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39" w:rsidRPr="00311B34" w:rsidRDefault="00E14C39" w:rsidP="00E14C39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311B34">
        <w:rPr>
          <w:b/>
          <w:bCs/>
          <w:i/>
          <w:iCs/>
        </w:rPr>
        <w:t>Додаток 3</w:t>
      </w:r>
    </w:p>
    <w:p w:rsidR="00E14C39" w:rsidRPr="00311B34" w:rsidRDefault="00E14C39" w:rsidP="00E14C39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311B34">
        <w:rPr>
          <w:b/>
          <w:bCs/>
          <w:i/>
          <w:iCs/>
        </w:rPr>
        <w:t xml:space="preserve">до тендерної документації </w:t>
      </w:r>
    </w:p>
    <w:p w:rsidR="00E14C39" w:rsidRPr="00311B34" w:rsidRDefault="00E14C39" w:rsidP="00E14C39">
      <w:pPr>
        <w:jc w:val="right"/>
        <w:rPr>
          <w:b/>
          <w:bCs/>
          <w:i/>
          <w:iCs/>
        </w:rPr>
      </w:pPr>
    </w:p>
    <w:p w:rsidR="00E14C39" w:rsidRPr="005C3D16" w:rsidRDefault="00E14C39" w:rsidP="00E14C39">
      <w:pPr>
        <w:jc w:val="center"/>
        <w:outlineLvl w:val="0"/>
        <w:rPr>
          <w:b/>
        </w:rPr>
      </w:pPr>
      <w:r w:rsidRPr="005C3D16">
        <w:rPr>
          <w:b/>
        </w:rPr>
        <w:t xml:space="preserve">МЕДИКО-ТЕХНІЧНІ ВИМОГИ </w:t>
      </w:r>
    </w:p>
    <w:p w:rsidR="00E14C39" w:rsidRPr="005C3D16" w:rsidRDefault="00E14C39" w:rsidP="00E14C39">
      <w:pPr>
        <w:spacing w:after="60"/>
        <w:jc w:val="center"/>
        <w:outlineLvl w:val="0"/>
        <w:rPr>
          <w:b/>
        </w:rPr>
      </w:pPr>
      <w:r w:rsidRPr="005C3D16">
        <w:rPr>
          <w:b/>
        </w:rPr>
        <w:t>на закупівлю по предмету</w:t>
      </w:r>
    </w:p>
    <w:p w:rsidR="00E14C39" w:rsidRDefault="00E14C39" w:rsidP="00E14C39">
      <w:pPr>
        <w:pStyle w:val="HTML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24A1A">
        <w:rPr>
          <w:rFonts w:ascii="Times New Roman" w:hAnsi="Times New Roman"/>
          <w:b/>
          <w:sz w:val="24"/>
          <w:szCs w:val="24"/>
        </w:rPr>
        <w:t>медичні матеріали</w:t>
      </w:r>
      <w:r w:rsidRPr="00D24A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4A1A">
        <w:rPr>
          <w:rFonts w:ascii="Times New Roman" w:hAnsi="Times New Roman"/>
          <w:b/>
          <w:sz w:val="24"/>
          <w:szCs w:val="24"/>
        </w:rPr>
        <w:t>-</w:t>
      </w:r>
      <w:r w:rsidRPr="00D24A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22DD">
        <w:rPr>
          <w:rFonts w:ascii="Times New Roman" w:hAnsi="Times New Roman"/>
          <w:b/>
          <w:bCs/>
          <w:sz w:val="24"/>
          <w:szCs w:val="24"/>
        </w:rPr>
        <w:t xml:space="preserve">код </w:t>
      </w:r>
      <w:r w:rsidRPr="007B22DD">
        <w:rPr>
          <w:rFonts w:ascii="Times New Roman" w:hAnsi="Times New Roman"/>
          <w:b/>
          <w:sz w:val="24"/>
          <w:szCs w:val="24"/>
        </w:rPr>
        <w:t>ДК 021:2015: 33140000-</w:t>
      </w:r>
      <w:r w:rsidRPr="00137785">
        <w:rPr>
          <w:rFonts w:ascii="Times New Roman" w:hAnsi="Times New Roman"/>
          <w:b/>
          <w:color w:val="auto"/>
          <w:sz w:val="24"/>
          <w:szCs w:val="24"/>
        </w:rPr>
        <w:t>3 (</w:t>
      </w:r>
      <w:r w:rsidRPr="00137785">
        <w:rPr>
          <w:rFonts w:ascii="Times New Roman" w:hAnsi="Times New Roman"/>
          <w:b/>
          <w:bCs/>
          <w:color w:val="auto"/>
          <w:sz w:val="24"/>
          <w:szCs w:val="24"/>
        </w:rPr>
        <w:t xml:space="preserve">рукавички хірургічні: </w:t>
      </w:r>
      <w:r w:rsidRPr="002151B9">
        <w:rPr>
          <w:rFonts w:ascii="Times New Roman" w:hAnsi="Times New Roman"/>
          <w:b/>
          <w:color w:val="auto"/>
          <w:sz w:val="24"/>
          <w:szCs w:val="24"/>
          <w:lang w:eastAsia="uk-UA"/>
        </w:rPr>
        <w:t>47172 - Непудровані, оглядові / процедурні рукавички з латексу гевеї, нестерильні</w:t>
      </w:r>
      <w:r w:rsidRPr="00AB3243">
        <w:rPr>
          <w:rFonts w:ascii="Times New Roman" w:hAnsi="Times New Roman"/>
          <w:b/>
          <w:color w:val="auto"/>
          <w:sz w:val="24"/>
          <w:szCs w:val="24"/>
          <w:lang w:eastAsia="uk-UA"/>
        </w:rPr>
        <w:t xml:space="preserve">; </w:t>
      </w:r>
      <w:r w:rsidRPr="00654E30">
        <w:rPr>
          <w:rFonts w:ascii="Times New Roman" w:hAnsi="Times New Roman"/>
          <w:b/>
          <w:sz w:val="24"/>
          <w:szCs w:val="24"/>
          <w:lang w:eastAsia="uk-UA"/>
        </w:rPr>
        <w:t>60951 - Рукавички хірургічні з латексу гевеї, непудровані, антибактеріальні</w:t>
      </w:r>
      <w:r w:rsidRPr="00654E30">
        <w:rPr>
          <w:rFonts w:ascii="Times New Roman" w:hAnsi="Times New Roman"/>
          <w:b/>
          <w:color w:val="auto"/>
          <w:sz w:val="24"/>
          <w:szCs w:val="24"/>
          <w:lang w:eastAsia="uk-UA"/>
        </w:rPr>
        <w:t xml:space="preserve">; </w:t>
      </w:r>
      <w:r w:rsidRPr="00654E30">
        <w:rPr>
          <w:rFonts w:ascii="Times New Roman" w:hAnsi="Times New Roman"/>
          <w:b/>
          <w:sz w:val="24"/>
          <w:szCs w:val="24"/>
          <w:lang w:eastAsia="uk-UA"/>
        </w:rPr>
        <w:t>61217 - Рукавички хірургічні з гваюлового латексу, непудровані</w:t>
      </w:r>
      <w:r w:rsidRPr="00137785">
        <w:rPr>
          <w:rFonts w:ascii="Times New Roman" w:hAnsi="Times New Roman"/>
          <w:b/>
          <w:color w:val="auto"/>
          <w:sz w:val="24"/>
          <w:szCs w:val="24"/>
        </w:rPr>
        <w:t>)</w:t>
      </w:r>
    </w:p>
    <w:p w:rsidR="00E14C39" w:rsidRDefault="00E14C39" w:rsidP="00E14C39">
      <w:pPr>
        <w:pStyle w:val="HTML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E14C39" w:rsidRPr="00654E30" w:rsidRDefault="00E14C39" w:rsidP="00E14C39">
      <w:pPr>
        <w:pStyle w:val="HTML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54E30">
        <w:rPr>
          <w:rFonts w:ascii="Times New Roman" w:hAnsi="Times New Roman"/>
          <w:b/>
          <w:sz w:val="24"/>
          <w:szCs w:val="24"/>
        </w:rPr>
        <w:t>Код ДК 021:2015 – 33141420-0 –Хірургічні рукавички</w:t>
      </w:r>
    </w:p>
    <w:p w:rsidR="00E14C39" w:rsidRDefault="00E14C39" w:rsidP="00E14C39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1701"/>
        <w:gridCol w:w="880"/>
        <w:gridCol w:w="821"/>
        <w:gridCol w:w="2268"/>
        <w:gridCol w:w="4678"/>
      </w:tblGrid>
      <w:tr w:rsidR="00E14C39" w:rsidRPr="00C97D1F" w:rsidTr="00D10E47">
        <w:trPr>
          <w:trHeight w:val="2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C97D1F" w:rsidRDefault="00E14C39" w:rsidP="00D10E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uk-UA"/>
              </w:rPr>
            </w:pPr>
            <w:r w:rsidRPr="00C97D1F">
              <w:rPr>
                <w:rFonts w:eastAsia="Calibri"/>
                <w:b/>
                <w:bCs/>
                <w:lang w:eastAsia="uk-UA"/>
              </w:rPr>
              <w:t>№ з/п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C97D1F" w:rsidRDefault="00E14C39" w:rsidP="00D10E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uk-UA"/>
              </w:rPr>
            </w:pPr>
            <w:r w:rsidRPr="00241BEE">
              <w:rPr>
                <w:b/>
              </w:rPr>
              <w:t>Найменування предмета закупівлі (або еквівалент)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C97D1F" w:rsidRDefault="00E14C39" w:rsidP="00D10E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uk-UA"/>
              </w:rPr>
            </w:pPr>
            <w:r>
              <w:rPr>
                <w:rFonts w:eastAsia="Calibri"/>
                <w:b/>
                <w:bCs/>
                <w:lang w:eastAsia="uk-UA"/>
              </w:rPr>
              <w:t>О</w:t>
            </w:r>
            <w:r w:rsidRPr="00C97D1F">
              <w:rPr>
                <w:rFonts w:eastAsia="Calibri"/>
                <w:b/>
                <w:bCs/>
                <w:lang w:eastAsia="uk-UA"/>
              </w:rPr>
              <w:t>д</w:t>
            </w:r>
            <w:r>
              <w:rPr>
                <w:rFonts w:eastAsia="Calibri"/>
                <w:b/>
                <w:bCs/>
                <w:lang w:eastAsia="uk-UA"/>
              </w:rPr>
              <w:t>.</w:t>
            </w:r>
            <w:r w:rsidRPr="00C97D1F">
              <w:rPr>
                <w:rFonts w:eastAsia="Calibri"/>
                <w:b/>
                <w:bCs/>
                <w:lang w:eastAsia="uk-UA"/>
              </w:rPr>
              <w:t xml:space="preserve"> вим.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C97D1F" w:rsidRDefault="00E14C39" w:rsidP="00D10E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uk-UA"/>
              </w:rPr>
            </w:pPr>
            <w:r>
              <w:rPr>
                <w:rFonts w:eastAsia="Calibri"/>
                <w:b/>
                <w:bCs/>
                <w:lang w:eastAsia="uk-UA"/>
              </w:rPr>
              <w:t>К-</w:t>
            </w:r>
            <w:r w:rsidRPr="00C97D1F">
              <w:rPr>
                <w:rFonts w:eastAsia="Calibri"/>
                <w:b/>
                <w:bCs/>
                <w:lang w:eastAsia="uk-UA"/>
              </w:rPr>
              <w:t xml:space="preserve">ть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241BEE" w:rsidRDefault="00E14C39" w:rsidP="00D10E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2A4A">
              <w:rPr>
                <w:b/>
                <w:bCs/>
              </w:rPr>
              <w:t>Код та назва за НК 024:2019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C97D1F" w:rsidRDefault="00E14C39" w:rsidP="00D10E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uk-UA"/>
              </w:rPr>
            </w:pPr>
            <w:r>
              <w:rPr>
                <w:rFonts w:eastAsia="Calibri"/>
                <w:b/>
                <w:bCs/>
                <w:lang w:eastAsia="uk-UA"/>
              </w:rPr>
              <w:t>М</w:t>
            </w:r>
            <w:r w:rsidRPr="001F1F36">
              <w:rPr>
                <w:rFonts w:eastAsia="Calibri"/>
                <w:b/>
                <w:bCs/>
                <w:lang w:eastAsia="uk-UA"/>
              </w:rPr>
              <w:t xml:space="preserve">едико-технічні </w:t>
            </w:r>
            <w:r>
              <w:rPr>
                <w:rFonts w:eastAsia="Calibri"/>
                <w:b/>
                <w:bCs/>
                <w:lang w:eastAsia="uk-UA"/>
              </w:rPr>
              <w:t>характеристики</w:t>
            </w:r>
          </w:p>
        </w:tc>
      </w:tr>
      <w:tr w:rsidR="00E14C39" w:rsidRPr="0085736F" w:rsidTr="00D10E47">
        <w:trPr>
          <w:trHeight w:val="2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85736F" w:rsidRDefault="00E14C39" w:rsidP="00D10E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60086D" w:rsidRDefault="00E14C39" w:rsidP="00D10E4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5736F">
              <w:rPr>
                <w:sz w:val="22"/>
                <w:szCs w:val="22"/>
                <w:shd w:val="clear" w:color="auto" w:fill="FFFFFF"/>
                <w:lang w:eastAsia="zh-CN"/>
              </w:rPr>
              <w:t xml:space="preserve">Латексні оглядові рукавички, неопудрені, роз. </w:t>
            </w:r>
            <w:r w:rsidRPr="0085736F">
              <w:rPr>
                <w:sz w:val="22"/>
                <w:szCs w:val="22"/>
                <w:shd w:val="clear" w:color="auto" w:fill="FFFFFF"/>
                <w:lang w:val="en-US" w:eastAsia="zh-CN"/>
              </w:rPr>
              <w:t>S</w:t>
            </w:r>
            <w:r w:rsidRPr="0085736F">
              <w:rPr>
                <w:sz w:val="22"/>
                <w:szCs w:val="22"/>
                <w:shd w:val="clear" w:color="auto" w:fill="FFFFFF"/>
                <w:lang w:eastAsia="zh-CN"/>
              </w:rPr>
              <w:t xml:space="preserve">, </w:t>
            </w:r>
            <w:r w:rsidRPr="0085736F">
              <w:rPr>
                <w:sz w:val="22"/>
                <w:szCs w:val="22"/>
                <w:shd w:val="clear" w:color="auto" w:fill="FFFFFF"/>
                <w:lang w:val="en-US" w:eastAsia="zh-CN"/>
              </w:rPr>
              <w:t>M</w:t>
            </w:r>
            <w:r w:rsidRPr="0060086D">
              <w:rPr>
                <w:sz w:val="22"/>
                <w:szCs w:val="22"/>
                <w:shd w:val="clear" w:color="auto" w:fill="FFFFFF"/>
                <w:lang w:val="ru-RU" w:eastAsia="zh-CN"/>
              </w:rPr>
              <w:t xml:space="preserve">, </w:t>
            </w:r>
            <w:r w:rsidRPr="0085736F">
              <w:rPr>
                <w:sz w:val="22"/>
                <w:szCs w:val="22"/>
                <w:shd w:val="clear" w:color="auto" w:fill="FFFFFF"/>
                <w:lang w:val="en-US" w:eastAsia="zh-CN"/>
              </w:rPr>
              <w:t>L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85736F" w:rsidRDefault="00E14C39" w:rsidP="00D10E4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85736F">
              <w:rPr>
                <w:rFonts w:eastAsia="Calibri"/>
                <w:bCs/>
                <w:sz w:val="22"/>
                <w:szCs w:val="22"/>
                <w:lang w:eastAsia="uk-UA"/>
              </w:rPr>
              <w:t>пар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85736F" w:rsidRDefault="00E14C39" w:rsidP="00D10E4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2358</w:t>
            </w:r>
            <w:r w:rsidRPr="0085736F">
              <w:rPr>
                <w:rFonts w:eastAsia="Calibri"/>
                <w:bCs/>
                <w:sz w:val="22"/>
                <w:szCs w:val="22"/>
                <w:lang w:eastAsia="uk-UA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85736F" w:rsidRDefault="00E14C39" w:rsidP="00D10E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736F">
              <w:rPr>
                <w:sz w:val="22"/>
                <w:szCs w:val="22"/>
                <w:lang w:eastAsia="zh-CN"/>
              </w:rPr>
              <w:t>47172 - непудровані, оглядові / процедурні рукавички з латексу гевеї, нестерильні,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85736F" w:rsidRDefault="00E14C39" w:rsidP="00D10E47">
            <w:pPr>
              <w:pStyle w:val="a6"/>
              <w:ind w:left="110" w:right="115"/>
              <w:rPr>
                <w:rFonts w:ascii="Times New Roman" w:hAnsi="Times New Roman"/>
                <w:shd w:val="clear" w:color="auto" w:fill="FFFFFF"/>
              </w:rPr>
            </w:pPr>
            <w:r w:rsidRPr="0085736F">
              <w:rPr>
                <w:rFonts w:ascii="Times New Roman" w:hAnsi="Times New Roman"/>
                <w:shd w:val="clear" w:color="auto" w:fill="FFFFFF"/>
              </w:rPr>
              <w:t>Виріб: латексні оглядові рукавички, неопудрені</w:t>
            </w:r>
            <w:r w:rsidRPr="0085736F">
              <w:rPr>
                <w:rFonts w:ascii="Times New Roman" w:hAnsi="Times New Roman"/>
                <w:shd w:val="clear" w:color="auto" w:fill="FFFFFF"/>
              </w:rPr>
              <w:br/>
              <w:t>Матеріал: Натуральний каучуковий латекс</w:t>
            </w:r>
            <w:r w:rsidRPr="0085736F">
              <w:rPr>
                <w:rFonts w:ascii="Times New Roman" w:hAnsi="Times New Roman"/>
                <w:shd w:val="clear" w:color="auto" w:fill="FFFFFF"/>
              </w:rPr>
              <w:br/>
              <w:t>Тип: Нестерильні</w:t>
            </w:r>
            <w:r w:rsidRPr="0085736F">
              <w:rPr>
                <w:rFonts w:ascii="Times New Roman" w:hAnsi="Times New Roman"/>
                <w:shd w:val="clear" w:color="auto" w:fill="FFFFFF"/>
              </w:rPr>
              <w:br/>
              <w:t>Дизайн і особливості рукавичок: Прямі пальці, на обидві руки, текстуровані пальці</w:t>
            </w:r>
            <w:r w:rsidRPr="0085736F">
              <w:rPr>
                <w:rFonts w:ascii="Times New Roman" w:hAnsi="Times New Roman"/>
                <w:shd w:val="clear" w:color="auto" w:fill="FFFFFF"/>
              </w:rPr>
              <w:br/>
              <w:t>Манжета: з валиком</w:t>
            </w:r>
            <w:r w:rsidRPr="0085736F">
              <w:rPr>
                <w:rFonts w:ascii="Times New Roman" w:hAnsi="Times New Roman"/>
                <w:shd w:val="clear" w:color="auto" w:fill="FFFFFF"/>
              </w:rPr>
              <w:br/>
              <w:t>Використання: для одноразового використання</w:t>
            </w:r>
            <w:r w:rsidRPr="0085736F">
              <w:rPr>
                <w:rFonts w:ascii="Times New Roman" w:hAnsi="Times New Roman"/>
                <w:shd w:val="clear" w:color="auto" w:fill="FFFFFF"/>
              </w:rPr>
              <w:br/>
              <w:t>Розмір : S, M, L</w:t>
            </w:r>
          </w:p>
          <w:p w:rsidR="00E14C39" w:rsidRPr="0085736F" w:rsidRDefault="00E14C39" w:rsidP="00D10E47">
            <w:pPr>
              <w:pStyle w:val="a6"/>
              <w:ind w:left="110" w:right="115"/>
              <w:rPr>
                <w:rFonts w:ascii="Times New Roman" w:hAnsi="Times New Roman"/>
                <w:shd w:val="clear" w:color="auto" w:fill="FFFFFF"/>
              </w:rPr>
            </w:pPr>
            <w:r w:rsidRPr="0085736F">
              <w:rPr>
                <w:rFonts w:ascii="Times New Roman" w:hAnsi="Times New Roman"/>
                <w:shd w:val="clear" w:color="auto" w:fill="FFFFFF"/>
              </w:rPr>
              <w:t>Ширина долоні (мм): S: 80-89; M: 90-99; L: 100-109</w:t>
            </w:r>
          </w:p>
          <w:p w:rsidR="00E14C39" w:rsidRPr="0085736F" w:rsidRDefault="00E14C39" w:rsidP="00D10E47">
            <w:pPr>
              <w:autoSpaceDE w:val="0"/>
              <w:autoSpaceDN w:val="0"/>
              <w:adjustRightInd w:val="0"/>
              <w:ind w:left="110" w:right="115"/>
              <w:rPr>
                <w:rFonts w:eastAsia="Calibri"/>
                <w:bCs/>
                <w:lang w:eastAsia="uk-UA"/>
              </w:rPr>
            </w:pPr>
            <w:r w:rsidRPr="0085736F">
              <w:rPr>
                <w:sz w:val="22"/>
                <w:szCs w:val="22"/>
                <w:shd w:val="clear" w:color="auto" w:fill="FFFFFF"/>
              </w:rPr>
              <w:t>Довжина (мм): S – не менше 240; M – не менше 240; L – не менше 240; </w:t>
            </w:r>
            <w:r w:rsidRPr="0085736F">
              <w:rPr>
                <w:sz w:val="22"/>
                <w:szCs w:val="22"/>
                <w:shd w:val="clear" w:color="auto" w:fill="FFFFFF"/>
              </w:rPr>
              <w:br/>
              <w:t>Товщина одинарна стінка (мм):</w:t>
            </w:r>
            <w:r w:rsidRPr="0085736F">
              <w:rPr>
                <w:sz w:val="22"/>
                <w:szCs w:val="22"/>
                <w:shd w:val="clear" w:color="auto" w:fill="FFFFFF"/>
              </w:rPr>
              <w:br/>
              <w:t>Палець - Мін. 0.08</w:t>
            </w:r>
            <w:r w:rsidRPr="0085736F">
              <w:rPr>
                <w:sz w:val="22"/>
                <w:szCs w:val="22"/>
                <w:shd w:val="clear" w:color="auto" w:fill="FFFFFF"/>
              </w:rPr>
              <w:br/>
              <w:t xml:space="preserve">Долоня  - Мін. 0.08 </w:t>
            </w:r>
            <w:r w:rsidRPr="0085736F">
              <w:rPr>
                <w:sz w:val="22"/>
                <w:szCs w:val="22"/>
                <w:shd w:val="clear" w:color="auto" w:fill="FFFFFF"/>
              </w:rPr>
              <w:br/>
              <w:t>Міцність на розрив до прискоренного старіння  - мін 6 Н, після прискоренного старіння – мін 6Н       </w:t>
            </w:r>
            <w:r w:rsidRPr="0085736F">
              <w:rPr>
                <w:sz w:val="22"/>
                <w:szCs w:val="22"/>
                <w:shd w:val="clear" w:color="auto" w:fill="FFFFFF"/>
              </w:rPr>
              <w:br/>
              <w:t>Подовження при розриві до прискоренного старіння (%) – не менше 650%, після прискоренного старіння – не менше  500%.     Вміст білка: &lt; 50 мкг/г</w:t>
            </w:r>
            <w:r w:rsidRPr="0085736F">
              <w:rPr>
                <w:sz w:val="22"/>
                <w:szCs w:val="22"/>
                <w:shd w:val="clear" w:color="auto" w:fill="FFFFFF"/>
              </w:rPr>
              <w:br/>
              <w:t>Відповідність вироба стандартам: EN 455 Частина 1,2,3.</w:t>
            </w:r>
          </w:p>
        </w:tc>
      </w:tr>
      <w:tr w:rsidR="00E14C39" w:rsidRPr="0085736F" w:rsidTr="00D10E47">
        <w:trPr>
          <w:trHeight w:val="2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85736F" w:rsidRDefault="00E14C39" w:rsidP="00D10E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85736F" w:rsidRDefault="00E14C39" w:rsidP="00D10E47">
            <w:pPr>
              <w:autoSpaceDE w:val="0"/>
              <w:autoSpaceDN w:val="0"/>
              <w:adjustRightInd w:val="0"/>
              <w:jc w:val="center"/>
            </w:pPr>
            <w:r w:rsidRPr="0085736F">
              <w:rPr>
                <w:color w:val="000000"/>
                <w:sz w:val="22"/>
                <w:szCs w:val="22"/>
                <w:lang w:eastAsia="uk-UA"/>
              </w:rPr>
              <w:t>Рукавички стерильні хірургічні латексні без пудри з антимікробним внутрішнім покриттям, розмір 6,5; 7,0; 7,5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85736F" w:rsidRDefault="00E14C39" w:rsidP="00D10E4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85736F">
              <w:rPr>
                <w:rFonts w:eastAsia="Calibri"/>
                <w:bCs/>
                <w:sz w:val="22"/>
                <w:szCs w:val="22"/>
                <w:lang w:eastAsia="uk-UA"/>
              </w:rPr>
              <w:t>пар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85736F" w:rsidRDefault="00E14C39" w:rsidP="00D10E4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</w:t>
            </w:r>
            <w:r w:rsidRPr="0085736F">
              <w:rPr>
                <w:rFonts w:eastAsia="Calibri"/>
                <w:bCs/>
                <w:sz w:val="22"/>
                <w:szCs w:val="22"/>
                <w:lang w:eastAsia="uk-UA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85736F" w:rsidRDefault="00E14C39" w:rsidP="00D10E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736F">
              <w:rPr>
                <w:color w:val="000000"/>
                <w:sz w:val="22"/>
                <w:szCs w:val="22"/>
                <w:lang w:eastAsia="uk-UA"/>
              </w:rPr>
              <w:t>60951 - Рукавички хірургічні з латексу гевеї, непудровані, антибактеріальні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85736F" w:rsidRDefault="00E14C39" w:rsidP="00D10E47">
            <w:pPr>
              <w:autoSpaceDE w:val="0"/>
              <w:autoSpaceDN w:val="0"/>
              <w:adjustRightInd w:val="0"/>
              <w:ind w:left="110" w:right="115"/>
              <w:rPr>
                <w:rFonts w:eastAsia="Calibri"/>
                <w:bCs/>
                <w:lang w:eastAsia="uk-UA"/>
              </w:rPr>
            </w:pPr>
            <w:r w:rsidRPr="0085736F">
              <w:rPr>
                <w:color w:val="000000"/>
                <w:sz w:val="22"/>
                <w:szCs w:val="22"/>
                <w:lang w:eastAsia="uk-UA"/>
              </w:rPr>
              <w:t>Матеріал: натуральний латекс. Форма: анатомічна.  Манжета: без валика з клейкою полосою. Зовнішня поверхня: мікротекстурована, хлорована. Внутрішня поверхня: з полімерним покриттям (поліуретан); антимікробне покриття, основане на хлоргексидину глюконаті.</w:t>
            </w:r>
            <w:r w:rsidRPr="0085736F">
              <w:rPr>
                <w:color w:val="000000"/>
                <w:sz w:val="22"/>
                <w:szCs w:val="22"/>
                <w:lang w:eastAsia="uk-UA"/>
              </w:rPr>
              <w:br/>
              <w:t xml:space="preserve">Товщина матеріалу одинарна (типові середні значення): палець - 0,220 мм; долонь - 0,200 мм; манжета - 0,200 мм. </w:t>
            </w:r>
            <w:r w:rsidRPr="0085736F">
              <w:rPr>
                <w:color w:val="000000"/>
                <w:sz w:val="22"/>
                <w:szCs w:val="22"/>
                <w:lang w:eastAsia="uk-UA"/>
              </w:rPr>
              <w:br/>
              <w:t>Повинні мати міцність :   до старіння   після старіння</w:t>
            </w:r>
            <w:r w:rsidRPr="0085736F">
              <w:rPr>
                <w:color w:val="000000"/>
                <w:sz w:val="22"/>
                <w:szCs w:val="22"/>
                <w:lang w:eastAsia="uk-UA"/>
              </w:rPr>
              <w:br/>
              <w:t>Подовження при розриві %      860              890</w:t>
            </w:r>
            <w:r w:rsidRPr="0085736F">
              <w:rPr>
                <w:color w:val="000000"/>
                <w:sz w:val="22"/>
                <w:szCs w:val="22"/>
                <w:lang w:eastAsia="uk-UA"/>
              </w:rPr>
              <w:br/>
              <w:t>Міцність на розрив (Н)              16                15</w:t>
            </w:r>
            <w:r w:rsidRPr="0085736F">
              <w:rPr>
                <w:color w:val="000000"/>
                <w:sz w:val="22"/>
                <w:szCs w:val="22"/>
                <w:lang w:eastAsia="uk-UA"/>
              </w:rPr>
              <w:br/>
              <w:t xml:space="preserve">Довжина: не менше 290 мм. </w:t>
            </w:r>
            <w:r w:rsidRPr="0085736F">
              <w:rPr>
                <w:color w:val="000000"/>
                <w:sz w:val="22"/>
                <w:szCs w:val="22"/>
                <w:lang w:eastAsia="uk-UA"/>
              </w:rPr>
              <w:br/>
              <w:t xml:space="preserve">Термін зберігання  - 3 роки. </w:t>
            </w:r>
            <w:r w:rsidRPr="0085736F">
              <w:rPr>
                <w:color w:val="000000"/>
                <w:sz w:val="22"/>
                <w:szCs w:val="22"/>
                <w:lang w:eastAsia="uk-UA"/>
              </w:rPr>
              <w:br/>
              <w:t xml:space="preserve">Внутрішнє покриття має антимікробну та </w:t>
            </w:r>
            <w:r w:rsidRPr="0085736F">
              <w:rPr>
                <w:color w:val="000000"/>
                <w:sz w:val="22"/>
                <w:szCs w:val="22"/>
                <w:lang w:eastAsia="uk-UA"/>
              </w:rPr>
              <w:lastRenderedPageBreak/>
              <w:t>противірусну дію. Проникнення вірусу: витримує випробування з використанням бактеріофага PhiX174.</w:t>
            </w:r>
            <w:r w:rsidRPr="0085736F">
              <w:rPr>
                <w:color w:val="000000"/>
                <w:sz w:val="22"/>
                <w:szCs w:val="22"/>
                <w:lang w:eastAsia="uk-UA"/>
              </w:rPr>
              <w:br/>
              <w:t xml:space="preserve">Відповідність: Знак СЕ: медичний виріб: клас III; Стандарт EN 455, частини 1, 2, 3, 4; Стандарт EN 556, ISO 11137-1. </w:t>
            </w:r>
            <w:r w:rsidRPr="0085736F">
              <w:rPr>
                <w:color w:val="000000"/>
                <w:sz w:val="22"/>
                <w:szCs w:val="22"/>
                <w:lang w:eastAsia="uk-UA"/>
              </w:rPr>
              <w:br/>
              <w:t>Низький рівень алергенності (вміст білку &lt;30 мкг/г (EN 455-3)).</w:t>
            </w:r>
          </w:p>
        </w:tc>
      </w:tr>
      <w:tr w:rsidR="00E14C39" w:rsidRPr="0085736F" w:rsidTr="00D10E47">
        <w:trPr>
          <w:trHeight w:val="2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60086D" w:rsidRDefault="00E14C39" w:rsidP="00D10E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uk-UA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85736F" w:rsidRDefault="00E14C39" w:rsidP="00D10E47">
            <w:pPr>
              <w:autoSpaceDE w:val="0"/>
              <w:autoSpaceDN w:val="0"/>
              <w:adjustRightInd w:val="0"/>
              <w:jc w:val="center"/>
            </w:pPr>
            <w:r w:rsidRPr="0085736F">
              <w:rPr>
                <w:sz w:val="22"/>
                <w:szCs w:val="22"/>
                <w:lang w:eastAsia="uk-UA"/>
              </w:rPr>
              <w:t>Латексні хірургічні рукавички без пудри стерильні,</w:t>
            </w:r>
            <w:r w:rsidRPr="0085736F">
              <w:rPr>
                <w:sz w:val="22"/>
                <w:szCs w:val="22"/>
              </w:rPr>
              <w:t xml:space="preserve"> </w:t>
            </w:r>
            <w:r w:rsidRPr="0085736F">
              <w:rPr>
                <w:sz w:val="22"/>
                <w:szCs w:val="22"/>
                <w:lang w:eastAsia="uk-UA"/>
              </w:rPr>
              <w:t>розмір 6,5;7,0;7,5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85736F" w:rsidRDefault="00E14C39" w:rsidP="00D10E4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 w:rsidRPr="0085736F">
              <w:rPr>
                <w:rFonts w:eastAsia="Calibri"/>
                <w:bCs/>
                <w:sz w:val="22"/>
                <w:szCs w:val="22"/>
                <w:lang w:eastAsia="uk-UA"/>
              </w:rPr>
              <w:t>пар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85736F" w:rsidRDefault="00E14C39" w:rsidP="00D10E4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6</w:t>
            </w:r>
            <w:r w:rsidRPr="0085736F">
              <w:rPr>
                <w:rFonts w:eastAsia="Calibri"/>
                <w:bCs/>
                <w:sz w:val="22"/>
                <w:szCs w:val="22"/>
                <w:lang w:eastAsia="uk-UA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85736F" w:rsidRDefault="00E14C39" w:rsidP="00D10E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736F">
              <w:rPr>
                <w:color w:val="000000"/>
                <w:sz w:val="22"/>
                <w:szCs w:val="22"/>
                <w:lang w:eastAsia="uk-UA"/>
              </w:rPr>
              <w:t>61217 - Рукавички хірургічні з гваюлового латексу, непудровані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C39" w:rsidRPr="0085736F" w:rsidRDefault="00E14C39" w:rsidP="00D10E47">
            <w:pPr>
              <w:autoSpaceDE w:val="0"/>
              <w:autoSpaceDN w:val="0"/>
              <w:adjustRightInd w:val="0"/>
              <w:ind w:left="110" w:right="115"/>
              <w:rPr>
                <w:rFonts w:eastAsia="Calibri"/>
                <w:bCs/>
                <w:lang w:eastAsia="uk-UA"/>
              </w:rPr>
            </w:pPr>
            <w:r w:rsidRPr="0085736F">
              <w:rPr>
                <w:sz w:val="22"/>
                <w:szCs w:val="22"/>
                <w:lang w:eastAsia="uk-UA"/>
              </w:rPr>
              <w:t>Матеріал: натуральний латекс. Форма: анатомічна. Манжета: з валиком. Зовнішня поверхня: мікротекстурована. Внутрішня поверхня: з поліакриловим покриттям. Товщина (одинарна) типові середні значення: палець - 0,185 мм; долоня - 0,165 мм; манжета - 0,135 мм. Міцність на розрив: 13 Н до старіння; 13,0 Н після старіння. Подовження при разриві (%): до старіння 755, після старіння 715. Довжина: не менше 280 мм. Проникнення вірусу: витримує випробування з використанням бактеріофага PhiX174. Відповідність: Знак СЕ: медичний виріб: клас IIа; Стандарт EN 455, частини 1, 2, 3, 4; Стандарт EN 556; ISO 13485;  ISO 9001.</w:t>
            </w:r>
          </w:p>
        </w:tc>
      </w:tr>
    </w:tbl>
    <w:p w:rsidR="00E14C39" w:rsidRDefault="00E14C39" w:rsidP="00E14C39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E14C39" w:rsidRPr="00A15D9C" w:rsidRDefault="00E14C39" w:rsidP="00E14C39">
      <w:pPr>
        <w:pStyle w:val="HTML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>Примітка: 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1730EF" w:rsidRPr="00E14C39" w:rsidRDefault="001730EF"/>
    <w:sectPr w:rsidR="001730EF" w:rsidRPr="00E14C39" w:rsidSect="00E14C39">
      <w:footerReference w:type="even" r:id="rId6"/>
      <w:footerReference w:type="default" r:id="rId7"/>
      <w:pgSz w:w="11906" w:h="16838" w:code="9"/>
      <w:pgMar w:top="284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06" w:rsidRDefault="00691806" w:rsidP="008B3655">
      <w:r>
        <w:separator/>
      </w:r>
    </w:p>
  </w:endnote>
  <w:endnote w:type="continuationSeparator" w:id="1">
    <w:p w:rsidR="00691806" w:rsidRDefault="00691806" w:rsidP="008B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1A" w:rsidRDefault="008B3655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14C3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4A1A" w:rsidRDefault="0069180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1A" w:rsidRDefault="008B3655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14C3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E0B74">
      <w:rPr>
        <w:rStyle w:val="a3"/>
        <w:noProof/>
      </w:rPr>
      <w:t>2</w:t>
    </w:r>
    <w:r>
      <w:rPr>
        <w:rStyle w:val="a3"/>
      </w:rPr>
      <w:fldChar w:fldCharType="end"/>
    </w:r>
  </w:p>
  <w:p w:rsidR="00D24A1A" w:rsidRDefault="00691806" w:rsidP="002E5CC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06" w:rsidRDefault="00691806" w:rsidP="008B3655">
      <w:r>
        <w:separator/>
      </w:r>
    </w:p>
  </w:footnote>
  <w:footnote w:type="continuationSeparator" w:id="1">
    <w:p w:rsidR="00691806" w:rsidRDefault="00691806" w:rsidP="008B3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C39"/>
    <w:rsid w:val="001730EF"/>
    <w:rsid w:val="00691806"/>
    <w:rsid w:val="00766436"/>
    <w:rsid w:val="008B3655"/>
    <w:rsid w:val="008E0B74"/>
    <w:rsid w:val="00D77D21"/>
    <w:rsid w:val="00E1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3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C39"/>
  </w:style>
  <w:style w:type="paragraph" w:styleId="a4">
    <w:name w:val="footer"/>
    <w:basedOn w:val="a"/>
    <w:link w:val="a5"/>
    <w:rsid w:val="00E14C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1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14C39"/>
    <w:pPr>
      <w:ind w:left="0"/>
    </w:pPr>
    <w:rPr>
      <w:rFonts w:ascii="Calibri" w:eastAsia="Calibri" w:hAnsi="Calibri" w:cs="Times New Roman"/>
    </w:rPr>
  </w:style>
  <w:style w:type="paragraph" w:styleId="HTML">
    <w:name w:val="HTML Preformatted"/>
    <w:aliases w:val="Знак9"/>
    <w:basedOn w:val="a"/>
    <w:link w:val="HTML0"/>
    <w:rsid w:val="00E14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rsid w:val="00E14C39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a7">
    <w:name w:val="Без интервала Знак"/>
    <w:link w:val="a6"/>
    <w:uiPriority w:val="1"/>
    <w:rsid w:val="00E14C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2257</Words>
  <Characters>1288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2021-10-19T10:33:00Z</dcterms:created>
  <dcterms:modified xsi:type="dcterms:W3CDTF">2021-10-19T10:33:00Z</dcterms:modified>
</cp:coreProperties>
</file>