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A9" w:rsidRDefault="006367A9" w:rsidP="006367A9">
      <w:pPr>
        <w:jc w:val="center"/>
        <w:rPr>
          <w:b/>
          <w:sz w:val="44"/>
          <w:szCs w:val="44"/>
        </w:rPr>
      </w:pPr>
      <w:r w:rsidRPr="006367A9">
        <w:rPr>
          <w:b/>
          <w:sz w:val="44"/>
          <w:szCs w:val="44"/>
        </w:rPr>
        <w:t>ТЕХНІЧНЕ ЗАВДАННЯ</w:t>
      </w:r>
    </w:p>
    <w:p w:rsidR="006367A9" w:rsidRPr="005C45DE" w:rsidRDefault="006367A9" w:rsidP="006367A9">
      <w:pPr>
        <w:ind w:left="1418" w:right="1559" w:firstLine="142"/>
        <w:jc w:val="center"/>
        <w:outlineLvl w:val="0"/>
        <w:rPr>
          <w:b/>
          <w:sz w:val="28"/>
          <w:szCs w:val="28"/>
        </w:rPr>
      </w:pPr>
      <w:r w:rsidRPr="005C45DE">
        <w:rPr>
          <w:b/>
          <w:sz w:val="28"/>
          <w:szCs w:val="28"/>
        </w:rPr>
        <w:t xml:space="preserve">ТЕХНІЧНІ ВИМОГИ </w:t>
      </w:r>
    </w:p>
    <w:p w:rsidR="006367A9" w:rsidRPr="005C45DE" w:rsidRDefault="006367A9" w:rsidP="006367A9">
      <w:pPr>
        <w:ind w:left="1418" w:right="1559" w:firstLine="142"/>
        <w:jc w:val="center"/>
        <w:outlineLvl w:val="0"/>
        <w:rPr>
          <w:b/>
          <w:sz w:val="28"/>
          <w:szCs w:val="28"/>
        </w:rPr>
      </w:pPr>
      <w:r w:rsidRPr="005C45DE">
        <w:rPr>
          <w:b/>
          <w:sz w:val="28"/>
          <w:szCs w:val="28"/>
        </w:rPr>
        <w:t>на закупівлю по предмету</w:t>
      </w:r>
    </w:p>
    <w:p w:rsidR="006367A9" w:rsidRDefault="006367A9" w:rsidP="00C61553">
      <w:pPr>
        <w:ind w:left="1418" w:right="-104" w:hanging="1276"/>
        <w:jc w:val="center"/>
        <w:rPr>
          <w:b/>
          <w:sz w:val="28"/>
          <w:szCs w:val="28"/>
        </w:rPr>
      </w:pPr>
      <w:r w:rsidRPr="00F046D7">
        <w:rPr>
          <w:b/>
          <w:sz w:val="28"/>
          <w:szCs w:val="28"/>
        </w:rPr>
        <w:t>код ДК :</w:t>
      </w:r>
      <w:r w:rsidRPr="001F1BB3">
        <w:rPr>
          <w:b/>
          <w:sz w:val="28"/>
          <w:szCs w:val="28"/>
        </w:rPr>
        <w:t>2015 3</w:t>
      </w:r>
      <w:r w:rsidR="001F1BB3" w:rsidRPr="001F1BB3">
        <w:rPr>
          <w:b/>
          <w:sz w:val="28"/>
          <w:szCs w:val="28"/>
        </w:rPr>
        <w:t>02</w:t>
      </w:r>
      <w:r w:rsidR="005E33BD">
        <w:rPr>
          <w:b/>
          <w:sz w:val="28"/>
          <w:szCs w:val="28"/>
        </w:rPr>
        <w:t>1</w:t>
      </w:r>
      <w:r w:rsidR="001F1BB3" w:rsidRPr="001F1BB3">
        <w:rPr>
          <w:b/>
          <w:sz w:val="28"/>
          <w:szCs w:val="28"/>
        </w:rPr>
        <w:t>0000-</w:t>
      </w:r>
      <w:r w:rsidR="005E33BD">
        <w:rPr>
          <w:b/>
          <w:sz w:val="28"/>
          <w:szCs w:val="28"/>
        </w:rPr>
        <w:t>4</w:t>
      </w:r>
      <w:r w:rsidR="001F1BB3" w:rsidRPr="001F1BB3">
        <w:rPr>
          <w:b/>
          <w:sz w:val="28"/>
          <w:szCs w:val="28"/>
        </w:rPr>
        <w:t xml:space="preserve"> </w:t>
      </w:r>
      <w:r w:rsidR="005E33BD" w:rsidRPr="005E33BD">
        <w:rPr>
          <w:b/>
          <w:sz w:val="28"/>
          <w:szCs w:val="28"/>
        </w:rPr>
        <w:t xml:space="preserve">Машини для обробки даних (апаратна частина) </w:t>
      </w:r>
      <w:r w:rsidRPr="001F1BB3">
        <w:rPr>
          <w:b/>
          <w:sz w:val="28"/>
          <w:szCs w:val="28"/>
        </w:rPr>
        <w:t xml:space="preserve">(код ДК :2015 </w:t>
      </w:r>
      <w:r w:rsidR="001F1BB3" w:rsidRPr="001F1BB3">
        <w:rPr>
          <w:b/>
          <w:sz w:val="28"/>
          <w:szCs w:val="28"/>
        </w:rPr>
        <w:t>30</w:t>
      </w:r>
      <w:r w:rsidR="005E33BD">
        <w:rPr>
          <w:b/>
          <w:sz w:val="28"/>
          <w:szCs w:val="28"/>
        </w:rPr>
        <w:t>216120-3</w:t>
      </w:r>
      <w:r w:rsidRPr="001F1BB3">
        <w:rPr>
          <w:b/>
          <w:sz w:val="28"/>
          <w:szCs w:val="28"/>
        </w:rPr>
        <w:t xml:space="preserve"> </w:t>
      </w:r>
      <w:r w:rsidR="005E33BD" w:rsidRPr="005E33BD">
        <w:rPr>
          <w:b/>
          <w:sz w:val="28"/>
          <w:szCs w:val="28"/>
        </w:rPr>
        <w:t>Пристрої для оптичного розпізнавання символів</w:t>
      </w:r>
      <w:r w:rsidRPr="001F1BB3">
        <w:rPr>
          <w:b/>
          <w:sz w:val="28"/>
          <w:szCs w:val="28"/>
        </w:rPr>
        <w:t>)</w:t>
      </w:r>
    </w:p>
    <w:p w:rsidR="005735DF" w:rsidRDefault="005735DF" w:rsidP="00C61553">
      <w:pPr>
        <w:ind w:left="1418" w:right="-104" w:hanging="1276"/>
        <w:jc w:val="center"/>
        <w:rPr>
          <w:b/>
          <w:sz w:val="28"/>
          <w:szCs w:val="28"/>
        </w:rPr>
      </w:pPr>
    </w:p>
    <w:tbl>
      <w:tblPr>
        <w:tblStyle w:val="a6"/>
        <w:tblW w:w="0" w:type="auto"/>
        <w:tblLook w:val="04A0"/>
      </w:tblPr>
      <w:tblGrid>
        <w:gridCol w:w="2784"/>
        <w:gridCol w:w="3703"/>
        <w:gridCol w:w="2268"/>
        <w:gridCol w:w="1212"/>
      </w:tblGrid>
      <w:tr w:rsidR="00B17E40" w:rsidRPr="00083F6A" w:rsidTr="00B17E40">
        <w:tc>
          <w:tcPr>
            <w:tcW w:w="2784" w:type="dxa"/>
            <w:vAlign w:val="center"/>
          </w:tcPr>
          <w:p w:rsidR="00B17E40" w:rsidRPr="006367A9" w:rsidRDefault="00B17E40" w:rsidP="00C61553">
            <w:pPr>
              <w:jc w:val="center"/>
              <w:rPr>
                <w:b/>
                <w:lang w:val="uk-UA"/>
              </w:rPr>
            </w:pPr>
            <w:r w:rsidRPr="006367A9">
              <w:rPr>
                <w:b/>
                <w:lang w:val="uk-UA"/>
              </w:rPr>
              <w:t>Найменування</w:t>
            </w:r>
            <w:r>
              <w:rPr>
                <w:b/>
                <w:lang w:val="uk-UA"/>
              </w:rPr>
              <w:t xml:space="preserve"> товару</w:t>
            </w:r>
          </w:p>
        </w:tc>
        <w:tc>
          <w:tcPr>
            <w:tcW w:w="3703" w:type="dxa"/>
            <w:vAlign w:val="center"/>
          </w:tcPr>
          <w:p w:rsidR="00B17E40" w:rsidRPr="002B0AD5" w:rsidRDefault="00B17E40" w:rsidP="00C61553">
            <w:pPr>
              <w:spacing w:before="100" w:beforeAutospacing="1" w:after="100" w:afterAutospacing="1"/>
              <w:ind w:firstLine="70"/>
              <w:jc w:val="center"/>
              <w:rPr>
                <w:b/>
                <w:bCs/>
                <w:sz w:val="20"/>
                <w:szCs w:val="20"/>
                <w:lang w:val="uk-UA"/>
              </w:rPr>
            </w:pPr>
            <w:r w:rsidRPr="002B0AD5">
              <w:rPr>
                <w:b/>
                <w:bCs/>
                <w:sz w:val="20"/>
                <w:szCs w:val="20"/>
                <w:lang w:val="uk-UA"/>
              </w:rPr>
              <w:t>Характеристики, що пропонуються учасником</w:t>
            </w:r>
          </w:p>
        </w:tc>
        <w:tc>
          <w:tcPr>
            <w:tcW w:w="2268" w:type="dxa"/>
            <w:vAlign w:val="center"/>
          </w:tcPr>
          <w:p w:rsidR="00B17E40" w:rsidRPr="002B0AD5" w:rsidRDefault="00B17E40" w:rsidP="00C61553">
            <w:pPr>
              <w:spacing w:before="100" w:beforeAutospacing="1" w:after="100" w:afterAutospacing="1"/>
              <w:ind w:firstLine="70"/>
              <w:jc w:val="center"/>
              <w:rPr>
                <w:b/>
                <w:bCs/>
                <w:sz w:val="20"/>
                <w:szCs w:val="20"/>
                <w:lang w:val="uk-UA"/>
              </w:rPr>
            </w:pPr>
            <w:r w:rsidRPr="002B0AD5">
              <w:rPr>
                <w:b/>
                <w:bCs/>
                <w:sz w:val="20"/>
                <w:szCs w:val="20"/>
                <w:lang w:val="uk-UA"/>
              </w:rPr>
              <w:t>Відмітка про відповідність характеристик вимогам Замовника (відповідає/не відповідає)</w:t>
            </w:r>
          </w:p>
        </w:tc>
        <w:tc>
          <w:tcPr>
            <w:tcW w:w="1212" w:type="dxa"/>
            <w:vAlign w:val="center"/>
          </w:tcPr>
          <w:p w:rsidR="00B17E40" w:rsidRPr="006367A9" w:rsidRDefault="00B17E40" w:rsidP="00C61553">
            <w:pPr>
              <w:jc w:val="center"/>
              <w:rPr>
                <w:b/>
              </w:rPr>
            </w:pPr>
            <w:r w:rsidRPr="006367A9">
              <w:rPr>
                <w:b/>
              </w:rPr>
              <w:t>Кількість</w:t>
            </w:r>
          </w:p>
        </w:tc>
      </w:tr>
      <w:tr w:rsidR="00B17E40" w:rsidRPr="00A81407" w:rsidTr="00B17E40">
        <w:tc>
          <w:tcPr>
            <w:tcW w:w="2784" w:type="dxa"/>
          </w:tcPr>
          <w:p w:rsidR="00B17E40" w:rsidRPr="00B14494" w:rsidRDefault="00CC4B74" w:rsidP="00CC4B74">
            <w:pPr>
              <w:jc w:val="center"/>
              <w:rPr>
                <w:b/>
              </w:rPr>
            </w:pPr>
            <w:r w:rsidRPr="00CC4B74">
              <w:rPr>
                <w:b/>
                <w:sz w:val="24"/>
                <w:szCs w:val="24"/>
              </w:rPr>
              <w:t>Пристрої для оптичного розпізнавання символів</w:t>
            </w:r>
            <w:r w:rsidR="005E33BD" w:rsidRPr="00CC4B74">
              <w:rPr>
                <w:b/>
                <w:sz w:val="24"/>
                <w:szCs w:val="24"/>
              </w:rPr>
              <w:t xml:space="preserve"> в комплекте:</w:t>
            </w:r>
          </w:p>
        </w:tc>
        <w:tc>
          <w:tcPr>
            <w:tcW w:w="3703" w:type="dxa"/>
          </w:tcPr>
          <w:p w:rsidR="00B17E40" w:rsidRPr="002B0AD5" w:rsidRDefault="00B17E40" w:rsidP="00E17E6E">
            <w:pPr>
              <w:jc w:val="center"/>
              <w:rPr>
                <w:b/>
                <w:i/>
                <w:sz w:val="24"/>
                <w:szCs w:val="24"/>
                <w:lang w:val="uk-UA"/>
              </w:rPr>
            </w:pPr>
          </w:p>
        </w:tc>
        <w:tc>
          <w:tcPr>
            <w:tcW w:w="2268" w:type="dxa"/>
          </w:tcPr>
          <w:p w:rsidR="00B17E40" w:rsidRPr="002B0AD5" w:rsidRDefault="00B17E40" w:rsidP="00E17E6E">
            <w:pPr>
              <w:jc w:val="center"/>
              <w:rPr>
                <w:b/>
                <w:i/>
                <w:sz w:val="24"/>
                <w:szCs w:val="24"/>
                <w:lang w:val="uk-UA"/>
              </w:rPr>
            </w:pPr>
          </w:p>
        </w:tc>
        <w:tc>
          <w:tcPr>
            <w:tcW w:w="1212" w:type="dxa"/>
          </w:tcPr>
          <w:p w:rsidR="00B17E40" w:rsidRPr="00B14494" w:rsidRDefault="00B17E40" w:rsidP="009F47CA">
            <w:pPr>
              <w:jc w:val="center"/>
              <w:rPr>
                <w:b/>
              </w:rPr>
            </w:pPr>
            <w:r>
              <w:rPr>
                <w:b/>
              </w:rPr>
              <w:t>2</w:t>
            </w:r>
            <w:r w:rsidR="009F47CA">
              <w:rPr>
                <w:b/>
              </w:rPr>
              <w:t>6</w:t>
            </w:r>
          </w:p>
        </w:tc>
      </w:tr>
      <w:tr w:rsidR="00B17E40" w:rsidRPr="0067644C" w:rsidTr="00B17E40">
        <w:tc>
          <w:tcPr>
            <w:tcW w:w="2784" w:type="dxa"/>
          </w:tcPr>
          <w:p w:rsidR="00CC4B74" w:rsidRDefault="00CC4B74" w:rsidP="007F1294">
            <w:pPr>
              <w:rPr>
                <w:b/>
                <w:lang w:val="uk-UA"/>
              </w:rPr>
            </w:pPr>
          </w:p>
          <w:p w:rsidR="00B17E40" w:rsidRPr="005735DF" w:rsidRDefault="00B17E40" w:rsidP="007F1294">
            <w:pPr>
              <w:rPr>
                <w:b/>
                <w:lang w:val="uk-UA"/>
              </w:rPr>
            </w:pPr>
            <w:r w:rsidRPr="005735DF">
              <w:rPr>
                <w:b/>
                <w:lang w:val="uk-UA"/>
              </w:rPr>
              <w:t>Сканер штрих кодів</w:t>
            </w:r>
          </w:p>
        </w:tc>
        <w:tc>
          <w:tcPr>
            <w:tcW w:w="3703" w:type="dxa"/>
          </w:tcPr>
          <w:p w:rsidR="00B17E40" w:rsidRDefault="00B17E40" w:rsidP="00B17E40">
            <w:pPr>
              <w:rPr>
                <w:lang w:val="uk-UA"/>
              </w:rPr>
            </w:pPr>
            <w:r>
              <w:rPr>
                <w:lang w:val="uk-UA"/>
              </w:rPr>
              <w:t xml:space="preserve">Тип пристрою: Сканер </w:t>
            </w:r>
            <w:r w:rsidRPr="00CE6EB3">
              <w:rPr>
                <w:lang w:val="uk-UA"/>
              </w:rPr>
              <w:t>штрих коді</w:t>
            </w:r>
            <w:r>
              <w:rPr>
                <w:lang w:val="uk-UA"/>
              </w:rPr>
              <w:t>в</w:t>
            </w:r>
            <w:r w:rsidRPr="00CE6EB3">
              <w:rPr>
                <w:lang w:val="uk-UA"/>
              </w:rPr>
              <w:t xml:space="preserve"> </w:t>
            </w:r>
          </w:p>
          <w:p w:rsidR="00B17E40" w:rsidRPr="00CE6EB3" w:rsidRDefault="00B17E40" w:rsidP="00B17E40">
            <w:pPr>
              <w:rPr>
                <w:lang w:val="uk-UA"/>
              </w:rPr>
            </w:pPr>
            <w:r w:rsidRPr="00CE6EB3">
              <w:rPr>
                <w:lang w:val="uk-UA"/>
              </w:rPr>
              <w:t>Інтерфейси підключення</w:t>
            </w:r>
            <w:r>
              <w:rPr>
                <w:lang w:val="uk-UA"/>
              </w:rPr>
              <w:t xml:space="preserve">: </w:t>
            </w:r>
            <w:r w:rsidRPr="00CE6EB3">
              <w:rPr>
                <w:lang w:val="uk-UA"/>
              </w:rPr>
              <w:t>USB</w:t>
            </w:r>
          </w:p>
          <w:p w:rsidR="00B17E40" w:rsidRPr="00CE6EB3" w:rsidRDefault="00B17E40" w:rsidP="00B17E40">
            <w:pPr>
              <w:rPr>
                <w:lang w:val="uk-UA"/>
              </w:rPr>
            </w:pPr>
            <w:r w:rsidRPr="00CE6EB3">
              <w:rPr>
                <w:lang w:val="uk-UA"/>
              </w:rPr>
              <w:t>Декодовані штрих-коди</w:t>
            </w:r>
            <w:r>
              <w:rPr>
                <w:lang w:val="uk-UA"/>
              </w:rPr>
              <w:t xml:space="preserve">, не гірше: </w:t>
            </w:r>
            <w:r w:rsidRPr="00CE6EB3">
              <w:rPr>
                <w:lang w:val="uk-UA"/>
              </w:rPr>
              <w:t>1D</w:t>
            </w:r>
          </w:p>
          <w:p w:rsidR="00B17E40" w:rsidRPr="00CE6EB3" w:rsidRDefault="00B17E40" w:rsidP="00B17E40">
            <w:pPr>
              <w:rPr>
                <w:lang w:val="uk-UA"/>
              </w:rPr>
            </w:pPr>
            <w:r w:rsidRPr="00CE6EB3">
              <w:rPr>
                <w:lang w:val="uk-UA"/>
              </w:rPr>
              <w:t>Система зчитування</w:t>
            </w:r>
            <w:r>
              <w:rPr>
                <w:lang w:val="uk-UA"/>
              </w:rPr>
              <w:t xml:space="preserve">, не гірше ніж: </w:t>
            </w:r>
            <w:r w:rsidRPr="00C12643">
              <w:rPr>
                <w:lang w:val="uk-UA"/>
              </w:rPr>
              <w:t>іміджер</w:t>
            </w:r>
          </w:p>
          <w:p w:rsidR="00B17E40" w:rsidRPr="00CE6EB3" w:rsidRDefault="00B17E40" w:rsidP="00B17E40">
            <w:pPr>
              <w:rPr>
                <w:lang w:val="uk-UA"/>
              </w:rPr>
            </w:pPr>
            <w:r w:rsidRPr="00CE6EB3">
              <w:rPr>
                <w:lang w:val="uk-UA"/>
              </w:rPr>
              <w:t>Тип підключення</w:t>
            </w:r>
            <w:r>
              <w:rPr>
                <w:lang w:val="uk-UA"/>
              </w:rPr>
              <w:t xml:space="preserve">: </w:t>
            </w:r>
            <w:r w:rsidRPr="00CE6EB3">
              <w:rPr>
                <w:lang w:val="uk-UA"/>
              </w:rPr>
              <w:t>Дротовий</w:t>
            </w:r>
          </w:p>
          <w:p w:rsidR="00B17E40" w:rsidRPr="00CE6EB3" w:rsidRDefault="00B17E40" w:rsidP="00B17E40">
            <w:pPr>
              <w:rPr>
                <w:lang w:val="uk-UA"/>
              </w:rPr>
            </w:pPr>
            <w:r w:rsidRPr="00CE6EB3">
              <w:rPr>
                <w:lang w:val="uk-UA"/>
              </w:rPr>
              <w:t>Тип</w:t>
            </w:r>
            <w:r>
              <w:rPr>
                <w:lang w:val="uk-UA"/>
              </w:rPr>
              <w:t xml:space="preserve">: </w:t>
            </w:r>
            <w:r w:rsidRPr="00CE6EB3">
              <w:rPr>
                <w:lang w:val="uk-UA"/>
              </w:rPr>
              <w:t>Ручні</w:t>
            </w:r>
          </w:p>
          <w:p w:rsidR="00B17E40" w:rsidRPr="00CE6EB3" w:rsidRDefault="00B17E40" w:rsidP="00B17E40">
            <w:pPr>
              <w:rPr>
                <w:lang w:val="uk-UA"/>
              </w:rPr>
            </w:pPr>
            <w:r w:rsidRPr="00CE6EB3">
              <w:rPr>
                <w:lang w:val="uk-UA"/>
              </w:rPr>
              <w:t>Типи зчитувальних штрих-кодів</w:t>
            </w:r>
            <w:r>
              <w:rPr>
                <w:lang w:val="uk-UA"/>
              </w:rPr>
              <w:t>, не гірше ніж:</w:t>
            </w:r>
          </w:p>
          <w:p w:rsidR="00B17E40" w:rsidRPr="00CE6EB3" w:rsidRDefault="00B17E40" w:rsidP="00B17E40">
            <w:pPr>
              <w:rPr>
                <w:lang w:val="uk-UA"/>
              </w:rPr>
            </w:pPr>
            <w:r w:rsidRPr="00CE6EB3">
              <w:rPr>
                <w:lang w:val="uk-UA"/>
              </w:rPr>
              <w:t>Всі популярні лінійні штрих-коди</w:t>
            </w:r>
          </w:p>
          <w:p w:rsidR="00B17E40" w:rsidRPr="00CE6EB3" w:rsidRDefault="00B17E40" w:rsidP="00B17E40">
            <w:pPr>
              <w:rPr>
                <w:lang w:val="uk-UA"/>
              </w:rPr>
            </w:pPr>
            <w:r w:rsidRPr="00CE6EB3">
              <w:rPr>
                <w:lang w:val="uk-UA"/>
              </w:rPr>
              <w:t>Швидкість сканування</w:t>
            </w:r>
            <w:r>
              <w:rPr>
                <w:lang w:val="uk-UA"/>
              </w:rPr>
              <w:t xml:space="preserve">, не менше: </w:t>
            </w:r>
            <w:r w:rsidRPr="00CE6EB3">
              <w:rPr>
                <w:lang w:val="uk-UA"/>
              </w:rPr>
              <w:t>100 сканувань/сек</w:t>
            </w:r>
          </w:p>
          <w:p w:rsidR="00B17E40" w:rsidRPr="00CE6EB3" w:rsidRDefault="00B17E40" w:rsidP="00B17E40">
            <w:pPr>
              <w:rPr>
                <w:lang w:val="uk-UA"/>
              </w:rPr>
            </w:pPr>
            <w:r w:rsidRPr="00CE6EB3">
              <w:rPr>
                <w:lang w:val="uk-UA"/>
              </w:rPr>
              <w:t>Дальність сканування</w:t>
            </w:r>
            <w:r>
              <w:rPr>
                <w:lang w:val="uk-UA"/>
              </w:rPr>
              <w:t xml:space="preserve">, не менше: </w:t>
            </w:r>
            <w:r w:rsidRPr="00CE6EB3">
              <w:rPr>
                <w:lang w:val="uk-UA"/>
              </w:rPr>
              <w:t>280 мм</w:t>
            </w:r>
          </w:p>
          <w:p w:rsidR="00B17E40" w:rsidRPr="00CE6EB3" w:rsidRDefault="00B17E40" w:rsidP="00B17E40">
            <w:pPr>
              <w:rPr>
                <w:lang w:val="uk-UA"/>
              </w:rPr>
            </w:pPr>
            <w:r w:rsidRPr="00CE6EB3">
              <w:rPr>
                <w:lang w:val="uk-UA"/>
              </w:rPr>
              <w:t>Глибина поля сканування</w:t>
            </w:r>
            <w:r>
              <w:rPr>
                <w:lang w:val="uk-UA"/>
              </w:rPr>
              <w:t xml:space="preserve">, не гірше: </w:t>
            </w:r>
            <w:r w:rsidRPr="00CE6EB3">
              <w:rPr>
                <w:lang w:val="uk-UA"/>
              </w:rPr>
              <w:t>0 мм - 430 мм</w:t>
            </w:r>
          </w:p>
          <w:p w:rsidR="00B17E40" w:rsidRPr="00CE6EB3" w:rsidRDefault="00B17E40" w:rsidP="00B17E40">
            <w:pPr>
              <w:rPr>
                <w:lang w:val="uk-UA"/>
              </w:rPr>
            </w:pPr>
            <w:r w:rsidRPr="00CE6EB3">
              <w:rPr>
                <w:lang w:val="uk-UA"/>
              </w:rPr>
              <w:t>Індикатори читання</w:t>
            </w:r>
            <w:r>
              <w:rPr>
                <w:lang w:val="uk-UA"/>
              </w:rPr>
              <w:t xml:space="preserve">: </w:t>
            </w:r>
            <w:r w:rsidRPr="00CE6EB3">
              <w:rPr>
                <w:lang w:val="uk-UA"/>
              </w:rPr>
              <w:t>Світлодіодна/звукова індикація</w:t>
            </w:r>
          </w:p>
          <w:p w:rsidR="00B17E40" w:rsidRPr="00CE6EB3" w:rsidRDefault="00B17E40" w:rsidP="00B17E40">
            <w:pPr>
              <w:rPr>
                <w:lang w:val="uk-UA"/>
              </w:rPr>
            </w:pPr>
            <w:r w:rsidRPr="00CE6EB3">
              <w:rPr>
                <w:lang w:val="uk-UA"/>
              </w:rPr>
              <w:t>Роздільна здатність</w:t>
            </w:r>
            <w:r>
              <w:rPr>
                <w:lang w:val="uk-UA"/>
              </w:rPr>
              <w:t xml:space="preserve">, не менше: </w:t>
            </w:r>
            <w:r w:rsidRPr="00CE6EB3">
              <w:rPr>
                <w:lang w:val="uk-UA"/>
              </w:rPr>
              <w:t>0.125 мм (4.9 міл)</w:t>
            </w:r>
          </w:p>
          <w:p w:rsidR="00B17E40" w:rsidRPr="00CE6EB3" w:rsidRDefault="00B17E40" w:rsidP="00B17E40">
            <w:pPr>
              <w:rPr>
                <w:lang w:val="uk-UA"/>
              </w:rPr>
            </w:pPr>
            <w:r w:rsidRPr="00CE6EB3">
              <w:rPr>
                <w:lang w:val="uk-UA"/>
              </w:rPr>
              <w:t>Кут сканування</w:t>
            </w:r>
            <w:r>
              <w:rPr>
                <w:lang w:val="uk-UA"/>
              </w:rPr>
              <w:t xml:space="preserve">, не гірше: </w:t>
            </w:r>
            <w:r w:rsidRPr="00CE6EB3">
              <w:rPr>
                <w:lang w:val="uk-UA"/>
              </w:rPr>
              <w:t>30°</w:t>
            </w:r>
          </w:p>
          <w:p w:rsidR="00B17E40" w:rsidRPr="00CE6EB3" w:rsidRDefault="00B17E40" w:rsidP="00B17E40">
            <w:pPr>
              <w:rPr>
                <w:lang w:val="uk-UA"/>
              </w:rPr>
            </w:pPr>
            <w:r w:rsidRPr="00CE6EB3">
              <w:rPr>
                <w:lang w:val="uk-UA"/>
              </w:rPr>
              <w:t>Контрастність</w:t>
            </w:r>
            <w:r>
              <w:rPr>
                <w:lang w:val="uk-UA"/>
              </w:rPr>
              <w:t xml:space="preserve"> сканування, не гірше: </w:t>
            </w:r>
            <w:r w:rsidRPr="00CE6EB3">
              <w:rPr>
                <w:lang w:val="uk-UA"/>
              </w:rPr>
              <w:t>20% різниця відбитого світла</w:t>
            </w:r>
          </w:p>
          <w:p w:rsidR="00B17E40" w:rsidRPr="00CE6EB3" w:rsidRDefault="00B17E40" w:rsidP="00B17E40">
            <w:pPr>
              <w:rPr>
                <w:lang w:val="uk-UA"/>
              </w:rPr>
            </w:pPr>
            <w:r w:rsidRPr="00CE6EB3">
              <w:rPr>
                <w:lang w:val="uk-UA"/>
              </w:rPr>
              <w:t>Напруга живлення</w:t>
            </w:r>
            <w:r>
              <w:rPr>
                <w:lang w:val="uk-UA"/>
              </w:rPr>
              <w:t xml:space="preserve">, не більше: </w:t>
            </w:r>
            <w:r w:rsidRPr="00CE6EB3">
              <w:rPr>
                <w:lang w:val="uk-UA"/>
              </w:rPr>
              <w:t>5 B</w:t>
            </w:r>
          </w:p>
          <w:p w:rsidR="00B17E40" w:rsidRPr="00CE6EB3" w:rsidRDefault="00B17E40" w:rsidP="00B17E40">
            <w:pPr>
              <w:rPr>
                <w:lang w:val="uk-UA"/>
              </w:rPr>
            </w:pPr>
            <w:r w:rsidRPr="00CE6EB3">
              <w:rPr>
                <w:lang w:val="uk-UA"/>
              </w:rPr>
              <w:t>Стійкість до зовнішніх впливів</w:t>
            </w:r>
            <w:r>
              <w:rPr>
                <w:lang w:val="uk-UA"/>
              </w:rPr>
              <w:t xml:space="preserve">, не гірше: </w:t>
            </w:r>
            <w:r w:rsidRPr="00CE6EB3">
              <w:rPr>
                <w:lang w:val="uk-UA"/>
              </w:rPr>
              <w:t>Витримує падіння з висоти 1.5 м</w:t>
            </w:r>
          </w:p>
          <w:p w:rsidR="00B17E40" w:rsidRPr="00CE6EB3" w:rsidRDefault="00B17E40" w:rsidP="00B17E40">
            <w:pPr>
              <w:rPr>
                <w:lang w:val="uk-UA"/>
              </w:rPr>
            </w:pPr>
            <w:r w:rsidRPr="00CE6EB3">
              <w:rPr>
                <w:lang w:val="uk-UA"/>
              </w:rPr>
              <w:t>Наявність підставки</w:t>
            </w:r>
          </w:p>
          <w:p w:rsidR="00B17E40" w:rsidRPr="00CE6EB3" w:rsidRDefault="00B17E40" w:rsidP="00B17E40">
            <w:pPr>
              <w:rPr>
                <w:lang w:val="uk-UA"/>
              </w:rPr>
            </w:pPr>
            <w:r w:rsidRPr="00CE6EB3">
              <w:rPr>
                <w:lang w:val="uk-UA"/>
              </w:rPr>
              <w:t>Комплектація</w:t>
            </w:r>
            <w:r>
              <w:rPr>
                <w:lang w:val="uk-UA"/>
              </w:rPr>
              <w:t xml:space="preserve">, не гірше: </w:t>
            </w:r>
            <w:r w:rsidRPr="00CE6EB3">
              <w:rPr>
                <w:lang w:val="uk-UA"/>
              </w:rPr>
              <w:t>Сканер</w:t>
            </w:r>
            <w:r>
              <w:rPr>
                <w:lang w:val="uk-UA"/>
              </w:rPr>
              <w:t xml:space="preserve">, </w:t>
            </w:r>
            <w:r w:rsidRPr="00CE6EB3">
              <w:rPr>
                <w:lang w:val="uk-UA"/>
              </w:rPr>
              <w:t>Підставка</w:t>
            </w:r>
            <w:r>
              <w:rPr>
                <w:lang w:val="uk-UA"/>
              </w:rPr>
              <w:t xml:space="preserve">, </w:t>
            </w:r>
            <w:r w:rsidRPr="00CE6EB3">
              <w:rPr>
                <w:lang w:val="uk-UA"/>
              </w:rPr>
              <w:t>USB-кабель</w:t>
            </w:r>
          </w:p>
          <w:p w:rsidR="00B17E40" w:rsidRPr="00CE6EB3" w:rsidRDefault="00B17E40" w:rsidP="00B17E40">
            <w:pPr>
              <w:rPr>
                <w:lang w:val="uk-UA"/>
              </w:rPr>
            </w:pPr>
            <w:r w:rsidRPr="00CE6EB3">
              <w:rPr>
                <w:lang w:val="uk-UA"/>
              </w:rPr>
              <w:t>Вага</w:t>
            </w:r>
            <w:r>
              <w:rPr>
                <w:lang w:val="uk-UA"/>
              </w:rPr>
              <w:t xml:space="preserve">, не більше: </w:t>
            </w:r>
            <w:r w:rsidRPr="00CE6EB3">
              <w:rPr>
                <w:lang w:val="uk-UA"/>
              </w:rPr>
              <w:t>146 г</w:t>
            </w:r>
          </w:p>
          <w:p w:rsidR="00B17E40" w:rsidRPr="00CE6EB3" w:rsidRDefault="00B17E40" w:rsidP="00B17E40">
            <w:pPr>
              <w:rPr>
                <w:lang w:val="uk-UA"/>
              </w:rPr>
            </w:pPr>
            <w:r w:rsidRPr="00CE6EB3">
              <w:rPr>
                <w:lang w:val="uk-UA"/>
              </w:rPr>
              <w:t>Колір</w:t>
            </w:r>
            <w:r>
              <w:rPr>
                <w:lang w:val="uk-UA"/>
              </w:rPr>
              <w:t xml:space="preserve">: </w:t>
            </w:r>
            <w:r w:rsidRPr="00CE6EB3">
              <w:rPr>
                <w:lang w:val="uk-UA"/>
              </w:rPr>
              <w:t>Чорний</w:t>
            </w:r>
            <w:r>
              <w:rPr>
                <w:lang w:val="uk-UA"/>
              </w:rPr>
              <w:t xml:space="preserve"> або сірий</w:t>
            </w:r>
          </w:p>
          <w:p w:rsidR="00B17E40" w:rsidRDefault="00B17E40" w:rsidP="00B17E40">
            <w:pPr>
              <w:jc w:val="center"/>
            </w:pPr>
            <w:r w:rsidRPr="00CE6EB3">
              <w:rPr>
                <w:lang w:val="uk-UA"/>
              </w:rPr>
              <w:t>Гарантія</w:t>
            </w:r>
            <w:r>
              <w:rPr>
                <w:lang w:val="uk-UA"/>
              </w:rPr>
              <w:t xml:space="preserve">, не менше: </w:t>
            </w:r>
            <w:r w:rsidRPr="00CE6EB3">
              <w:rPr>
                <w:lang w:val="uk-UA"/>
              </w:rPr>
              <w:t>12 місяців</w:t>
            </w:r>
          </w:p>
          <w:p w:rsidR="00B17E40" w:rsidRDefault="00B17E40" w:rsidP="006367A9">
            <w:pPr>
              <w:jc w:val="center"/>
            </w:pPr>
          </w:p>
        </w:tc>
        <w:tc>
          <w:tcPr>
            <w:tcW w:w="2268" w:type="dxa"/>
          </w:tcPr>
          <w:p w:rsidR="00B17E40" w:rsidRDefault="00B17E40" w:rsidP="006367A9">
            <w:pPr>
              <w:jc w:val="center"/>
            </w:pPr>
          </w:p>
        </w:tc>
        <w:tc>
          <w:tcPr>
            <w:tcW w:w="1212" w:type="dxa"/>
          </w:tcPr>
          <w:p w:rsidR="00B17E40" w:rsidRDefault="00B17E40" w:rsidP="006367A9">
            <w:pPr>
              <w:jc w:val="center"/>
            </w:pPr>
          </w:p>
        </w:tc>
      </w:tr>
      <w:tr w:rsidR="00B17E40" w:rsidRPr="0067644C" w:rsidTr="00B17E40">
        <w:tc>
          <w:tcPr>
            <w:tcW w:w="2784" w:type="dxa"/>
          </w:tcPr>
          <w:p w:rsidR="00B17E40" w:rsidRPr="005735DF" w:rsidRDefault="00B17E40" w:rsidP="007F1294">
            <w:pPr>
              <w:rPr>
                <w:b/>
              </w:rPr>
            </w:pPr>
            <w:r w:rsidRPr="005735DF">
              <w:rPr>
                <w:b/>
                <w:lang w:val="uk-UA"/>
              </w:rPr>
              <w:t>Принтер штрих-кодів</w:t>
            </w:r>
          </w:p>
        </w:tc>
        <w:tc>
          <w:tcPr>
            <w:tcW w:w="3703" w:type="dxa"/>
          </w:tcPr>
          <w:p w:rsidR="00B17E40" w:rsidRDefault="00B17E40" w:rsidP="00B17E40">
            <w:pPr>
              <w:rPr>
                <w:lang w:val="uk-UA"/>
              </w:rPr>
            </w:pPr>
            <w:r>
              <w:rPr>
                <w:lang w:val="uk-UA"/>
              </w:rPr>
              <w:t>Тип пристрою: П</w:t>
            </w:r>
            <w:r w:rsidRPr="009F0212">
              <w:rPr>
                <w:lang w:val="uk-UA"/>
              </w:rPr>
              <w:t>ринтер штрих-кодів</w:t>
            </w:r>
          </w:p>
          <w:p w:rsidR="00B17E40" w:rsidRPr="00CE6EB3" w:rsidRDefault="00B17E40" w:rsidP="00B17E40">
            <w:pPr>
              <w:rPr>
                <w:lang w:val="uk-UA"/>
              </w:rPr>
            </w:pPr>
            <w:r w:rsidRPr="00CE6EB3">
              <w:rPr>
                <w:lang w:val="uk-UA"/>
              </w:rPr>
              <w:t>Максимальна ширина друку</w:t>
            </w:r>
            <w:r>
              <w:rPr>
                <w:lang w:val="uk-UA"/>
              </w:rPr>
              <w:t xml:space="preserve">, не менше: </w:t>
            </w:r>
            <w:r w:rsidRPr="00CE6EB3">
              <w:rPr>
                <w:lang w:val="uk-UA"/>
              </w:rPr>
              <w:t>104 мм</w:t>
            </w:r>
          </w:p>
          <w:p w:rsidR="00B17E40" w:rsidRPr="00CE6EB3" w:rsidRDefault="00B17E40" w:rsidP="00B17E40">
            <w:pPr>
              <w:rPr>
                <w:lang w:val="uk-UA"/>
              </w:rPr>
            </w:pPr>
            <w:r w:rsidRPr="00CE6EB3">
              <w:rPr>
                <w:lang w:val="uk-UA"/>
              </w:rPr>
              <w:t>Технологія друку</w:t>
            </w:r>
            <w:r>
              <w:rPr>
                <w:lang w:val="uk-UA"/>
              </w:rPr>
              <w:t xml:space="preserve">, не гірше ніж: </w:t>
            </w:r>
            <w:r w:rsidRPr="00CE6EB3">
              <w:rPr>
                <w:lang w:val="uk-UA"/>
              </w:rPr>
              <w:t>Термодрук</w:t>
            </w:r>
          </w:p>
          <w:p w:rsidR="00B17E40" w:rsidRPr="00CE6EB3" w:rsidRDefault="00B17E40" w:rsidP="00B17E40">
            <w:pPr>
              <w:rPr>
                <w:lang w:val="uk-UA"/>
              </w:rPr>
            </w:pPr>
            <w:r>
              <w:rPr>
                <w:lang w:val="uk-UA"/>
              </w:rPr>
              <w:lastRenderedPageBreak/>
              <w:t>Тип принтеру: Настільний</w:t>
            </w:r>
          </w:p>
          <w:p w:rsidR="00B17E40" w:rsidRPr="00CE6EB3" w:rsidRDefault="00B17E40" w:rsidP="00B17E40">
            <w:pPr>
              <w:rPr>
                <w:lang w:val="uk-UA"/>
              </w:rPr>
            </w:pPr>
            <w:r w:rsidRPr="00CE6EB3">
              <w:rPr>
                <w:lang w:val="uk-UA"/>
              </w:rPr>
              <w:t>Тип друку</w:t>
            </w:r>
            <w:r>
              <w:rPr>
                <w:lang w:val="uk-UA"/>
              </w:rPr>
              <w:t>: Чорно-білий</w:t>
            </w:r>
          </w:p>
          <w:p w:rsidR="00B17E40" w:rsidRPr="00CE6EB3" w:rsidRDefault="00B17E40" w:rsidP="00B17E40">
            <w:pPr>
              <w:rPr>
                <w:lang w:val="uk-UA"/>
              </w:rPr>
            </w:pPr>
            <w:r w:rsidRPr="00CE6EB3">
              <w:rPr>
                <w:lang w:val="uk-UA"/>
              </w:rPr>
              <w:t>Інтерфейси підключення</w:t>
            </w:r>
            <w:r>
              <w:rPr>
                <w:lang w:val="uk-UA"/>
              </w:rPr>
              <w:t xml:space="preserve">, не менше ніж: </w:t>
            </w:r>
            <w:r w:rsidRPr="00CE6EB3">
              <w:rPr>
                <w:lang w:val="uk-UA"/>
              </w:rPr>
              <w:t>USB</w:t>
            </w:r>
          </w:p>
          <w:p w:rsidR="00B17E40" w:rsidRPr="00CE6EB3" w:rsidRDefault="00B17E40" w:rsidP="00B17E40">
            <w:pPr>
              <w:rPr>
                <w:lang w:val="uk-UA"/>
              </w:rPr>
            </w:pPr>
            <w:r w:rsidRPr="00CE6EB3">
              <w:rPr>
                <w:lang w:val="uk-UA"/>
              </w:rPr>
              <w:t>Мінімальна ширина друку</w:t>
            </w:r>
            <w:r>
              <w:rPr>
                <w:lang w:val="uk-UA"/>
              </w:rPr>
              <w:t xml:space="preserve">, не більше: </w:t>
            </w:r>
            <w:r w:rsidRPr="00CE6EB3">
              <w:rPr>
                <w:lang w:val="uk-UA"/>
              </w:rPr>
              <w:t>19 мм</w:t>
            </w:r>
          </w:p>
          <w:p w:rsidR="00B17E40" w:rsidRPr="00CE6EB3" w:rsidRDefault="00B17E40" w:rsidP="00B17E40">
            <w:pPr>
              <w:rPr>
                <w:lang w:val="uk-UA"/>
              </w:rPr>
            </w:pPr>
            <w:r w:rsidRPr="00CE6EB3">
              <w:rPr>
                <w:lang w:val="uk-UA"/>
              </w:rPr>
              <w:t>Максимальна довжина друку</w:t>
            </w:r>
            <w:r>
              <w:rPr>
                <w:lang w:val="uk-UA"/>
              </w:rPr>
              <w:t xml:space="preserve">, не менше: </w:t>
            </w:r>
            <w:r w:rsidRPr="00CE6EB3">
              <w:rPr>
                <w:lang w:val="uk-UA"/>
              </w:rPr>
              <w:t>991 мм</w:t>
            </w:r>
          </w:p>
          <w:p w:rsidR="00B17E40" w:rsidRPr="00CE6EB3" w:rsidRDefault="00B17E40" w:rsidP="00B17E40">
            <w:pPr>
              <w:rPr>
                <w:lang w:val="uk-UA"/>
              </w:rPr>
            </w:pPr>
            <w:r w:rsidRPr="00CE6EB3">
              <w:rPr>
                <w:lang w:val="uk-UA"/>
              </w:rPr>
              <w:t>Швидкість друку</w:t>
            </w:r>
            <w:r>
              <w:rPr>
                <w:lang w:val="uk-UA"/>
              </w:rPr>
              <w:t xml:space="preserve">, не гірше: </w:t>
            </w:r>
            <w:r w:rsidRPr="00CE6EB3">
              <w:rPr>
                <w:lang w:val="uk-UA"/>
              </w:rPr>
              <w:t>127 мм/с</w:t>
            </w:r>
          </w:p>
          <w:p w:rsidR="00B17E40" w:rsidRPr="00CE6EB3" w:rsidRDefault="00B17E40" w:rsidP="00B17E40">
            <w:pPr>
              <w:rPr>
                <w:lang w:val="uk-UA"/>
              </w:rPr>
            </w:pPr>
            <w:r w:rsidRPr="00CE6EB3">
              <w:rPr>
                <w:lang w:val="uk-UA"/>
              </w:rPr>
              <w:t>Мінімальна ширина етикетки</w:t>
            </w:r>
            <w:r>
              <w:rPr>
                <w:lang w:val="uk-UA"/>
              </w:rPr>
              <w:t xml:space="preserve">, не більше: </w:t>
            </w:r>
            <w:r w:rsidRPr="00CE6EB3">
              <w:rPr>
                <w:lang w:val="uk-UA"/>
              </w:rPr>
              <w:t>25.4 мм</w:t>
            </w:r>
          </w:p>
          <w:p w:rsidR="00B17E40" w:rsidRPr="00CE6EB3" w:rsidRDefault="00B17E40" w:rsidP="00B17E40">
            <w:pPr>
              <w:rPr>
                <w:lang w:val="uk-UA"/>
              </w:rPr>
            </w:pPr>
            <w:r w:rsidRPr="00CE6EB3">
              <w:rPr>
                <w:lang w:val="uk-UA"/>
              </w:rPr>
              <w:t>Товщина етикетки з підкладкою</w:t>
            </w:r>
            <w:r>
              <w:rPr>
                <w:lang w:val="uk-UA"/>
              </w:rPr>
              <w:t xml:space="preserve">: </w:t>
            </w:r>
            <w:r w:rsidRPr="00CE6EB3">
              <w:rPr>
                <w:lang w:val="uk-UA"/>
              </w:rPr>
              <w:t>0.08 - 0.19 мм</w:t>
            </w:r>
          </w:p>
          <w:p w:rsidR="00B17E40" w:rsidRPr="00CE6EB3" w:rsidRDefault="00B17E40" w:rsidP="00B17E40">
            <w:pPr>
              <w:rPr>
                <w:lang w:val="uk-UA"/>
              </w:rPr>
            </w:pPr>
            <w:r w:rsidRPr="00CE6EB3">
              <w:rPr>
                <w:lang w:val="uk-UA"/>
              </w:rPr>
              <w:t>Зовнішній діаметр ролика етикеток</w:t>
            </w:r>
            <w:r>
              <w:rPr>
                <w:lang w:val="uk-UA"/>
              </w:rPr>
              <w:t xml:space="preserve"> макс, не менше: </w:t>
            </w:r>
            <w:r w:rsidRPr="00CE6EB3">
              <w:rPr>
                <w:lang w:val="uk-UA"/>
              </w:rPr>
              <w:t>127 мм</w:t>
            </w:r>
          </w:p>
          <w:p w:rsidR="00B17E40" w:rsidRPr="00CE6EB3" w:rsidRDefault="00B17E40" w:rsidP="00B17E40">
            <w:pPr>
              <w:rPr>
                <w:lang w:val="uk-UA"/>
              </w:rPr>
            </w:pPr>
            <w:r w:rsidRPr="00CE6EB3">
              <w:rPr>
                <w:lang w:val="uk-UA"/>
              </w:rPr>
              <w:t>Діаметр внутрішньої втулки ролика рибону</w:t>
            </w:r>
            <w:r>
              <w:rPr>
                <w:lang w:val="uk-UA"/>
              </w:rPr>
              <w:t xml:space="preserve">: </w:t>
            </w:r>
            <w:r w:rsidRPr="00CE6EB3">
              <w:rPr>
                <w:lang w:val="uk-UA"/>
              </w:rPr>
              <w:t>25 мм, 40 мм</w:t>
            </w:r>
          </w:p>
          <w:p w:rsidR="00B17E40" w:rsidRPr="00CE6EB3" w:rsidRDefault="00B17E40" w:rsidP="00B17E40">
            <w:pPr>
              <w:rPr>
                <w:lang w:val="uk-UA"/>
              </w:rPr>
            </w:pPr>
            <w:r>
              <w:rPr>
                <w:lang w:val="uk-UA"/>
              </w:rPr>
              <w:t>Наявність к</w:t>
            </w:r>
            <w:r w:rsidRPr="00CE6EB3">
              <w:rPr>
                <w:lang w:val="uk-UA"/>
              </w:rPr>
              <w:t>ерування</w:t>
            </w:r>
            <w:r>
              <w:rPr>
                <w:lang w:val="uk-UA"/>
              </w:rPr>
              <w:t xml:space="preserve">: </w:t>
            </w:r>
            <w:r w:rsidRPr="00CE6EB3">
              <w:rPr>
                <w:lang w:val="uk-UA"/>
              </w:rPr>
              <w:t xml:space="preserve">1 кнопка </w:t>
            </w:r>
            <w:r>
              <w:rPr>
                <w:lang w:val="uk-UA"/>
              </w:rPr>
              <w:t>«</w:t>
            </w:r>
            <w:r w:rsidRPr="00CE6EB3">
              <w:rPr>
                <w:lang w:val="uk-UA"/>
              </w:rPr>
              <w:t>Feed</w:t>
            </w:r>
            <w:r>
              <w:rPr>
                <w:lang w:val="uk-UA"/>
              </w:rPr>
              <w:t>»</w:t>
            </w:r>
          </w:p>
          <w:p w:rsidR="00B17E40" w:rsidRPr="00CE6EB3" w:rsidRDefault="00B17E40" w:rsidP="00B17E40">
            <w:pPr>
              <w:rPr>
                <w:lang w:val="uk-UA"/>
              </w:rPr>
            </w:pPr>
            <w:r>
              <w:rPr>
                <w:lang w:val="uk-UA"/>
              </w:rPr>
              <w:t xml:space="preserve">Наявність датчиків: </w:t>
            </w:r>
            <w:r w:rsidRPr="00CE6EB3">
              <w:rPr>
                <w:lang w:val="uk-UA"/>
              </w:rPr>
              <w:t>датчик зазору до етикетки</w:t>
            </w:r>
          </w:p>
          <w:p w:rsidR="00B17E40" w:rsidRPr="00CE6EB3" w:rsidRDefault="00B17E40" w:rsidP="00B17E40">
            <w:pPr>
              <w:rPr>
                <w:lang w:val="uk-UA"/>
              </w:rPr>
            </w:pPr>
            <w:r>
              <w:rPr>
                <w:lang w:val="uk-UA"/>
              </w:rPr>
              <w:t>Мови</w:t>
            </w:r>
            <w:r w:rsidRPr="00CE6EB3">
              <w:rPr>
                <w:lang w:val="uk-UA"/>
              </w:rPr>
              <w:t xml:space="preserve"> керування принтером</w:t>
            </w:r>
            <w:r>
              <w:rPr>
                <w:lang w:val="uk-UA"/>
              </w:rPr>
              <w:t xml:space="preserve">, не менше ніж: </w:t>
            </w:r>
            <w:r w:rsidRPr="00CE6EB3">
              <w:rPr>
                <w:lang w:val="uk-UA"/>
              </w:rPr>
              <w:t>ZPL, EPL2</w:t>
            </w:r>
          </w:p>
          <w:p w:rsidR="00B17E40" w:rsidRPr="00CE6EB3" w:rsidRDefault="00B17E40" w:rsidP="00B17E40">
            <w:pPr>
              <w:rPr>
                <w:lang w:val="uk-UA"/>
              </w:rPr>
            </w:pPr>
            <w:r w:rsidRPr="00CE6EB3">
              <w:rPr>
                <w:lang w:val="uk-UA"/>
              </w:rPr>
              <w:t>Процесор</w:t>
            </w:r>
            <w:r>
              <w:rPr>
                <w:lang w:val="uk-UA"/>
              </w:rPr>
              <w:t xml:space="preserve">, не гірше: </w:t>
            </w:r>
            <w:r w:rsidRPr="00CE6EB3">
              <w:rPr>
                <w:lang w:val="uk-UA"/>
              </w:rPr>
              <w:t>32-бітний RISC-процесор</w:t>
            </w:r>
          </w:p>
          <w:p w:rsidR="00B17E40" w:rsidRPr="00CE6EB3" w:rsidRDefault="00B17E40" w:rsidP="00B17E40">
            <w:pPr>
              <w:rPr>
                <w:lang w:val="uk-UA"/>
              </w:rPr>
            </w:pPr>
            <w:r w:rsidRPr="00CE6EB3">
              <w:rPr>
                <w:lang w:val="uk-UA"/>
              </w:rPr>
              <w:t>Пам'ять</w:t>
            </w:r>
            <w:r>
              <w:rPr>
                <w:lang w:val="uk-UA"/>
              </w:rPr>
              <w:t xml:space="preserve">, не менше: </w:t>
            </w:r>
            <w:r w:rsidRPr="00CE6EB3">
              <w:rPr>
                <w:lang w:val="uk-UA"/>
              </w:rPr>
              <w:t>4 МБ Flash ROM</w:t>
            </w:r>
            <w:r>
              <w:rPr>
                <w:lang w:val="uk-UA"/>
              </w:rPr>
              <w:t xml:space="preserve">, </w:t>
            </w:r>
            <w:r w:rsidRPr="00CE6EB3">
              <w:rPr>
                <w:lang w:val="uk-UA"/>
              </w:rPr>
              <w:t>8 МБ SDRAM</w:t>
            </w:r>
          </w:p>
          <w:p w:rsidR="00B17E40" w:rsidRPr="00CE6EB3" w:rsidRDefault="00B17E40" w:rsidP="00B17E40">
            <w:pPr>
              <w:rPr>
                <w:lang w:val="uk-UA"/>
              </w:rPr>
            </w:pPr>
            <w:r>
              <w:rPr>
                <w:lang w:val="uk-UA"/>
              </w:rPr>
              <w:t xml:space="preserve">Наяність опцій: </w:t>
            </w:r>
            <w:r w:rsidRPr="00CE6EB3">
              <w:rPr>
                <w:lang w:val="uk-UA"/>
              </w:rPr>
              <w:t>відділювач, обрізувач</w:t>
            </w:r>
          </w:p>
          <w:p w:rsidR="00B17E40" w:rsidRPr="00CE6EB3" w:rsidRDefault="00B17E40" w:rsidP="00B17E40">
            <w:pPr>
              <w:rPr>
                <w:lang w:val="uk-UA"/>
              </w:rPr>
            </w:pPr>
            <w:r w:rsidRPr="00CE6EB3">
              <w:rPr>
                <w:lang w:val="uk-UA"/>
              </w:rPr>
              <w:t>Індикація</w:t>
            </w:r>
            <w:r>
              <w:rPr>
                <w:lang w:val="uk-UA"/>
              </w:rPr>
              <w:t xml:space="preserve">, не гірше: </w:t>
            </w:r>
            <w:r w:rsidRPr="00CE6EB3">
              <w:rPr>
                <w:lang w:val="uk-UA"/>
              </w:rPr>
              <w:t>1 індикатор (2 кольори)</w:t>
            </w:r>
          </w:p>
          <w:p w:rsidR="00B17E40" w:rsidRPr="00CE6EB3" w:rsidRDefault="00B17E40" w:rsidP="00B17E40">
            <w:pPr>
              <w:rPr>
                <w:lang w:val="uk-UA"/>
              </w:rPr>
            </w:pPr>
            <w:r w:rsidRPr="00CE6EB3">
              <w:rPr>
                <w:lang w:val="uk-UA"/>
              </w:rPr>
              <w:t>Вага</w:t>
            </w:r>
            <w:r>
              <w:rPr>
                <w:lang w:val="uk-UA"/>
              </w:rPr>
              <w:t xml:space="preserve">, не більше: </w:t>
            </w:r>
            <w:r w:rsidRPr="00CE6EB3">
              <w:rPr>
                <w:lang w:val="uk-UA"/>
              </w:rPr>
              <w:t>2.1 кг</w:t>
            </w:r>
          </w:p>
          <w:p w:rsidR="00B17E40" w:rsidRPr="00CE6EB3" w:rsidRDefault="00B17E40" w:rsidP="00B17E40">
            <w:pPr>
              <w:rPr>
                <w:lang w:val="uk-UA"/>
              </w:rPr>
            </w:pPr>
            <w:r w:rsidRPr="00CE6EB3">
              <w:rPr>
                <w:lang w:val="uk-UA"/>
              </w:rPr>
              <w:t>Колір</w:t>
            </w:r>
            <w:r>
              <w:rPr>
                <w:lang w:val="uk-UA"/>
              </w:rPr>
              <w:t xml:space="preserve">: </w:t>
            </w:r>
            <w:r w:rsidRPr="00CE6EB3">
              <w:rPr>
                <w:lang w:val="uk-UA"/>
              </w:rPr>
              <w:t>Сірий</w:t>
            </w:r>
            <w:r>
              <w:rPr>
                <w:lang w:val="uk-UA"/>
              </w:rPr>
              <w:t xml:space="preserve"> або чорний</w:t>
            </w:r>
          </w:p>
          <w:p w:rsidR="00B17E40" w:rsidRDefault="00B17E40" w:rsidP="00B17E40">
            <w:r w:rsidRPr="00CE6EB3">
              <w:rPr>
                <w:lang w:val="uk-UA"/>
              </w:rPr>
              <w:t>Гарантія</w:t>
            </w:r>
            <w:r>
              <w:rPr>
                <w:lang w:val="uk-UA"/>
              </w:rPr>
              <w:t xml:space="preserve">, не менше: </w:t>
            </w:r>
            <w:r w:rsidRPr="00CE6EB3">
              <w:rPr>
                <w:lang w:val="uk-UA"/>
              </w:rPr>
              <w:t>12 місяців</w:t>
            </w:r>
          </w:p>
          <w:p w:rsidR="00B17E40" w:rsidRDefault="00B17E40" w:rsidP="006367A9">
            <w:pPr>
              <w:jc w:val="center"/>
            </w:pPr>
          </w:p>
        </w:tc>
        <w:tc>
          <w:tcPr>
            <w:tcW w:w="2268" w:type="dxa"/>
          </w:tcPr>
          <w:p w:rsidR="00B17E40" w:rsidRDefault="00B17E40" w:rsidP="006367A9">
            <w:pPr>
              <w:jc w:val="center"/>
            </w:pPr>
          </w:p>
        </w:tc>
        <w:tc>
          <w:tcPr>
            <w:tcW w:w="1212" w:type="dxa"/>
          </w:tcPr>
          <w:p w:rsidR="00B17E40" w:rsidRDefault="00B17E40" w:rsidP="006367A9">
            <w:pPr>
              <w:jc w:val="center"/>
            </w:pPr>
          </w:p>
        </w:tc>
      </w:tr>
    </w:tbl>
    <w:p w:rsidR="006367A9" w:rsidRPr="003F6F02" w:rsidRDefault="006367A9" w:rsidP="006367A9"/>
    <w:p w:rsidR="005735DF" w:rsidRDefault="005735DF" w:rsidP="005735DF">
      <w:pPr>
        <w:widowControl w:val="0"/>
        <w:tabs>
          <w:tab w:val="left" w:pos="851"/>
          <w:tab w:val="left" w:pos="993"/>
        </w:tabs>
        <w:spacing w:line="240" w:lineRule="atLeast"/>
        <w:ind w:firstLine="567"/>
        <w:jc w:val="both"/>
        <w:rPr>
          <w:lang w:eastAsia="zh-CN"/>
        </w:rPr>
      </w:pPr>
      <w:r>
        <w:rPr>
          <w:lang w:eastAsia="zh-CN"/>
        </w:rPr>
        <w:t xml:space="preserve">1. Запропонований учасником товар повинен бути новим, </w:t>
      </w:r>
      <w:r>
        <w:rPr>
          <w:lang w:eastAsia="uk-UA"/>
        </w:rPr>
        <w:t>виробленим не раніше 2020 року, мати відповідну технічну документацію</w:t>
      </w:r>
      <w:r>
        <w:rPr>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rsidR="005735DF" w:rsidRDefault="005735DF" w:rsidP="005735DF">
      <w:pPr>
        <w:widowControl w:val="0"/>
        <w:tabs>
          <w:tab w:val="left" w:pos="851"/>
        </w:tabs>
        <w:suppressAutoHyphens/>
        <w:spacing w:line="240" w:lineRule="atLeast"/>
        <w:ind w:firstLine="567"/>
        <w:jc w:val="both"/>
        <w:rPr>
          <w:bCs/>
          <w:lang w:eastAsia="zh-CN"/>
        </w:rPr>
      </w:pPr>
      <w:r>
        <w:rPr>
          <w:bCs/>
          <w:lang w:eastAsia="zh-CN"/>
        </w:rPr>
        <w:t>2.</w:t>
      </w:r>
      <w:r>
        <w:rPr>
          <w:lang w:eastAsia="zh-CN"/>
        </w:rPr>
        <w:t>Якість товару повинна відповідати вимогам міжнародних стандартів якості (ISO), та/або стандартам і нормам, діючим на території України (ДСТУ, ТУ тощо)</w:t>
      </w:r>
    </w:p>
    <w:p w:rsidR="005735DF" w:rsidRDefault="005735DF" w:rsidP="005735DF">
      <w:pPr>
        <w:spacing w:line="240" w:lineRule="atLeast"/>
        <w:ind w:right="-2" w:firstLine="567"/>
        <w:jc w:val="both"/>
        <w:rPr>
          <w:lang w:eastAsia="uk-UA"/>
        </w:rPr>
      </w:pPr>
      <w:r>
        <w:rPr>
          <w:bCs/>
          <w:lang w:eastAsia="zh-CN"/>
        </w:rPr>
        <w:t>3. Технічні</w:t>
      </w:r>
      <w:r>
        <w:rPr>
          <w:lang w:eastAsia="uk-UA"/>
        </w:rPr>
        <w:t>,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735DF" w:rsidRDefault="005735DF" w:rsidP="005735DF">
      <w:pPr>
        <w:ind w:firstLine="567"/>
        <w:jc w:val="both"/>
        <w:rPr>
          <w:bCs/>
          <w:lang w:eastAsia="zh-CN"/>
        </w:rPr>
      </w:pPr>
      <w:r>
        <w:rPr>
          <w:bCs/>
          <w:lang w:eastAsia="zh-CN"/>
        </w:rPr>
        <w:t>4.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5735DF" w:rsidRDefault="005735DF" w:rsidP="005735DF">
      <w:pPr>
        <w:ind w:firstLine="567"/>
        <w:jc w:val="both"/>
        <w:rPr>
          <w:bCs/>
          <w:lang w:eastAsia="zh-CN"/>
        </w:rPr>
      </w:pPr>
      <w:r>
        <w:rPr>
          <w:bCs/>
          <w:lang w:eastAsia="zh-CN"/>
        </w:rPr>
        <w:t xml:space="preserve">5. Сервісні центри: наявність сервісних центрів авторизованих виробником обладнання на території України. Учасник повинен надати довідку в довільній формі (із зазначенням найменування (номеру) закупівлі на порталі Prozorro та предмету закупівлі), що підтверджує наявність в м. Києві офіційного сервісного центру, з наданням назви сервісного центру, адреси та контактного номеру телефона.   </w:t>
      </w:r>
    </w:p>
    <w:p w:rsidR="005735DF" w:rsidRDefault="005735DF" w:rsidP="005735DF">
      <w:pPr>
        <w:ind w:firstLine="567"/>
        <w:jc w:val="both"/>
        <w:rPr>
          <w:bCs/>
          <w:lang w:eastAsia="zh-CN"/>
        </w:rPr>
      </w:pPr>
      <w:r>
        <w:rPr>
          <w:bCs/>
          <w:lang w:eastAsia="zh-CN"/>
        </w:rPr>
        <w:t xml:space="preserve">6. Учасник у складі своєї пропозиції повинен надати копію авторизаційного листа від виробника запропонованих товарів або його офіційного представництва або офіційного дистриб'ютора в Україні (із зазначенням найменування (номеру) закупівлі на порталі Prozorro) про </w:t>
      </w:r>
      <w:r>
        <w:rPr>
          <w:bCs/>
          <w:lang w:eastAsia="zh-CN"/>
        </w:rPr>
        <w:lastRenderedPageBreak/>
        <w:t>підтвердження партнерського статусу, що підтверджує повноваження Учасника на постачання та гарантує дійсність гарантійного обслуговування та сервісної підтримки виробником для всього товару, що запропоновано учасником торгів.</w:t>
      </w:r>
    </w:p>
    <w:p w:rsidR="005735DF" w:rsidRDefault="005735DF" w:rsidP="005735DF">
      <w:pPr>
        <w:ind w:firstLine="567"/>
        <w:jc w:val="both"/>
        <w:rPr>
          <w:bCs/>
          <w:lang w:eastAsia="zh-CN"/>
        </w:rPr>
      </w:pPr>
      <w:r>
        <w:rPr>
          <w:bCs/>
          <w:lang w:eastAsia="zh-CN"/>
        </w:rPr>
        <w:t>7. Надати письмове підтвердження від виробника запропонованих товарів або його офіційного представництва або офіційного дистриб'ютора в Україні, що технічні характеристики запропонованого Учасником товару відповідають вимогам замовника.</w:t>
      </w:r>
    </w:p>
    <w:p w:rsidR="005735DF" w:rsidRPr="00676695" w:rsidRDefault="005735DF" w:rsidP="005735DF">
      <w:pPr>
        <w:ind w:firstLine="567"/>
        <w:jc w:val="both"/>
        <w:rPr>
          <w:bCs/>
          <w:lang w:eastAsia="zh-CN"/>
        </w:rPr>
      </w:pPr>
      <w:r>
        <w:rPr>
          <w:bCs/>
          <w:lang w:eastAsia="zh-CN"/>
        </w:rPr>
        <w:t xml:space="preserve">8. Надати копії декларацій на запропонований Учасником товар про відповідність вимогам технічного регламенту низьковольтного обладнання та/або про відповідність вимогам технічного регламенту з електромагнітної сумісності обладнання чинних на дату розкриття тендерних пропозицій та/або </w:t>
      </w:r>
      <w:r w:rsidRPr="00676695">
        <w:rPr>
          <w:bCs/>
          <w:lang w:eastAsia="zh-CN"/>
        </w:rPr>
        <w:t>копію висновку Державної санітарно-епідеміологічної експертизи</w:t>
      </w:r>
      <w:r>
        <w:rPr>
          <w:bCs/>
          <w:lang w:eastAsia="zh-CN"/>
        </w:rPr>
        <w:t xml:space="preserve"> </w:t>
      </w:r>
      <w:r w:rsidRPr="00676695">
        <w:rPr>
          <w:bCs/>
          <w:lang w:eastAsia="zh-CN"/>
        </w:rPr>
        <w:t>(видану уповноваженим органом на території України)</w:t>
      </w:r>
      <w:r>
        <w:rPr>
          <w:bCs/>
          <w:lang w:eastAsia="zh-CN"/>
        </w:rPr>
        <w:t xml:space="preserve"> дійсну на дату розкриття тендерних пропозицій.</w:t>
      </w:r>
      <w:bookmarkStart w:id="0" w:name="_GoBack"/>
      <w:bookmarkEnd w:id="0"/>
    </w:p>
    <w:p w:rsidR="006367A9" w:rsidRPr="00452B1A" w:rsidRDefault="006367A9" w:rsidP="006367A9"/>
    <w:p w:rsidR="0093530D" w:rsidRDefault="0093530D" w:rsidP="0093530D">
      <w:pPr>
        <w:pStyle w:val="HTML"/>
        <w:jc w:val="both"/>
        <w:rPr>
          <w:rFonts w:ascii="Times New Roman" w:hAnsi="Times New Roman"/>
          <w:i/>
          <w:sz w:val="24"/>
          <w:szCs w:val="24"/>
        </w:rPr>
      </w:pPr>
    </w:p>
    <w:p w:rsidR="005735DF" w:rsidRDefault="005735DF" w:rsidP="0093530D">
      <w:pPr>
        <w:pStyle w:val="HTML"/>
        <w:jc w:val="both"/>
        <w:rPr>
          <w:rFonts w:ascii="Times New Roman" w:hAnsi="Times New Roman"/>
          <w:i/>
          <w:sz w:val="24"/>
          <w:szCs w:val="24"/>
        </w:rPr>
      </w:pPr>
    </w:p>
    <w:p w:rsidR="0093530D" w:rsidRPr="00B14494" w:rsidRDefault="0093530D" w:rsidP="0093530D">
      <w:pPr>
        <w:pStyle w:val="HTML"/>
        <w:jc w:val="both"/>
        <w:rPr>
          <w:rFonts w:ascii="Times New Roman" w:hAnsi="Times New Roman"/>
          <w:b/>
          <w:i/>
          <w:sz w:val="24"/>
          <w:szCs w:val="24"/>
        </w:rPr>
      </w:pPr>
      <w:r w:rsidRPr="00C2320F">
        <w:rPr>
          <w:rFonts w:ascii="Times New Roman" w:hAnsi="Times New Roman"/>
          <w:i/>
          <w:sz w:val="24"/>
          <w:szCs w:val="24"/>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w:t>
      </w:r>
      <w:r w:rsidRPr="00B14494">
        <w:rPr>
          <w:rFonts w:ascii="Times New Roman" w:hAnsi="Times New Roman"/>
          <w:b/>
          <w:i/>
          <w:sz w:val="24"/>
          <w:szCs w:val="24"/>
        </w:rPr>
        <w:t>(або еквівалент).</w:t>
      </w:r>
    </w:p>
    <w:p w:rsidR="006367A9" w:rsidRDefault="006367A9" w:rsidP="0093530D">
      <w:pPr>
        <w:pStyle w:val="HTML"/>
        <w:jc w:val="both"/>
        <w:rPr>
          <w:rFonts w:ascii="Times New Roman" w:hAnsi="Times New Roman"/>
          <w:i/>
          <w:sz w:val="24"/>
          <w:szCs w:val="24"/>
        </w:rPr>
      </w:pPr>
    </w:p>
    <w:p w:rsidR="005735DF" w:rsidRDefault="005735DF" w:rsidP="0093530D">
      <w:pPr>
        <w:pStyle w:val="HTML"/>
        <w:jc w:val="both"/>
        <w:rPr>
          <w:rFonts w:ascii="Times New Roman" w:hAnsi="Times New Roman"/>
          <w:i/>
          <w:sz w:val="24"/>
          <w:szCs w:val="24"/>
        </w:rPr>
      </w:pPr>
    </w:p>
    <w:p w:rsidR="006367A9" w:rsidRPr="00634AA7" w:rsidRDefault="006367A9" w:rsidP="0093530D">
      <w:pPr>
        <w:pStyle w:val="HTML"/>
        <w:jc w:val="both"/>
        <w:rPr>
          <w:rFonts w:ascii="Times New Roman" w:hAnsi="Times New Roman"/>
          <w:b/>
          <w:sz w:val="24"/>
          <w:szCs w:val="24"/>
        </w:rPr>
      </w:pPr>
      <w:r w:rsidRPr="00634AA7">
        <w:rPr>
          <w:rFonts w:ascii="Times New Roman" w:hAnsi="Times New Roman"/>
          <w:b/>
          <w:sz w:val="24"/>
          <w:szCs w:val="24"/>
        </w:rPr>
        <w:t xml:space="preserve">Очікувана вартість закупівлі складає: </w:t>
      </w:r>
      <w:r w:rsidR="005735DF">
        <w:rPr>
          <w:rFonts w:ascii="Times New Roman" w:hAnsi="Times New Roman"/>
          <w:b/>
          <w:sz w:val="24"/>
          <w:szCs w:val="24"/>
        </w:rPr>
        <w:t>300</w:t>
      </w:r>
      <w:r w:rsidR="00634AA7">
        <w:rPr>
          <w:rFonts w:ascii="Times New Roman" w:hAnsi="Times New Roman"/>
          <w:b/>
          <w:sz w:val="24"/>
          <w:szCs w:val="24"/>
        </w:rPr>
        <w:t xml:space="preserve"> </w:t>
      </w:r>
      <w:r w:rsidR="00634AA7" w:rsidRPr="00634AA7">
        <w:rPr>
          <w:rFonts w:ascii="Times New Roman" w:hAnsi="Times New Roman"/>
          <w:b/>
          <w:sz w:val="24"/>
          <w:szCs w:val="24"/>
        </w:rPr>
        <w:t xml:space="preserve">000,00 </w:t>
      </w:r>
      <w:r w:rsidRPr="00634AA7">
        <w:rPr>
          <w:rFonts w:ascii="Times New Roman" w:hAnsi="Times New Roman"/>
          <w:b/>
          <w:sz w:val="24"/>
          <w:szCs w:val="24"/>
        </w:rPr>
        <w:t>грн.</w:t>
      </w:r>
      <w:r w:rsidR="00634AA7" w:rsidRPr="00634AA7">
        <w:rPr>
          <w:rFonts w:ascii="Times New Roman" w:hAnsi="Times New Roman"/>
          <w:b/>
          <w:sz w:val="24"/>
          <w:szCs w:val="24"/>
        </w:rPr>
        <w:t xml:space="preserve"> (</w:t>
      </w:r>
      <w:r w:rsidR="00C61553">
        <w:rPr>
          <w:rFonts w:ascii="Times New Roman" w:hAnsi="Times New Roman"/>
          <w:b/>
          <w:sz w:val="24"/>
          <w:szCs w:val="24"/>
        </w:rPr>
        <w:t xml:space="preserve"> </w:t>
      </w:r>
      <w:r w:rsidR="005735DF">
        <w:rPr>
          <w:rFonts w:ascii="Times New Roman" w:hAnsi="Times New Roman"/>
          <w:b/>
          <w:sz w:val="24"/>
          <w:szCs w:val="24"/>
        </w:rPr>
        <w:t xml:space="preserve">триста </w:t>
      </w:r>
      <w:r w:rsidR="00634AA7" w:rsidRPr="00634AA7">
        <w:rPr>
          <w:rFonts w:ascii="Times New Roman" w:hAnsi="Times New Roman"/>
          <w:b/>
          <w:sz w:val="24"/>
          <w:szCs w:val="24"/>
        </w:rPr>
        <w:t>тисяч грн. 00 коп</w:t>
      </w:r>
      <w:r w:rsidR="00634AA7">
        <w:rPr>
          <w:rFonts w:ascii="Times New Roman" w:hAnsi="Times New Roman"/>
          <w:b/>
          <w:sz w:val="24"/>
          <w:szCs w:val="24"/>
        </w:rPr>
        <w:t>.</w:t>
      </w:r>
      <w:r w:rsidR="00634AA7" w:rsidRPr="00634AA7">
        <w:rPr>
          <w:rFonts w:ascii="Times New Roman" w:hAnsi="Times New Roman"/>
          <w:b/>
          <w:sz w:val="24"/>
          <w:szCs w:val="24"/>
        </w:rPr>
        <w:t>)</w:t>
      </w:r>
      <w:r w:rsidR="00634AA7">
        <w:rPr>
          <w:rFonts w:ascii="Times New Roman" w:hAnsi="Times New Roman"/>
          <w:b/>
          <w:sz w:val="24"/>
          <w:szCs w:val="24"/>
        </w:rPr>
        <w:t xml:space="preserve"> з ПДВ.</w:t>
      </w:r>
    </w:p>
    <w:p w:rsidR="006367A9" w:rsidRDefault="006367A9" w:rsidP="0093530D">
      <w:pPr>
        <w:pStyle w:val="HTML"/>
        <w:jc w:val="both"/>
        <w:rPr>
          <w:rFonts w:ascii="Times New Roman" w:hAnsi="Times New Roman"/>
          <w:i/>
          <w:sz w:val="24"/>
          <w:szCs w:val="24"/>
        </w:rPr>
      </w:pPr>
    </w:p>
    <w:p w:rsidR="005E33BD" w:rsidRDefault="005E33BD" w:rsidP="0093530D">
      <w:pPr>
        <w:pStyle w:val="HTML"/>
        <w:jc w:val="both"/>
        <w:rPr>
          <w:rFonts w:ascii="Times New Roman" w:hAnsi="Times New Roman"/>
          <w:i/>
          <w:sz w:val="24"/>
          <w:szCs w:val="24"/>
        </w:rPr>
      </w:pPr>
    </w:p>
    <w:p w:rsidR="005735DF" w:rsidRDefault="005735DF" w:rsidP="0093530D">
      <w:pPr>
        <w:pStyle w:val="HTML"/>
        <w:jc w:val="both"/>
        <w:rPr>
          <w:rFonts w:ascii="Times New Roman" w:hAnsi="Times New Roman"/>
          <w:i/>
          <w:sz w:val="24"/>
          <w:szCs w:val="24"/>
        </w:rPr>
      </w:pPr>
    </w:p>
    <w:sectPr w:rsidR="005735DF" w:rsidSect="0093530D">
      <w:footerReference w:type="even" r:id="rId6"/>
      <w:footerReference w:type="default" r:id="rId7"/>
      <w:pgSz w:w="11906" w:h="16838" w:code="9"/>
      <w:pgMar w:top="284" w:right="707"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A8" w:rsidRDefault="00795EA8" w:rsidP="004B6FF3">
      <w:r>
        <w:separator/>
      </w:r>
    </w:p>
  </w:endnote>
  <w:endnote w:type="continuationSeparator" w:id="0">
    <w:p w:rsidR="00795EA8" w:rsidRDefault="00795EA8" w:rsidP="004B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C468B2"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end"/>
    </w:r>
  </w:p>
  <w:p w:rsidR="00835A22" w:rsidRDefault="00795EA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22" w:rsidRDefault="00C468B2" w:rsidP="003F7498">
    <w:pPr>
      <w:pStyle w:val="a4"/>
      <w:framePr w:wrap="around" w:vAnchor="text" w:hAnchor="margin" w:xAlign="center" w:y="1"/>
      <w:rPr>
        <w:rStyle w:val="a3"/>
      </w:rPr>
    </w:pPr>
    <w:r>
      <w:rPr>
        <w:rStyle w:val="a3"/>
      </w:rPr>
      <w:fldChar w:fldCharType="begin"/>
    </w:r>
    <w:r w:rsidR="0093530D">
      <w:rPr>
        <w:rStyle w:val="a3"/>
      </w:rPr>
      <w:instrText xml:space="preserve">PAGE  </w:instrText>
    </w:r>
    <w:r>
      <w:rPr>
        <w:rStyle w:val="a3"/>
      </w:rPr>
      <w:fldChar w:fldCharType="separate"/>
    </w:r>
    <w:r w:rsidR="00596B7E">
      <w:rPr>
        <w:rStyle w:val="a3"/>
        <w:noProof/>
      </w:rPr>
      <w:t>1</w:t>
    </w:r>
    <w:r>
      <w:rPr>
        <w:rStyle w:val="a3"/>
      </w:rPr>
      <w:fldChar w:fldCharType="end"/>
    </w:r>
  </w:p>
  <w:p w:rsidR="00835A22" w:rsidRDefault="00795EA8" w:rsidP="002E5CC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A8" w:rsidRDefault="00795EA8" w:rsidP="004B6FF3">
      <w:r>
        <w:separator/>
      </w:r>
    </w:p>
  </w:footnote>
  <w:footnote w:type="continuationSeparator" w:id="0">
    <w:p w:rsidR="00795EA8" w:rsidRDefault="00795EA8" w:rsidP="004B6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3530D"/>
    <w:rsid w:val="00124766"/>
    <w:rsid w:val="001C4710"/>
    <w:rsid w:val="001C5E18"/>
    <w:rsid w:val="001F1BB3"/>
    <w:rsid w:val="00256265"/>
    <w:rsid w:val="002935B0"/>
    <w:rsid w:val="003A73C7"/>
    <w:rsid w:val="00455CB4"/>
    <w:rsid w:val="004B6FF3"/>
    <w:rsid w:val="005735DF"/>
    <w:rsid w:val="00596B7E"/>
    <w:rsid w:val="005E33BD"/>
    <w:rsid w:val="00634AA7"/>
    <w:rsid w:val="006367A9"/>
    <w:rsid w:val="006B4BD2"/>
    <w:rsid w:val="00795EA8"/>
    <w:rsid w:val="007E66F1"/>
    <w:rsid w:val="00826B6F"/>
    <w:rsid w:val="00846A18"/>
    <w:rsid w:val="0091619E"/>
    <w:rsid w:val="0093530D"/>
    <w:rsid w:val="009F47CA"/>
    <w:rsid w:val="00A75382"/>
    <w:rsid w:val="00B04BB4"/>
    <w:rsid w:val="00B14494"/>
    <w:rsid w:val="00B17E40"/>
    <w:rsid w:val="00C33C69"/>
    <w:rsid w:val="00C468B2"/>
    <w:rsid w:val="00C61553"/>
    <w:rsid w:val="00CC4B74"/>
    <w:rsid w:val="00DA5FE7"/>
    <w:rsid w:val="00DC794B"/>
    <w:rsid w:val="00E77E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530D"/>
  </w:style>
  <w:style w:type="paragraph" w:styleId="a4">
    <w:name w:val="footer"/>
    <w:basedOn w:val="a"/>
    <w:link w:val="a5"/>
    <w:rsid w:val="0093530D"/>
    <w:pPr>
      <w:tabs>
        <w:tab w:val="center" w:pos="4677"/>
        <w:tab w:val="right" w:pos="9355"/>
      </w:tabs>
    </w:pPr>
  </w:style>
  <w:style w:type="character" w:customStyle="1" w:styleId="a5">
    <w:name w:val="Нижний колонтитул Знак"/>
    <w:basedOn w:val="a0"/>
    <w:link w:val="a4"/>
    <w:rsid w:val="0093530D"/>
    <w:rPr>
      <w:rFonts w:ascii="Times New Roman" w:eastAsia="Times New Roman" w:hAnsi="Times New Roman" w:cs="Times New Roman"/>
      <w:sz w:val="24"/>
      <w:szCs w:val="24"/>
      <w:lang w:eastAsia="ru-RU"/>
    </w:rPr>
  </w:style>
  <w:style w:type="paragraph" w:styleId="HTML">
    <w:name w:val="HTML Preformatted"/>
    <w:aliases w:val="Знак9"/>
    <w:basedOn w:val="a"/>
    <w:link w:val="HTML0"/>
    <w:rsid w:val="0093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93530D"/>
    <w:rPr>
      <w:rFonts w:ascii="Courier New" w:eastAsia="Times New Roman" w:hAnsi="Courier New" w:cs="Times New Roman"/>
      <w:color w:val="000000"/>
      <w:sz w:val="17"/>
      <w:szCs w:val="17"/>
      <w:lang w:eastAsia="ar-SA"/>
    </w:rPr>
  </w:style>
  <w:style w:type="paragraph" w:customStyle="1" w:styleId="TableParagraph">
    <w:name w:val="Table Paragraph"/>
    <w:basedOn w:val="a"/>
    <w:uiPriority w:val="1"/>
    <w:qFormat/>
    <w:rsid w:val="0093530D"/>
    <w:pPr>
      <w:widowControl w:val="0"/>
      <w:autoSpaceDE w:val="0"/>
      <w:autoSpaceDN w:val="0"/>
    </w:pPr>
    <w:rPr>
      <w:sz w:val="22"/>
      <w:szCs w:val="22"/>
      <w:lang w:val="ru-RU" w:eastAsia="en-US"/>
    </w:rPr>
  </w:style>
  <w:style w:type="character" w:customStyle="1" w:styleId="viiyi">
    <w:name w:val="viiyi"/>
    <w:basedOn w:val="a0"/>
    <w:rsid w:val="0093530D"/>
  </w:style>
  <w:style w:type="character" w:customStyle="1" w:styleId="jlqj4b">
    <w:name w:val="jlqj4b"/>
    <w:basedOn w:val="a0"/>
    <w:rsid w:val="0093530D"/>
  </w:style>
  <w:style w:type="table" w:styleId="a6">
    <w:name w:val="Table Grid"/>
    <w:basedOn w:val="a1"/>
    <w:uiPriority w:val="59"/>
    <w:rsid w:val="006367A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36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3406</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Tender</cp:lastModifiedBy>
  <cp:revision>2</cp:revision>
  <cp:lastPrinted>2021-10-25T14:34:00Z</cp:lastPrinted>
  <dcterms:created xsi:type="dcterms:W3CDTF">2021-10-26T10:00:00Z</dcterms:created>
  <dcterms:modified xsi:type="dcterms:W3CDTF">2021-10-26T10:00:00Z</dcterms:modified>
</cp:coreProperties>
</file>