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CFAB" w14:textId="77777777" w:rsidR="002F1DFE" w:rsidRPr="002F1DFE" w:rsidRDefault="002F1DFE" w:rsidP="002F1DFE">
      <w:pPr>
        <w:spacing w:after="0" w:line="240" w:lineRule="auto"/>
        <w:jc w:val="right"/>
        <w:rPr>
          <w:rFonts w:ascii="Times New Roman" w:eastAsia="Times New Roman" w:hAnsi="Times New Roman" w:cs="Times New Roman"/>
          <w:b/>
          <w:bCs/>
          <w:i/>
          <w:iCs/>
          <w:sz w:val="24"/>
          <w:szCs w:val="24"/>
          <w:lang w:val="uk-UA" w:eastAsia="ru-RU"/>
        </w:rPr>
      </w:pPr>
    </w:p>
    <w:p w14:paraId="2CEEAF77" w14:textId="77777777" w:rsidR="00FB7D2D" w:rsidRDefault="00FB7D2D" w:rsidP="002F1DFE">
      <w:pPr>
        <w:spacing w:after="0" w:line="240" w:lineRule="auto"/>
        <w:jc w:val="center"/>
        <w:outlineLvl w:val="0"/>
        <w:rPr>
          <w:rFonts w:ascii="Times New Roman" w:eastAsia="Times New Roman" w:hAnsi="Times New Roman" w:cs="Times New Roman"/>
          <w:b/>
          <w:sz w:val="44"/>
          <w:szCs w:val="44"/>
          <w:lang w:val="uk-UA" w:eastAsia="ru-RU"/>
        </w:rPr>
      </w:pPr>
      <w:r>
        <w:rPr>
          <w:rFonts w:ascii="Times New Roman" w:eastAsia="Times New Roman" w:hAnsi="Times New Roman" w:cs="Times New Roman"/>
          <w:b/>
          <w:sz w:val="44"/>
          <w:szCs w:val="44"/>
          <w:lang w:val="uk-UA" w:eastAsia="ru-RU"/>
        </w:rPr>
        <w:t xml:space="preserve">ОБГРУНТУВАННЯ </w:t>
      </w:r>
    </w:p>
    <w:p w14:paraId="40F06D3D" w14:textId="0E57316D" w:rsidR="00421CB5" w:rsidRDefault="00FB7D2D" w:rsidP="002F1DFE">
      <w:pPr>
        <w:spacing w:after="0" w:line="240" w:lineRule="auto"/>
        <w:jc w:val="center"/>
        <w:outlineLvl w:val="0"/>
        <w:rPr>
          <w:rFonts w:ascii="Times New Roman" w:eastAsia="Times New Roman" w:hAnsi="Times New Roman" w:cs="Times New Roman"/>
          <w:b/>
          <w:sz w:val="44"/>
          <w:szCs w:val="44"/>
          <w:lang w:val="uk-UA" w:eastAsia="ru-RU"/>
        </w:rPr>
      </w:pPr>
      <w:r>
        <w:rPr>
          <w:rFonts w:ascii="Times New Roman" w:eastAsia="Times New Roman" w:hAnsi="Times New Roman" w:cs="Times New Roman"/>
          <w:b/>
          <w:sz w:val="44"/>
          <w:szCs w:val="44"/>
          <w:lang w:val="uk-UA" w:eastAsia="ru-RU"/>
        </w:rPr>
        <w:t>кількісні та якісні характеристики закупівлі на ТО вентиляційної системи в Лікарні на 2023 рік</w:t>
      </w:r>
    </w:p>
    <w:p w14:paraId="6D22E632" w14:textId="77777777" w:rsidR="00421CB5" w:rsidRPr="00421CB5" w:rsidRDefault="00421CB5" w:rsidP="002F1DFE">
      <w:pPr>
        <w:spacing w:after="0" w:line="240" w:lineRule="auto"/>
        <w:jc w:val="center"/>
        <w:outlineLvl w:val="0"/>
        <w:rPr>
          <w:rFonts w:ascii="Times New Roman" w:eastAsia="Times New Roman" w:hAnsi="Times New Roman" w:cs="Times New Roman"/>
          <w:b/>
          <w:sz w:val="44"/>
          <w:szCs w:val="44"/>
          <w:lang w:val="uk-UA" w:eastAsia="ru-RU"/>
        </w:rPr>
      </w:pPr>
    </w:p>
    <w:p w14:paraId="10B6BBB9" w14:textId="24E35995" w:rsidR="002F1DFE" w:rsidRPr="002F1DFE" w:rsidRDefault="002F1DFE" w:rsidP="002F1DFE">
      <w:pPr>
        <w:spacing w:after="0" w:line="240" w:lineRule="auto"/>
        <w:jc w:val="center"/>
        <w:outlineLvl w:val="0"/>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 xml:space="preserve">ТЕХНІЧНІ ВИМОГИ </w:t>
      </w:r>
    </w:p>
    <w:p w14:paraId="4D4C7190" w14:textId="77777777" w:rsidR="002F1DFE" w:rsidRPr="002F1DFE" w:rsidRDefault="002F1DFE" w:rsidP="002F1DFE">
      <w:pPr>
        <w:spacing w:after="0" w:line="240" w:lineRule="auto"/>
        <w:jc w:val="center"/>
        <w:outlineLvl w:val="0"/>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на закупівлю по предмету</w:t>
      </w:r>
    </w:p>
    <w:p w14:paraId="08AD747D" w14:textId="77777777" w:rsidR="002F1DFE" w:rsidRPr="002F1DFE" w:rsidRDefault="002F1DFE" w:rsidP="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val="x-none" w:eastAsia="ar-SA"/>
        </w:rPr>
      </w:pPr>
      <w:r w:rsidRPr="002F1DFE">
        <w:rPr>
          <w:rFonts w:ascii="Times New Roman" w:eastAsia="Times New Roman" w:hAnsi="Times New Roman" w:cs="Times New Roman"/>
          <w:b/>
          <w:bCs/>
          <w:color w:val="000000"/>
          <w:sz w:val="24"/>
          <w:szCs w:val="24"/>
          <w:lang w:val="x-none" w:eastAsia="ar-SA"/>
        </w:rPr>
        <w:t xml:space="preserve">код </w:t>
      </w:r>
      <w:r w:rsidRPr="002F1DFE">
        <w:rPr>
          <w:rFonts w:ascii="Times New Roman" w:eastAsia="Times New Roman" w:hAnsi="Times New Roman" w:cs="Times New Roman"/>
          <w:b/>
          <w:color w:val="000000"/>
          <w:sz w:val="24"/>
          <w:szCs w:val="24"/>
          <w:lang w:val="x-none" w:eastAsia="ar-SA"/>
        </w:rPr>
        <w:t>ДК 021:2015 – 50710000-5 послуги з ремонту і технічного обслуговування електричного і механічного устаткування будівель (</w:t>
      </w:r>
      <w:r w:rsidRPr="002F1DFE">
        <w:rPr>
          <w:rFonts w:ascii="Times New Roman" w:eastAsia="Times New Roman" w:hAnsi="Times New Roman" w:cs="Times New Roman"/>
          <w:b/>
          <w:bCs/>
          <w:color w:val="000000"/>
          <w:sz w:val="24"/>
          <w:szCs w:val="24"/>
          <w:lang w:val="x-none" w:eastAsia="ar-SA"/>
        </w:rPr>
        <w:t xml:space="preserve">послуги з ремонту та технічного обслуговування </w:t>
      </w:r>
      <w:r w:rsidRPr="002F1DFE">
        <w:rPr>
          <w:rFonts w:ascii="Times New Roman" w:eastAsia="Times New Roman" w:hAnsi="Times New Roman" w:cs="Times New Roman"/>
          <w:b/>
          <w:color w:val="000000"/>
          <w:sz w:val="24"/>
          <w:szCs w:val="24"/>
          <w:lang w:val="x-none" w:eastAsia="ar-SA"/>
        </w:rPr>
        <w:t>вентиляційної системи і кондиціювання)</w:t>
      </w:r>
    </w:p>
    <w:p w14:paraId="015A845B" w14:textId="77777777" w:rsidR="002F1DFE" w:rsidRPr="002F1DFE" w:rsidRDefault="002F1DFE" w:rsidP="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24"/>
          <w:szCs w:val="24"/>
          <w:lang w:val="x-none" w:eastAsia="ar-SA"/>
        </w:rPr>
      </w:pPr>
    </w:p>
    <w:p w14:paraId="0894393B" w14:textId="42351E22" w:rsidR="002F1DFE" w:rsidRPr="002F1DFE" w:rsidRDefault="002F1DFE" w:rsidP="002F1DFE">
      <w:pPr>
        <w:widowControl w:val="0"/>
        <w:spacing w:after="0" w:line="240" w:lineRule="auto"/>
        <w:ind w:firstLine="709"/>
        <w:jc w:val="both"/>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sz w:val="24"/>
          <w:szCs w:val="24"/>
          <w:lang w:val="uk-UA" w:eastAsia="ru-RU"/>
        </w:rPr>
        <w:t xml:space="preserve">Виконавець зобов'язується виконати роботи з технічного обслуговування системи </w:t>
      </w:r>
      <w:proofErr w:type="spellStart"/>
      <w:r w:rsidRPr="002F1DFE">
        <w:rPr>
          <w:rFonts w:ascii="Times New Roman" w:eastAsia="Times New Roman" w:hAnsi="Times New Roman" w:cs="Times New Roman"/>
          <w:sz w:val="24"/>
          <w:szCs w:val="24"/>
          <w:lang w:val="uk-UA" w:eastAsia="ru-RU"/>
        </w:rPr>
        <w:t>ОВіК</w:t>
      </w:r>
      <w:proofErr w:type="spellEnd"/>
      <w:r w:rsidRPr="002F1DFE">
        <w:rPr>
          <w:rFonts w:ascii="Times New Roman" w:eastAsia="Times New Roman" w:hAnsi="Times New Roman" w:cs="Times New Roman"/>
          <w:sz w:val="24"/>
          <w:szCs w:val="24"/>
          <w:lang w:val="uk-UA" w:eastAsia="ru-RU"/>
        </w:rPr>
        <w:t xml:space="preserve">, встановленого за </w:t>
      </w:r>
      <w:proofErr w:type="spellStart"/>
      <w:r w:rsidRPr="002F1DFE">
        <w:rPr>
          <w:rFonts w:ascii="Times New Roman" w:eastAsia="Times New Roman" w:hAnsi="Times New Roman" w:cs="Times New Roman"/>
          <w:sz w:val="24"/>
          <w:szCs w:val="24"/>
          <w:lang w:val="uk-UA" w:eastAsia="ru-RU"/>
        </w:rPr>
        <w:t>адресою</w:t>
      </w:r>
      <w:proofErr w:type="spellEnd"/>
      <w:r w:rsidRPr="002F1DFE">
        <w:rPr>
          <w:rFonts w:ascii="Times New Roman" w:eastAsia="Times New Roman" w:hAnsi="Times New Roman" w:cs="Times New Roman"/>
          <w:sz w:val="24"/>
          <w:szCs w:val="24"/>
          <w:lang w:val="uk-UA" w:eastAsia="ru-RU"/>
        </w:rPr>
        <w:t xml:space="preserve">: </w:t>
      </w:r>
      <w:r w:rsidRPr="002F1DFE">
        <w:rPr>
          <w:rFonts w:ascii="Times New Roman" w:eastAsia="Times New Roman" w:hAnsi="Times New Roman" w:cs="Times New Roman"/>
          <w:b/>
          <w:sz w:val="24"/>
          <w:szCs w:val="24"/>
          <w:lang w:val="uk-UA" w:eastAsia="ru-RU"/>
        </w:rPr>
        <w:t xml:space="preserve">м. Київ, вул. </w:t>
      </w:r>
      <w:r w:rsidR="00364926" w:rsidRPr="00364926">
        <w:rPr>
          <w:rFonts w:ascii="Times New Roman" w:eastAsia="Times New Roman" w:hAnsi="Times New Roman" w:cs="Times New Roman"/>
          <w:b/>
          <w:sz w:val="24"/>
          <w:szCs w:val="24"/>
          <w:lang w:val="uk-UA" w:eastAsia="ru-RU"/>
        </w:rPr>
        <w:t xml:space="preserve">Стрітенська 7/9, </w:t>
      </w:r>
      <w:r w:rsidR="00471987">
        <w:rPr>
          <w:rFonts w:ascii="Times New Roman" w:eastAsia="Times New Roman" w:hAnsi="Times New Roman" w:cs="Times New Roman"/>
          <w:b/>
          <w:sz w:val="24"/>
          <w:szCs w:val="24"/>
          <w:lang w:val="uk-UA" w:eastAsia="ru-RU"/>
        </w:rPr>
        <w:t xml:space="preserve">вул. </w:t>
      </w:r>
      <w:proofErr w:type="spellStart"/>
      <w:r w:rsidRPr="002F1DFE">
        <w:rPr>
          <w:rFonts w:ascii="Times New Roman" w:eastAsia="Times New Roman" w:hAnsi="Times New Roman" w:cs="Times New Roman"/>
          <w:b/>
          <w:sz w:val="24"/>
          <w:szCs w:val="24"/>
          <w:lang w:val="uk-UA" w:eastAsia="ru-RU"/>
        </w:rPr>
        <w:t>В.Чорновола</w:t>
      </w:r>
      <w:proofErr w:type="spellEnd"/>
      <w:r w:rsidRPr="002F1DFE">
        <w:rPr>
          <w:rFonts w:ascii="Times New Roman" w:eastAsia="Times New Roman" w:hAnsi="Times New Roman" w:cs="Times New Roman"/>
          <w:b/>
          <w:sz w:val="24"/>
          <w:szCs w:val="24"/>
          <w:lang w:val="uk-UA" w:eastAsia="ru-RU"/>
        </w:rPr>
        <w:t>, 28/1</w:t>
      </w:r>
      <w:r w:rsidRPr="002F1DFE">
        <w:rPr>
          <w:rFonts w:ascii="Times New Roman" w:eastAsia="Times New Roman" w:hAnsi="Times New Roman" w:cs="Times New Roman"/>
          <w:sz w:val="24"/>
          <w:szCs w:val="24"/>
          <w:lang w:val="uk-UA" w:eastAsia="ru-RU"/>
        </w:rPr>
        <w:t xml:space="preserve">, </w:t>
      </w:r>
      <w:r w:rsidR="00364926">
        <w:rPr>
          <w:rFonts w:ascii="Times New Roman" w:eastAsia="Times New Roman" w:hAnsi="Times New Roman" w:cs="Times New Roman"/>
          <w:sz w:val="24"/>
          <w:szCs w:val="24"/>
          <w:lang w:val="uk-UA" w:eastAsia="ru-RU"/>
        </w:rPr>
        <w:t>з</w:t>
      </w:r>
      <w:r w:rsidRPr="002F1DFE">
        <w:rPr>
          <w:rFonts w:ascii="Times New Roman" w:eastAsia="Times New Roman" w:hAnsi="Times New Roman" w:cs="Times New Roman"/>
          <w:sz w:val="24"/>
          <w:szCs w:val="24"/>
          <w:lang w:val="uk-UA" w:eastAsia="ru-RU"/>
        </w:rPr>
        <w:t xml:space="preserve">гідно </w:t>
      </w:r>
      <w:r w:rsidR="00364926">
        <w:rPr>
          <w:rFonts w:ascii="Times New Roman" w:eastAsia="Times New Roman" w:hAnsi="Times New Roman" w:cs="Times New Roman"/>
          <w:sz w:val="24"/>
          <w:szCs w:val="24"/>
          <w:lang w:val="uk-UA" w:eastAsia="ru-RU"/>
        </w:rPr>
        <w:t xml:space="preserve">наведеного </w:t>
      </w:r>
      <w:r w:rsidRPr="002F1DFE">
        <w:rPr>
          <w:rFonts w:ascii="Times New Roman" w:eastAsia="Times New Roman" w:hAnsi="Times New Roman" w:cs="Times New Roman"/>
          <w:sz w:val="24"/>
          <w:szCs w:val="24"/>
          <w:lang w:val="uk-UA" w:eastAsia="ru-RU"/>
        </w:rPr>
        <w:t xml:space="preserve">переліку </w:t>
      </w:r>
      <w:r w:rsidRPr="002F1DFE">
        <w:rPr>
          <w:rFonts w:ascii="Times New Roman" w:eastAsia="Times New Roman" w:hAnsi="Times New Roman" w:cs="Times New Roman"/>
          <w:b/>
          <w:bCs/>
          <w:sz w:val="24"/>
          <w:szCs w:val="24"/>
          <w:lang w:val="uk-UA" w:eastAsia="ru-RU"/>
        </w:rPr>
        <w:t>(Додаток №1, який є невід'ємною частиною даного завдання)</w:t>
      </w:r>
      <w:r w:rsidR="00F51936">
        <w:rPr>
          <w:rFonts w:ascii="Times New Roman" w:eastAsia="Times New Roman" w:hAnsi="Times New Roman" w:cs="Times New Roman"/>
          <w:b/>
          <w:bCs/>
          <w:sz w:val="24"/>
          <w:szCs w:val="24"/>
          <w:lang w:val="uk-UA" w:eastAsia="ru-RU"/>
        </w:rPr>
        <w:t>.</w:t>
      </w:r>
    </w:p>
    <w:p w14:paraId="39643951" w14:textId="1A820007" w:rsidR="002F1DFE" w:rsidRPr="002F1DFE" w:rsidRDefault="002F1DFE" w:rsidP="002F1DFE">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2F1DFE">
        <w:rPr>
          <w:rFonts w:ascii="Times New Roman" w:eastAsia="Times New Roman" w:hAnsi="Times New Roman" w:cs="Times New Roman"/>
          <w:b/>
          <w:bCs/>
          <w:iCs/>
          <w:sz w:val="24"/>
          <w:szCs w:val="24"/>
          <w:lang w:eastAsia="ru-RU"/>
        </w:rPr>
        <w:t>Огляд</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об'єкт</w:t>
      </w:r>
      <w:r w:rsidR="00364926">
        <w:rPr>
          <w:rFonts w:ascii="Times New Roman" w:eastAsia="Times New Roman" w:hAnsi="Times New Roman" w:cs="Times New Roman"/>
          <w:b/>
          <w:bCs/>
          <w:iCs/>
          <w:sz w:val="24"/>
          <w:szCs w:val="24"/>
          <w:lang w:val="uk-UA" w:eastAsia="ru-RU"/>
        </w:rPr>
        <w:t>ів</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учасником</w:t>
      </w:r>
      <w:proofErr w:type="spellEnd"/>
      <w:r w:rsidRPr="002F1DFE">
        <w:rPr>
          <w:rFonts w:ascii="Times New Roman" w:eastAsia="Times New Roman" w:hAnsi="Times New Roman" w:cs="Times New Roman"/>
          <w:b/>
          <w:bCs/>
          <w:iCs/>
          <w:sz w:val="24"/>
          <w:szCs w:val="24"/>
          <w:lang w:eastAsia="ru-RU"/>
        </w:rPr>
        <w:t xml:space="preserve"> перед подачею </w:t>
      </w:r>
      <w:proofErr w:type="spellStart"/>
      <w:r w:rsidRPr="002F1DFE">
        <w:rPr>
          <w:rFonts w:ascii="Times New Roman" w:eastAsia="Times New Roman" w:hAnsi="Times New Roman" w:cs="Times New Roman"/>
          <w:b/>
          <w:bCs/>
          <w:iCs/>
          <w:sz w:val="24"/>
          <w:szCs w:val="24"/>
          <w:lang w:eastAsia="ru-RU"/>
        </w:rPr>
        <w:t>пропозиції</w:t>
      </w:r>
      <w:proofErr w:type="spellEnd"/>
      <w:r w:rsidRPr="002F1DFE">
        <w:rPr>
          <w:rFonts w:ascii="Times New Roman" w:eastAsia="Times New Roman" w:hAnsi="Times New Roman" w:cs="Times New Roman"/>
          <w:b/>
          <w:bCs/>
          <w:iCs/>
          <w:sz w:val="24"/>
          <w:szCs w:val="24"/>
          <w:lang w:eastAsia="ru-RU"/>
        </w:rPr>
        <w:t xml:space="preserve"> є </w:t>
      </w:r>
      <w:proofErr w:type="spellStart"/>
      <w:r w:rsidRPr="002F1DFE">
        <w:rPr>
          <w:rFonts w:ascii="Times New Roman" w:eastAsia="Times New Roman" w:hAnsi="Times New Roman" w:cs="Times New Roman"/>
          <w:b/>
          <w:bCs/>
          <w:iCs/>
          <w:sz w:val="24"/>
          <w:szCs w:val="24"/>
          <w:lang w:eastAsia="ru-RU"/>
        </w:rPr>
        <w:t>обов'язковим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Огляд</w:t>
      </w:r>
      <w:proofErr w:type="spellEnd"/>
      <w:r w:rsidRPr="002F1DFE">
        <w:rPr>
          <w:rFonts w:ascii="Times New Roman" w:eastAsia="Times New Roman" w:hAnsi="Times New Roman" w:cs="Times New Roman"/>
          <w:b/>
          <w:bCs/>
          <w:iCs/>
          <w:sz w:val="24"/>
          <w:szCs w:val="24"/>
          <w:lang w:eastAsia="ru-RU"/>
        </w:rPr>
        <w:t xml:space="preserve"> проводиться на </w:t>
      </w:r>
      <w:proofErr w:type="spellStart"/>
      <w:r w:rsidRPr="002F1DFE">
        <w:rPr>
          <w:rFonts w:ascii="Times New Roman" w:eastAsia="Times New Roman" w:hAnsi="Times New Roman" w:cs="Times New Roman"/>
          <w:b/>
          <w:bCs/>
          <w:iCs/>
          <w:sz w:val="24"/>
          <w:szCs w:val="24"/>
          <w:lang w:eastAsia="ru-RU"/>
        </w:rPr>
        <w:t>підставі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u w:val="single"/>
          <w:lang w:eastAsia="ru-RU"/>
        </w:rPr>
        <w:t>офіційного</w:t>
      </w:r>
      <w:proofErr w:type="spellEnd"/>
      <w:r w:rsidRPr="002F1DFE">
        <w:rPr>
          <w:rFonts w:ascii="Times New Roman" w:eastAsia="Times New Roman" w:hAnsi="Times New Roman" w:cs="Times New Roman"/>
          <w:b/>
          <w:bCs/>
          <w:iCs/>
          <w:sz w:val="24"/>
          <w:szCs w:val="24"/>
          <w:u w:val="single"/>
          <w:lang w:eastAsia="ru-RU"/>
        </w:rPr>
        <w:t xml:space="preserve"> листа-</w:t>
      </w:r>
      <w:proofErr w:type="spellStart"/>
      <w:r w:rsidRPr="002F1DFE">
        <w:rPr>
          <w:rFonts w:ascii="Times New Roman" w:eastAsia="Times New Roman" w:hAnsi="Times New Roman" w:cs="Times New Roman"/>
          <w:b/>
          <w:bCs/>
          <w:iCs/>
          <w:sz w:val="24"/>
          <w:szCs w:val="24"/>
          <w:u w:val="single"/>
          <w:lang w:eastAsia="ru-RU"/>
        </w:rPr>
        <w:t>звернення</w:t>
      </w:r>
      <w:proofErr w:type="spellEnd"/>
      <w:r w:rsidRPr="002F1DFE">
        <w:rPr>
          <w:rFonts w:ascii="Times New Roman" w:eastAsia="Times New Roman" w:hAnsi="Times New Roman" w:cs="Times New Roman"/>
          <w:b/>
          <w:bCs/>
          <w:iCs/>
          <w:sz w:val="24"/>
          <w:szCs w:val="24"/>
          <w:lang w:eastAsia="ru-RU"/>
        </w:rPr>
        <w:t xml:space="preserve"> на </w:t>
      </w:r>
      <w:proofErr w:type="spellStart"/>
      <w:r w:rsidRPr="002F1DFE">
        <w:rPr>
          <w:rFonts w:ascii="Times New Roman" w:eastAsia="Times New Roman" w:hAnsi="Times New Roman" w:cs="Times New Roman"/>
          <w:b/>
          <w:bCs/>
          <w:iCs/>
          <w:sz w:val="24"/>
          <w:szCs w:val="24"/>
          <w:lang w:eastAsia="ru-RU"/>
        </w:rPr>
        <w:t>ім’я</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замовника</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щодня</w:t>
      </w:r>
      <w:proofErr w:type="spellEnd"/>
      <w:r w:rsidRPr="002F1DFE">
        <w:rPr>
          <w:rFonts w:ascii="Times New Roman" w:eastAsia="Times New Roman" w:hAnsi="Times New Roman" w:cs="Times New Roman"/>
          <w:b/>
          <w:bCs/>
          <w:iCs/>
          <w:sz w:val="24"/>
          <w:szCs w:val="24"/>
          <w:lang w:eastAsia="ru-RU"/>
        </w:rPr>
        <w:t xml:space="preserve"> з 08 год. 00 </w:t>
      </w:r>
      <w:proofErr w:type="spellStart"/>
      <w:r w:rsidRPr="002F1DFE">
        <w:rPr>
          <w:rFonts w:ascii="Times New Roman" w:eastAsia="Times New Roman" w:hAnsi="Times New Roman" w:cs="Times New Roman"/>
          <w:b/>
          <w:bCs/>
          <w:iCs/>
          <w:sz w:val="24"/>
          <w:szCs w:val="24"/>
          <w:lang w:eastAsia="ru-RU"/>
        </w:rPr>
        <w:t>хв</w:t>
      </w:r>
      <w:proofErr w:type="spellEnd"/>
      <w:r w:rsidRPr="002F1DFE">
        <w:rPr>
          <w:rFonts w:ascii="Times New Roman" w:eastAsia="Times New Roman" w:hAnsi="Times New Roman" w:cs="Times New Roman"/>
          <w:b/>
          <w:bCs/>
          <w:iCs/>
          <w:sz w:val="24"/>
          <w:szCs w:val="24"/>
          <w:lang w:eastAsia="ru-RU"/>
        </w:rPr>
        <w:t xml:space="preserve">. до 17 год. 00 </w:t>
      </w:r>
      <w:proofErr w:type="spellStart"/>
      <w:r w:rsidRPr="002F1DFE">
        <w:rPr>
          <w:rFonts w:ascii="Times New Roman" w:eastAsia="Times New Roman" w:hAnsi="Times New Roman" w:cs="Times New Roman"/>
          <w:b/>
          <w:bCs/>
          <w:iCs/>
          <w:sz w:val="24"/>
          <w:szCs w:val="24"/>
          <w:lang w:eastAsia="ru-RU"/>
        </w:rPr>
        <w:t>хв</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крім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суботи</w:t>
      </w:r>
      <w:proofErr w:type="spellEnd"/>
      <w:r w:rsidRPr="002F1DFE">
        <w:rPr>
          <w:rFonts w:ascii="Times New Roman" w:eastAsia="Times New Roman" w:hAnsi="Times New Roman" w:cs="Times New Roman"/>
          <w:b/>
          <w:bCs/>
          <w:iCs/>
          <w:sz w:val="24"/>
          <w:szCs w:val="24"/>
          <w:lang w:eastAsia="ru-RU"/>
        </w:rPr>
        <w:t xml:space="preserve"> та </w:t>
      </w:r>
      <w:proofErr w:type="spellStart"/>
      <w:r w:rsidRPr="002F1DFE">
        <w:rPr>
          <w:rFonts w:ascii="Times New Roman" w:eastAsia="Times New Roman" w:hAnsi="Times New Roman" w:cs="Times New Roman"/>
          <w:b/>
          <w:bCs/>
          <w:iCs/>
          <w:sz w:val="24"/>
          <w:szCs w:val="24"/>
          <w:lang w:eastAsia="ru-RU"/>
        </w:rPr>
        <w:t>неділі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w:t>
      </w:r>
      <w:proofErr w:type="spellEnd"/>
      <w:r w:rsidRPr="002F1DFE">
        <w:rPr>
          <w:rFonts w:ascii="Times New Roman" w:eastAsia="Times New Roman" w:hAnsi="Times New Roman" w:cs="Times New Roman"/>
          <w:b/>
          <w:bCs/>
          <w:iCs/>
          <w:sz w:val="24"/>
          <w:szCs w:val="24"/>
          <w:lang w:eastAsia="ru-RU"/>
        </w:rPr>
        <w:t xml:space="preserve"> у </w:t>
      </w:r>
      <w:proofErr w:type="spellStart"/>
      <w:r w:rsidRPr="002F1DFE">
        <w:rPr>
          <w:rFonts w:ascii="Times New Roman" w:eastAsia="Times New Roman" w:hAnsi="Times New Roman" w:cs="Times New Roman"/>
          <w:b/>
          <w:bCs/>
          <w:iCs/>
          <w:sz w:val="24"/>
          <w:szCs w:val="24"/>
          <w:lang w:eastAsia="ru-RU"/>
        </w:rPr>
        <w:t>складі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тендерної</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документації</w:t>
      </w:r>
      <w:proofErr w:type="spellEnd"/>
      <w:r w:rsidRPr="002F1DFE">
        <w:rPr>
          <w:rFonts w:ascii="Times New Roman" w:eastAsia="Times New Roman" w:hAnsi="Times New Roman" w:cs="Times New Roman"/>
          <w:b/>
          <w:bCs/>
          <w:iCs/>
          <w:sz w:val="24"/>
          <w:szCs w:val="24"/>
          <w:lang w:eastAsia="ru-RU"/>
        </w:rPr>
        <w:t xml:space="preserve"> повинен </w:t>
      </w:r>
      <w:proofErr w:type="spellStart"/>
      <w:r w:rsidRPr="002F1DFE">
        <w:rPr>
          <w:rFonts w:ascii="Times New Roman" w:eastAsia="Times New Roman" w:hAnsi="Times New Roman" w:cs="Times New Roman"/>
          <w:b/>
          <w:bCs/>
          <w:iCs/>
          <w:sz w:val="24"/>
          <w:szCs w:val="24"/>
          <w:u w:val="single"/>
          <w:lang w:eastAsia="ru-RU"/>
        </w:rPr>
        <w:t>надати</w:t>
      </w:r>
      <w:proofErr w:type="spellEnd"/>
      <w:r w:rsidRPr="002F1DFE">
        <w:rPr>
          <w:rFonts w:ascii="Times New Roman" w:eastAsia="Times New Roman" w:hAnsi="Times New Roman" w:cs="Times New Roman"/>
          <w:b/>
          <w:bCs/>
          <w:iCs/>
          <w:sz w:val="24"/>
          <w:szCs w:val="24"/>
          <w:u w:val="single"/>
          <w:lang w:eastAsia="ru-RU"/>
        </w:rPr>
        <w:t xml:space="preserve"> </w:t>
      </w:r>
      <w:r w:rsidRPr="002F1DFE">
        <w:rPr>
          <w:rFonts w:ascii="Times New Roman" w:eastAsia="Times New Roman" w:hAnsi="Times New Roman" w:cs="Times New Roman"/>
          <w:b/>
          <w:sz w:val="24"/>
          <w:szCs w:val="24"/>
          <w:lang w:val="uk-UA" w:eastAsia="ar-SA"/>
        </w:rPr>
        <w:t>Акт огляду об’єкт</w:t>
      </w:r>
      <w:r w:rsidR="00364926">
        <w:rPr>
          <w:rFonts w:ascii="Times New Roman" w:eastAsia="Times New Roman" w:hAnsi="Times New Roman" w:cs="Times New Roman"/>
          <w:b/>
          <w:sz w:val="24"/>
          <w:szCs w:val="24"/>
          <w:lang w:val="uk-UA" w:eastAsia="ar-SA"/>
        </w:rPr>
        <w:t>ів</w:t>
      </w:r>
      <w:r w:rsidRPr="002F1DFE">
        <w:rPr>
          <w:rFonts w:ascii="Times New Roman" w:eastAsia="Times New Roman" w:hAnsi="Times New Roman" w:cs="Times New Roman"/>
          <w:b/>
          <w:sz w:val="24"/>
          <w:szCs w:val="24"/>
          <w:lang w:val="uk-UA" w:eastAsia="ar-SA"/>
        </w:rPr>
        <w:t xml:space="preserve"> (</w:t>
      </w:r>
      <w:proofErr w:type="spellStart"/>
      <w:r w:rsidRPr="002F1DFE">
        <w:rPr>
          <w:rFonts w:ascii="Times New Roman" w:eastAsia="Times New Roman" w:hAnsi="Times New Roman" w:cs="Times New Roman"/>
          <w:b/>
          <w:bCs/>
          <w:iCs/>
          <w:sz w:val="24"/>
          <w:szCs w:val="24"/>
          <w:lang w:eastAsia="ru-RU"/>
        </w:rPr>
        <w:t>Додаток</w:t>
      </w:r>
      <w:proofErr w:type="spellEnd"/>
      <w:r w:rsidRPr="002F1DFE">
        <w:rPr>
          <w:rFonts w:ascii="Times New Roman" w:eastAsia="Times New Roman" w:hAnsi="Times New Roman" w:cs="Times New Roman"/>
          <w:b/>
          <w:bCs/>
          <w:iCs/>
          <w:sz w:val="24"/>
          <w:szCs w:val="24"/>
          <w:lang w:eastAsia="ru-RU"/>
        </w:rPr>
        <w:t xml:space="preserve"> № 4 ) , </w:t>
      </w:r>
      <w:proofErr w:type="spellStart"/>
      <w:r w:rsidRPr="002F1DFE">
        <w:rPr>
          <w:rFonts w:ascii="Times New Roman" w:eastAsia="Times New Roman" w:hAnsi="Times New Roman" w:cs="Times New Roman"/>
          <w:b/>
          <w:bCs/>
          <w:iCs/>
          <w:sz w:val="24"/>
          <w:szCs w:val="24"/>
          <w:u w:val="single"/>
          <w:lang w:eastAsia="ru-RU"/>
        </w:rPr>
        <w:t>засвідчену</w:t>
      </w:r>
      <w:proofErr w:type="spellEnd"/>
      <w:r w:rsidRPr="002F1DFE">
        <w:rPr>
          <w:rFonts w:ascii="Times New Roman" w:eastAsia="Times New Roman" w:hAnsi="Times New Roman" w:cs="Times New Roman"/>
          <w:b/>
          <w:bCs/>
          <w:iCs/>
          <w:sz w:val="24"/>
          <w:szCs w:val="24"/>
          <w:u w:val="single"/>
          <w:lang w:eastAsia="ru-RU"/>
        </w:rPr>
        <w:t xml:space="preserve"> </w:t>
      </w:r>
      <w:proofErr w:type="spellStart"/>
      <w:r w:rsidRPr="002F1DFE">
        <w:rPr>
          <w:rFonts w:ascii="Times New Roman" w:eastAsia="Times New Roman" w:hAnsi="Times New Roman" w:cs="Times New Roman"/>
          <w:b/>
          <w:bCs/>
          <w:iCs/>
          <w:sz w:val="24"/>
          <w:szCs w:val="24"/>
          <w:u w:val="single"/>
          <w:lang w:eastAsia="ru-RU"/>
        </w:rPr>
        <w:t>замовником</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Витрати</w:t>
      </w:r>
      <w:proofErr w:type="spellEnd"/>
      <w:r w:rsidRPr="002F1DFE">
        <w:rPr>
          <w:rFonts w:ascii="Times New Roman" w:eastAsia="Times New Roman" w:hAnsi="Times New Roman" w:cs="Times New Roman"/>
          <w:b/>
          <w:bCs/>
          <w:iCs/>
          <w:sz w:val="24"/>
          <w:szCs w:val="24"/>
          <w:lang w:eastAsia="ru-RU"/>
        </w:rPr>
        <w:t xml:space="preserve"> на </w:t>
      </w:r>
      <w:proofErr w:type="spellStart"/>
      <w:r w:rsidRPr="002F1DFE">
        <w:rPr>
          <w:rFonts w:ascii="Times New Roman" w:eastAsia="Times New Roman" w:hAnsi="Times New Roman" w:cs="Times New Roman"/>
          <w:b/>
          <w:bCs/>
          <w:iCs/>
          <w:sz w:val="24"/>
          <w:szCs w:val="24"/>
          <w:lang w:eastAsia="ru-RU"/>
        </w:rPr>
        <w:t>відвідування</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об’єкту</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Учасник</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несе</w:t>
      </w:r>
      <w:proofErr w:type="spellEnd"/>
      <w:r w:rsidRPr="002F1DFE">
        <w:rPr>
          <w:rFonts w:ascii="Times New Roman" w:eastAsia="Times New Roman" w:hAnsi="Times New Roman" w:cs="Times New Roman"/>
          <w:b/>
          <w:bCs/>
          <w:iCs/>
          <w:sz w:val="24"/>
          <w:szCs w:val="24"/>
          <w:lang w:eastAsia="ru-RU"/>
        </w:rPr>
        <w:t xml:space="preserve"> за </w:t>
      </w:r>
      <w:proofErr w:type="spellStart"/>
      <w:r w:rsidRPr="002F1DFE">
        <w:rPr>
          <w:rFonts w:ascii="Times New Roman" w:eastAsia="Times New Roman" w:hAnsi="Times New Roman" w:cs="Times New Roman"/>
          <w:b/>
          <w:bCs/>
          <w:iCs/>
          <w:sz w:val="24"/>
          <w:szCs w:val="24"/>
          <w:lang w:eastAsia="ru-RU"/>
        </w:rPr>
        <w:t>власні</w:t>
      </w:r>
      <w:proofErr w:type="spellEnd"/>
      <w:r w:rsidRPr="002F1DFE">
        <w:rPr>
          <w:rFonts w:ascii="Times New Roman" w:eastAsia="Times New Roman" w:hAnsi="Times New Roman" w:cs="Times New Roman"/>
          <w:b/>
          <w:bCs/>
          <w:iCs/>
          <w:sz w:val="24"/>
          <w:szCs w:val="24"/>
          <w:lang w:eastAsia="ru-RU"/>
        </w:rPr>
        <w:t xml:space="preserve"> </w:t>
      </w:r>
      <w:proofErr w:type="spellStart"/>
      <w:r w:rsidRPr="002F1DFE">
        <w:rPr>
          <w:rFonts w:ascii="Times New Roman" w:eastAsia="Times New Roman" w:hAnsi="Times New Roman" w:cs="Times New Roman"/>
          <w:b/>
          <w:bCs/>
          <w:iCs/>
          <w:sz w:val="24"/>
          <w:szCs w:val="24"/>
          <w:lang w:eastAsia="ru-RU"/>
        </w:rPr>
        <w:t>кошти</w:t>
      </w:r>
      <w:proofErr w:type="spellEnd"/>
      <w:r w:rsidRPr="002F1DFE">
        <w:rPr>
          <w:rFonts w:ascii="Times New Roman" w:eastAsia="Times New Roman" w:hAnsi="Times New Roman" w:cs="Times New Roman"/>
          <w:bCs/>
          <w:iCs/>
          <w:sz w:val="24"/>
          <w:szCs w:val="24"/>
          <w:lang w:eastAsia="ru-RU"/>
        </w:rPr>
        <w:t xml:space="preserve">.  </w:t>
      </w:r>
    </w:p>
    <w:p w14:paraId="54F7B633" w14:textId="7A440CC4" w:rsidR="002F1DFE" w:rsidRPr="002F1DFE" w:rsidRDefault="002F1DFE" w:rsidP="002F1DFE">
      <w:pPr>
        <w:widowControl w:val="0"/>
        <w:spacing w:after="0" w:line="240" w:lineRule="auto"/>
        <w:ind w:firstLine="709"/>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Технічним обслуговуванням є сукупність дій, відповідно до «Переліку робіт, що проводяться при технічному обслуговуванні кондиціонерів, </w:t>
      </w:r>
      <w:proofErr w:type="spellStart"/>
      <w:r w:rsidRPr="002F1DFE">
        <w:rPr>
          <w:rFonts w:ascii="Times New Roman" w:eastAsia="Times New Roman" w:hAnsi="Times New Roman" w:cs="Times New Roman"/>
          <w:sz w:val="24"/>
          <w:szCs w:val="24"/>
          <w:lang w:val="uk-UA" w:eastAsia="ru-RU"/>
        </w:rPr>
        <w:t>ч</w:t>
      </w:r>
      <w:r w:rsidR="00FD2A59">
        <w:rPr>
          <w:rFonts w:ascii="Times New Roman" w:eastAsia="Times New Roman" w:hAnsi="Times New Roman" w:cs="Times New Roman"/>
          <w:sz w:val="24"/>
          <w:szCs w:val="24"/>
          <w:lang w:val="uk-UA" w:eastAsia="ru-RU"/>
        </w:rPr>
        <w:t>и</w:t>
      </w:r>
      <w:r w:rsidRPr="002F1DFE">
        <w:rPr>
          <w:rFonts w:ascii="Times New Roman" w:eastAsia="Times New Roman" w:hAnsi="Times New Roman" w:cs="Times New Roman"/>
          <w:sz w:val="24"/>
          <w:szCs w:val="24"/>
          <w:lang w:val="uk-UA" w:eastAsia="ru-RU"/>
        </w:rPr>
        <w:t>лерів</w:t>
      </w:r>
      <w:proofErr w:type="spellEnd"/>
      <w:r w:rsidR="00F51936">
        <w:rPr>
          <w:rFonts w:ascii="Times New Roman" w:eastAsia="Times New Roman" w:hAnsi="Times New Roman" w:cs="Times New Roman"/>
          <w:sz w:val="24"/>
          <w:szCs w:val="24"/>
          <w:lang w:val="uk-UA" w:eastAsia="ru-RU"/>
        </w:rPr>
        <w:t xml:space="preserve"> </w:t>
      </w:r>
      <w:r w:rsidR="00F51936" w:rsidRPr="00F51936">
        <w:rPr>
          <w:rFonts w:ascii="Times New Roman" w:eastAsia="Times New Roman" w:hAnsi="Times New Roman" w:cs="Times New Roman"/>
          <w:sz w:val="24"/>
          <w:szCs w:val="24"/>
          <w:lang w:val="uk-UA" w:eastAsia="ru-RU"/>
        </w:rPr>
        <w:t>на базі компресорів BITZER CSVH37-240Y-40A</w:t>
      </w:r>
      <w:r w:rsidRPr="002F1DFE">
        <w:rPr>
          <w:rFonts w:ascii="Times New Roman" w:eastAsia="Times New Roman" w:hAnsi="Times New Roman" w:cs="Times New Roman"/>
          <w:sz w:val="24"/>
          <w:szCs w:val="24"/>
          <w:lang w:val="uk-UA" w:eastAsia="ru-RU"/>
        </w:rPr>
        <w:t>, градирень, насосного обладнання та вентиляційних установок з протипожежними клапанами» (</w:t>
      </w:r>
      <w:r w:rsidRPr="002F1DFE">
        <w:rPr>
          <w:rFonts w:ascii="Times New Roman" w:eastAsia="Times New Roman" w:hAnsi="Times New Roman" w:cs="Times New Roman"/>
          <w:b/>
          <w:sz w:val="24"/>
          <w:szCs w:val="24"/>
          <w:lang w:val="uk-UA" w:eastAsia="ru-RU"/>
        </w:rPr>
        <w:t>Додаток №3, яке є невід'ємною частиною даного завдання</w:t>
      </w:r>
      <w:r w:rsidRPr="002F1DFE">
        <w:rPr>
          <w:rFonts w:ascii="Times New Roman" w:eastAsia="Times New Roman" w:hAnsi="Times New Roman" w:cs="Times New Roman"/>
          <w:sz w:val="24"/>
          <w:szCs w:val="24"/>
          <w:lang w:val="uk-UA" w:eastAsia="ru-RU"/>
        </w:rPr>
        <w:t>), спрямованих на підтримку нормальної безперервної роботи Обладнання в заданих режимах, а також ремонтні і налагоджувальні роботи, що забезпечують відновлення працездатності Обладнання після відмови або аварії.</w:t>
      </w:r>
    </w:p>
    <w:p w14:paraId="3E15958C" w14:textId="77777777" w:rsidR="002F1DFE" w:rsidRPr="002F1DFE" w:rsidRDefault="002F1DFE" w:rsidP="002F1DFE">
      <w:pPr>
        <w:widowControl w:val="0"/>
        <w:spacing w:after="0" w:line="240" w:lineRule="auto"/>
        <w:ind w:firstLine="709"/>
        <w:jc w:val="both"/>
        <w:rPr>
          <w:rFonts w:ascii="Times New Roman" w:eastAsia="Times New Roman" w:hAnsi="Times New Roman" w:cs="Times New Roman"/>
          <w:sz w:val="24"/>
          <w:szCs w:val="24"/>
          <w:lang w:val="uk-UA" w:eastAsia="ru-RU"/>
        </w:rPr>
      </w:pPr>
    </w:p>
    <w:p w14:paraId="565814A1" w14:textId="77777777" w:rsidR="002F1DFE" w:rsidRPr="002F1DFE" w:rsidRDefault="002F1DFE" w:rsidP="002F1DFE">
      <w:pPr>
        <w:widowControl w:val="0"/>
        <w:spacing w:after="0" w:line="240" w:lineRule="auto"/>
        <w:ind w:firstLine="567"/>
        <w:jc w:val="both"/>
        <w:rPr>
          <w:rFonts w:ascii="Times New Roman" w:eastAsia="Times New Roman" w:hAnsi="Times New Roman" w:cs="Times New Roman"/>
          <w:b/>
          <w:color w:val="000000"/>
          <w:sz w:val="24"/>
          <w:szCs w:val="24"/>
          <w:lang w:val="uk-UA"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73"/>
        <w:gridCol w:w="4076"/>
        <w:gridCol w:w="1469"/>
        <w:gridCol w:w="2580"/>
        <w:gridCol w:w="1592"/>
      </w:tblGrid>
      <w:tr w:rsidR="002F1DFE" w:rsidRPr="002F1DFE" w14:paraId="4B39BBF0" w14:textId="77777777" w:rsidTr="002E2519">
        <w:trPr>
          <w:trHeight w:val="640"/>
        </w:trPr>
        <w:tc>
          <w:tcPr>
            <w:tcW w:w="232" w:type="pct"/>
            <w:vAlign w:val="center"/>
          </w:tcPr>
          <w:p w14:paraId="0C1C36FD"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 xml:space="preserve">№ </w:t>
            </w:r>
            <w:proofErr w:type="spellStart"/>
            <w:r w:rsidRPr="002F1DFE">
              <w:rPr>
                <w:rFonts w:ascii="Times New Roman" w:eastAsia="Times New Roman" w:hAnsi="Times New Roman" w:cs="Times New Roman"/>
                <w:b/>
                <w:sz w:val="24"/>
                <w:szCs w:val="24"/>
                <w:lang w:val="uk-UA" w:eastAsia="ru-RU" w:bidi="ru-RU"/>
              </w:rPr>
              <w:t>зп</w:t>
            </w:r>
            <w:proofErr w:type="spellEnd"/>
          </w:p>
        </w:tc>
        <w:tc>
          <w:tcPr>
            <w:tcW w:w="2000" w:type="pct"/>
            <w:vAlign w:val="center"/>
          </w:tcPr>
          <w:p w14:paraId="31763ADD"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Адреса Об’єкту</w:t>
            </w:r>
          </w:p>
        </w:tc>
        <w:tc>
          <w:tcPr>
            <w:tcW w:w="721" w:type="pct"/>
            <w:vAlign w:val="center"/>
          </w:tcPr>
          <w:p w14:paraId="1FBCF78B"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Кількість робітників</w:t>
            </w:r>
          </w:p>
        </w:tc>
        <w:tc>
          <w:tcPr>
            <w:tcW w:w="1266" w:type="pct"/>
            <w:vAlign w:val="center"/>
          </w:tcPr>
          <w:p w14:paraId="2F715F5F"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Графік чергування</w:t>
            </w:r>
          </w:p>
        </w:tc>
        <w:tc>
          <w:tcPr>
            <w:tcW w:w="781" w:type="pct"/>
            <w:vAlign w:val="center"/>
          </w:tcPr>
          <w:p w14:paraId="2B648B1E"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sz w:val="24"/>
                <w:szCs w:val="24"/>
                <w:lang w:val="uk-UA" w:eastAsia="ru-RU" w:bidi="ru-RU"/>
              </w:rPr>
              <w:t>Примітка</w:t>
            </w:r>
          </w:p>
        </w:tc>
      </w:tr>
      <w:tr w:rsidR="002F1DFE" w:rsidRPr="002F1DFE" w14:paraId="3A3F27DE" w14:textId="77777777" w:rsidTr="002E2519">
        <w:trPr>
          <w:trHeight w:val="535"/>
        </w:trPr>
        <w:tc>
          <w:tcPr>
            <w:tcW w:w="232" w:type="pct"/>
            <w:vAlign w:val="center"/>
          </w:tcPr>
          <w:p w14:paraId="00EBCF51"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b/>
                <w:sz w:val="24"/>
                <w:szCs w:val="24"/>
                <w:lang w:val="uk-UA" w:eastAsia="ru-RU" w:bidi="ru-RU"/>
              </w:rPr>
            </w:pPr>
            <w:r w:rsidRPr="002F1DFE">
              <w:rPr>
                <w:rFonts w:ascii="Times New Roman" w:eastAsia="Times New Roman" w:hAnsi="Times New Roman" w:cs="Times New Roman"/>
                <w:b/>
                <w:w w:val="99"/>
                <w:sz w:val="24"/>
                <w:szCs w:val="24"/>
                <w:lang w:val="uk-UA" w:eastAsia="ru-RU" w:bidi="ru-RU"/>
              </w:rPr>
              <w:t>1</w:t>
            </w:r>
          </w:p>
        </w:tc>
        <w:tc>
          <w:tcPr>
            <w:tcW w:w="2000" w:type="pct"/>
            <w:vAlign w:val="center"/>
          </w:tcPr>
          <w:p w14:paraId="717D03D4"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 xml:space="preserve">м. Київ, вул. В. </w:t>
            </w:r>
            <w:proofErr w:type="spellStart"/>
            <w:r w:rsidRPr="002F1DFE">
              <w:rPr>
                <w:rFonts w:ascii="Times New Roman" w:eastAsia="Times New Roman" w:hAnsi="Times New Roman" w:cs="Times New Roman"/>
                <w:sz w:val="24"/>
                <w:szCs w:val="24"/>
                <w:lang w:val="uk-UA" w:eastAsia="ru-RU" w:bidi="ru-RU"/>
              </w:rPr>
              <w:t>Чорновола</w:t>
            </w:r>
            <w:proofErr w:type="spellEnd"/>
            <w:r w:rsidRPr="002F1DFE">
              <w:rPr>
                <w:rFonts w:ascii="Times New Roman" w:eastAsia="Times New Roman" w:hAnsi="Times New Roman" w:cs="Times New Roman"/>
                <w:sz w:val="24"/>
                <w:szCs w:val="24"/>
                <w:lang w:val="uk-UA" w:eastAsia="ru-RU" w:bidi="ru-RU"/>
              </w:rPr>
              <w:t>, 28/1;</w:t>
            </w:r>
          </w:p>
          <w:p w14:paraId="6408DF11"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 xml:space="preserve">вул. Стрітенська 7/9 </w:t>
            </w:r>
          </w:p>
        </w:tc>
        <w:tc>
          <w:tcPr>
            <w:tcW w:w="721" w:type="pct"/>
            <w:vAlign w:val="center"/>
          </w:tcPr>
          <w:p w14:paraId="436268B7" w14:textId="66C38E9E" w:rsidR="002F1DFE" w:rsidRPr="00293295" w:rsidRDefault="00293295"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Pr>
                <w:rFonts w:ascii="Times New Roman" w:eastAsia="Times New Roman" w:hAnsi="Times New Roman" w:cs="Times New Roman"/>
                <w:w w:val="99"/>
                <w:sz w:val="24"/>
                <w:szCs w:val="24"/>
                <w:lang w:val="uk-UA" w:eastAsia="ru-RU" w:bidi="ru-RU"/>
              </w:rPr>
              <w:t xml:space="preserve">По </w:t>
            </w:r>
            <w:r w:rsidR="002F1DFE" w:rsidRPr="0049525C">
              <w:rPr>
                <w:rFonts w:ascii="Times New Roman" w:eastAsia="Times New Roman" w:hAnsi="Times New Roman" w:cs="Times New Roman"/>
                <w:w w:val="99"/>
                <w:sz w:val="24"/>
                <w:szCs w:val="24"/>
                <w:lang w:eastAsia="ru-RU" w:bidi="ru-RU"/>
              </w:rPr>
              <w:t>2</w:t>
            </w:r>
            <w:r>
              <w:rPr>
                <w:rFonts w:ascii="Times New Roman" w:eastAsia="Times New Roman" w:hAnsi="Times New Roman" w:cs="Times New Roman"/>
                <w:w w:val="99"/>
                <w:sz w:val="24"/>
                <w:szCs w:val="24"/>
                <w:lang w:val="uk-UA" w:eastAsia="ru-RU" w:bidi="ru-RU"/>
              </w:rPr>
              <w:t xml:space="preserve"> на кожному об’єкті</w:t>
            </w:r>
            <w:r w:rsidR="0049525C">
              <w:rPr>
                <w:rFonts w:ascii="Times New Roman" w:eastAsia="Times New Roman" w:hAnsi="Times New Roman" w:cs="Times New Roman"/>
                <w:w w:val="99"/>
                <w:sz w:val="24"/>
                <w:szCs w:val="24"/>
                <w:lang w:val="uk-UA" w:eastAsia="ru-RU" w:bidi="ru-RU"/>
              </w:rPr>
              <w:t xml:space="preserve"> під керівництвом 1 інженерно-технічного працівника</w:t>
            </w:r>
          </w:p>
        </w:tc>
        <w:tc>
          <w:tcPr>
            <w:tcW w:w="1266" w:type="pct"/>
            <w:vAlign w:val="center"/>
          </w:tcPr>
          <w:p w14:paraId="315810A5"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sz w:val="24"/>
                <w:szCs w:val="24"/>
                <w:lang w:val="uk-UA" w:eastAsia="ru-RU" w:bidi="ru-RU"/>
              </w:rPr>
              <w:t>Цілодобово в робочі, вихідні та святкові дні</w:t>
            </w:r>
          </w:p>
        </w:tc>
        <w:tc>
          <w:tcPr>
            <w:tcW w:w="781" w:type="pct"/>
            <w:vAlign w:val="center"/>
          </w:tcPr>
          <w:p w14:paraId="1A834D74" w14:textId="77777777" w:rsidR="002F1DFE" w:rsidRPr="002F1DFE" w:rsidRDefault="002F1DFE" w:rsidP="002F1DFE">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p>
        </w:tc>
      </w:tr>
    </w:tbl>
    <w:p w14:paraId="23E9497D" w14:textId="77777777" w:rsidR="002F1DFE" w:rsidRPr="002F1DFE" w:rsidRDefault="002F1DFE" w:rsidP="002F1DFE">
      <w:pPr>
        <w:widowControl w:val="0"/>
        <w:spacing w:after="0" w:line="240" w:lineRule="auto"/>
        <w:ind w:firstLine="709"/>
        <w:jc w:val="both"/>
        <w:outlineLvl w:val="4"/>
        <w:rPr>
          <w:rFonts w:ascii="Times New Roman" w:eastAsia="Times New Roman" w:hAnsi="Times New Roman" w:cs="Times New Roman"/>
          <w:kern w:val="1"/>
          <w:sz w:val="24"/>
          <w:szCs w:val="24"/>
          <w:lang w:val="uk-UA" w:eastAsia="ar-SA"/>
        </w:rPr>
      </w:pPr>
    </w:p>
    <w:p w14:paraId="47B51215"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Проводити технічне обслуговування Обладнання відповідно до Графіка проведення технічного обслуговування Обладнання (</w:t>
      </w:r>
      <w:r w:rsidRPr="002F1DFE">
        <w:rPr>
          <w:rFonts w:ascii="Times New Roman" w:eastAsia="Times New Roman" w:hAnsi="Times New Roman" w:cs="Times New Roman"/>
          <w:b/>
          <w:kern w:val="1"/>
          <w:sz w:val="24"/>
          <w:szCs w:val="24"/>
          <w:lang w:val="uk-UA" w:eastAsia="ar-SA"/>
        </w:rPr>
        <w:t>Додаток №2, який є невід'ємною частиною даного завдання</w:t>
      </w:r>
      <w:r w:rsidRPr="002F1DFE">
        <w:rPr>
          <w:rFonts w:ascii="Times New Roman" w:eastAsia="Times New Roman" w:hAnsi="Times New Roman" w:cs="Times New Roman"/>
          <w:kern w:val="1"/>
          <w:sz w:val="24"/>
          <w:szCs w:val="24"/>
          <w:lang w:val="uk-UA" w:eastAsia="ar-SA"/>
        </w:rPr>
        <w:t>) якісно, і в терміни, узгоджені з Замовником.</w:t>
      </w:r>
    </w:p>
    <w:p w14:paraId="08838906"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Проводити інструктаж і консультації представників Замовника за правилами експлуатації устаткування і здійснювати контроль за виконанням цих правил, в період проведення технічного обслуговування і ремонтних робіт Обладнання.</w:t>
      </w:r>
    </w:p>
    <w:p w14:paraId="392C530B"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Складати відповідні аварійні та дефектні акти, приписи в разі порушення Замовником правил експлуатації обладнання і техніки безпеки, а також невиконанні заходів (будівельних, ізоляційних, сантехнічних, електромонтажних та ін.) Забезпечують роботу обладнання відповідно до експлуатаційної документації.</w:t>
      </w:r>
    </w:p>
    <w:p w14:paraId="747A98BF"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Після проведення робіт з технічного обслуговування на кожній окремій одиниці Обладнання надавати на узгодження Замовнику технічний акт проведення робіт. Розробити і вести журнали з технічного обслуговування Обладнання.</w:t>
      </w:r>
    </w:p>
    <w:p w14:paraId="65C547D2" w14:textId="090278B0" w:rsidR="002F1DFE" w:rsidRPr="002F1DFE" w:rsidRDefault="002F1DFE" w:rsidP="00CE3A99">
      <w:pPr>
        <w:widowControl w:val="0"/>
        <w:spacing w:after="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lastRenderedPageBreak/>
        <w:t>- У будь-який час дня чи ночі направити для усунення відмови або аварії, на яку обслуговує Виконавцем Устаткуванні Замовника, компетентного працівника в строк, не більше</w:t>
      </w:r>
      <w:r w:rsidR="00CE3A99">
        <w:rPr>
          <w:rFonts w:ascii="Times New Roman" w:eastAsia="Times New Roman" w:hAnsi="Times New Roman" w:cs="Times New Roman"/>
          <w:kern w:val="1"/>
          <w:sz w:val="24"/>
          <w:szCs w:val="24"/>
          <w:lang w:val="uk-UA" w:eastAsia="ar-SA"/>
        </w:rPr>
        <w:t xml:space="preserve"> </w:t>
      </w:r>
      <w:r w:rsidRPr="002F1DFE">
        <w:rPr>
          <w:rFonts w:ascii="Times New Roman" w:eastAsia="Times New Roman" w:hAnsi="Times New Roman" w:cs="Times New Roman"/>
          <w:kern w:val="1"/>
          <w:sz w:val="24"/>
          <w:szCs w:val="24"/>
          <w:lang w:val="uk-UA" w:eastAsia="ar-SA"/>
        </w:rPr>
        <w:t>3-х годин з моменту повідомлення.</w:t>
      </w:r>
    </w:p>
    <w:p w14:paraId="5C61261C"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Протягом 2-х годин з моменту прибуття до місця ремонту встановити причину відмови або аварії і відновити працездатність Обладнання власними силами (за наявності елемента, який вийшов з ладу, на складі у Замовника або у Виконавця). В іншому випадку час усунення несправності збільшується на термін поставки запчастин, але не більше ніж на 7 днів при наявності елемента, який вийшов з ладу, в Україні. У випадках відсутності такого елемента в Україні, терміни ремонту встановлюються (погоджуються) між Замовником та Виконавцем індивідуально в залежності від ступеня складності ремонту Обладнання.</w:t>
      </w:r>
    </w:p>
    <w:p w14:paraId="15FFE122" w14:textId="32D6D11D"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Інформувати Замовника про несправності і дефекти устаткування і найменуванн</w:t>
      </w:r>
      <w:r w:rsidR="00CE3A99">
        <w:rPr>
          <w:rFonts w:ascii="Times New Roman" w:eastAsia="Times New Roman" w:hAnsi="Times New Roman" w:cs="Times New Roman"/>
          <w:kern w:val="1"/>
          <w:sz w:val="24"/>
          <w:szCs w:val="24"/>
          <w:lang w:val="uk-UA" w:eastAsia="ar-SA"/>
        </w:rPr>
        <w:t>я</w:t>
      </w:r>
      <w:r w:rsidRPr="002F1DFE">
        <w:rPr>
          <w:rFonts w:ascii="Times New Roman" w:eastAsia="Times New Roman" w:hAnsi="Times New Roman" w:cs="Times New Roman"/>
          <w:kern w:val="1"/>
          <w:sz w:val="24"/>
          <w:szCs w:val="24"/>
          <w:lang w:val="uk-UA" w:eastAsia="ar-SA"/>
        </w:rPr>
        <w:t xml:space="preserve"> запасних частин, необхідних для проведення ремонтних робіт, і терміни їх придбання.</w:t>
      </w:r>
    </w:p>
    <w:p w14:paraId="146C8A7B" w14:textId="77777777" w:rsidR="002F1DFE" w:rsidRPr="002F1DFE" w:rsidRDefault="002F1DFE" w:rsidP="002F1DFE">
      <w:pP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ar-SA"/>
        </w:rPr>
        <w:tab/>
        <w:t xml:space="preserve">- </w:t>
      </w:r>
      <w:r w:rsidRPr="002F1DFE">
        <w:rPr>
          <w:rFonts w:ascii="Times New Roman" w:eastAsia="Times New Roman" w:hAnsi="Times New Roman" w:cs="Times New Roman"/>
          <w:sz w:val="24"/>
          <w:szCs w:val="24"/>
          <w:lang w:val="uk-UA" w:eastAsia="ru-RU"/>
        </w:rPr>
        <w:t>Складання повного звіту про стан вентиляційної системи 1 раз на 3 місяці.</w:t>
      </w:r>
    </w:p>
    <w:p w14:paraId="23093BD8" w14:textId="77777777" w:rsidR="002F1DFE" w:rsidRPr="002F1DFE"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До підписання Договору і специфікації до нього на конкретний вид робіт або послуг, «Виконавець» зобов'язаний надати «Замовнику» на узгодження кошторис (калькуляцію) вартості робіт або послуг. Узгоджений «ЗАМОВНИКОМ» кошторис є підставою для внесення суми вартості роботи або послуги до Договору (специфікацію). Після підписання Договору (специфікації до нього) будь-які зміни вартості послуг або робіт в обов'язковому порядку узгоджуються з «ЗАМОВНИКОМ» в письмовому вигляді. В іншому випадку всі зміни вартості робіт або послуг відбуваються за рахунок «ВИКОНАВЦЯ».</w:t>
      </w:r>
    </w:p>
    <w:p w14:paraId="344998EC" w14:textId="0F90537C" w:rsidR="002F1DFE" w:rsidRPr="00CB3576" w:rsidRDefault="002F1DFE"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r w:rsidRPr="002F1DFE">
        <w:rPr>
          <w:rFonts w:ascii="Times New Roman" w:eastAsia="Times New Roman" w:hAnsi="Times New Roman" w:cs="Times New Roman"/>
          <w:kern w:val="1"/>
          <w:sz w:val="24"/>
          <w:szCs w:val="24"/>
          <w:lang w:val="uk-UA" w:eastAsia="ar-SA"/>
        </w:rPr>
        <w:t xml:space="preserve">- Виконавець зобов'язаний </w:t>
      </w:r>
      <w:r w:rsidRPr="00CB3576">
        <w:rPr>
          <w:rFonts w:ascii="Times New Roman" w:eastAsia="Times New Roman" w:hAnsi="Times New Roman" w:cs="Times New Roman"/>
          <w:kern w:val="1"/>
          <w:sz w:val="24"/>
          <w:szCs w:val="24"/>
          <w:lang w:val="uk-UA" w:eastAsia="ar-SA"/>
        </w:rPr>
        <w:t>неухильно дотримуватися «Правил охорони праці при виконанні будівельно-монтажних, ремонтних, монтажних і демонтажних робіт».</w:t>
      </w:r>
    </w:p>
    <w:p w14:paraId="45E9073F" w14:textId="5043FD30" w:rsidR="002A3295" w:rsidRPr="00CB3576" w:rsidRDefault="002A3295" w:rsidP="002A3295">
      <w:pPr>
        <w:spacing w:line="256" w:lineRule="auto"/>
        <w:jc w:val="center"/>
        <w:rPr>
          <w:rFonts w:ascii="Times New Roman" w:hAnsi="Times New Roman"/>
          <w:b/>
          <w:sz w:val="24"/>
          <w:szCs w:val="24"/>
          <w:lang w:val="uk-UA"/>
        </w:rPr>
      </w:pPr>
      <w:r w:rsidRPr="00CB3576">
        <w:rPr>
          <w:rFonts w:ascii="Times New Roman" w:hAnsi="Times New Roman"/>
          <w:b/>
          <w:sz w:val="24"/>
          <w:szCs w:val="24"/>
          <w:lang w:val="uk-UA"/>
        </w:rPr>
        <w:t>У складі пропозиції Учасники повинні надати:</w:t>
      </w:r>
    </w:p>
    <w:p w14:paraId="17C7C71E" w14:textId="77777777" w:rsidR="002A3295" w:rsidRPr="00CB3576" w:rsidRDefault="002A3295" w:rsidP="002A3295">
      <w:pPr>
        <w:pStyle w:val="af"/>
        <w:widowControl w:val="0"/>
        <w:numPr>
          <w:ilvl w:val="0"/>
          <w:numId w:val="36"/>
        </w:numPr>
        <w:spacing w:after="0"/>
        <w:ind w:right="113"/>
        <w:jc w:val="both"/>
        <w:rPr>
          <w:rFonts w:ascii="Times New Roman" w:hAnsi="Times New Roman"/>
          <w:sz w:val="24"/>
          <w:szCs w:val="24"/>
          <w:lang w:val="uk-UA"/>
        </w:rPr>
      </w:pPr>
      <w:r w:rsidRPr="00CB3576">
        <w:rPr>
          <w:rFonts w:ascii="Times New Roman" w:hAnsi="Times New Roman"/>
          <w:sz w:val="24"/>
          <w:szCs w:val="24"/>
          <w:lang w:val="uk-UA"/>
        </w:rPr>
        <w:t>Ліцензія на провадження 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14:paraId="493AA0B1" w14:textId="49FD1377" w:rsidR="002A3295" w:rsidRPr="00CB3576" w:rsidRDefault="002A3295" w:rsidP="002A3295">
      <w:pPr>
        <w:pStyle w:val="af"/>
        <w:widowControl w:val="0"/>
        <w:numPr>
          <w:ilvl w:val="0"/>
          <w:numId w:val="36"/>
        </w:numPr>
        <w:spacing w:after="0"/>
        <w:ind w:right="113"/>
        <w:jc w:val="both"/>
        <w:rPr>
          <w:rFonts w:ascii="Times New Roman" w:hAnsi="Times New Roman"/>
          <w:sz w:val="24"/>
          <w:szCs w:val="24"/>
          <w:lang w:val="uk-UA"/>
        </w:rPr>
      </w:pPr>
      <w:r w:rsidRPr="00CB3576">
        <w:rPr>
          <w:rFonts w:ascii="Times New Roman" w:hAnsi="Times New Roman"/>
          <w:sz w:val="24"/>
          <w:szCs w:val="24"/>
          <w:lang w:val="uk-UA"/>
        </w:rPr>
        <w:t>Ліцензія на провадження господарської діяльності з надання послуг і виконання робіт протипожежного призначення:</w:t>
      </w:r>
    </w:p>
    <w:p w14:paraId="69339498" w14:textId="77777777" w:rsidR="002A3295" w:rsidRPr="00CB3576" w:rsidRDefault="002A3295" w:rsidP="002A3295">
      <w:pPr>
        <w:pStyle w:val="af"/>
        <w:widowControl w:val="0"/>
        <w:ind w:right="113"/>
        <w:jc w:val="both"/>
        <w:rPr>
          <w:rFonts w:ascii="Times New Roman" w:hAnsi="Times New Roman"/>
          <w:sz w:val="24"/>
          <w:szCs w:val="24"/>
          <w:lang w:val="uk-UA"/>
        </w:rPr>
      </w:pPr>
      <w:r w:rsidRPr="00CB3576">
        <w:rPr>
          <w:rFonts w:ascii="Times New Roman" w:hAnsi="Times New Roman"/>
          <w:sz w:val="24"/>
          <w:szCs w:val="24"/>
          <w:lang w:val="uk-UA"/>
        </w:rPr>
        <w:t xml:space="preserve">- монтаж, підтримання експлуатаційної придатності (технічне обслуговування) систем </w:t>
      </w:r>
      <w:proofErr w:type="spellStart"/>
      <w:r w:rsidRPr="00CB3576">
        <w:rPr>
          <w:rFonts w:ascii="Times New Roman" w:hAnsi="Times New Roman"/>
          <w:sz w:val="24"/>
          <w:szCs w:val="24"/>
          <w:lang w:val="uk-UA"/>
        </w:rPr>
        <w:t>протидимного</w:t>
      </w:r>
      <w:proofErr w:type="spellEnd"/>
      <w:r w:rsidRPr="00CB3576">
        <w:rPr>
          <w:rFonts w:ascii="Times New Roman" w:hAnsi="Times New Roman"/>
          <w:sz w:val="24"/>
          <w:szCs w:val="24"/>
          <w:lang w:val="uk-UA"/>
        </w:rPr>
        <w:t xml:space="preserve"> захисту; </w:t>
      </w:r>
    </w:p>
    <w:p w14:paraId="5CD1A94A" w14:textId="378FA3B7" w:rsidR="002A3295" w:rsidRPr="00CB3576" w:rsidRDefault="002A3295" w:rsidP="002A3295">
      <w:pPr>
        <w:pStyle w:val="af"/>
        <w:widowControl w:val="0"/>
        <w:ind w:right="113"/>
        <w:jc w:val="both"/>
        <w:rPr>
          <w:rFonts w:ascii="Times New Roman" w:hAnsi="Times New Roman"/>
          <w:sz w:val="24"/>
          <w:szCs w:val="24"/>
          <w:lang w:val="uk-UA"/>
        </w:rPr>
      </w:pPr>
      <w:r w:rsidRPr="00CB3576">
        <w:rPr>
          <w:rFonts w:ascii="Times New Roman" w:hAnsi="Times New Roman"/>
          <w:sz w:val="24"/>
          <w:szCs w:val="24"/>
          <w:lang w:val="uk-UA"/>
        </w:rPr>
        <w:t xml:space="preserve">- спостерігання за системами протипожежного захисту; </w:t>
      </w:r>
    </w:p>
    <w:p w14:paraId="725863CE" w14:textId="77777777" w:rsidR="002A3295" w:rsidRPr="00CB3576" w:rsidRDefault="002A3295" w:rsidP="002A3295">
      <w:pPr>
        <w:pStyle w:val="af"/>
        <w:widowControl w:val="0"/>
        <w:ind w:right="113"/>
        <w:jc w:val="both"/>
        <w:rPr>
          <w:rFonts w:ascii="Times New Roman" w:hAnsi="Times New Roman"/>
          <w:sz w:val="24"/>
          <w:szCs w:val="24"/>
          <w:lang w:val="uk-UA"/>
        </w:rPr>
      </w:pPr>
    </w:p>
    <w:p w14:paraId="43F9D391" w14:textId="77777777" w:rsidR="002A3295" w:rsidRPr="00CB3576" w:rsidRDefault="002A3295" w:rsidP="002A3295">
      <w:pPr>
        <w:pStyle w:val="af"/>
        <w:widowControl w:val="0"/>
        <w:numPr>
          <w:ilvl w:val="0"/>
          <w:numId w:val="36"/>
        </w:numPr>
        <w:spacing w:after="0"/>
        <w:ind w:right="113"/>
        <w:rPr>
          <w:rFonts w:ascii="Times New Roman" w:hAnsi="Times New Roman"/>
          <w:sz w:val="24"/>
          <w:szCs w:val="24"/>
          <w:lang w:val="uk-UA"/>
        </w:rPr>
      </w:pPr>
      <w:r w:rsidRPr="00CB3576">
        <w:rPr>
          <w:rFonts w:ascii="Times New Roman" w:hAnsi="Times New Roman"/>
          <w:sz w:val="24"/>
          <w:szCs w:val="24"/>
          <w:lang w:val="uk-UA"/>
        </w:rPr>
        <w:t xml:space="preserve">Дозвіл на експлуатацію обладнання, що працює під тиском, яке зазначене у: 1) у Технічному регламенті обладнання, що працює під тиском, затвердженому постановою КМУ від 16.01.2019 №27, а саме:  </w:t>
      </w:r>
      <w:r w:rsidRPr="00CB3576">
        <w:rPr>
          <w:rFonts w:ascii="Times New Roman" w:hAnsi="Times New Roman"/>
          <w:sz w:val="24"/>
          <w:szCs w:val="24"/>
          <w:lang w:val="uk-UA"/>
        </w:rPr>
        <w:br/>
        <w:t>- балони із зрідженим газом (пропан-бутан);</w:t>
      </w:r>
    </w:p>
    <w:p w14:paraId="623633B8" w14:textId="77777777" w:rsidR="002A3295" w:rsidRPr="00CB3576" w:rsidRDefault="002A3295" w:rsidP="002A3295">
      <w:pPr>
        <w:pStyle w:val="af"/>
        <w:widowControl w:val="0"/>
        <w:ind w:right="113"/>
        <w:jc w:val="both"/>
        <w:rPr>
          <w:rFonts w:ascii="Times New Roman" w:hAnsi="Times New Roman"/>
          <w:sz w:val="24"/>
          <w:szCs w:val="24"/>
          <w:lang w:val="uk-UA"/>
        </w:rPr>
      </w:pPr>
      <w:r w:rsidRPr="00CB3576">
        <w:rPr>
          <w:rFonts w:ascii="Times New Roman" w:hAnsi="Times New Roman"/>
          <w:sz w:val="24"/>
          <w:szCs w:val="24"/>
          <w:lang w:val="uk-UA"/>
        </w:rPr>
        <w:t>- балони із стисненим газом (кисень технічний);</w:t>
      </w:r>
    </w:p>
    <w:p w14:paraId="546B1613" w14:textId="77777777" w:rsidR="002A3295" w:rsidRPr="00CB3576" w:rsidRDefault="002A3295" w:rsidP="002A3295">
      <w:pPr>
        <w:pStyle w:val="af"/>
        <w:widowControl w:val="0"/>
        <w:ind w:right="113"/>
        <w:jc w:val="both"/>
        <w:rPr>
          <w:rFonts w:ascii="Times New Roman" w:hAnsi="Times New Roman"/>
          <w:sz w:val="24"/>
          <w:szCs w:val="24"/>
          <w:lang w:val="uk-UA"/>
        </w:rPr>
      </w:pPr>
      <w:r w:rsidRPr="00CB3576">
        <w:rPr>
          <w:rFonts w:ascii="Times New Roman" w:hAnsi="Times New Roman"/>
          <w:sz w:val="24"/>
          <w:szCs w:val="24"/>
          <w:lang w:val="uk-UA"/>
        </w:rPr>
        <w:t>- балони із стисненим газом (азот);</w:t>
      </w:r>
    </w:p>
    <w:p w14:paraId="0686F018" w14:textId="663F7FFA" w:rsidR="002A3295" w:rsidRPr="00CB3576" w:rsidRDefault="002A3295" w:rsidP="002A3295">
      <w:pPr>
        <w:pStyle w:val="af"/>
        <w:widowControl w:val="0"/>
        <w:ind w:right="113"/>
        <w:jc w:val="both"/>
        <w:rPr>
          <w:rFonts w:ascii="Times New Roman" w:hAnsi="Times New Roman"/>
          <w:sz w:val="24"/>
          <w:szCs w:val="24"/>
          <w:lang w:val="uk-UA"/>
        </w:rPr>
      </w:pPr>
      <w:r w:rsidRPr="00CB3576">
        <w:rPr>
          <w:rFonts w:ascii="Times New Roman" w:hAnsi="Times New Roman"/>
          <w:sz w:val="24"/>
          <w:szCs w:val="24"/>
          <w:lang w:val="uk-UA"/>
        </w:rPr>
        <w:t>- балони із зрідженим газом (фреон).</w:t>
      </w:r>
    </w:p>
    <w:p w14:paraId="01B58318" w14:textId="77777777" w:rsidR="002A3295" w:rsidRPr="001345A8" w:rsidRDefault="002A3295" w:rsidP="002A3295">
      <w:pPr>
        <w:pStyle w:val="af"/>
        <w:numPr>
          <w:ilvl w:val="0"/>
          <w:numId w:val="36"/>
        </w:numPr>
        <w:tabs>
          <w:tab w:val="left" w:pos="567"/>
        </w:tabs>
        <w:spacing w:after="0"/>
        <w:jc w:val="both"/>
        <w:rPr>
          <w:rFonts w:ascii="Times New Roman" w:hAnsi="Times New Roman"/>
          <w:sz w:val="24"/>
          <w:szCs w:val="24"/>
          <w:lang w:val="uk-UA"/>
        </w:rPr>
      </w:pPr>
      <w:r w:rsidRPr="00CB3576">
        <w:rPr>
          <w:rFonts w:ascii="Times New Roman" w:hAnsi="Times New Roman"/>
          <w:sz w:val="24"/>
          <w:szCs w:val="24"/>
          <w:lang w:val="uk-UA"/>
        </w:rPr>
        <w:t>Дозвіл на монтаж, демонтаж, налагодження, ремонт, технічне обслуговування, реконструкцію машин, механізмів, устаткування підвищеної небезпеки,</w:t>
      </w:r>
      <w:r w:rsidRPr="001345A8">
        <w:rPr>
          <w:rFonts w:ascii="Times New Roman" w:hAnsi="Times New Roman"/>
          <w:sz w:val="24"/>
          <w:szCs w:val="24"/>
          <w:lang w:val="uk-UA"/>
        </w:rPr>
        <w:t xml:space="preserve"> а саме обладнання, що працює під тиском, яке зазначене:</w:t>
      </w:r>
    </w:p>
    <w:p w14:paraId="2B72CFF1" w14:textId="77777777" w:rsidR="002A3295" w:rsidRPr="001345A8" w:rsidRDefault="002A3295" w:rsidP="002A3295">
      <w:pPr>
        <w:pStyle w:val="af"/>
        <w:numPr>
          <w:ilvl w:val="0"/>
          <w:numId w:val="37"/>
        </w:numPr>
        <w:tabs>
          <w:tab w:val="left" w:pos="567"/>
        </w:tabs>
        <w:spacing w:after="0"/>
        <w:jc w:val="both"/>
        <w:rPr>
          <w:rFonts w:ascii="Times New Roman" w:hAnsi="Times New Roman"/>
          <w:sz w:val="24"/>
          <w:szCs w:val="24"/>
          <w:lang w:val="uk-UA"/>
        </w:rPr>
      </w:pPr>
      <w:r w:rsidRPr="001345A8">
        <w:rPr>
          <w:rFonts w:ascii="Times New Roman" w:hAnsi="Times New Roman"/>
          <w:sz w:val="24"/>
          <w:szCs w:val="24"/>
          <w:lang w:val="uk-UA"/>
        </w:rPr>
        <w:t>у Технічному регламенті обладнання, що працює під тиском, затвердженому постановою КМУ від 16.01.2019 №27;</w:t>
      </w:r>
    </w:p>
    <w:p w14:paraId="6EA00813" w14:textId="77777777" w:rsidR="002A3295" w:rsidRPr="00CB3576" w:rsidRDefault="002A3295" w:rsidP="002A3295">
      <w:pPr>
        <w:pStyle w:val="af"/>
        <w:numPr>
          <w:ilvl w:val="0"/>
          <w:numId w:val="37"/>
        </w:numPr>
        <w:tabs>
          <w:tab w:val="left" w:pos="567"/>
        </w:tabs>
        <w:spacing w:after="0"/>
        <w:jc w:val="both"/>
        <w:rPr>
          <w:rFonts w:ascii="Times New Roman" w:hAnsi="Times New Roman"/>
          <w:sz w:val="24"/>
          <w:szCs w:val="24"/>
          <w:lang w:val="uk-UA"/>
        </w:rPr>
      </w:pPr>
      <w:r w:rsidRPr="001345A8">
        <w:rPr>
          <w:rFonts w:ascii="Times New Roman" w:hAnsi="Times New Roman"/>
          <w:sz w:val="24"/>
          <w:szCs w:val="24"/>
          <w:lang w:val="uk-UA"/>
        </w:rPr>
        <w:t xml:space="preserve">у пункті 2 </w:t>
      </w:r>
      <w:r w:rsidRPr="00CB3576">
        <w:rPr>
          <w:rFonts w:ascii="Times New Roman" w:hAnsi="Times New Roman"/>
          <w:sz w:val="24"/>
          <w:szCs w:val="24"/>
          <w:lang w:val="uk-UA"/>
        </w:rPr>
        <w:t>Технічного регламенту простих посудин високого тиску, затвердженому постановою КМУ від 28.12.2016 №1025.</w:t>
      </w:r>
    </w:p>
    <w:p w14:paraId="0C62A23D" w14:textId="77777777" w:rsidR="002A3295" w:rsidRPr="00CB3576" w:rsidRDefault="002A3295" w:rsidP="002A3295">
      <w:pPr>
        <w:pStyle w:val="af"/>
        <w:tabs>
          <w:tab w:val="left" w:pos="567"/>
        </w:tabs>
        <w:ind w:left="1080"/>
        <w:jc w:val="both"/>
        <w:rPr>
          <w:rFonts w:ascii="Times New Roman" w:hAnsi="Times New Roman"/>
          <w:sz w:val="24"/>
          <w:szCs w:val="24"/>
          <w:lang w:val="uk-UA"/>
        </w:rPr>
      </w:pPr>
    </w:p>
    <w:p w14:paraId="3EF6AFD7" w14:textId="77777777" w:rsidR="002A3295" w:rsidRPr="00CB3576" w:rsidRDefault="002A3295" w:rsidP="002A3295">
      <w:pPr>
        <w:pStyle w:val="af"/>
        <w:numPr>
          <w:ilvl w:val="0"/>
          <w:numId w:val="36"/>
        </w:numPr>
        <w:tabs>
          <w:tab w:val="left" w:pos="567"/>
        </w:tabs>
        <w:spacing w:after="0"/>
        <w:jc w:val="both"/>
        <w:rPr>
          <w:rFonts w:ascii="Times New Roman" w:hAnsi="Times New Roman"/>
          <w:sz w:val="24"/>
          <w:szCs w:val="24"/>
          <w:lang w:val="uk-UA"/>
        </w:rPr>
      </w:pPr>
      <w:r w:rsidRPr="00CB3576">
        <w:rPr>
          <w:rFonts w:ascii="Times New Roman" w:hAnsi="Times New Roman"/>
          <w:sz w:val="24"/>
          <w:szCs w:val="24"/>
          <w:lang w:val="uk-UA"/>
        </w:rPr>
        <w:t xml:space="preserve"> Дозвіл або декларація відповідності матеріально-технічної бази вимогам законодавства з охорони праці на:</w:t>
      </w:r>
    </w:p>
    <w:p w14:paraId="18C48EFE" w14:textId="77777777" w:rsidR="002A3295" w:rsidRPr="00CB3576" w:rsidRDefault="002A3295" w:rsidP="002A3295">
      <w:pPr>
        <w:pStyle w:val="affa"/>
        <w:numPr>
          <w:ilvl w:val="0"/>
          <w:numId w:val="38"/>
        </w:numPr>
        <w:ind w:left="284" w:hanging="284"/>
        <w:jc w:val="both"/>
        <w:rPr>
          <w:rFonts w:ascii="Times New Roman" w:hAnsi="Times New Roman"/>
          <w:sz w:val="24"/>
          <w:szCs w:val="24"/>
        </w:rPr>
      </w:pPr>
      <w:bookmarkStart w:id="0" w:name="_Hlk66698271"/>
      <w:r w:rsidRPr="00CB3576">
        <w:rPr>
          <w:rFonts w:ascii="Times New Roman" w:hAnsi="Times New Roman"/>
          <w:sz w:val="24"/>
          <w:szCs w:val="24"/>
        </w:rPr>
        <w:lastRenderedPageBreak/>
        <w:t>Роботи, що виконуються на висоті понад 1,3 метра. (п. 3 групи Б додатку 2 Порядку);</w:t>
      </w:r>
    </w:p>
    <w:p w14:paraId="47AE6F7A" w14:textId="77777777" w:rsidR="002A3295" w:rsidRPr="00CB3576" w:rsidRDefault="002A3295" w:rsidP="002A3295">
      <w:pPr>
        <w:pStyle w:val="affa"/>
        <w:numPr>
          <w:ilvl w:val="0"/>
          <w:numId w:val="38"/>
        </w:numPr>
        <w:ind w:left="284" w:hanging="284"/>
        <w:jc w:val="both"/>
        <w:rPr>
          <w:rFonts w:ascii="Times New Roman" w:hAnsi="Times New Roman"/>
          <w:sz w:val="24"/>
          <w:szCs w:val="24"/>
        </w:rPr>
      </w:pPr>
      <w:r w:rsidRPr="00CB3576">
        <w:rPr>
          <w:rFonts w:ascii="Times New Roman" w:hAnsi="Times New Roman"/>
          <w:sz w:val="24"/>
          <w:szCs w:val="24"/>
        </w:rPr>
        <w:t xml:space="preserve">Обслуговування і ремонт акумуляторних </w:t>
      </w:r>
      <w:proofErr w:type="spellStart"/>
      <w:r w:rsidRPr="00CB3576">
        <w:rPr>
          <w:rFonts w:ascii="Times New Roman" w:hAnsi="Times New Roman"/>
          <w:sz w:val="24"/>
          <w:szCs w:val="24"/>
        </w:rPr>
        <w:t>батарей</w:t>
      </w:r>
      <w:proofErr w:type="spellEnd"/>
      <w:r w:rsidRPr="00CB3576">
        <w:rPr>
          <w:rFonts w:ascii="Times New Roman" w:hAnsi="Times New Roman"/>
          <w:sz w:val="24"/>
          <w:szCs w:val="24"/>
        </w:rPr>
        <w:t xml:space="preserve"> промислового призначення. (п. 11 групи Б додатку 2 Порядку);</w:t>
      </w:r>
    </w:p>
    <w:bookmarkEnd w:id="0"/>
    <w:p w14:paraId="77FFB8EA" w14:textId="77777777" w:rsidR="002A3295" w:rsidRPr="00CB3576" w:rsidRDefault="002A3295" w:rsidP="002A3295">
      <w:pPr>
        <w:pStyle w:val="affa"/>
        <w:numPr>
          <w:ilvl w:val="0"/>
          <w:numId w:val="39"/>
        </w:numPr>
        <w:spacing w:before="0"/>
        <w:ind w:left="284" w:hanging="284"/>
        <w:jc w:val="both"/>
        <w:rPr>
          <w:rFonts w:ascii="Times New Roman" w:hAnsi="Times New Roman"/>
          <w:sz w:val="24"/>
          <w:szCs w:val="24"/>
        </w:rPr>
      </w:pPr>
      <w:r w:rsidRPr="00CB3576">
        <w:rPr>
          <w:rFonts w:ascii="Times New Roman" w:hAnsi="Times New Roman"/>
          <w:sz w:val="24"/>
          <w:szCs w:val="24"/>
        </w:rPr>
        <w:t xml:space="preserve">Верхолазні роботи та промисловий альпінізм (п. 18 групи Б додатку 2 Порядку); </w:t>
      </w:r>
    </w:p>
    <w:p w14:paraId="2865D727" w14:textId="77777777" w:rsidR="002A3295" w:rsidRPr="00CB3576" w:rsidRDefault="002A3295" w:rsidP="002A3295">
      <w:pPr>
        <w:pStyle w:val="affa"/>
        <w:numPr>
          <w:ilvl w:val="0"/>
          <w:numId w:val="39"/>
        </w:numPr>
        <w:spacing w:before="0"/>
        <w:ind w:left="284" w:hanging="284"/>
        <w:jc w:val="both"/>
        <w:rPr>
          <w:rFonts w:ascii="Times New Roman" w:hAnsi="Times New Roman"/>
          <w:sz w:val="24"/>
          <w:szCs w:val="24"/>
        </w:rPr>
      </w:pPr>
      <w:r w:rsidRPr="00CB3576">
        <w:rPr>
          <w:rFonts w:ascii="Times New Roman" w:hAnsi="Times New Roman"/>
          <w:sz w:val="24"/>
          <w:szCs w:val="24"/>
        </w:rPr>
        <w:t xml:space="preserve">Зварювальні, </w:t>
      </w:r>
      <w:proofErr w:type="spellStart"/>
      <w:r w:rsidRPr="00CB3576">
        <w:rPr>
          <w:rFonts w:ascii="Times New Roman" w:hAnsi="Times New Roman"/>
          <w:sz w:val="24"/>
          <w:szCs w:val="24"/>
        </w:rPr>
        <w:t>газополум’яні</w:t>
      </w:r>
      <w:proofErr w:type="spellEnd"/>
      <w:r w:rsidRPr="00CB3576">
        <w:rPr>
          <w:rFonts w:ascii="Times New Roman" w:hAnsi="Times New Roman"/>
          <w:sz w:val="24"/>
          <w:szCs w:val="24"/>
        </w:rPr>
        <w:t xml:space="preserve">, а також наплавочні і паяльні роботи, що виконуються із застосуванням відкритого полум’я (п. 19 групи Б додатку 2 Порядку); </w:t>
      </w:r>
    </w:p>
    <w:p w14:paraId="080B965E" w14:textId="77777777" w:rsidR="002A3295" w:rsidRPr="00CB3576" w:rsidRDefault="002A3295" w:rsidP="002A3295">
      <w:pPr>
        <w:pStyle w:val="affa"/>
        <w:numPr>
          <w:ilvl w:val="0"/>
          <w:numId w:val="39"/>
        </w:numPr>
        <w:spacing w:before="0"/>
        <w:ind w:left="284" w:hanging="284"/>
        <w:jc w:val="both"/>
        <w:rPr>
          <w:rFonts w:ascii="Times New Roman" w:hAnsi="Times New Roman"/>
          <w:sz w:val="24"/>
          <w:szCs w:val="24"/>
        </w:rPr>
      </w:pPr>
      <w:r w:rsidRPr="00CB3576">
        <w:rPr>
          <w:rFonts w:ascii="Times New Roman" w:hAnsi="Times New Roman"/>
          <w:sz w:val="24"/>
          <w:szCs w:val="24"/>
        </w:rPr>
        <w:t xml:space="preserve">Обстеження, ремонт і чищення димарів, повітропроводів, а також димових та вентиляційних каналів  (п. 21 групи Б додатку 2 Порядку); </w:t>
      </w:r>
    </w:p>
    <w:p w14:paraId="374A4E43" w14:textId="77777777" w:rsidR="002A3295" w:rsidRPr="00CB3576" w:rsidRDefault="002A3295" w:rsidP="002A3295">
      <w:pPr>
        <w:pStyle w:val="affa"/>
        <w:numPr>
          <w:ilvl w:val="0"/>
          <w:numId w:val="39"/>
        </w:numPr>
        <w:spacing w:before="0"/>
        <w:ind w:left="284" w:hanging="284"/>
        <w:jc w:val="both"/>
        <w:rPr>
          <w:rFonts w:ascii="Times New Roman" w:hAnsi="Times New Roman"/>
          <w:sz w:val="24"/>
          <w:szCs w:val="24"/>
        </w:rPr>
      </w:pPr>
      <w:r w:rsidRPr="00CB3576">
        <w:rPr>
          <w:rFonts w:ascii="Times New Roman" w:hAnsi="Times New Roman"/>
          <w:sz w:val="24"/>
          <w:szCs w:val="24"/>
        </w:rPr>
        <w:t>Роботи в колодязях, шурфах, траншеях, котлованах, бункерах, камерах, колекторах, замкнутому просторі (</w:t>
      </w:r>
      <w:proofErr w:type="spellStart"/>
      <w:r w:rsidRPr="00CB3576">
        <w:rPr>
          <w:rFonts w:ascii="Times New Roman" w:hAnsi="Times New Roman"/>
          <w:sz w:val="24"/>
          <w:szCs w:val="24"/>
        </w:rPr>
        <w:t>ємностях</w:t>
      </w:r>
      <w:proofErr w:type="spellEnd"/>
      <w:r w:rsidRPr="00CB3576">
        <w:rPr>
          <w:rFonts w:ascii="Times New Roman" w:hAnsi="Times New Roman"/>
          <w:sz w:val="24"/>
          <w:szCs w:val="24"/>
        </w:rPr>
        <w:t xml:space="preserve">, боксах, топках, трубопроводах тощо). (п. 7 групи А додатку 2 Порядку); </w:t>
      </w:r>
    </w:p>
    <w:p w14:paraId="4E944F1B" w14:textId="32274413" w:rsidR="002A3295" w:rsidRPr="00CB3576" w:rsidRDefault="002A3295" w:rsidP="002A3295">
      <w:pPr>
        <w:pStyle w:val="affa"/>
        <w:numPr>
          <w:ilvl w:val="0"/>
          <w:numId w:val="39"/>
        </w:numPr>
        <w:spacing w:before="0"/>
        <w:ind w:left="284" w:hanging="426"/>
        <w:jc w:val="both"/>
        <w:rPr>
          <w:rFonts w:ascii="Times New Roman" w:hAnsi="Times New Roman"/>
          <w:sz w:val="24"/>
          <w:szCs w:val="24"/>
        </w:rPr>
      </w:pPr>
      <w:r w:rsidRPr="00CB3576">
        <w:rPr>
          <w:rFonts w:ascii="Times New Roman" w:hAnsi="Times New Roman"/>
          <w:sz w:val="24"/>
          <w:szCs w:val="24"/>
        </w:rPr>
        <w:t xml:space="preserve"> Роботи в діючих електроустановках і на кабельних лініях напругою понад 1000 В, в зонах дії струму високої частоти. (п. 9 групи А додатку 2 Порядку).</w:t>
      </w:r>
    </w:p>
    <w:p w14:paraId="175903F5" w14:textId="77777777" w:rsidR="002A3295" w:rsidRPr="00CB3576" w:rsidRDefault="002A3295" w:rsidP="002A3295">
      <w:pPr>
        <w:pStyle w:val="affa"/>
        <w:spacing w:before="0"/>
        <w:ind w:left="284" w:firstLine="0"/>
        <w:jc w:val="both"/>
        <w:rPr>
          <w:rFonts w:ascii="Times New Roman" w:hAnsi="Times New Roman"/>
          <w:sz w:val="24"/>
          <w:szCs w:val="24"/>
        </w:rPr>
      </w:pPr>
    </w:p>
    <w:p w14:paraId="4CF99110" w14:textId="77777777" w:rsidR="002A3295" w:rsidRPr="00CB3576" w:rsidRDefault="002A3295" w:rsidP="002A3295">
      <w:pPr>
        <w:pStyle w:val="rvps2"/>
        <w:numPr>
          <w:ilvl w:val="0"/>
          <w:numId w:val="36"/>
        </w:numPr>
        <w:shd w:val="clear" w:color="auto" w:fill="FFFFFF"/>
        <w:spacing w:before="0" w:beforeAutospacing="0" w:after="0" w:afterAutospacing="0"/>
        <w:jc w:val="both"/>
        <w:rPr>
          <w:color w:val="000000"/>
        </w:rPr>
      </w:pPr>
      <w:r w:rsidRPr="00CB3576">
        <w:rPr>
          <w:color w:val="000000"/>
        </w:rPr>
        <w:t>Копії балансу, звіту про фінансові результати, звіту про рух грошових коштів: за два останніх звітних періоди.</w:t>
      </w:r>
    </w:p>
    <w:p w14:paraId="1D3F0275" w14:textId="77777777" w:rsidR="002A3295" w:rsidRPr="00CB3576" w:rsidRDefault="002A3295" w:rsidP="002A3295">
      <w:pPr>
        <w:widowControl w:val="0"/>
        <w:numPr>
          <w:ilvl w:val="0"/>
          <w:numId w:val="36"/>
        </w:numPr>
        <w:suppressAutoHyphens/>
        <w:autoSpaceDE w:val="0"/>
        <w:spacing w:after="0" w:line="240" w:lineRule="auto"/>
        <w:contextualSpacing/>
        <w:jc w:val="both"/>
        <w:rPr>
          <w:rFonts w:ascii="Times New Roman" w:hAnsi="Times New Roman"/>
          <w:color w:val="000000"/>
          <w:sz w:val="24"/>
          <w:szCs w:val="24"/>
          <w:lang w:val="uk-UA"/>
        </w:rPr>
      </w:pPr>
      <w:proofErr w:type="spellStart"/>
      <w:r w:rsidRPr="00CB3576">
        <w:rPr>
          <w:rFonts w:ascii="Times New Roman" w:hAnsi="Times New Roman"/>
          <w:sz w:val="24"/>
          <w:szCs w:val="24"/>
          <w:lang w:val="uk-UA" w:eastAsia="x-none"/>
        </w:rPr>
        <w:t>Авторизаційний</w:t>
      </w:r>
      <w:proofErr w:type="spellEnd"/>
      <w:r w:rsidRPr="00CB3576">
        <w:rPr>
          <w:rFonts w:ascii="Times New Roman" w:hAnsi="Times New Roman"/>
          <w:sz w:val="24"/>
          <w:szCs w:val="24"/>
          <w:lang w:val="uk-UA" w:eastAsia="x-none"/>
        </w:rPr>
        <w:t xml:space="preserve"> лист від компанії-виробника обладнання TM «</w:t>
      </w:r>
      <w:proofErr w:type="spellStart"/>
      <w:r w:rsidRPr="00CB3576">
        <w:rPr>
          <w:rFonts w:ascii="Times New Roman" w:hAnsi="Times New Roman"/>
          <w:sz w:val="24"/>
          <w:szCs w:val="24"/>
          <w:lang w:val="uk-UA" w:eastAsia="x-none"/>
        </w:rPr>
        <w:t>Neoclima</w:t>
      </w:r>
      <w:proofErr w:type="spellEnd"/>
      <w:r w:rsidRPr="00CB3576">
        <w:rPr>
          <w:rFonts w:ascii="Times New Roman" w:hAnsi="Times New Roman"/>
          <w:sz w:val="24"/>
          <w:szCs w:val="24"/>
          <w:lang w:val="uk-UA" w:eastAsia="x-none"/>
        </w:rPr>
        <w:t>» (або його офіційного представника в Україні), що свідчить про статус офіційного дилера Учасника та в якому зазначено, що Учасник уповноважений на сервісне обслуговування та ремонт обладнання TM «</w:t>
      </w:r>
      <w:proofErr w:type="spellStart"/>
      <w:r w:rsidRPr="00CB3576">
        <w:rPr>
          <w:rFonts w:ascii="Times New Roman" w:hAnsi="Times New Roman"/>
          <w:sz w:val="24"/>
          <w:szCs w:val="24"/>
          <w:lang w:val="uk-UA" w:eastAsia="x-none"/>
        </w:rPr>
        <w:t>Neoclima</w:t>
      </w:r>
      <w:proofErr w:type="spellEnd"/>
      <w:r w:rsidRPr="00CB3576">
        <w:rPr>
          <w:rFonts w:ascii="Times New Roman" w:hAnsi="Times New Roman"/>
          <w:sz w:val="24"/>
          <w:szCs w:val="24"/>
          <w:lang w:val="uk-UA" w:eastAsia="x-none"/>
        </w:rPr>
        <w:t>» з обов’язковим посиланням на дану закупівлю (</w:t>
      </w:r>
      <w:r w:rsidRPr="00CB3576">
        <w:rPr>
          <w:rFonts w:ascii="Times New Roman" w:hAnsi="Times New Roman"/>
          <w:sz w:val="24"/>
          <w:szCs w:val="24"/>
          <w:lang w:val="uk-UA"/>
        </w:rPr>
        <w:t xml:space="preserve">вказати унікальний номер оголошення про проведення конкурентної процедури закупівлі, що оприлюднене в електронній системі </w:t>
      </w:r>
      <w:proofErr w:type="spellStart"/>
      <w:r w:rsidRPr="00CB3576">
        <w:rPr>
          <w:rFonts w:ascii="Times New Roman" w:hAnsi="Times New Roman"/>
          <w:sz w:val="24"/>
          <w:szCs w:val="24"/>
          <w:lang w:val="uk-UA"/>
        </w:rPr>
        <w:t>закупівель</w:t>
      </w:r>
      <w:proofErr w:type="spellEnd"/>
      <w:r w:rsidRPr="00CB3576">
        <w:rPr>
          <w:rFonts w:ascii="Times New Roman" w:hAnsi="Times New Roman"/>
          <w:sz w:val="24"/>
          <w:szCs w:val="24"/>
          <w:lang w:val="uk-UA"/>
        </w:rPr>
        <w:t>)</w:t>
      </w:r>
      <w:r w:rsidRPr="00CB3576">
        <w:rPr>
          <w:rFonts w:ascii="Times New Roman" w:hAnsi="Times New Roman"/>
          <w:sz w:val="24"/>
          <w:szCs w:val="24"/>
          <w:lang w:val="uk-UA" w:eastAsia="x-none"/>
        </w:rPr>
        <w:t>.</w:t>
      </w:r>
    </w:p>
    <w:p w14:paraId="154E0EB5" w14:textId="77777777" w:rsidR="002A3295" w:rsidRPr="00CB3576" w:rsidRDefault="002A3295" w:rsidP="002A3295">
      <w:pPr>
        <w:pStyle w:val="rvps2"/>
        <w:numPr>
          <w:ilvl w:val="0"/>
          <w:numId w:val="36"/>
        </w:numPr>
        <w:shd w:val="clear" w:color="auto" w:fill="FFFFFF"/>
        <w:spacing w:before="0" w:beforeAutospacing="0" w:after="0" w:afterAutospacing="0"/>
        <w:jc w:val="both"/>
        <w:rPr>
          <w:color w:val="000000"/>
        </w:rPr>
      </w:pPr>
      <w:r w:rsidRPr="00CB3576">
        <w:rPr>
          <w:color w:val="000000"/>
        </w:rPr>
        <w:t>Сертифікат на систему управління якістю ДСТУ EN ISO 9001:2018 (EN ISO 9001:2015, IDT; ISO 9001:2015, IDT) «Система управління якістю. Вимоги» згідно специфіки предмета закупівлі.</w:t>
      </w:r>
    </w:p>
    <w:p w14:paraId="32AE7DDE" w14:textId="77777777" w:rsidR="002A3295" w:rsidRPr="00CB3576" w:rsidRDefault="002A3295" w:rsidP="002A3295">
      <w:pPr>
        <w:pStyle w:val="rvps2"/>
        <w:shd w:val="clear" w:color="auto" w:fill="FFFFFF"/>
        <w:spacing w:before="0" w:beforeAutospacing="0" w:after="0" w:afterAutospacing="0"/>
        <w:jc w:val="both"/>
        <w:rPr>
          <w:color w:val="000000"/>
        </w:rPr>
      </w:pPr>
    </w:p>
    <w:p w14:paraId="6B1F847D" w14:textId="77777777" w:rsidR="002A3295" w:rsidRPr="00CB3576" w:rsidRDefault="002A3295" w:rsidP="002A3295">
      <w:pPr>
        <w:pStyle w:val="af"/>
        <w:numPr>
          <w:ilvl w:val="0"/>
          <w:numId w:val="36"/>
        </w:numPr>
        <w:spacing w:after="0" w:line="240" w:lineRule="auto"/>
        <w:jc w:val="both"/>
        <w:rPr>
          <w:rFonts w:ascii="Times New Roman" w:hAnsi="Times New Roman"/>
          <w:sz w:val="24"/>
          <w:szCs w:val="24"/>
          <w:lang w:val="uk-UA"/>
        </w:rPr>
      </w:pPr>
      <w:r w:rsidRPr="00CB3576">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CB3576">
        <w:rPr>
          <w:rFonts w:ascii="Times New Roman" w:hAnsi="Times New Roman"/>
          <w:sz w:val="24"/>
          <w:szCs w:val="24"/>
          <w:lang w:val="uk-UA"/>
        </w:rPr>
        <w:t>):  електронна банківська гарантія з покриттям</w:t>
      </w:r>
    </w:p>
    <w:p w14:paraId="332A9D42" w14:textId="77777777" w:rsidR="002A3295" w:rsidRPr="00CB3576" w:rsidRDefault="002A3295" w:rsidP="002A3295">
      <w:pPr>
        <w:widowControl w:val="0"/>
        <w:ind w:right="113"/>
        <w:jc w:val="both"/>
        <w:rPr>
          <w:rFonts w:ascii="Times New Roman" w:hAnsi="Times New Roman"/>
          <w:sz w:val="24"/>
          <w:szCs w:val="24"/>
          <w:lang w:val="uk-UA"/>
        </w:rPr>
      </w:pPr>
    </w:p>
    <w:p w14:paraId="04DFAB8C" w14:textId="77777777" w:rsidR="002A3295" w:rsidRPr="00CB3576" w:rsidRDefault="002A3295" w:rsidP="002A3295">
      <w:pPr>
        <w:widowControl w:val="0"/>
        <w:ind w:right="113"/>
        <w:jc w:val="both"/>
        <w:rPr>
          <w:rFonts w:ascii="Times New Roman" w:hAnsi="Times New Roman"/>
          <w:sz w:val="24"/>
          <w:szCs w:val="24"/>
          <w:lang w:val="uk-UA"/>
        </w:rPr>
      </w:pPr>
      <w:r w:rsidRPr="00CB3576">
        <w:rPr>
          <w:rFonts w:ascii="Times New Roman" w:hAnsi="Times New Roman"/>
          <w:sz w:val="24"/>
          <w:szCs w:val="24"/>
          <w:lang w:val="uk-UA"/>
        </w:rPr>
        <w:t xml:space="preserve"> забезпечення тендерної пропозиції – </w:t>
      </w:r>
      <w:r w:rsidRPr="00CB3576">
        <w:rPr>
          <w:rFonts w:ascii="Times New Roman" w:hAnsi="Times New Roman"/>
          <w:b/>
          <w:sz w:val="24"/>
          <w:szCs w:val="24"/>
          <w:lang w:val="uk-UA"/>
        </w:rPr>
        <w:t>електронна банківська гарантія.</w:t>
      </w:r>
      <w:r w:rsidRPr="00CB3576">
        <w:rPr>
          <w:rFonts w:ascii="Times New Roman" w:hAnsi="Times New Roman"/>
          <w:sz w:val="24"/>
          <w:szCs w:val="24"/>
          <w:lang w:val="uk-UA"/>
        </w:rPr>
        <w:t xml:space="preserve"> </w:t>
      </w:r>
    </w:p>
    <w:p w14:paraId="13C4C0AD" w14:textId="77777777" w:rsidR="002A3295" w:rsidRPr="00CB3576" w:rsidRDefault="002A3295" w:rsidP="002A3295">
      <w:pPr>
        <w:shd w:val="clear" w:color="auto" w:fill="FFFFFA"/>
        <w:jc w:val="both"/>
        <w:rPr>
          <w:rFonts w:ascii="Times New Roman" w:hAnsi="Times New Roman"/>
          <w:sz w:val="24"/>
          <w:szCs w:val="24"/>
          <w:lang w:val="uk-UA"/>
        </w:rPr>
      </w:pPr>
      <w:r w:rsidRPr="00CB3576">
        <w:rPr>
          <w:rFonts w:ascii="Times New Roman" w:hAnsi="Times New Roman"/>
          <w:sz w:val="24"/>
          <w:szCs w:val="24"/>
          <w:lang w:val="uk-UA"/>
        </w:rPr>
        <w:t xml:space="preserve">Розмір забезпечення тендерної пропозиції – </w:t>
      </w:r>
      <w:r w:rsidRPr="00CB3576">
        <w:rPr>
          <w:rFonts w:ascii="Times New Roman" w:hAnsi="Times New Roman"/>
          <w:b/>
          <w:sz w:val="24"/>
          <w:szCs w:val="24"/>
          <w:lang w:val="uk-UA"/>
        </w:rPr>
        <w:t>120 000,00 грн. (сто двадцять тисяч гривень 00 коп.)</w:t>
      </w:r>
      <w:r w:rsidRPr="00CB3576">
        <w:rPr>
          <w:rFonts w:ascii="Times New Roman" w:hAnsi="Times New Roman"/>
          <w:sz w:val="24"/>
          <w:szCs w:val="24"/>
          <w:lang w:val="uk-UA"/>
        </w:rPr>
        <w:t xml:space="preserve">. </w:t>
      </w:r>
    </w:p>
    <w:p w14:paraId="7E2063C4" w14:textId="77777777" w:rsidR="002A3295" w:rsidRPr="00CB3576" w:rsidRDefault="002A3295" w:rsidP="002A3295">
      <w:pPr>
        <w:widowControl w:val="0"/>
        <w:ind w:left="34" w:right="113"/>
        <w:jc w:val="both"/>
        <w:rPr>
          <w:rFonts w:ascii="Times New Roman" w:hAnsi="Times New Roman"/>
          <w:sz w:val="24"/>
          <w:szCs w:val="24"/>
          <w:lang w:val="uk-UA"/>
        </w:rPr>
      </w:pPr>
      <w:r w:rsidRPr="00CB3576">
        <w:rPr>
          <w:rFonts w:ascii="Times New Roman" w:hAnsi="Times New Roman"/>
          <w:sz w:val="24"/>
          <w:szCs w:val="24"/>
          <w:lang w:val="uk-UA"/>
        </w:rPr>
        <w:t>Строк дії забезпечення тендерної пропозиції – не менше ніж 90 днів з дати кінцевого строку подання тендерних пропозицій.</w:t>
      </w:r>
      <w:bookmarkStart w:id="1" w:name="n450"/>
      <w:bookmarkEnd w:id="1"/>
    </w:p>
    <w:p w14:paraId="3BA05BE0" w14:textId="77777777" w:rsidR="002A3295" w:rsidRPr="00CB3576" w:rsidRDefault="002A3295" w:rsidP="002A3295">
      <w:pPr>
        <w:jc w:val="both"/>
        <w:rPr>
          <w:rFonts w:ascii="Times New Roman" w:hAnsi="Times New Roman"/>
          <w:sz w:val="24"/>
          <w:szCs w:val="24"/>
          <w:lang w:val="uk-UA"/>
        </w:rPr>
      </w:pPr>
      <w:r w:rsidRPr="00CB3576">
        <w:rPr>
          <w:rFonts w:ascii="Times New Roman" w:hAnsi="Times New Roman"/>
          <w:sz w:val="24"/>
          <w:szCs w:val="24"/>
          <w:lang w:val="uk-UA"/>
        </w:rPr>
        <w:t>Банківська гарантія подається в окремому архіві або файлі у тому вигляді, в якому гарантія була отримана Учасником у банку. Разом з банківською гарантією додаються:</w:t>
      </w:r>
    </w:p>
    <w:p w14:paraId="11F17C04" w14:textId="77777777" w:rsidR="002A3295" w:rsidRPr="001345A8" w:rsidRDefault="002A3295" w:rsidP="002A3295">
      <w:pPr>
        <w:tabs>
          <w:tab w:val="left" w:pos="227"/>
        </w:tabs>
        <w:jc w:val="both"/>
        <w:rPr>
          <w:rFonts w:ascii="Times New Roman" w:hAnsi="Times New Roman"/>
          <w:sz w:val="24"/>
          <w:szCs w:val="24"/>
          <w:lang w:val="uk-UA"/>
        </w:rPr>
      </w:pPr>
      <w:r w:rsidRPr="00CB3576">
        <w:rPr>
          <w:rFonts w:ascii="Times New Roman" w:hAnsi="Times New Roman"/>
          <w:sz w:val="24"/>
          <w:szCs w:val="24"/>
          <w:lang w:val="uk-UA"/>
        </w:rPr>
        <w:t>-</w:t>
      </w:r>
      <w:r w:rsidRPr="00CB3576">
        <w:rPr>
          <w:rFonts w:ascii="Times New Roman" w:hAnsi="Times New Roman"/>
          <w:sz w:val="24"/>
          <w:szCs w:val="24"/>
          <w:lang w:val="uk-UA"/>
        </w:rPr>
        <w:tab/>
      </w:r>
      <w:r w:rsidRPr="00CB3576">
        <w:rPr>
          <w:rFonts w:ascii="Times New Roman" w:hAnsi="Times New Roman"/>
          <w:b/>
          <w:sz w:val="24"/>
          <w:szCs w:val="24"/>
          <w:lang w:val="uk-UA"/>
        </w:rPr>
        <w:t>кольорова копія документу</w:t>
      </w:r>
      <w:r w:rsidRPr="00CB3576">
        <w:rPr>
          <w:rFonts w:ascii="Times New Roman" w:hAnsi="Times New Roman"/>
          <w:sz w:val="24"/>
          <w:szCs w:val="24"/>
          <w:lang w:val="uk-UA"/>
        </w:rPr>
        <w:t>, що підтверджує повноваження</w:t>
      </w:r>
      <w:r w:rsidRPr="002A3295">
        <w:rPr>
          <w:rFonts w:ascii="Times New Roman" w:hAnsi="Times New Roman"/>
          <w:sz w:val="24"/>
          <w:szCs w:val="24"/>
          <w:lang w:val="uk-UA"/>
        </w:rPr>
        <w:t xml:space="preserve"> особи, яка підписала банківську гарантію;</w:t>
      </w:r>
      <w:r w:rsidRPr="001345A8">
        <w:rPr>
          <w:rFonts w:ascii="Times New Roman" w:hAnsi="Times New Roman"/>
          <w:sz w:val="24"/>
          <w:szCs w:val="24"/>
          <w:lang w:val="uk-UA"/>
        </w:rPr>
        <w:t xml:space="preserve"> </w:t>
      </w:r>
    </w:p>
    <w:p w14:paraId="782F5E8C" w14:textId="77777777" w:rsidR="002A3295" w:rsidRPr="001345A8" w:rsidRDefault="002A3295" w:rsidP="002A3295">
      <w:pPr>
        <w:tabs>
          <w:tab w:val="left" w:pos="227"/>
        </w:tabs>
        <w:jc w:val="both"/>
        <w:rPr>
          <w:rFonts w:ascii="Times New Roman" w:hAnsi="Times New Roman"/>
          <w:b/>
          <w:sz w:val="24"/>
          <w:szCs w:val="24"/>
          <w:lang w:val="uk-UA"/>
        </w:rPr>
      </w:pPr>
      <w:r w:rsidRPr="001345A8">
        <w:rPr>
          <w:rFonts w:ascii="Times New Roman" w:hAnsi="Times New Roman"/>
          <w:sz w:val="24"/>
          <w:szCs w:val="24"/>
          <w:lang w:val="uk-UA"/>
        </w:rPr>
        <w:t>-</w:t>
      </w:r>
      <w:r w:rsidRPr="001345A8">
        <w:rPr>
          <w:rFonts w:ascii="Times New Roman" w:hAnsi="Times New Roman"/>
          <w:sz w:val="24"/>
          <w:szCs w:val="24"/>
          <w:lang w:val="uk-UA"/>
        </w:rPr>
        <w:tab/>
      </w:r>
      <w:r w:rsidRPr="001345A8">
        <w:rPr>
          <w:rFonts w:ascii="Times New Roman" w:hAnsi="Times New Roman"/>
          <w:b/>
          <w:sz w:val="24"/>
          <w:szCs w:val="24"/>
          <w:lang w:val="uk-UA"/>
        </w:rPr>
        <w:t>кольорова копія дозвільного документу на здійснення операцій з надання банківських гарантій, який видано установі, що видала банківську гарантію.</w:t>
      </w:r>
    </w:p>
    <w:p w14:paraId="4C4B0A6F" w14:textId="77777777" w:rsidR="002A3295" w:rsidRPr="001345A8" w:rsidRDefault="002A3295" w:rsidP="002A3295">
      <w:pPr>
        <w:tabs>
          <w:tab w:val="left" w:pos="227"/>
        </w:tabs>
        <w:jc w:val="both"/>
        <w:rPr>
          <w:rFonts w:ascii="Times New Roman" w:hAnsi="Times New Roman"/>
          <w:sz w:val="24"/>
          <w:szCs w:val="24"/>
          <w:lang w:val="uk-UA"/>
        </w:rPr>
      </w:pPr>
      <w:r w:rsidRPr="001345A8">
        <w:rPr>
          <w:rFonts w:ascii="Times New Roman" w:hAnsi="Times New Roman"/>
          <w:sz w:val="24"/>
          <w:szCs w:val="24"/>
          <w:lang w:val="uk-UA"/>
        </w:rPr>
        <w:t xml:space="preserve">Гарантія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w:t>
      </w:r>
      <w:r w:rsidRPr="001345A8">
        <w:rPr>
          <w:rFonts w:ascii="Times New Roman" w:eastAsia="Arial" w:hAnsi="Times New Roman"/>
          <w:sz w:val="24"/>
          <w:szCs w:val="24"/>
          <w:lang w:val="uk-UA" w:bidi="en-US"/>
        </w:rPr>
        <w:t>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14.12.2020  року №2628</w:t>
      </w:r>
      <w:r w:rsidRPr="001345A8">
        <w:rPr>
          <w:rFonts w:ascii="Times New Roman" w:hAnsi="Times New Roman"/>
          <w:sz w:val="24"/>
          <w:szCs w:val="24"/>
          <w:lang w:val="uk-UA"/>
        </w:rPr>
        <w:t xml:space="preserve"> та містити вказівку щодо неможливості внесення змін до неї та припинення її дії після завершення часу на прийом пропозицій електронною системою без згоди Замовника. Банківська гарантія має видаватись під відповідне забезпечення (грошове покриття). Для підтвердження учасник надає копію платіжного доручення, що підтверджує перерахування коштів у якості тендерного забезпечення, завіреного банком. </w:t>
      </w:r>
      <w:r w:rsidRPr="001345A8">
        <w:rPr>
          <w:rFonts w:ascii="Times New Roman" w:hAnsi="Times New Roman"/>
          <w:b/>
          <w:sz w:val="24"/>
          <w:szCs w:val="24"/>
          <w:u w:val="single"/>
          <w:lang w:val="uk-UA"/>
        </w:rPr>
        <w:t xml:space="preserve">Файл електронної гарантії подається у складі тендерної пропозиції у форматі, придатному для перевірки накладення електронного цифрового підпису </w:t>
      </w:r>
      <w:r w:rsidRPr="001345A8">
        <w:rPr>
          <w:rFonts w:ascii="Times New Roman" w:hAnsi="Times New Roman"/>
          <w:b/>
          <w:sz w:val="24"/>
          <w:szCs w:val="24"/>
          <w:u w:val="single"/>
          <w:lang w:val="uk-UA"/>
        </w:rPr>
        <w:lastRenderedPageBreak/>
        <w:t xml:space="preserve">уповноваженої службової (посадової) особи банку-гаранта на такий документ, та на офіційному веб-сайті Центрального </w:t>
      </w:r>
      <w:proofErr w:type="spellStart"/>
      <w:r w:rsidRPr="001345A8">
        <w:rPr>
          <w:rFonts w:ascii="Times New Roman" w:hAnsi="Times New Roman"/>
          <w:b/>
          <w:sz w:val="24"/>
          <w:szCs w:val="24"/>
          <w:u w:val="single"/>
          <w:lang w:val="uk-UA"/>
        </w:rPr>
        <w:t>засвідчувального</w:t>
      </w:r>
      <w:proofErr w:type="spellEnd"/>
      <w:r w:rsidRPr="001345A8">
        <w:rPr>
          <w:rFonts w:ascii="Times New Roman" w:hAnsi="Times New Roman"/>
          <w:b/>
          <w:sz w:val="24"/>
          <w:szCs w:val="24"/>
          <w:u w:val="single"/>
          <w:lang w:val="uk-UA"/>
        </w:rPr>
        <w:t xml:space="preserve"> органу за посиланням</w:t>
      </w:r>
      <w:r w:rsidRPr="001345A8">
        <w:rPr>
          <w:rFonts w:ascii="Times New Roman" w:hAnsi="Times New Roman"/>
          <w:sz w:val="24"/>
          <w:szCs w:val="24"/>
          <w:lang w:val="uk-UA"/>
        </w:rPr>
        <w:t xml:space="preserve"> – </w:t>
      </w:r>
      <w:hyperlink r:id="rId8" w:history="1">
        <w:r w:rsidRPr="001345A8">
          <w:rPr>
            <w:rStyle w:val="ac"/>
            <w:rFonts w:ascii="Times New Roman" w:hAnsi="Times New Roman"/>
            <w:sz w:val="24"/>
            <w:szCs w:val="24"/>
            <w:lang w:val="uk-UA"/>
          </w:rPr>
          <w:t>http://czo.gov.ua/verify</w:t>
        </w:r>
      </w:hyperlink>
      <w:r w:rsidRPr="001345A8">
        <w:rPr>
          <w:rFonts w:ascii="Times New Roman" w:hAnsi="Times New Roman"/>
          <w:sz w:val="24"/>
          <w:szCs w:val="24"/>
          <w:lang w:val="uk-UA"/>
        </w:rPr>
        <w:t>.</w:t>
      </w:r>
    </w:p>
    <w:p w14:paraId="75DC1B9D" w14:textId="77777777" w:rsidR="002A3295" w:rsidRPr="001345A8" w:rsidRDefault="002A3295" w:rsidP="002A3295">
      <w:pPr>
        <w:suppressAutoHyphens/>
        <w:autoSpaceDE w:val="0"/>
        <w:autoSpaceDN w:val="0"/>
        <w:adjustRightInd w:val="0"/>
        <w:jc w:val="both"/>
        <w:rPr>
          <w:rFonts w:ascii="Times New Roman" w:hAnsi="Times New Roman"/>
          <w:b/>
          <w:sz w:val="24"/>
          <w:szCs w:val="24"/>
          <w:u w:val="single"/>
          <w:lang w:val="uk-UA"/>
        </w:rPr>
      </w:pPr>
      <w:r w:rsidRPr="001345A8">
        <w:rPr>
          <w:rFonts w:ascii="Times New Roman" w:hAnsi="Times New Roman"/>
          <w:b/>
          <w:sz w:val="24"/>
          <w:szCs w:val="24"/>
          <w:u w:val="single"/>
          <w:lang w:val="uk-UA"/>
        </w:rPr>
        <w:t xml:space="preserve">Реквізити </w:t>
      </w:r>
      <w:proofErr w:type="spellStart"/>
      <w:r w:rsidRPr="001345A8">
        <w:rPr>
          <w:rFonts w:ascii="Times New Roman" w:hAnsi="Times New Roman"/>
          <w:b/>
          <w:sz w:val="24"/>
          <w:szCs w:val="24"/>
          <w:u w:val="single"/>
          <w:lang w:val="uk-UA"/>
        </w:rPr>
        <w:t>бенефіціара</w:t>
      </w:r>
      <w:proofErr w:type="spellEnd"/>
      <w:r w:rsidRPr="001345A8">
        <w:rPr>
          <w:rFonts w:ascii="Times New Roman" w:hAnsi="Times New Roman"/>
          <w:b/>
          <w:sz w:val="24"/>
          <w:szCs w:val="24"/>
          <w:u w:val="single"/>
          <w:lang w:val="uk-UA"/>
        </w:rPr>
        <w:t xml:space="preserve">: </w:t>
      </w:r>
    </w:p>
    <w:p w14:paraId="181C4754" w14:textId="77777777" w:rsidR="002A3295" w:rsidRPr="001345A8" w:rsidRDefault="002A3295" w:rsidP="002A3295">
      <w:pPr>
        <w:suppressAutoHyphens/>
        <w:autoSpaceDE w:val="0"/>
        <w:autoSpaceDN w:val="0"/>
        <w:adjustRightInd w:val="0"/>
        <w:jc w:val="both"/>
        <w:rPr>
          <w:rFonts w:ascii="Times New Roman" w:hAnsi="Times New Roman"/>
          <w:sz w:val="24"/>
          <w:szCs w:val="24"/>
          <w:lang w:val="uk-UA"/>
        </w:rPr>
      </w:pPr>
      <w:r w:rsidRPr="001345A8">
        <w:rPr>
          <w:rFonts w:ascii="Times New Roman" w:hAnsi="Times New Roman"/>
          <w:sz w:val="24"/>
          <w:szCs w:val="24"/>
          <w:lang w:val="uk-UA"/>
        </w:rPr>
        <w:t xml:space="preserve">назва: </w:t>
      </w:r>
      <w:r w:rsidRPr="001345A8">
        <w:rPr>
          <w:rFonts w:ascii="Times New Roman" w:hAnsi="Times New Roman"/>
          <w:b/>
          <w:sz w:val="24"/>
          <w:szCs w:val="24"/>
          <w:lang w:val="uk-UA"/>
        </w:rPr>
        <w:t>Національна дитяча спеціалізована лікарня «Охматдит» МОЗ України»;</w:t>
      </w:r>
    </w:p>
    <w:p w14:paraId="0FE92D92" w14:textId="77777777" w:rsidR="002A3295" w:rsidRPr="001345A8" w:rsidRDefault="002A3295" w:rsidP="002A3295">
      <w:pPr>
        <w:suppressAutoHyphens/>
        <w:autoSpaceDE w:val="0"/>
        <w:autoSpaceDN w:val="0"/>
        <w:adjustRightInd w:val="0"/>
        <w:jc w:val="both"/>
        <w:rPr>
          <w:rFonts w:ascii="Times New Roman" w:hAnsi="Times New Roman"/>
          <w:sz w:val="24"/>
          <w:szCs w:val="24"/>
          <w:lang w:val="uk-UA"/>
        </w:rPr>
      </w:pPr>
      <w:r w:rsidRPr="001345A8">
        <w:rPr>
          <w:rFonts w:ascii="Times New Roman" w:hAnsi="Times New Roman"/>
          <w:sz w:val="24"/>
          <w:szCs w:val="24"/>
          <w:lang w:val="uk-UA"/>
        </w:rPr>
        <w:t xml:space="preserve">ідентифікаційний код за ЄДРПОУ: 01994089; </w:t>
      </w:r>
    </w:p>
    <w:p w14:paraId="7F85FB86" w14:textId="77777777" w:rsidR="002A3295" w:rsidRPr="001345A8" w:rsidRDefault="002A3295" w:rsidP="002A3295">
      <w:pPr>
        <w:suppressAutoHyphens/>
        <w:autoSpaceDE w:val="0"/>
        <w:autoSpaceDN w:val="0"/>
        <w:adjustRightInd w:val="0"/>
        <w:jc w:val="both"/>
        <w:rPr>
          <w:rFonts w:ascii="Times New Roman" w:hAnsi="Times New Roman"/>
          <w:sz w:val="24"/>
          <w:szCs w:val="24"/>
          <w:lang w:val="uk-UA"/>
        </w:rPr>
      </w:pPr>
      <w:r w:rsidRPr="001345A8">
        <w:rPr>
          <w:rFonts w:ascii="Times New Roman" w:hAnsi="Times New Roman"/>
          <w:sz w:val="24"/>
          <w:szCs w:val="24"/>
          <w:lang w:val="uk-UA"/>
        </w:rPr>
        <w:t xml:space="preserve">місцезнаходження: </w:t>
      </w:r>
      <w:smartTag w:uri="urn:schemas-microsoft-com:office:smarttags" w:element="metricconverter">
        <w:smartTagPr>
          <w:attr w:name="ProductID" w:val="01135, м"/>
        </w:smartTagPr>
        <w:r w:rsidRPr="001345A8">
          <w:rPr>
            <w:rFonts w:ascii="Times New Roman" w:hAnsi="Times New Roman"/>
            <w:sz w:val="24"/>
            <w:szCs w:val="24"/>
            <w:lang w:val="uk-UA"/>
          </w:rPr>
          <w:t>01135, м</w:t>
        </w:r>
      </w:smartTag>
      <w:r w:rsidRPr="001345A8">
        <w:rPr>
          <w:rFonts w:ascii="Times New Roman" w:hAnsi="Times New Roman"/>
          <w:sz w:val="24"/>
          <w:szCs w:val="24"/>
          <w:lang w:val="uk-UA"/>
        </w:rPr>
        <w:t xml:space="preserve">. Київ, вул. </w:t>
      </w:r>
      <w:proofErr w:type="spellStart"/>
      <w:r w:rsidRPr="001345A8">
        <w:rPr>
          <w:rFonts w:ascii="Times New Roman" w:hAnsi="Times New Roman"/>
          <w:sz w:val="24"/>
          <w:szCs w:val="24"/>
          <w:lang w:val="uk-UA"/>
        </w:rPr>
        <w:t>Чорновола</w:t>
      </w:r>
      <w:proofErr w:type="spellEnd"/>
      <w:r w:rsidRPr="001345A8">
        <w:rPr>
          <w:rFonts w:ascii="Times New Roman" w:hAnsi="Times New Roman"/>
          <w:sz w:val="24"/>
          <w:szCs w:val="24"/>
          <w:lang w:val="uk-UA"/>
        </w:rPr>
        <w:t>, 28/1;</w:t>
      </w:r>
    </w:p>
    <w:p w14:paraId="520F3A71" w14:textId="77777777" w:rsidR="002A3295" w:rsidRPr="001345A8" w:rsidRDefault="002A3295" w:rsidP="002A3295">
      <w:pPr>
        <w:jc w:val="both"/>
        <w:rPr>
          <w:rFonts w:ascii="Times New Roman" w:hAnsi="Times New Roman"/>
          <w:sz w:val="24"/>
          <w:szCs w:val="24"/>
          <w:lang w:val="uk-UA"/>
        </w:rPr>
      </w:pPr>
      <w:r w:rsidRPr="001345A8">
        <w:rPr>
          <w:rFonts w:ascii="Times New Roman" w:hAnsi="Times New Roman"/>
          <w:sz w:val="24"/>
          <w:szCs w:val="24"/>
          <w:lang w:val="uk-UA"/>
        </w:rPr>
        <w:t xml:space="preserve">банківські реквізити: р/р </w:t>
      </w:r>
      <w:r w:rsidRPr="001345A8">
        <w:rPr>
          <w:rFonts w:ascii="Times New Roman" w:hAnsi="Times New Roman"/>
          <w:b/>
          <w:sz w:val="24"/>
          <w:szCs w:val="24"/>
          <w:lang w:val="uk-UA"/>
        </w:rPr>
        <w:t>UA528201720313231001201016859</w:t>
      </w:r>
      <w:r w:rsidRPr="001345A8">
        <w:rPr>
          <w:rFonts w:ascii="Times New Roman" w:hAnsi="Times New Roman"/>
          <w:sz w:val="24"/>
          <w:szCs w:val="24"/>
          <w:lang w:val="uk-UA"/>
        </w:rPr>
        <w:t xml:space="preserve"> в Державній казначейській службі України</w:t>
      </w:r>
      <w:r w:rsidRPr="001345A8">
        <w:rPr>
          <w:rFonts w:ascii="Times New Roman" w:hAnsi="Times New Roman"/>
          <w:bCs/>
          <w:sz w:val="24"/>
          <w:szCs w:val="24"/>
          <w:lang w:val="uk-UA"/>
        </w:rPr>
        <w:t>, вул. Терещенківська,11а МФО 820172</w:t>
      </w:r>
      <w:r w:rsidRPr="001345A8">
        <w:rPr>
          <w:rFonts w:ascii="Times New Roman" w:hAnsi="Times New Roman"/>
          <w:sz w:val="24"/>
          <w:szCs w:val="24"/>
          <w:lang w:val="uk-UA"/>
        </w:rPr>
        <w:t>.</w:t>
      </w:r>
    </w:p>
    <w:p w14:paraId="2D41D725" w14:textId="77777777" w:rsidR="002A3295" w:rsidRPr="001345A8" w:rsidRDefault="002A3295" w:rsidP="002A3295">
      <w:pPr>
        <w:spacing w:line="240" w:lineRule="auto"/>
        <w:jc w:val="both"/>
        <w:rPr>
          <w:rFonts w:ascii="Times New Roman" w:hAnsi="Times New Roman"/>
          <w:sz w:val="24"/>
          <w:szCs w:val="24"/>
          <w:lang w:val="uk-UA"/>
        </w:rPr>
      </w:pPr>
      <w:r w:rsidRPr="001345A8">
        <w:rPr>
          <w:rFonts w:ascii="Times New Roman" w:hAnsi="Times New Roman"/>
          <w:sz w:val="24"/>
          <w:szCs w:val="24"/>
          <w:lang w:val="uk-UA"/>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51E774F7" w14:textId="77777777" w:rsidR="002A3295" w:rsidRPr="001345A8" w:rsidRDefault="002A3295" w:rsidP="002A3295">
      <w:pPr>
        <w:spacing w:line="240" w:lineRule="auto"/>
        <w:jc w:val="both"/>
        <w:rPr>
          <w:rFonts w:ascii="Times New Roman" w:hAnsi="Times New Roman"/>
          <w:sz w:val="24"/>
          <w:szCs w:val="24"/>
          <w:lang w:val="uk-UA"/>
        </w:rPr>
      </w:pPr>
    </w:p>
    <w:p w14:paraId="2EDF8374" w14:textId="77777777" w:rsidR="002A3295" w:rsidRPr="002F1DFE" w:rsidRDefault="002A3295" w:rsidP="002F1DFE">
      <w:pPr>
        <w:widowControl w:val="0"/>
        <w:spacing w:after="120" w:line="240" w:lineRule="auto"/>
        <w:ind w:firstLine="709"/>
        <w:jc w:val="both"/>
        <w:outlineLvl w:val="4"/>
        <w:rPr>
          <w:rFonts w:ascii="Times New Roman" w:eastAsia="Times New Roman" w:hAnsi="Times New Roman" w:cs="Times New Roman"/>
          <w:kern w:val="1"/>
          <w:sz w:val="24"/>
          <w:szCs w:val="24"/>
          <w:lang w:val="uk-UA" w:eastAsia="ar-SA"/>
        </w:rPr>
      </w:pPr>
    </w:p>
    <w:p w14:paraId="067C6C35" w14:textId="77777777" w:rsidR="002F1DFE" w:rsidRPr="002F1DFE" w:rsidRDefault="002F1DFE" w:rsidP="002F1DFE">
      <w:pPr>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i/>
          <w:sz w:val="24"/>
          <w:szCs w:val="24"/>
          <w:lang w:val="uk-UA" w:eastAsia="ru-RU"/>
        </w:rPr>
        <w:br w:type="page"/>
      </w:r>
      <w:r w:rsidRPr="002F1DFE">
        <w:rPr>
          <w:rFonts w:ascii="Times New Roman" w:eastAsia="Times New Roman" w:hAnsi="Times New Roman" w:cs="Times New Roman"/>
          <w:b/>
          <w:sz w:val="24"/>
          <w:szCs w:val="24"/>
          <w:lang w:val="uk-UA" w:eastAsia="ru-RU"/>
        </w:rPr>
        <w:lastRenderedPageBreak/>
        <w:t>ДОДАТОК № 1</w:t>
      </w:r>
    </w:p>
    <w:p w14:paraId="6E4FD1E4" w14:textId="77777777"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14:paraId="07341137" w14:textId="77777777" w:rsidR="002F1DFE" w:rsidRPr="002F1DFE" w:rsidRDefault="002F1DFE" w:rsidP="002F1DFE">
      <w:pPr>
        <w:spacing w:after="0" w:line="240" w:lineRule="auto"/>
        <w:jc w:val="right"/>
        <w:rPr>
          <w:rFonts w:ascii="Times New Roman" w:eastAsia="Times New Roman" w:hAnsi="Times New Roman" w:cs="Times New Roman"/>
          <w:b/>
          <w:sz w:val="24"/>
          <w:szCs w:val="24"/>
          <w:lang w:val="uk-UA" w:eastAsia="ru-RU"/>
        </w:rPr>
      </w:pPr>
    </w:p>
    <w:p w14:paraId="3BE401F6" w14:textId="627ED5FB" w:rsidR="00E96584" w:rsidRDefault="00E96584" w:rsidP="00E96584">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r w:rsidRPr="002F1DFE">
        <w:rPr>
          <w:rFonts w:ascii="Times New Roman" w:eastAsia="Times New Roman" w:hAnsi="Times New Roman" w:cs="Times New Roman"/>
          <w:b/>
          <w:sz w:val="32"/>
          <w:szCs w:val="32"/>
          <w:lang w:val="uk-UA" w:eastAsia="ru-RU"/>
        </w:rPr>
        <w:t xml:space="preserve">Перелік обладнання </w:t>
      </w:r>
      <w:r>
        <w:rPr>
          <w:rFonts w:ascii="Times New Roman" w:eastAsia="Times New Roman" w:hAnsi="Times New Roman" w:cs="Times New Roman"/>
          <w:b/>
          <w:sz w:val="32"/>
          <w:szCs w:val="32"/>
          <w:lang w:val="uk-UA" w:eastAsia="ru-RU"/>
        </w:rPr>
        <w:t xml:space="preserve">за </w:t>
      </w:r>
      <w:proofErr w:type="spellStart"/>
      <w:r>
        <w:rPr>
          <w:rFonts w:ascii="Times New Roman" w:eastAsia="Times New Roman" w:hAnsi="Times New Roman" w:cs="Times New Roman"/>
          <w:b/>
          <w:sz w:val="32"/>
          <w:szCs w:val="32"/>
          <w:lang w:val="uk-UA" w:eastAsia="ru-RU"/>
        </w:rPr>
        <w:t>адресою</w:t>
      </w:r>
      <w:proofErr w:type="spellEnd"/>
      <w:r>
        <w:rPr>
          <w:rFonts w:ascii="Times New Roman" w:eastAsia="Times New Roman" w:hAnsi="Times New Roman" w:cs="Times New Roman"/>
          <w:b/>
          <w:sz w:val="32"/>
          <w:szCs w:val="32"/>
          <w:lang w:val="uk-UA" w:eastAsia="ru-RU"/>
        </w:rPr>
        <w:t xml:space="preserve">: </w:t>
      </w:r>
      <w:r w:rsidRPr="00E96584">
        <w:rPr>
          <w:rFonts w:ascii="Times New Roman" w:eastAsia="Times New Roman" w:hAnsi="Times New Roman" w:cs="Times New Roman"/>
          <w:b/>
          <w:sz w:val="32"/>
          <w:szCs w:val="32"/>
          <w:lang w:val="uk-UA" w:eastAsia="ru-RU"/>
        </w:rPr>
        <w:t>м. Київ, вул. Стрітенська 7/9</w:t>
      </w:r>
    </w:p>
    <w:tbl>
      <w:tblPr>
        <w:tblStyle w:val="a8"/>
        <w:tblW w:w="0" w:type="auto"/>
        <w:tblInd w:w="1271" w:type="dxa"/>
        <w:tblLook w:val="04A0" w:firstRow="1" w:lastRow="0" w:firstColumn="1" w:lastColumn="0" w:noHBand="0" w:noVBand="1"/>
      </w:tblPr>
      <w:tblGrid>
        <w:gridCol w:w="796"/>
        <w:gridCol w:w="4361"/>
        <w:gridCol w:w="3768"/>
      </w:tblGrid>
      <w:tr w:rsidR="00CA2A88" w14:paraId="1E3ADEB1" w14:textId="3B5640A8" w:rsidTr="00CA2A88">
        <w:tc>
          <w:tcPr>
            <w:tcW w:w="796" w:type="dxa"/>
            <w:vAlign w:val="center"/>
          </w:tcPr>
          <w:p w14:paraId="2420FE45" w14:textId="4397ACFF" w:rsidR="00CA2A88" w:rsidRDefault="00CA2A88" w:rsidP="00E96584">
            <w:pPr>
              <w:widowControl w:val="0"/>
              <w:autoSpaceDE w:val="0"/>
              <w:autoSpaceDN w:val="0"/>
              <w:jc w:val="center"/>
              <w:rPr>
                <w:sz w:val="24"/>
                <w:szCs w:val="24"/>
                <w:lang w:val="uk-UA" w:eastAsia="ru-RU" w:bidi="ru-RU"/>
              </w:rPr>
            </w:pPr>
            <w:r w:rsidRPr="002F1DFE">
              <w:rPr>
                <w:bCs/>
                <w:sz w:val="24"/>
                <w:szCs w:val="24"/>
                <w:lang w:val="uk-UA" w:eastAsia="ru-RU"/>
              </w:rPr>
              <w:t>№</w:t>
            </w:r>
          </w:p>
        </w:tc>
        <w:tc>
          <w:tcPr>
            <w:tcW w:w="4361" w:type="dxa"/>
            <w:vAlign w:val="center"/>
          </w:tcPr>
          <w:p w14:paraId="20C770B0" w14:textId="2CD49685" w:rsidR="00CA2A88" w:rsidRDefault="00CA2A88" w:rsidP="00E96584">
            <w:pPr>
              <w:widowControl w:val="0"/>
              <w:autoSpaceDE w:val="0"/>
              <w:autoSpaceDN w:val="0"/>
              <w:jc w:val="center"/>
              <w:rPr>
                <w:sz w:val="24"/>
                <w:szCs w:val="24"/>
                <w:lang w:val="uk-UA" w:eastAsia="ru-RU" w:bidi="ru-RU"/>
              </w:rPr>
            </w:pPr>
            <w:r w:rsidRPr="002F1DFE">
              <w:rPr>
                <w:b/>
                <w:bCs/>
                <w:sz w:val="24"/>
                <w:szCs w:val="24"/>
                <w:lang w:val="uk-UA" w:eastAsia="ru-RU"/>
              </w:rPr>
              <w:t>Найменування системи</w:t>
            </w:r>
          </w:p>
        </w:tc>
        <w:tc>
          <w:tcPr>
            <w:tcW w:w="3768" w:type="dxa"/>
          </w:tcPr>
          <w:p w14:paraId="76FB43CC" w14:textId="6D973E6B" w:rsidR="00CA2A88" w:rsidRPr="002F1DFE" w:rsidRDefault="00CA2A88" w:rsidP="00E96584">
            <w:pPr>
              <w:widowControl w:val="0"/>
              <w:autoSpaceDE w:val="0"/>
              <w:autoSpaceDN w:val="0"/>
              <w:jc w:val="center"/>
              <w:rPr>
                <w:b/>
                <w:bCs/>
                <w:sz w:val="24"/>
                <w:szCs w:val="24"/>
                <w:lang w:val="uk-UA" w:eastAsia="ru-RU"/>
              </w:rPr>
            </w:pPr>
            <w:proofErr w:type="spellStart"/>
            <w:r>
              <w:rPr>
                <w:b/>
                <w:bCs/>
                <w:sz w:val="24"/>
                <w:szCs w:val="24"/>
                <w:lang w:val="uk-UA" w:eastAsia="ru-RU"/>
              </w:rPr>
              <w:t>Шт</w:t>
            </w:r>
            <w:proofErr w:type="spellEnd"/>
          </w:p>
        </w:tc>
      </w:tr>
      <w:tr w:rsidR="00CA2A88" w14:paraId="0EDDE67B" w14:textId="2064CFFD" w:rsidTr="00CA2A88">
        <w:tc>
          <w:tcPr>
            <w:tcW w:w="796" w:type="dxa"/>
          </w:tcPr>
          <w:p w14:paraId="537DDC1B" w14:textId="459CCA8B" w:rsidR="00CA2A88" w:rsidRDefault="00CA2A88" w:rsidP="00E96584">
            <w:pPr>
              <w:widowControl w:val="0"/>
              <w:autoSpaceDE w:val="0"/>
              <w:autoSpaceDN w:val="0"/>
              <w:jc w:val="center"/>
              <w:rPr>
                <w:sz w:val="24"/>
                <w:szCs w:val="24"/>
                <w:lang w:val="uk-UA" w:eastAsia="ru-RU" w:bidi="ru-RU"/>
              </w:rPr>
            </w:pPr>
            <w:r>
              <w:rPr>
                <w:sz w:val="24"/>
                <w:szCs w:val="24"/>
                <w:lang w:val="uk-UA" w:eastAsia="ru-RU" w:bidi="ru-RU"/>
              </w:rPr>
              <w:t>1</w:t>
            </w:r>
          </w:p>
        </w:tc>
        <w:tc>
          <w:tcPr>
            <w:tcW w:w="4361" w:type="dxa"/>
          </w:tcPr>
          <w:p w14:paraId="1E71CD4E" w14:textId="7E568BF0" w:rsidR="00CA2A88" w:rsidRPr="00923451"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П1</w:t>
            </w:r>
          </w:p>
        </w:tc>
        <w:tc>
          <w:tcPr>
            <w:tcW w:w="3768" w:type="dxa"/>
          </w:tcPr>
          <w:p w14:paraId="568BDF85" w14:textId="5E427658"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5DE975F8" w14:textId="4F0ADD83" w:rsidTr="00CA2A88">
        <w:tc>
          <w:tcPr>
            <w:tcW w:w="796" w:type="dxa"/>
          </w:tcPr>
          <w:p w14:paraId="71DFB88C" w14:textId="2B1308C5"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2</w:t>
            </w:r>
          </w:p>
        </w:tc>
        <w:tc>
          <w:tcPr>
            <w:tcW w:w="4361" w:type="dxa"/>
          </w:tcPr>
          <w:p w14:paraId="2EB7D815" w14:textId="05D77044"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П2</w:t>
            </w:r>
          </w:p>
        </w:tc>
        <w:tc>
          <w:tcPr>
            <w:tcW w:w="3768" w:type="dxa"/>
          </w:tcPr>
          <w:p w14:paraId="6EE0CF84" w14:textId="36C30854"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67040CE3" w14:textId="4185EE7E" w:rsidTr="00CA2A88">
        <w:tc>
          <w:tcPr>
            <w:tcW w:w="796" w:type="dxa"/>
          </w:tcPr>
          <w:p w14:paraId="605F8ADA" w14:textId="144448FB"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3</w:t>
            </w:r>
          </w:p>
        </w:tc>
        <w:tc>
          <w:tcPr>
            <w:tcW w:w="4361" w:type="dxa"/>
          </w:tcPr>
          <w:p w14:paraId="4C5EAC47" w14:textId="0E975D6B"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П3</w:t>
            </w:r>
          </w:p>
        </w:tc>
        <w:tc>
          <w:tcPr>
            <w:tcW w:w="3768" w:type="dxa"/>
          </w:tcPr>
          <w:p w14:paraId="4A1B3535" w14:textId="732349BE"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1C6A2FE1" w14:textId="10D51F81" w:rsidTr="00CA2A88">
        <w:tc>
          <w:tcPr>
            <w:tcW w:w="796" w:type="dxa"/>
          </w:tcPr>
          <w:p w14:paraId="216F4C4A" w14:textId="1AB08FBD"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4</w:t>
            </w:r>
          </w:p>
        </w:tc>
        <w:tc>
          <w:tcPr>
            <w:tcW w:w="4361" w:type="dxa"/>
          </w:tcPr>
          <w:p w14:paraId="45CE74F8" w14:textId="4F863DEB"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П4</w:t>
            </w:r>
          </w:p>
        </w:tc>
        <w:tc>
          <w:tcPr>
            <w:tcW w:w="3768" w:type="dxa"/>
          </w:tcPr>
          <w:p w14:paraId="5B2644E5" w14:textId="2BD0E5F3"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4F08F0C3" w14:textId="662DE566" w:rsidTr="00CA2A88">
        <w:tc>
          <w:tcPr>
            <w:tcW w:w="796" w:type="dxa"/>
          </w:tcPr>
          <w:p w14:paraId="30BB7FCA" w14:textId="0287153D"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5</w:t>
            </w:r>
          </w:p>
        </w:tc>
        <w:tc>
          <w:tcPr>
            <w:tcW w:w="4361" w:type="dxa"/>
          </w:tcPr>
          <w:p w14:paraId="242232F0" w14:textId="2CE776A3"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П5</w:t>
            </w:r>
          </w:p>
        </w:tc>
        <w:tc>
          <w:tcPr>
            <w:tcW w:w="3768" w:type="dxa"/>
          </w:tcPr>
          <w:p w14:paraId="09C65C97" w14:textId="081272B9"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24948B71" w14:textId="19DABADD" w:rsidTr="00CA2A88">
        <w:tc>
          <w:tcPr>
            <w:tcW w:w="796" w:type="dxa"/>
          </w:tcPr>
          <w:p w14:paraId="0FA7FBBD" w14:textId="134674E4"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6</w:t>
            </w:r>
          </w:p>
        </w:tc>
        <w:tc>
          <w:tcPr>
            <w:tcW w:w="4361" w:type="dxa"/>
          </w:tcPr>
          <w:p w14:paraId="3A713895" w14:textId="28F595B3"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П6</w:t>
            </w:r>
          </w:p>
        </w:tc>
        <w:tc>
          <w:tcPr>
            <w:tcW w:w="3768" w:type="dxa"/>
          </w:tcPr>
          <w:p w14:paraId="773F77FD" w14:textId="46C7D5B5"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1EB1F22C" w14:textId="58EB1E98" w:rsidTr="00CA2A88">
        <w:tc>
          <w:tcPr>
            <w:tcW w:w="796" w:type="dxa"/>
          </w:tcPr>
          <w:p w14:paraId="3C310D31" w14:textId="10FF1D5C"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7</w:t>
            </w:r>
          </w:p>
        </w:tc>
        <w:tc>
          <w:tcPr>
            <w:tcW w:w="4361" w:type="dxa"/>
          </w:tcPr>
          <w:p w14:paraId="40D3F6DA" w14:textId="79D98A08"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П7</w:t>
            </w:r>
          </w:p>
        </w:tc>
        <w:tc>
          <w:tcPr>
            <w:tcW w:w="3768" w:type="dxa"/>
          </w:tcPr>
          <w:p w14:paraId="4F018675" w14:textId="7B5E6AED"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02F9E38C" w14:textId="08901D29" w:rsidTr="00CA2A88">
        <w:tc>
          <w:tcPr>
            <w:tcW w:w="796" w:type="dxa"/>
          </w:tcPr>
          <w:p w14:paraId="1BB09A60" w14:textId="26160453"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8</w:t>
            </w:r>
          </w:p>
        </w:tc>
        <w:tc>
          <w:tcPr>
            <w:tcW w:w="4361" w:type="dxa"/>
          </w:tcPr>
          <w:p w14:paraId="611F25CC" w14:textId="461674F4"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П8</w:t>
            </w:r>
          </w:p>
        </w:tc>
        <w:tc>
          <w:tcPr>
            <w:tcW w:w="3768" w:type="dxa"/>
          </w:tcPr>
          <w:p w14:paraId="1BBB5B87" w14:textId="7038EEB2"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68375993" w14:textId="7DB31544" w:rsidTr="00CA2A88">
        <w:tc>
          <w:tcPr>
            <w:tcW w:w="796" w:type="dxa"/>
          </w:tcPr>
          <w:p w14:paraId="2B4D911C" w14:textId="35B0BCF1"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9</w:t>
            </w:r>
          </w:p>
        </w:tc>
        <w:tc>
          <w:tcPr>
            <w:tcW w:w="4361" w:type="dxa"/>
          </w:tcPr>
          <w:p w14:paraId="59C4A694" w14:textId="7BE555E4"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П9</w:t>
            </w:r>
          </w:p>
        </w:tc>
        <w:tc>
          <w:tcPr>
            <w:tcW w:w="3768" w:type="dxa"/>
          </w:tcPr>
          <w:p w14:paraId="5A43DFFE" w14:textId="532A1262"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0638C714" w14:textId="78F4EAB6" w:rsidTr="00CA2A88">
        <w:tc>
          <w:tcPr>
            <w:tcW w:w="796" w:type="dxa"/>
          </w:tcPr>
          <w:p w14:paraId="05764305" w14:textId="288674D6" w:rsidR="00CA2A88" w:rsidRDefault="00CA2A88" w:rsidP="00923451">
            <w:pPr>
              <w:widowControl w:val="0"/>
              <w:autoSpaceDE w:val="0"/>
              <w:autoSpaceDN w:val="0"/>
              <w:jc w:val="center"/>
              <w:rPr>
                <w:sz w:val="24"/>
                <w:szCs w:val="24"/>
                <w:lang w:val="uk-UA" w:eastAsia="ru-RU" w:bidi="ru-RU"/>
              </w:rPr>
            </w:pPr>
            <w:r>
              <w:rPr>
                <w:sz w:val="24"/>
                <w:szCs w:val="24"/>
                <w:lang w:val="uk-UA" w:eastAsia="ru-RU" w:bidi="ru-RU"/>
              </w:rPr>
              <w:t>10</w:t>
            </w:r>
          </w:p>
        </w:tc>
        <w:tc>
          <w:tcPr>
            <w:tcW w:w="4361" w:type="dxa"/>
          </w:tcPr>
          <w:p w14:paraId="24F5D6A9" w14:textId="021047BD"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Вентиляційна установка </w:t>
            </w:r>
            <w:r>
              <w:rPr>
                <w:sz w:val="24"/>
                <w:szCs w:val="24"/>
                <w:lang w:val="en-US" w:eastAsia="ru-RU" w:bidi="ru-RU"/>
              </w:rPr>
              <w:t xml:space="preserve">REMAK </w:t>
            </w:r>
            <w:r>
              <w:rPr>
                <w:sz w:val="24"/>
                <w:szCs w:val="24"/>
                <w:lang w:val="uk-UA" w:eastAsia="ru-RU" w:bidi="ru-RU"/>
              </w:rPr>
              <w:t>П10</w:t>
            </w:r>
          </w:p>
        </w:tc>
        <w:tc>
          <w:tcPr>
            <w:tcW w:w="3768" w:type="dxa"/>
          </w:tcPr>
          <w:p w14:paraId="66DD4758" w14:textId="10100CDA" w:rsidR="00CA2A88" w:rsidRDefault="00CA2A88"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825530" w14:paraId="49ED575D" w14:textId="77777777" w:rsidTr="00CA2A88">
        <w:tc>
          <w:tcPr>
            <w:tcW w:w="796" w:type="dxa"/>
          </w:tcPr>
          <w:p w14:paraId="74756EA7" w14:textId="1A4D2B2E" w:rsidR="00825530" w:rsidRDefault="00825530" w:rsidP="00923451">
            <w:pPr>
              <w:widowControl w:val="0"/>
              <w:autoSpaceDE w:val="0"/>
              <w:autoSpaceDN w:val="0"/>
              <w:jc w:val="center"/>
              <w:rPr>
                <w:sz w:val="24"/>
                <w:szCs w:val="24"/>
                <w:lang w:val="uk-UA" w:eastAsia="ru-RU" w:bidi="ru-RU"/>
              </w:rPr>
            </w:pPr>
            <w:r>
              <w:rPr>
                <w:sz w:val="24"/>
                <w:szCs w:val="24"/>
                <w:lang w:val="uk-UA" w:eastAsia="ru-RU" w:bidi="ru-RU"/>
              </w:rPr>
              <w:t>11</w:t>
            </w:r>
          </w:p>
        </w:tc>
        <w:tc>
          <w:tcPr>
            <w:tcW w:w="4361" w:type="dxa"/>
          </w:tcPr>
          <w:p w14:paraId="5822F706" w14:textId="5D8B9F26" w:rsidR="00825530" w:rsidRDefault="00825530" w:rsidP="00CA2A88">
            <w:pPr>
              <w:widowControl w:val="0"/>
              <w:autoSpaceDE w:val="0"/>
              <w:autoSpaceDN w:val="0"/>
              <w:rPr>
                <w:sz w:val="24"/>
                <w:szCs w:val="24"/>
                <w:lang w:val="uk-UA" w:eastAsia="ru-RU" w:bidi="ru-RU"/>
              </w:rPr>
            </w:pPr>
            <w:r>
              <w:rPr>
                <w:sz w:val="24"/>
                <w:szCs w:val="24"/>
                <w:lang w:val="uk-UA" w:eastAsia="ru-RU" w:bidi="ru-RU"/>
              </w:rPr>
              <w:t>Витяжний вентилятор</w:t>
            </w:r>
          </w:p>
        </w:tc>
        <w:tc>
          <w:tcPr>
            <w:tcW w:w="3768" w:type="dxa"/>
          </w:tcPr>
          <w:p w14:paraId="506B92D8" w14:textId="5CDF9213" w:rsidR="00825530" w:rsidRDefault="00825530" w:rsidP="00E81DB8">
            <w:pPr>
              <w:widowControl w:val="0"/>
              <w:autoSpaceDE w:val="0"/>
              <w:autoSpaceDN w:val="0"/>
              <w:jc w:val="center"/>
              <w:rPr>
                <w:sz w:val="24"/>
                <w:szCs w:val="24"/>
                <w:lang w:val="uk-UA" w:eastAsia="ru-RU" w:bidi="ru-RU"/>
              </w:rPr>
            </w:pPr>
            <w:r>
              <w:rPr>
                <w:sz w:val="24"/>
                <w:szCs w:val="24"/>
                <w:lang w:val="uk-UA" w:eastAsia="ru-RU" w:bidi="ru-RU"/>
              </w:rPr>
              <w:t>64</w:t>
            </w:r>
          </w:p>
        </w:tc>
      </w:tr>
      <w:tr w:rsidR="00825530" w14:paraId="472AFD4B" w14:textId="77777777" w:rsidTr="00CA2A88">
        <w:tc>
          <w:tcPr>
            <w:tcW w:w="796" w:type="dxa"/>
          </w:tcPr>
          <w:p w14:paraId="6F264671" w14:textId="63A2568D" w:rsidR="00825530" w:rsidRDefault="00825530" w:rsidP="00923451">
            <w:pPr>
              <w:widowControl w:val="0"/>
              <w:autoSpaceDE w:val="0"/>
              <w:autoSpaceDN w:val="0"/>
              <w:jc w:val="center"/>
              <w:rPr>
                <w:sz w:val="24"/>
                <w:szCs w:val="24"/>
                <w:lang w:val="uk-UA" w:eastAsia="ru-RU" w:bidi="ru-RU"/>
              </w:rPr>
            </w:pPr>
            <w:r>
              <w:rPr>
                <w:sz w:val="24"/>
                <w:szCs w:val="24"/>
                <w:lang w:val="uk-UA" w:eastAsia="ru-RU" w:bidi="ru-RU"/>
              </w:rPr>
              <w:t>12</w:t>
            </w:r>
          </w:p>
        </w:tc>
        <w:tc>
          <w:tcPr>
            <w:tcW w:w="4361" w:type="dxa"/>
          </w:tcPr>
          <w:p w14:paraId="2A695157" w14:textId="3C9611D4" w:rsidR="00825530" w:rsidRDefault="00825530" w:rsidP="00CA2A88">
            <w:pPr>
              <w:widowControl w:val="0"/>
              <w:autoSpaceDE w:val="0"/>
              <w:autoSpaceDN w:val="0"/>
              <w:rPr>
                <w:sz w:val="24"/>
                <w:szCs w:val="24"/>
                <w:lang w:val="uk-UA" w:eastAsia="ru-RU" w:bidi="ru-RU"/>
              </w:rPr>
            </w:pPr>
            <w:r w:rsidRPr="00825530">
              <w:rPr>
                <w:sz w:val="24"/>
                <w:szCs w:val="24"/>
                <w:lang w:val="uk-UA" w:eastAsia="ru-RU" w:bidi="ru-RU"/>
              </w:rPr>
              <w:t xml:space="preserve">Осушувач </w:t>
            </w:r>
            <w:proofErr w:type="spellStart"/>
            <w:r w:rsidRPr="00825530">
              <w:rPr>
                <w:sz w:val="24"/>
                <w:szCs w:val="24"/>
                <w:lang w:val="uk-UA" w:eastAsia="ru-RU" w:bidi="ru-RU"/>
              </w:rPr>
              <w:t>Calorex</w:t>
            </w:r>
            <w:proofErr w:type="spellEnd"/>
            <w:r w:rsidRPr="00825530">
              <w:rPr>
                <w:sz w:val="24"/>
                <w:szCs w:val="24"/>
                <w:lang w:val="uk-UA" w:eastAsia="ru-RU" w:bidi="ru-RU"/>
              </w:rPr>
              <w:t xml:space="preserve"> DH110</w:t>
            </w:r>
          </w:p>
        </w:tc>
        <w:tc>
          <w:tcPr>
            <w:tcW w:w="3768" w:type="dxa"/>
          </w:tcPr>
          <w:p w14:paraId="25624CDA" w14:textId="4ECDC52E" w:rsidR="00825530" w:rsidRDefault="00825530"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825530" w14:paraId="7583499A" w14:textId="77777777" w:rsidTr="00CA2A88">
        <w:tc>
          <w:tcPr>
            <w:tcW w:w="796" w:type="dxa"/>
          </w:tcPr>
          <w:p w14:paraId="38C39B09" w14:textId="448DB395" w:rsidR="00825530" w:rsidRDefault="00825530" w:rsidP="00923451">
            <w:pPr>
              <w:widowControl w:val="0"/>
              <w:autoSpaceDE w:val="0"/>
              <w:autoSpaceDN w:val="0"/>
              <w:jc w:val="center"/>
              <w:rPr>
                <w:sz w:val="24"/>
                <w:szCs w:val="24"/>
                <w:lang w:val="uk-UA" w:eastAsia="ru-RU" w:bidi="ru-RU"/>
              </w:rPr>
            </w:pPr>
            <w:r>
              <w:rPr>
                <w:sz w:val="24"/>
                <w:szCs w:val="24"/>
                <w:lang w:val="uk-UA" w:eastAsia="ru-RU" w:bidi="ru-RU"/>
              </w:rPr>
              <w:t>13</w:t>
            </w:r>
          </w:p>
        </w:tc>
        <w:tc>
          <w:tcPr>
            <w:tcW w:w="4361" w:type="dxa"/>
          </w:tcPr>
          <w:p w14:paraId="431F7C1D" w14:textId="3B01CACC" w:rsidR="00825530" w:rsidRDefault="00825530" w:rsidP="00CA2A88">
            <w:pPr>
              <w:widowControl w:val="0"/>
              <w:autoSpaceDE w:val="0"/>
              <w:autoSpaceDN w:val="0"/>
              <w:rPr>
                <w:sz w:val="24"/>
                <w:szCs w:val="24"/>
                <w:lang w:val="uk-UA" w:eastAsia="ru-RU" w:bidi="ru-RU"/>
              </w:rPr>
            </w:pPr>
            <w:r w:rsidRPr="00825530">
              <w:rPr>
                <w:sz w:val="24"/>
                <w:szCs w:val="24"/>
                <w:lang w:val="uk-UA" w:eastAsia="ru-RU" w:bidi="ru-RU"/>
              </w:rPr>
              <w:t xml:space="preserve">Осушувач </w:t>
            </w:r>
            <w:proofErr w:type="spellStart"/>
            <w:r w:rsidRPr="00825530">
              <w:rPr>
                <w:sz w:val="24"/>
                <w:szCs w:val="24"/>
                <w:lang w:val="uk-UA" w:eastAsia="ru-RU" w:bidi="ru-RU"/>
              </w:rPr>
              <w:t>Calorex</w:t>
            </w:r>
            <w:proofErr w:type="spellEnd"/>
            <w:r w:rsidRPr="00825530">
              <w:rPr>
                <w:sz w:val="24"/>
                <w:szCs w:val="24"/>
                <w:lang w:val="uk-UA" w:eastAsia="ru-RU" w:bidi="ru-RU"/>
              </w:rPr>
              <w:t xml:space="preserve"> DH55</w:t>
            </w:r>
          </w:p>
        </w:tc>
        <w:tc>
          <w:tcPr>
            <w:tcW w:w="3768" w:type="dxa"/>
          </w:tcPr>
          <w:p w14:paraId="29E94831" w14:textId="47126415" w:rsidR="00825530" w:rsidRDefault="00825530"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825530" w14:paraId="63DE36B8" w14:textId="77777777" w:rsidTr="00CA2A88">
        <w:tc>
          <w:tcPr>
            <w:tcW w:w="796" w:type="dxa"/>
          </w:tcPr>
          <w:p w14:paraId="45AD70C6" w14:textId="2B77B222" w:rsidR="00825530" w:rsidRDefault="00825530" w:rsidP="00923451">
            <w:pPr>
              <w:widowControl w:val="0"/>
              <w:autoSpaceDE w:val="0"/>
              <w:autoSpaceDN w:val="0"/>
              <w:jc w:val="center"/>
              <w:rPr>
                <w:sz w:val="24"/>
                <w:szCs w:val="24"/>
                <w:lang w:val="uk-UA" w:eastAsia="ru-RU" w:bidi="ru-RU"/>
              </w:rPr>
            </w:pPr>
            <w:r>
              <w:rPr>
                <w:sz w:val="24"/>
                <w:szCs w:val="24"/>
                <w:lang w:val="uk-UA" w:eastAsia="ru-RU" w:bidi="ru-RU"/>
              </w:rPr>
              <w:t>14</w:t>
            </w:r>
          </w:p>
        </w:tc>
        <w:tc>
          <w:tcPr>
            <w:tcW w:w="4361" w:type="dxa"/>
          </w:tcPr>
          <w:p w14:paraId="29CC3399" w14:textId="3C93C8EA" w:rsidR="00825530" w:rsidRDefault="00825530" w:rsidP="00CA2A88">
            <w:pPr>
              <w:widowControl w:val="0"/>
              <w:autoSpaceDE w:val="0"/>
              <w:autoSpaceDN w:val="0"/>
              <w:rPr>
                <w:sz w:val="24"/>
                <w:szCs w:val="24"/>
                <w:lang w:val="uk-UA" w:eastAsia="ru-RU" w:bidi="ru-RU"/>
              </w:rPr>
            </w:pPr>
            <w:r w:rsidRPr="00825530">
              <w:rPr>
                <w:sz w:val="24"/>
                <w:szCs w:val="24"/>
                <w:lang w:val="uk-UA" w:eastAsia="ru-RU" w:bidi="ru-RU"/>
              </w:rPr>
              <w:t>Теплова завіса</w:t>
            </w:r>
          </w:p>
        </w:tc>
        <w:tc>
          <w:tcPr>
            <w:tcW w:w="3768" w:type="dxa"/>
          </w:tcPr>
          <w:p w14:paraId="19E43BFE" w14:textId="0C8F7EEB" w:rsidR="00825530" w:rsidRDefault="00825530" w:rsidP="00E81DB8">
            <w:pPr>
              <w:widowControl w:val="0"/>
              <w:autoSpaceDE w:val="0"/>
              <w:autoSpaceDN w:val="0"/>
              <w:jc w:val="center"/>
              <w:rPr>
                <w:sz w:val="24"/>
                <w:szCs w:val="24"/>
                <w:lang w:val="uk-UA" w:eastAsia="ru-RU" w:bidi="ru-RU"/>
              </w:rPr>
            </w:pPr>
            <w:r>
              <w:rPr>
                <w:sz w:val="24"/>
                <w:szCs w:val="24"/>
                <w:lang w:val="uk-UA" w:eastAsia="ru-RU" w:bidi="ru-RU"/>
              </w:rPr>
              <w:t>1</w:t>
            </w:r>
          </w:p>
        </w:tc>
      </w:tr>
      <w:tr w:rsidR="00CA2A88" w14:paraId="255E3372" w14:textId="77777777" w:rsidTr="00CA2A88">
        <w:tc>
          <w:tcPr>
            <w:tcW w:w="796" w:type="dxa"/>
          </w:tcPr>
          <w:p w14:paraId="2C9C9C7B" w14:textId="638E87A6" w:rsidR="00CA2A88" w:rsidRDefault="00825530" w:rsidP="00923451">
            <w:pPr>
              <w:widowControl w:val="0"/>
              <w:autoSpaceDE w:val="0"/>
              <w:autoSpaceDN w:val="0"/>
              <w:jc w:val="center"/>
              <w:rPr>
                <w:sz w:val="24"/>
                <w:szCs w:val="24"/>
                <w:lang w:val="uk-UA" w:eastAsia="ru-RU" w:bidi="ru-RU"/>
              </w:rPr>
            </w:pPr>
            <w:r>
              <w:rPr>
                <w:sz w:val="24"/>
                <w:szCs w:val="24"/>
                <w:lang w:val="uk-UA" w:eastAsia="ru-RU" w:bidi="ru-RU"/>
              </w:rPr>
              <w:t>15</w:t>
            </w:r>
          </w:p>
        </w:tc>
        <w:tc>
          <w:tcPr>
            <w:tcW w:w="4361" w:type="dxa"/>
          </w:tcPr>
          <w:p w14:paraId="0F2BF0DB" w14:textId="7DCE1E87" w:rsidR="00CA2A88" w:rsidRDefault="00CA2A88" w:rsidP="00CA2A88">
            <w:pPr>
              <w:widowControl w:val="0"/>
              <w:autoSpaceDE w:val="0"/>
              <w:autoSpaceDN w:val="0"/>
              <w:rPr>
                <w:sz w:val="24"/>
                <w:szCs w:val="24"/>
                <w:lang w:val="uk-UA" w:eastAsia="ru-RU" w:bidi="ru-RU"/>
              </w:rPr>
            </w:pPr>
            <w:r>
              <w:rPr>
                <w:sz w:val="24"/>
                <w:szCs w:val="24"/>
                <w:lang w:val="uk-UA" w:eastAsia="ru-RU" w:bidi="ru-RU"/>
              </w:rPr>
              <w:t xml:space="preserve">Кондиціонери побутові </w:t>
            </w:r>
            <w:r w:rsidR="00825530">
              <w:rPr>
                <w:sz w:val="24"/>
                <w:szCs w:val="24"/>
                <w:lang w:val="uk-UA" w:eastAsia="ru-RU" w:bidi="ru-RU"/>
              </w:rPr>
              <w:t xml:space="preserve"> 07-18</w:t>
            </w:r>
          </w:p>
        </w:tc>
        <w:tc>
          <w:tcPr>
            <w:tcW w:w="3768" w:type="dxa"/>
          </w:tcPr>
          <w:p w14:paraId="23C3B0B1" w14:textId="3A1CDD40" w:rsidR="00CA2A88" w:rsidRDefault="00825530" w:rsidP="00E81DB8">
            <w:pPr>
              <w:widowControl w:val="0"/>
              <w:autoSpaceDE w:val="0"/>
              <w:autoSpaceDN w:val="0"/>
              <w:jc w:val="center"/>
              <w:rPr>
                <w:sz w:val="24"/>
                <w:szCs w:val="24"/>
                <w:lang w:val="uk-UA" w:eastAsia="ru-RU" w:bidi="ru-RU"/>
              </w:rPr>
            </w:pPr>
            <w:r>
              <w:rPr>
                <w:sz w:val="24"/>
                <w:szCs w:val="24"/>
                <w:lang w:val="uk-UA" w:eastAsia="ru-RU" w:bidi="ru-RU"/>
              </w:rPr>
              <w:t>49</w:t>
            </w:r>
          </w:p>
        </w:tc>
      </w:tr>
    </w:tbl>
    <w:p w14:paraId="36E3F53F" w14:textId="62443D6A" w:rsidR="00E96584" w:rsidRDefault="00E96584" w:rsidP="00E96584">
      <w:pPr>
        <w:widowControl w:val="0"/>
        <w:autoSpaceDE w:val="0"/>
        <w:autoSpaceDN w:val="0"/>
        <w:spacing w:after="0" w:line="240" w:lineRule="auto"/>
        <w:jc w:val="center"/>
        <w:rPr>
          <w:rFonts w:ascii="Times New Roman" w:eastAsia="Times New Roman" w:hAnsi="Times New Roman" w:cs="Times New Roman"/>
          <w:sz w:val="24"/>
          <w:szCs w:val="24"/>
          <w:lang w:val="uk-UA" w:eastAsia="ru-RU" w:bidi="ru-RU"/>
        </w:rPr>
      </w:pPr>
    </w:p>
    <w:p w14:paraId="6EF4E8F1" w14:textId="77777777" w:rsidR="00E96584" w:rsidRPr="002F1DFE" w:rsidRDefault="00E96584" w:rsidP="00E96584">
      <w:pPr>
        <w:widowControl w:val="0"/>
        <w:autoSpaceDE w:val="0"/>
        <w:autoSpaceDN w:val="0"/>
        <w:spacing w:after="0" w:line="240" w:lineRule="auto"/>
        <w:jc w:val="center"/>
        <w:rPr>
          <w:rFonts w:ascii="Times New Roman" w:eastAsia="Times New Roman" w:hAnsi="Times New Roman" w:cs="Times New Roman"/>
          <w:b/>
          <w:sz w:val="32"/>
          <w:szCs w:val="32"/>
          <w:lang w:val="uk-UA" w:eastAsia="ru-RU"/>
        </w:rPr>
      </w:pPr>
    </w:p>
    <w:p w14:paraId="61A5AD87" w14:textId="5B088FEB" w:rsidR="00E96584" w:rsidRDefault="002F1DFE" w:rsidP="00E96584">
      <w:pPr>
        <w:widowControl w:val="0"/>
        <w:autoSpaceDE w:val="0"/>
        <w:autoSpaceDN w:val="0"/>
        <w:spacing w:after="0" w:line="240" w:lineRule="auto"/>
        <w:jc w:val="center"/>
        <w:rPr>
          <w:rFonts w:ascii="Times New Roman" w:eastAsia="Times New Roman" w:hAnsi="Times New Roman" w:cs="Times New Roman"/>
          <w:b/>
          <w:sz w:val="32"/>
          <w:szCs w:val="32"/>
          <w:lang w:val="uk-UA" w:eastAsia="ru-RU"/>
        </w:rPr>
      </w:pPr>
      <w:r w:rsidRPr="002F1DFE">
        <w:rPr>
          <w:rFonts w:ascii="Times New Roman" w:eastAsia="Times New Roman" w:hAnsi="Times New Roman" w:cs="Times New Roman"/>
          <w:b/>
          <w:sz w:val="32"/>
          <w:szCs w:val="32"/>
          <w:lang w:val="uk-UA" w:eastAsia="ru-RU"/>
        </w:rPr>
        <w:t xml:space="preserve">Перелік обладнання </w:t>
      </w:r>
      <w:r w:rsidR="00E96584">
        <w:rPr>
          <w:rFonts w:ascii="Times New Roman" w:eastAsia="Times New Roman" w:hAnsi="Times New Roman" w:cs="Times New Roman"/>
          <w:b/>
          <w:sz w:val="32"/>
          <w:szCs w:val="32"/>
          <w:lang w:val="uk-UA" w:eastAsia="ru-RU"/>
        </w:rPr>
        <w:t xml:space="preserve">за </w:t>
      </w:r>
      <w:proofErr w:type="spellStart"/>
      <w:r w:rsidR="00E96584">
        <w:rPr>
          <w:rFonts w:ascii="Times New Roman" w:eastAsia="Times New Roman" w:hAnsi="Times New Roman" w:cs="Times New Roman"/>
          <w:b/>
          <w:sz w:val="32"/>
          <w:szCs w:val="32"/>
          <w:lang w:val="uk-UA" w:eastAsia="ru-RU"/>
        </w:rPr>
        <w:t>адресою</w:t>
      </w:r>
      <w:proofErr w:type="spellEnd"/>
      <w:r w:rsidR="00E96584">
        <w:rPr>
          <w:rFonts w:ascii="Times New Roman" w:eastAsia="Times New Roman" w:hAnsi="Times New Roman" w:cs="Times New Roman"/>
          <w:b/>
          <w:sz w:val="32"/>
          <w:szCs w:val="32"/>
          <w:lang w:val="uk-UA" w:eastAsia="ru-RU"/>
        </w:rPr>
        <w:t xml:space="preserve">: </w:t>
      </w:r>
      <w:r w:rsidR="00E96584" w:rsidRPr="00E96584">
        <w:rPr>
          <w:rFonts w:ascii="Times New Roman" w:eastAsia="Times New Roman" w:hAnsi="Times New Roman" w:cs="Times New Roman"/>
          <w:b/>
          <w:sz w:val="32"/>
          <w:szCs w:val="32"/>
          <w:lang w:val="uk-UA" w:eastAsia="ru-RU"/>
        </w:rPr>
        <w:t xml:space="preserve">м. Київ, вул. В. </w:t>
      </w:r>
      <w:proofErr w:type="spellStart"/>
      <w:r w:rsidR="00E96584" w:rsidRPr="00E96584">
        <w:rPr>
          <w:rFonts w:ascii="Times New Roman" w:eastAsia="Times New Roman" w:hAnsi="Times New Roman" w:cs="Times New Roman"/>
          <w:b/>
          <w:sz w:val="32"/>
          <w:szCs w:val="32"/>
          <w:lang w:val="uk-UA" w:eastAsia="ru-RU"/>
        </w:rPr>
        <w:t>Чорновола</w:t>
      </w:r>
      <w:proofErr w:type="spellEnd"/>
      <w:r w:rsidR="00E96584" w:rsidRPr="00E96584">
        <w:rPr>
          <w:rFonts w:ascii="Times New Roman" w:eastAsia="Times New Roman" w:hAnsi="Times New Roman" w:cs="Times New Roman"/>
          <w:b/>
          <w:sz w:val="32"/>
          <w:szCs w:val="32"/>
          <w:lang w:val="uk-UA" w:eastAsia="ru-RU"/>
        </w:rPr>
        <w:t>, 28/1</w:t>
      </w:r>
    </w:p>
    <w:tbl>
      <w:tblPr>
        <w:tblStyle w:val="a8"/>
        <w:tblW w:w="0" w:type="auto"/>
        <w:tblInd w:w="1271" w:type="dxa"/>
        <w:tblLook w:val="04A0" w:firstRow="1" w:lastRow="0" w:firstColumn="1" w:lastColumn="0" w:noHBand="0" w:noVBand="1"/>
      </w:tblPr>
      <w:tblGrid>
        <w:gridCol w:w="728"/>
        <w:gridCol w:w="5043"/>
        <w:gridCol w:w="3154"/>
      </w:tblGrid>
      <w:tr w:rsidR="00F51936" w14:paraId="460DE1C3" w14:textId="77777777" w:rsidTr="002E2519">
        <w:tc>
          <w:tcPr>
            <w:tcW w:w="796" w:type="dxa"/>
            <w:vAlign w:val="center"/>
          </w:tcPr>
          <w:p w14:paraId="27C722EA" w14:textId="77777777" w:rsidR="00F51936" w:rsidRDefault="00F51936" w:rsidP="002E2519">
            <w:pPr>
              <w:widowControl w:val="0"/>
              <w:autoSpaceDE w:val="0"/>
              <w:autoSpaceDN w:val="0"/>
              <w:jc w:val="center"/>
              <w:rPr>
                <w:sz w:val="24"/>
                <w:szCs w:val="24"/>
                <w:lang w:val="uk-UA" w:eastAsia="ru-RU" w:bidi="ru-RU"/>
              </w:rPr>
            </w:pPr>
            <w:r w:rsidRPr="002F1DFE">
              <w:rPr>
                <w:bCs/>
                <w:sz w:val="24"/>
                <w:szCs w:val="24"/>
                <w:lang w:val="uk-UA" w:eastAsia="ru-RU"/>
              </w:rPr>
              <w:t>№</w:t>
            </w:r>
          </w:p>
        </w:tc>
        <w:tc>
          <w:tcPr>
            <w:tcW w:w="4361" w:type="dxa"/>
            <w:vAlign w:val="center"/>
          </w:tcPr>
          <w:p w14:paraId="1D9334BD" w14:textId="6A49CBC5" w:rsidR="00F51936" w:rsidRDefault="00F51936" w:rsidP="002E2519">
            <w:pPr>
              <w:widowControl w:val="0"/>
              <w:autoSpaceDE w:val="0"/>
              <w:autoSpaceDN w:val="0"/>
              <w:jc w:val="center"/>
              <w:rPr>
                <w:sz w:val="24"/>
                <w:szCs w:val="24"/>
                <w:lang w:val="uk-UA" w:eastAsia="ru-RU" w:bidi="ru-RU"/>
              </w:rPr>
            </w:pPr>
            <w:r w:rsidRPr="002F1DFE">
              <w:rPr>
                <w:b/>
                <w:bCs/>
                <w:sz w:val="24"/>
                <w:szCs w:val="24"/>
                <w:lang w:val="uk-UA" w:eastAsia="ru-RU"/>
              </w:rPr>
              <w:t xml:space="preserve">Найменування </w:t>
            </w:r>
            <w:r w:rsidR="00320682">
              <w:rPr>
                <w:b/>
                <w:bCs/>
                <w:sz w:val="24"/>
                <w:szCs w:val="24"/>
                <w:lang w:val="uk-UA" w:eastAsia="ru-RU"/>
              </w:rPr>
              <w:t>обладнання</w:t>
            </w:r>
          </w:p>
        </w:tc>
        <w:tc>
          <w:tcPr>
            <w:tcW w:w="3768" w:type="dxa"/>
          </w:tcPr>
          <w:p w14:paraId="335B064F" w14:textId="2C4CB533" w:rsidR="00F51936" w:rsidRPr="002F1DFE" w:rsidRDefault="00320682" w:rsidP="002E2519">
            <w:pPr>
              <w:widowControl w:val="0"/>
              <w:autoSpaceDE w:val="0"/>
              <w:autoSpaceDN w:val="0"/>
              <w:jc w:val="center"/>
              <w:rPr>
                <w:b/>
                <w:bCs/>
                <w:sz w:val="24"/>
                <w:szCs w:val="24"/>
                <w:lang w:val="uk-UA" w:eastAsia="ru-RU"/>
              </w:rPr>
            </w:pPr>
            <w:proofErr w:type="spellStart"/>
            <w:r>
              <w:rPr>
                <w:b/>
                <w:bCs/>
                <w:sz w:val="24"/>
                <w:szCs w:val="24"/>
                <w:lang w:val="uk-UA" w:eastAsia="ru-RU"/>
              </w:rPr>
              <w:t>ш</w:t>
            </w:r>
            <w:r w:rsidR="00F51936">
              <w:rPr>
                <w:b/>
                <w:bCs/>
                <w:sz w:val="24"/>
                <w:szCs w:val="24"/>
                <w:lang w:val="uk-UA" w:eastAsia="ru-RU"/>
              </w:rPr>
              <w:t>т</w:t>
            </w:r>
            <w:proofErr w:type="spellEnd"/>
          </w:p>
        </w:tc>
      </w:tr>
      <w:tr w:rsidR="00F51936" w14:paraId="0974B03B" w14:textId="77777777" w:rsidTr="002E2519">
        <w:tc>
          <w:tcPr>
            <w:tcW w:w="796" w:type="dxa"/>
          </w:tcPr>
          <w:p w14:paraId="1D9AC03F"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1</w:t>
            </w:r>
          </w:p>
        </w:tc>
        <w:tc>
          <w:tcPr>
            <w:tcW w:w="4361" w:type="dxa"/>
          </w:tcPr>
          <w:p w14:paraId="54CDF286" w14:textId="0813759A" w:rsidR="00F51936" w:rsidRPr="006A3AED" w:rsidRDefault="006A3AED" w:rsidP="002E2519">
            <w:pPr>
              <w:widowControl w:val="0"/>
              <w:autoSpaceDE w:val="0"/>
              <w:autoSpaceDN w:val="0"/>
              <w:rPr>
                <w:bCs/>
                <w:sz w:val="24"/>
                <w:szCs w:val="24"/>
                <w:lang w:val="uk-UA" w:eastAsia="ru-RU" w:bidi="ru-RU"/>
              </w:rPr>
            </w:pPr>
            <w:proofErr w:type="spellStart"/>
            <w:r w:rsidRPr="006A3AED">
              <w:rPr>
                <w:bCs/>
                <w:sz w:val="24"/>
                <w:szCs w:val="24"/>
                <w:lang w:val="uk-UA" w:eastAsia="ru-RU"/>
              </w:rPr>
              <w:t>Чилер</w:t>
            </w:r>
            <w:proofErr w:type="spellEnd"/>
            <w:r w:rsidRPr="006A3AED">
              <w:rPr>
                <w:bCs/>
                <w:sz w:val="24"/>
                <w:szCs w:val="24"/>
                <w:lang w:val="uk-UA" w:eastAsia="ru-RU"/>
              </w:rPr>
              <w:t xml:space="preserve"> (на базі компресорів </w:t>
            </w:r>
            <w:r w:rsidRPr="006A3AED">
              <w:rPr>
                <w:bCs/>
                <w:sz w:val="24"/>
                <w:szCs w:val="24"/>
                <w:lang w:val="en-US" w:eastAsia="ru-RU"/>
              </w:rPr>
              <w:t>BITZER</w:t>
            </w:r>
            <w:r w:rsidRPr="006A3AED">
              <w:rPr>
                <w:bCs/>
                <w:sz w:val="24"/>
                <w:szCs w:val="24"/>
                <w:lang w:val="uk-UA" w:eastAsia="ru-RU"/>
              </w:rPr>
              <w:t xml:space="preserve"> </w:t>
            </w:r>
            <w:r w:rsidRPr="006A3AED">
              <w:rPr>
                <w:bCs/>
                <w:sz w:val="24"/>
                <w:szCs w:val="24"/>
                <w:lang w:val="en-US" w:eastAsia="ru-RU"/>
              </w:rPr>
              <w:t>CSVH</w:t>
            </w:r>
            <w:r w:rsidRPr="006A3AED">
              <w:rPr>
                <w:bCs/>
                <w:sz w:val="24"/>
                <w:szCs w:val="24"/>
                <w:lang w:val="uk-UA" w:eastAsia="ru-RU"/>
              </w:rPr>
              <w:t>37-240</w:t>
            </w:r>
            <w:r w:rsidRPr="006A3AED">
              <w:rPr>
                <w:bCs/>
                <w:sz w:val="24"/>
                <w:szCs w:val="24"/>
                <w:lang w:val="en-US" w:eastAsia="ru-RU"/>
              </w:rPr>
              <w:t>Y</w:t>
            </w:r>
            <w:r w:rsidRPr="006A3AED">
              <w:rPr>
                <w:bCs/>
                <w:sz w:val="24"/>
                <w:szCs w:val="24"/>
                <w:lang w:val="uk-UA" w:eastAsia="ru-RU"/>
              </w:rPr>
              <w:t>-40</w:t>
            </w:r>
            <w:r w:rsidRPr="006A3AED">
              <w:rPr>
                <w:bCs/>
                <w:sz w:val="24"/>
                <w:szCs w:val="24"/>
                <w:lang w:val="en-US" w:eastAsia="ru-RU"/>
              </w:rPr>
              <w:t>A</w:t>
            </w:r>
            <w:r w:rsidRPr="006A3AED">
              <w:rPr>
                <w:bCs/>
                <w:sz w:val="24"/>
                <w:szCs w:val="24"/>
                <w:lang w:val="uk-UA" w:eastAsia="ru-RU"/>
              </w:rPr>
              <w:t xml:space="preserve"> – 3шт)</w:t>
            </w:r>
            <w:r w:rsidR="008A6532">
              <w:rPr>
                <w:bCs/>
                <w:sz w:val="24"/>
                <w:szCs w:val="24"/>
                <w:lang w:val="uk-UA" w:eastAsia="ru-RU"/>
              </w:rPr>
              <w:t xml:space="preserve"> *</w:t>
            </w:r>
          </w:p>
        </w:tc>
        <w:tc>
          <w:tcPr>
            <w:tcW w:w="3768" w:type="dxa"/>
          </w:tcPr>
          <w:p w14:paraId="7BDDDD03" w14:textId="3FCA7005" w:rsidR="00F51936" w:rsidRDefault="006A3AED" w:rsidP="002E2519">
            <w:pPr>
              <w:widowControl w:val="0"/>
              <w:autoSpaceDE w:val="0"/>
              <w:autoSpaceDN w:val="0"/>
              <w:jc w:val="center"/>
              <w:rPr>
                <w:sz w:val="24"/>
                <w:szCs w:val="24"/>
                <w:lang w:val="uk-UA" w:eastAsia="ru-RU" w:bidi="ru-RU"/>
              </w:rPr>
            </w:pPr>
            <w:r>
              <w:rPr>
                <w:sz w:val="24"/>
                <w:szCs w:val="24"/>
                <w:lang w:val="uk-UA" w:eastAsia="ru-RU" w:bidi="ru-RU"/>
              </w:rPr>
              <w:t>2</w:t>
            </w:r>
          </w:p>
        </w:tc>
      </w:tr>
      <w:tr w:rsidR="00F51936" w14:paraId="62B562EC" w14:textId="77777777" w:rsidTr="002E2519">
        <w:tc>
          <w:tcPr>
            <w:tcW w:w="796" w:type="dxa"/>
          </w:tcPr>
          <w:p w14:paraId="5C998FE3"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2</w:t>
            </w:r>
          </w:p>
        </w:tc>
        <w:tc>
          <w:tcPr>
            <w:tcW w:w="4361" w:type="dxa"/>
          </w:tcPr>
          <w:p w14:paraId="0A31EA1C" w14:textId="3A930CD0" w:rsidR="00F51936" w:rsidRPr="00017152" w:rsidRDefault="00D64C6A" w:rsidP="002E2519">
            <w:pPr>
              <w:widowControl w:val="0"/>
              <w:autoSpaceDE w:val="0"/>
              <w:autoSpaceDN w:val="0"/>
              <w:rPr>
                <w:sz w:val="24"/>
                <w:szCs w:val="24"/>
                <w:lang w:val="en-US" w:eastAsia="ru-RU" w:bidi="ru-RU"/>
              </w:rPr>
            </w:pPr>
            <w:r w:rsidRPr="00D64C6A">
              <w:rPr>
                <w:bCs/>
                <w:color w:val="000000"/>
                <w:sz w:val="24"/>
                <w:szCs w:val="24"/>
                <w:lang w:val="uk-UA" w:eastAsia="uk-UA"/>
              </w:rPr>
              <w:t xml:space="preserve">Прецизійний кондиціонер </w:t>
            </w:r>
            <w:r w:rsidRPr="00D64C6A">
              <w:rPr>
                <w:bCs/>
                <w:color w:val="000000"/>
                <w:sz w:val="24"/>
                <w:szCs w:val="24"/>
                <w:lang w:val="en-US" w:eastAsia="uk-UA"/>
              </w:rPr>
              <w:t>EMERSON</w:t>
            </w:r>
            <w:r w:rsidR="00017152">
              <w:rPr>
                <w:bCs/>
                <w:color w:val="000000"/>
                <w:sz w:val="24"/>
                <w:szCs w:val="24"/>
                <w:lang w:val="uk-UA" w:eastAsia="uk-UA"/>
              </w:rPr>
              <w:t xml:space="preserve"> </w:t>
            </w:r>
            <w:r w:rsidR="00017152">
              <w:rPr>
                <w:bCs/>
                <w:color w:val="000000"/>
                <w:sz w:val="24"/>
                <w:szCs w:val="24"/>
                <w:lang w:val="en-US" w:eastAsia="uk-UA"/>
              </w:rPr>
              <w:t>PX021HA137030111D0P0PXEEE055247055218</w:t>
            </w:r>
          </w:p>
        </w:tc>
        <w:tc>
          <w:tcPr>
            <w:tcW w:w="3768" w:type="dxa"/>
          </w:tcPr>
          <w:p w14:paraId="37EEE434" w14:textId="044D3940" w:rsidR="00F51936" w:rsidRDefault="00D64C6A" w:rsidP="002E2519">
            <w:pPr>
              <w:widowControl w:val="0"/>
              <w:autoSpaceDE w:val="0"/>
              <w:autoSpaceDN w:val="0"/>
              <w:jc w:val="center"/>
              <w:rPr>
                <w:sz w:val="24"/>
                <w:szCs w:val="24"/>
                <w:lang w:val="uk-UA" w:eastAsia="ru-RU" w:bidi="ru-RU"/>
              </w:rPr>
            </w:pPr>
            <w:r>
              <w:rPr>
                <w:sz w:val="24"/>
                <w:szCs w:val="24"/>
                <w:lang w:val="uk-UA" w:eastAsia="ru-RU" w:bidi="ru-RU"/>
              </w:rPr>
              <w:t>3</w:t>
            </w:r>
          </w:p>
        </w:tc>
      </w:tr>
      <w:tr w:rsidR="00F51936" w14:paraId="2E1A4BFD" w14:textId="77777777" w:rsidTr="002E2519">
        <w:tc>
          <w:tcPr>
            <w:tcW w:w="796" w:type="dxa"/>
          </w:tcPr>
          <w:p w14:paraId="63A0F53D"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3</w:t>
            </w:r>
          </w:p>
        </w:tc>
        <w:tc>
          <w:tcPr>
            <w:tcW w:w="4361" w:type="dxa"/>
          </w:tcPr>
          <w:p w14:paraId="30ED0884" w14:textId="49DB6B8B" w:rsidR="00F51936" w:rsidRDefault="00D64C6A" w:rsidP="002E2519">
            <w:pPr>
              <w:widowControl w:val="0"/>
              <w:autoSpaceDE w:val="0"/>
              <w:autoSpaceDN w:val="0"/>
              <w:rPr>
                <w:sz w:val="24"/>
                <w:szCs w:val="24"/>
                <w:lang w:val="uk-UA" w:eastAsia="ru-RU" w:bidi="ru-RU"/>
              </w:rPr>
            </w:pPr>
            <w:proofErr w:type="spellStart"/>
            <w:r>
              <w:rPr>
                <w:bCs/>
                <w:color w:val="000000"/>
                <w:sz w:val="24"/>
                <w:szCs w:val="24"/>
                <w:lang w:val="uk-UA" w:eastAsia="uk-UA"/>
              </w:rPr>
              <w:t>Ф</w:t>
            </w:r>
            <w:r w:rsidRPr="002F1DFE">
              <w:rPr>
                <w:bCs/>
                <w:color w:val="000000"/>
                <w:sz w:val="24"/>
                <w:szCs w:val="24"/>
                <w:lang w:val="uk-UA" w:eastAsia="uk-UA"/>
              </w:rPr>
              <w:t>анкойл</w:t>
            </w:r>
            <w:r>
              <w:rPr>
                <w:bCs/>
                <w:color w:val="000000"/>
                <w:sz w:val="24"/>
                <w:szCs w:val="24"/>
                <w:lang w:val="uk-UA" w:eastAsia="uk-UA"/>
              </w:rPr>
              <w:t>и</w:t>
            </w:r>
            <w:proofErr w:type="spellEnd"/>
            <w:r w:rsidRPr="00066930">
              <w:rPr>
                <w:bCs/>
                <w:color w:val="000000"/>
                <w:sz w:val="24"/>
                <w:szCs w:val="24"/>
                <w:lang w:val="uk-UA" w:eastAsia="uk-UA"/>
              </w:rPr>
              <w:t xml:space="preserve"> </w:t>
            </w:r>
            <w:r>
              <w:rPr>
                <w:bCs/>
                <w:color w:val="000000"/>
                <w:sz w:val="24"/>
                <w:szCs w:val="24"/>
                <w:lang w:val="en-US" w:eastAsia="uk-UA"/>
              </w:rPr>
              <w:t>NEOCLIMA</w:t>
            </w:r>
            <w:r>
              <w:rPr>
                <w:bCs/>
                <w:color w:val="000000"/>
                <w:sz w:val="24"/>
                <w:szCs w:val="24"/>
                <w:lang w:val="uk-UA" w:eastAsia="uk-UA"/>
              </w:rPr>
              <w:t xml:space="preserve"> моделей </w:t>
            </w:r>
            <w:r>
              <w:rPr>
                <w:bCs/>
                <w:color w:val="000000"/>
                <w:sz w:val="24"/>
                <w:szCs w:val="24"/>
                <w:lang w:val="en-US" w:eastAsia="uk-UA"/>
              </w:rPr>
              <w:t>FCN</w:t>
            </w:r>
            <w:r w:rsidRPr="00066930">
              <w:rPr>
                <w:bCs/>
                <w:color w:val="000000"/>
                <w:sz w:val="24"/>
                <w:szCs w:val="24"/>
                <w:lang w:val="uk-UA" w:eastAsia="uk-UA"/>
              </w:rPr>
              <w:t xml:space="preserve">300 </w:t>
            </w:r>
            <w:r>
              <w:rPr>
                <w:bCs/>
                <w:color w:val="000000"/>
                <w:sz w:val="24"/>
                <w:szCs w:val="24"/>
                <w:lang w:val="uk-UA" w:eastAsia="uk-UA"/>
              </w:rPr>
              <w:t>–</w:t>
            </w:r>
            <w:r w:rsidRPr="00066930">
              <w:rPr>
                <w:bCs/>
                <w:color w:val="000000"/>
                <w:sz w:val="24"/>
                <w:szCs w:val="24"/>
                <w:lang w:val="uk-UA" w:eastAsia="uk-UA"/>
              </w:rPr>
              <w:t xml:space="preserve"> </w:t>
            </w:r>
            <w:r>
              <w:rPr>
                <w:bCs/>
                <w:color w:val="000000"/>
                <w:sz w:val="24"/>
                <w:szCs w:val="24"/>
                <w:lang w:val="en-US" w:eastAsia="uk-UA"/>
              </w:rPr>
              <w:t>FCN</w:t>
            </w:r>
            <w:r w:rsidRPr="00066930">
              <w:rPr>
                <w:bCs/>
                <w:color w:val="000000"/>
                <w:sz w:val="24"/>
                <w:szCs w:val="24"/>
                <w:lang w:val="uk-UA" w:eastAsia="uk-UA"/>
              </w:rPr>
              <w:t>900</w:t>
            </w:r>
          </w:p>
        </w:tc>
        <w:tc>
          <w:tcPr>
            <w:tcW w:w="3768" w:type="dxa"/>
          </w:tcPr>
          <w:p w14:paraId="106C8440" w14:textId="3426BAC2" w:rsidR="00F51936" w:rsidRDefault="00D64C6A" w:rsidP="002E2519">
            <w:pPr>
              <w:widowControl w:val="0"/>
              <w:autoSpaceDE w:val="0"/>
              <w:autoSpaceDN w:val="0"/>
              <w:jc w:val="center"/>
              <w:rPr>
                <w:sz w:val="24"/>
                <w:szCs w:val="24"/>
                <w:lang w:val="uk-UA" w:eastAsia="ru-RU" w:bidi="ru-RU"/>
              </w:rPr>
            </w:pPr>
            <w:r>
              <w:rPr>
                <w:sz w:val="24"/>
                <w:szCs w:val="24"/>
                <w:lang w:val="uk-UA" w:eastAsia="ru-RU" w:bidi="ru-RU"/>
              </w:rPr>
              <w:t>294</w:t>
            </w:r>
          </w:p>
        </w:tc>
      </w:tr>
      <w:tr w:rsidR="00F51936" w14:paraId="0C7342DD" w14:textId="77777777" w:rsidTr="002E2519">
        <w:tc>
          <w:tcPr>
            <w:tcW w:w="796" w:type="dxa"/>
          </w:tcPr>
          <w:p w14:paraId="41E2005A"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4</w:t>
            </w:r>
          </w:p>
        </w:tc>
        <w:tc>
          <w:tcPr>
            <w:tcW w:w="4361" w:type="dxa"/>
          </w:tcPr>
          <w:p w14:paraId="16345590" w14:textId="091CACC3" w:rsidR="00F51936" w:rsidRDefault="00D64C6A" w:rsidP="002E2519">
            <w:pPr>
              <w:widowControl w:val="0"/>
              <w:autoSpaceDE w:val="0"/>
              <w:autoSpaceDN w:val="0"/>
              <w:rPr>
                <w:sz w:val="24"/>
                <w:szCs w:val="24"/>
                <w:lang w:val="uk-UA" w:eastAsia="ru-RU" w:bidi="ru-RU"/>
              </w:rPr>
            </w:pPr>
            <w:r>
              <w:rPr>
                <w:bCs/>
                <w:color w:val="000000"/>
                <w:sz w:val="24"/>
                <w:szCs w:val="24"/>
                <w:lang w:val="uk-UA" w:eastAsia="uk-UA"/>
              </w:rPr>
              <w:t>Зовнішній блок</w:t>
            </w:r>
            <w:r w:rsidRPr="002F1DFE">
              <w:rPr>
                <w:bCs/>
                <w:color w:val="000000"/>
                <w:sz w:val="24"/>
                <w:szCs w:val="24"/>
                <w:lang w:val="uk-UA" w:eastAsia="uk-UA"/>
              </w:rPr>
              <w:t xml:space="preserve"> </w:t>
            </w:r>
            <w:r>
              <w:rPr>
                <w:bCs/>
                <w:color w:val="000000"/>
                <w:sz w:val="24"/>
                <w:szCs w:val="24"/>
                <w:lang w:val="uk-UA" w:eastAsia="uk-UA"/>
              </w:rPr>
              <w:t xml:space="preserve">системи </w:t>
            </w:r>
            <w:r>
              <w:rPr>
                <w:bCs/>
                <w:color w:val="000000"/>
                <w:sz w:val="24"/>
                <w:szCs w:val="24"/>
                <w:lang w:val="en-US" w:eastAsia="uk-UA"/>
              </w:rPr>
              <w:t>VRV</w:t>
            </w:r>
            <w:r w:rsidRPr="00840535">
              <w:rPr>
                <w:bCs/>
                <w:color w:val="000000"/>
                <w:sz w:val="24"/>
                <w:szCs w:val="24"/>
                <w:lang w:val="uk-UA" w:eastAsia="uk-UA"/>
              </w:rPr>
              <w:t>-</w:t>
            </w:r>
            <w:r>
              <w:rPr>
                <w:bCs/>
                <w:color w:val="000000"/>
                <w:sz w:val="24"/>
                <w:szCs w:val="24"/>
                <w:lang w:val="uk-UA" w:eastAsia="uk-UA"/>
              </w:rPr>
              <w:t xml:space="preserve"> </w:t>
            </w:r>
            <w:r>
              <w:rPr>
                <w:bCs/>
                <w:color w:val="000000"/>
                <w:sz w:val="24"/>
                <w:szCs w:val="24"/>
                <w:lang w:val="en-US" w:eastAsia="uk-UA"/>
              </w:rPr>
              <w:t>HITACHI</w:t>
            </w:r>
          </w:p>
        </w:tc>
        <w:tc>
          <w:tcPr>
            <w:tcW w:w="3768" w:type="dxa"/>
          </w:tcPr>
          <w:p w14:paraId="70C3391F" w14:textId="5F6AB9F2" w:rsidR="00F51936" w:rsidRDefault="00D64C6A" w:rsidP="002E2519">
            <w:pPr>
              <w:widowControl w:val="0"/>
              <w:autoSpaceDE w:val="0"/>
              <w:autoSpaceDN w:val="0"/>
              <w:jc w:val="center"/>
              <w:rPr>
                <w:sz w:val="24"/>
                <w:szCs w:val="24"/>
                <w:lang w:val="uk-UA" w:eastAsia="ru-RU" w:bidi="ru-RU"/>
              </w:rPr>
            </w:pPr>
            <w:r>
              <w:rPr>
                <w:sz w:val="24"/>
                <w:szCs w:val="24"/>
                <w:lang w:val="uk-UA" w:eastAsia="ru-RU" w:bidi="ru-RU"/>
              </w:rPr>
              <w:t>3</w:t>
            </w:r>
          </w:p>
        </w:tc>
      </w:tr>
      <w:tr w:rsidR="00F51936" w14:paraId="3E5E099E" w14:textId="77777777" w:rsidTr="002E2519">
        <w:tc>
          <w:tcPr>
            <w:tcW w:w="796" w:type="dxa"/>
          </w:tcPr>
          <w:p w14:paraId="3CD8E1A4"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5</w:t>
            </w:r>
          </w:p>
        </w:tc>
        <w:tc>
          <w:tcPr>
            <w:tcW w:w="4361" w:type="dxa"/>
          </w:tcPr>
          <w:p w14:paraId="675523BF" w14:textId="3F16D1DB" w:rsidR="00F51936" w:rsidRDefault="00D64C6A" w:rsidP="002E2519">
            <w:pPr>
              <w:widowControl w:val="0"/>
              <w:autoSpaceDE w:val="0"/>
              <w:autoSpaceDN w:val="0"/>
              <w:rPr>
                <w:sz w:val="24"/>
                <w:szCs w:val="24"/>
                <w:lang w:val="uk-UA" w:eastAsia="ru-RU" w:bidi="ru-RU"/>
              </w:rPr>
            </w:pPr>
            <w:r>
              <w:rPr>
                <w:bCs/>
                <w:color w:val="000000"/>
                <w:sz w:val="24"/>
                <w:szCs w:val="24"/>
                <w:lang w:val="uk-UA" w:eastAsia="uk-UA"/>
              </w:rPr>
              <w:t>Внутрішній блок</w:t>
            </w:r>
            <w:r w:rsidRPr="002F1DFE">
              <w:rPr>
                <w:bCs/>
                <w:color w:val="000000"/>
                <w:sz w:val="24"/>
                <w:szCs w:val="24"/>
                <w:lang w:val="uk-UA" w:eastAsia="uk-UA"/>
              </w:rPr>
              <w:t xml:space="preserve"> </w:t>
            </w:r>
            <w:r>
              <w:rPr>
                <w:bCs/>
                <w:color w:val="000000"/>
                <w:sz w:val="24"/>
                <w:szCs w:val="24"/>
                <w:lang w:val="uk-UA" w:eastAsia="uk-UA"/>
              </w:rPr>
              <w:t xml:space="preserve">системи </w:t>
            </w:r>
            <w:r>
              <w:rPr>
                <w:bCs/>
                <w:color w:val="000000"/>
                <w:sz w:val="24"/>
                <w:szCs w:val="24"/>
                <w:lang w:val="en-US" w:eastAsia="uk-UA"/>
              </w:rPr>
              <w:t>VRV</w:t>
            </w:r>
            <w:r w:rsidRPr="00840535">
              <w:rPr>
                <w:bCs/>
                <w:color w:val="000000"/>
                <w:sz w:val="24"/>
                <w:szCs w:val="24"/>
                <w:lang w:val="uk-UA" w:eastAsia="uk-UA"/>
              </w:rPr>
              <w:t>-</w:t>
            </w:r>
            <w:r>
              <w:rPr>
                <w:bCs/>
                <w:color w:val="000000"/>
                <w:sz w:val="24"/>
                <w:szCs w:val="24"/>
                <w:lang w:val="uk-UA" w:eastAsia="uk-UA"/>
              </w:rPr>
              <w:t xml:space="preserve"> </w:t>
            </w:r>
            <w:r>
              <w:rPr>
                <w:bCs/>
                <w:color w:val="000000"/>
                <w:sz w:val="24"/>
                <w:szCs w:val="24"/>
                <w:lang w:val="en-US" w:eastAsia="uk-UA"/>
              </w:rPr>
              <w:t>HITACHI</w:t>
            </w:r>
          </w:p>
        </w:tc>
        <w:tc>
          <w:tcPr>
            <w:tcW w:w="3768" w:type="dxa"/>
          </w:tcPr>
          <w:p w14:paraId="4849480E" w14:textId="5C2CD5D9" w:rsidR="00F51936" w:rsidRDefault="00D64C6A" w:rsidP="002E2519">
            <w:pPr>
              <w:widowControl w:val="0"/>
              <w:autoSpaceDE w:val="0"/>
              <w:autoSpaceDN w:val="0"/>
              <w:jc w:val="center"/>
              <w:rPr>
                <w:sz w:val="24"/>
                <w:szCs w:val="24"/>
                <w:lang w:val="uk-UA" w:eastAsia="ru-RU" w:bidi="ru-RU"/>
              </w:rPr>
            </w:pPr>
            <w:r>
              <w:rPr>
                <w:sz w:val="24"/>
                <w:szCs w:val="24"/>
                <w:lang w:val="uk-UA" w:eastAsia="ru-RU" w:bidi="ru-RU"/>
              </w:rPr>
              <w:t>30</w:t>
            </w:r>
          </w:p>
        </w:tc>
      </w:tr>
      <w:tr w:rsidR="00F51936" w14:paraId="78FB4F05" w14:textId="77777777" w:rsidTr="002E2519">
        <w:tc>
          <w:tcPr>
            <w:tcW w:w="796" w:type="dxa"/>
          </w:tcPr>
          <w:p w14:paraId="38A3C5A5" w14:textId="77777777" w:rsidR="00F51936" w:rsidRDefault="00F51936" w:rsidP="002E2519">
            <w:pPr>
              <w:widowControl w:val="0"/>
              <w:autoSpaceDE w:val="0"/>
              <w:autoSpaceDN w:val="0"/>
              <w:jc w:val="center"/>
              <w:rPr>
                <w:sz w:val="24"/>
                <w:szCs w:val="24"/>
                <w:lang w:val="uk-UA" w:eastAsia="ru-RU" w:bidi="ru-RU"/>
              </w:rPr>
            </w:pPr>
            <w:r>
              <w:rPr>
                <w:sz w:val="24"/>
                <w:szCs w:val="24"/>
                <w:lang w:val="uk-UA" w:eastAsia="ru-RU" w:bidi="ru-RU"/>
              </w:rPr>
              <w:t>6</w:t>
            </w:r>
          </w:p>
        </w:tc>
        <w:tc>
          <w:tcPr>
            <w:tcW w:w="4361" w:type="dxa"/>
          </w:tcPr>
          <w:p w14:paraId="7DE21D36" w14:textId="6D9338FC" w:rsidR="00F51936" w:rsidRPr="008A6532" w:rsidRDefault="00D64C6A" w:rsidP="002E2519">
            <w:pPr>
              <w:widowControl w:val="0"/>
              <w:autoSpaceDE w:val="0"/>
              <w:autoSpaceDN w:val="0"/>
              <w:rPr>
                <w:sz w:val="24"/>
                <w:szCs w:val="24"/>
                <w:lang w:val="uk-UA" w:eastAsia="ru-RU" w:bidi="ru-RU"/>
              </w:rPr>
            </w:pPr>
            <w:proofErr w:type="spellStart"/>
            <w:r>
              <w:rPr>
                <w:bCs/>
                <w:color w:val="000000"/>
                <w:sz w:val="24"/>
                <w:szCs w:val="24"/>
                <w:lang w:val="uk-UA" w:eastAsia="uk-UA"/>
              </w:rPr>
              <w:t>К</w:t>
            </w:r>
            <w:r w:rsidRPr="00993E1E">
              <w:rPr>
                <w:bCs/>
                <w:color w:val="000000"/>
                <w:sz w:val="24"/>
                <w:szCs w:val="24"/>
                <w:lang w:val="uk-UA" w:eastAsia="uk-UA"/>
              </w:rPr>
              <w:t>омпресорно</w:t>
            </w:r>
            <w:proofErr w:type="spellEnd"/>
            <w:r w:rsidRPr="00993E1E">
              <w:rPr>
                <w:bCs/>
                <w:color w:val="000000"/>
                <w:sz w:val="24"/>
                <w:szCs w:val="24"/>
                <w:lang w:val="uk-UA" w:eastAsia="uk-UA"/>
              </w:rPr>
              <w:t>-конденсаторн</w:t>
            </w:r>
            <w:r>
              <w:rPr>
                <w:bCs/>
                <w:color w:val="000000"/>
                <w:sz w:val="24"/>
                <w:szCs w:val="24"/>
                <w:lang w:val="uk-UA" w:eastAsia="uk-UA"/>
              </w:rPr>
              <w:t>ий</w:t>
            </w:r>
            <w:r w:rsidRPr="00993E1E">
              <w:rPr>
                <w:bCs/>
                <w:color w:val="000000"/>
                <w:sz w:val="24"/>
                <w:szCs w:val="24"/>
                <w:lang w:val="uk-UA" w:eastAsia="uk-UA"/>
              </w:rPr>
              <w:t xml:space="preserve"> блок </w:t>
            </w:r>
            <w:r w:rsidRPr="00993E1E">
              <w:rPr>
                <w:bCs/>
                <w:color w:val="000000"/>
                <w:sz w:val="24"/>
                <w:szCs w:val="24"/>
                <w:lang w:val="en-US" w:eastAsia="uk-UA"/>
              </w:rPr>
              <w:t>ASYS</w:t>
            </w:r>
            <w:r w:rsidRPr="00106EA9">
              <w:rPr>
                <w:bCs/>
                <w:color w:val="000000"/>
                <w:sz w:val="24"/>
                <w:szCs w:val="24"/>
                <w:lang w:val="uk-UA" w:eastAsia="uk-UA"/>
              </w:rPr>
              <w:t xml:space="preserve"> </w:t>
            </w:r>
            <w:r w:rsidRPr="00993E1E">
              <w:rPr>
                <w:bCs/>
                <w:color w:val="000000"/>
                <w:sz w:val="24"/>
                <w:szCs w:val="24"/>
                <w:lang w:val="en-US" w:eastAsia="uk-UA"/>
              </w:rPr>
              <w:t>COU</w:t>
            </w:r>
            <w:r w:rsidRPr="00106EA9">
              <w:rPr>
                <w:bCs/>
                <w:color w:val="000000"/>
                <w:sz w:val="24"/>
                <w:szCs w:val="24"/>
                <w:lang w:val="uk-UA" w:eastAsia="uk-UA"/>
              </w:rPr>
              <w:t>-150</w:t>
            </w:r>
            <w:r w:rsidRPr="00993E1E">
              <w:rPr>
                <w:bCs/>
                <w:color w:val="000000"/>
                <w:sz w:val="24"/>
                <w:szCs w:val="24"/>
                <w:lang w:val="en-US" w:eastAsia="uk-UA"/>
              </w:rPr>
              <w:t>CZR</w:t>
            </w:r>
            <w:r w:rsidRPr="00106EA9">
              <w:rPr>
                <w:bCs/>
                <w:color w:val="000000"/>
                <w:sz w:val="24"/>
                <w:szCs w:val="24"/>
                <w:lang w:val="uk-UA" w:eastAsia="uk-UA"/>
              </w:rPr>
              <w:t>1-</w:t>
            </w:r>
            <w:r w:rsidRPr="00993E1E">
              <w:rPr>
                <w:bCs/>
                <w:color w:val="000000"/>
                <w:sz w:val="24"/>
                <w:szCs w:val="24"/>
                <w:lang w:val="en-US" w:eastAsia="uk-UA"/>
              </w:rPr>
              <w:t>A</w:t>
            </w:r>
            <w:r w:rsidR="008A6532">
              <w:rPr>
                <w:bCs/>
                <w:color w:val="000000"/>
                <w:sz w:val="24"/>
                <w:szCs w:val="24"/>
                <w:lang w:val="uk-UA" w:eastAsia="uk-UA"/>
              </w:rPr>
              <w:t>*</w:t>
            </w:r>
          </w:p>
        </w:tc>
        <w:tc>
          <w:tcPr>
            <w:tcW w:w="3768" w:type="dxa"/>
          </w:tcPr>
          <w:p w14:paraId="66878B63" w14:textId="486A5727" w:rsidR="00F51936" w:rsidRDefault="00D64C6A" w:rsidP="002E2519">
            <w:pPr>
              <w:widowControl w:val="0"/>
              <w:autoSpaceDE w:val="0"/>
              <w:autoSpaceDN w:val="0"/>
              <w:jc w:val="center"/>
              <w:rPr>
                <w:sz w:val="24"/>
                <w:szCs w:val="24"/>
                <w:lang w:val="uk-UA" w:eastAsia="ru-RU" w:bidi="ru-RU"/>
              </w:rPr>
            </w:pPr>
            <w:r>
              <w:rPr>
                <w:sz w:val="24"/>
                <w:szCs w:val="24"/>
                <w:lang w:val="uk-UA" w:eastAsia="ru-RU" w:bidi="ru-RU"/>
              </w:rPr>
              <w:t>2</w:t>
            </w:r>
          </w:p>
        </w:tc>
      </w:tr>
    </w:tbl>
    <w:p w14:paraId="5CB685FA" w14:textId="4EC8EB83" w:rsidR="00F51936" w:rsidRPr="0047716B" w:rsidRDefault="008A6532" w:rsidP="008A6532">
      <w:pPr>
        <w:widowControl w:val="0"/>
        <w:autoSpaceDE w:val="0"/>
        <w:autoSpaceDN w:val="0"/>
        <w:spacing w:after="0" w:line="240" w:lineRule="auto"/>
        <w:rPr>
          <w:rFonts w:ascii="Times New Roman" w:eastAsia="Times New Roman" w:hAnsi="Times New Roman" w:cs="Times New Roman"/>
          <w:bCs/>
          <w:color w:val="000000"/>
          <w:sz w:val="20"/>
          <w:szCs w:val="20"/>
          <w:lang w:val="uk-UA" w:eastAsia="uk-UA"/>
        </w:rPr>
      </w:pPr>
      <w:r w:rsidRPr="0047716B">
        <w:rPr>
          <w:rFonts w:ascii="Times New Roman" w:eastAsia="Times New Roman" w:hAnsi="Times New Roman" w:cs="Times New Roman"/>
          <w:bCs/>
          <w:color w:val="000000"/>
          <w:sz w:val="20"/>
          <w:szCs w:val="20"/>
          <w:lang w:val="uk-UA" w:eastAsia="uk-UA"/>
        </w:rPr>
        <w:t>*- до початку обслуговування</w:t>
      </w:r>
      <w:r w:rsidR="008264CF">
        <w:rPr>
          <w:rFonts w:ascii="Times New Roman" w:eastAsia="Times New Roman" w:hAnsi="Times New Roman" w:cs="Times New Roman"/>
          <w:bCs/>
          <w:color w:val="000000"/>
          <w:sz w:val="20"/>
          <w:szCs w:val="20"/>
          <w:lang w:val="uk-UA" w:eastAsia="uk-UA"/>
        </w:rPr>
        <w:t xml:space="preserve"> додатково п</w:t>
      </w:r>
      <w:r w:rsidR="008264CF" w:rsidRPr="0047716B">
        <w:rPr>
          <w:rFonts w:ascii="Times New Roman" w:eastAsia="Times New Roman" w:hAnsi="Times New Roman" w:cs="Times New Roman"/>
          <w:bCs/>
          <w:color w:val="000000"/>
          <w:sz w:val="20"/>
          <w:szCs w:val="20"/>
          <w:lang w:val="uk-UA" w:eastAsia="uk-UA"/>
        </w:rPr>
        <w:t>рове</w:t>
      </w:r>
      <w:r w:rsidR="008264CF">
        <w:rPr>
          <w:rFonts w:ascii="Times New Roman" w:eastAsia="Times New Roman" w:hAnsi="Times New Roman" w:cs="Times New Roman"/>
          <w:bCs/>
          <w:color w:val="000000"/>
          <w:sz w:val="20"/>
          <w:szCs w:val="20"/>
          <w:lang w:val="uk-UA" w:eastAsia="uk-UA"/>
        </w:rPr>
        <w:t xml:space="preserve">сти </w:t>
      </w:r>
      <w:r w:rsidR="008264CF" w:rsidRPr="0047716B">
        <w:rPr>
          <w:rFonts w:ascii="Times New Roman" w:eastAsia="Times New Roman" w:hAnsi="Times New Roman" w:cs="Times New Roman"/>
          <w:bCs/>
          <w:color w:val="000000"/>
          <w:sz w:val="20"/>
          <w:szCs w:val="20"/>
          <w:lang w:val="uk-UA" w:eastAsia="uk-UA"/>
        </w:rPr>
        <w:t>ремонтн</w:t>
      </w:r>
      <w:r w:rsidR="008264CF">
        <w:rPr>
          <w:rFonts w:ascii="Times New Roman" w:eastAsia="Times New Roman" w:hAnsi="Times New Roman" w:cs="Times New Roman"/>
          <w:bCs/>
          <w:color w:val="000000"/>
          <w:sz w:val="20"/>
          <w:szCs w:val="20"/>
          <w:lang w:val="uk-UA" w:eastAsia="uk-UA"/>
        </w:rPr>
        <w:t>і</w:t>
      </w:r>
      <w:r w:rsidR="008264CF" w:rsidRPr="0047716B">
        <w:rPr>
          <w:rFonts w:ascii="Times New Roman" w:eastAsia="Times New Roman" w:hAnsi="Times New Roman" w:cs="Times New Roman"/>
          <w:bCs/>
          <w:color w:val="000000"/>
          <w:sz w:val="20"/>
          <w:szCs w:val="20"/>
          <w:lang w:val="uk-UA" w:eastAsia="uk-UA"/>
        </w:rPr>
        <w:t xml:space="preserve"> роб</w:t>
      </w:r>
      <w:r w:rsidR="008264CF">
        <w:rPr>
          <w:rFonts w:ascii="Times New Roman" w:eastAsia="Times New Roman" w:hAnsi="Times New Roman" w:cs="Times New Roman"/>
          <w:bCs/>
          <w:color w:val="000000"/>
          <w:sz w:val="20"/>
          <w:szCs w:val="20"/>
          <w:lang w:val="uk-UA" w:eastAsia="uk-UA"/>
        </w:rPr>
        <w:t>о</w:t>
      </w:r>
      <w:r w:rsidR="008264CF" w:rsidRPr="0047716B">
        <w:rPr>
          <w:rFonts w:ascii="Times New Roman" w:eastAsia="Times New Roman" w:hAnsi="Times New Roman" w:cs="Times New Roman"/>
          <w:bCs/>
          <w:color w:val="000000"/>
          <w:sz w:val="20"/>
          <w:szCs w:val="20"/>
          <w:lang w:val="uk-UA" w:eastAsia="uk-UA"/>
        </w:rPr>
        <w:t>т</w:t>
      </w:r>
      <w:r w:rsidR="008264CF">
        <w:rPr>
          <w:rFonts w:ascii="Times New Roman" w:eastAsia="Times New Roman" w:hAnsi="Times New Roman" w:cs="Times New Roman"/>
          <w:bCs/>
          <w:color w:val="000000"/>
          <w:sz w:val="20"/>
          <w:szCs w:val="20"/>
          <w:lang w:val="uk-UA" w:eastAsia="uk-UA"/>
        </w:rPr>
        <w:t>и</w:t>
      </w:r>
    </w:p>
    <w:p w14:paraId="3D92C73B" w14:textId="77777777" w:rsidR="00F51936" w:rsidRPr="008A6532" w:rsidRDefault="00F51936" w:rsidP="008A6532">
      <w:pPr>
        <w:widowControl w:val="0"/>
        <w:autoSpaceDE w:val="0"/>
        <w:autoSpaceDN w:val="0"/>
        <w:spacing w:after="0" w:line="240" w:lineRule="auto"/>
        <w:rPr>
          <w:rFonts w:ascii="Times New Roman" w:eastAsia="Times New Roman" w:hAnsi="Times New Roman" w:cs="Times New Roman"/>
          <w:bCs/>
          <w:color w:val="000000"/>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948"/>
        <w:gridCol w:w="1130"/>
        <w:gridCol w:w="2072"/>
      </w:tblGrid>
      <w:tr w:rsidR="002F1DFE" w:rsidRPr="002F1DFE" w14:paraId="2F4FD4CD" w14:textId="77777777" w:rsidTr="002E2519">
        <w:trPr>
          <w:trHeight w:val="461"/>
          <w:tblHeader/>
        </w:trPr>
        <w:tc>
          <w:tcPr>
            <w:tcW w:w="513" w:type="pct"/>
            <w:vAlign w:val="center"/>
          </w:tcPr>
          <w:p w14:paraId="2F6F7175" w14:textId="77777777" w:rsidR="002F1DFE" w:rsidRPr="002F1DFE" w:rsidRDefault="002F1DFE" w:rsidP="002F1DFE">
            <w:pPr>
              <w:widowControl w:val="0"/>
              <w:autoSpaceDE w:val="0"/>
              <w:autoSpaceDN w:val="0"/>
              <w:adjustRightInd w:val="0"/>
              <w:spacing w:after="0" w:line="240" w:lineRule="auto"/>
              <w:jc w:val="center"/>
              <w:outlineLvl w:val="1"/>
              <w:rPr>
                <w:rFonts w:ascii="Times New Roman" w:eastAsia="Times New Roman" w:hAnsi="Times New Roman" w:cs="Times New Roman"/>
                <w:bCs/>
                <w:i/>
                <w:sz w:val="24"/>
                <w:szCs w:val="24"/>
                <w:lang w:val="uk-UA" w:eastAsia="ru-RU"/>
              </w:rPr>
            </w:pPr>
            <w:r w:rsidRPr="002F1DFE">
              <w:rPr>
                <w:rFonts w:ascii="Times New Roman" w:eastAsia="Times New Roman" w:hAnsi="Times New Roman" w:cs="Times New Roman"/>
                <w:bCs/>
                <w:sz w:val="24"/>
                <w:szCs w:val="24"/>
                <w:lang w:val="uk-UA" w:eastAsia="ru-RU"/>
              </w:rPr>
              <w:t>№</w:t>
            </w:r>
          </w:p>
        </w:tc>
        <w:tc>
          <w:tcPr>
            <w:tcW w:w="2917" w:type="pct"/>
            <w:vAlign w:val="center"/>
          </w:tcPr>
          <w:p w14:paraId="61605664" w14:textId="77777777"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Найменування системи</w:t>
            </w:r>
          </w:p>
        </w:tc>
        <w:tc>
          <w:tcPr>
            <w:tcW w:w="554" w:type="pct"/>
            <w:vAlign w:val="center"/>
          </w:tcPr>
          <w:p w14:paraId="47DF1FB5" w14:textId="77777777"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Блок</w:t>
            </w:r>
          </w:p>
        </w:tc>
        <w:tc>
          <w:tcPr>
            <w:tcW w:w="1016" w:type="pct"/>
            <w:vAlign w:val="center"/>
          </w:tcPr>
          <w:p w14:paraId="55D03360" w14:textId="77777777" w:rsidR="002F1DFE" w:rsidRPr="002F1DFE" w:rsidRDefault="002F1DFE" w:rsidP="002F1DFE">
            <w:pPr>
              <w:widowControl w:val="0"/>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Примітки</w:t>
            </w:r>
          </w:p>
        </w:tc>
      </w:tr>
      <w:tr w:rsidR="002F1DFE" w:rsidRPr="002F1DFE" w14:paraId="36642018" w14:textId="77777777" w:rsidTr="002E2519">
        <w:trPr>
          <w:trHeight w:val="283"/>
        </w:trPr>
        <w:tc>
          <w:tcPr>
            <w:tcW w:w="513" w:type="pct"/>
            <w:vAlign w:val="center"/>
          </w:tcPr>
          <w:p w14:paraId="24A377AB" w14:textId="77777777" w:rsidR="002F1DFE" w:rsidRPr="002F1DFE" w:rsidRDefault="002F1DFE" w:rsidP="002F1DFE">
            <w:pPr>
              <w:widowControl w:val="0"/>
              <w:autoSpaceDE w:val="0"/>
              <w:autoSpaceDN w:val="0"/>
              <w:adjustRightInd w:val="0"/>
              <w:spacing w:after="0" w:line="240" w:lineRule="auto"/>
              <w:jc w:val="center"/>
              <w:outlineLvl w:val="1"/>
              <w:rPr>
                <w:rFonts w:ascii="Times New Roman" w:eastAsia="Times New Roman" w:hAnsi="Times New Roman" w:cs="Times New Roman"/>
                <w:b/>
                <w:bCs/>
                <w:i/>
                <w:sz w:val="24"/>
                <w:szCs w:val="24"/>
                <w:lang w:val="uk-UA" w:eastAsia="ru-RU"/>
              </w:rPr>
            </w:pPr>
          </w:p>
        </w:tc>
        <w:tc>
          <w:tcPr>
            <w:tcW w:w="2917" w:type="pct"/>
            <w:vAlign w:val="center"/>
          </w:tcPr>
          <w:p w14:paraId="2E32A1A1" w14:textId="77777777" w:rsidR="002F1DFE" w:rsidRPr="002F1DFE" w:rsidRDefault="002F1DFE" w:rsidP="002F1DFE">
            <w:pPr>
              <w:widowControl w:val="0"/>
              <w:spacing w:after="0" w:line="240" w:lineRule="auto"/>
              <w:jc w:val="center"/>
              <w:rPr>
                <w:rFonts w:ascii="Times New Roman" w:eastAsia="Times New Roman" w:hAnsi="Times New Roman" w:cs="Times New Roman"/>
                <w:b/>
                <w:bCs/>
                <w:i/>
                <w:sz w:val="24"/>
                <w:szCs w:val="24"/>
                <w:lang w:val="uk-UA" w:eastAsia="ru-RU"/>
              </w:rPr>
            </w:pPr>
            <w:r w:rsidRPr="002F1DFE">
              <w:rPr>
                <w:rFonts w:ascii="Times New Roman" w:eastAsia="Times New Roman" w:hAnsi="Times New Roman" w:cs="Times New Roman"/>
                <w:b/>
                <w:bCs/>
                <w:i/>
                <w:sz w:val="24"/>
                <w:szCs w:val="24"/>
                <w:lang w:val="uk-UA" w:eastAsia="ru-RU"/>
              </w:rPr>
              <w:t>Загально-обмінна вентиляція</w:t>
            </w:r>
          </w:p>
        </w:tc>
        <w:tc>
          <w:tcPr>
            <w:tcW w:w="554" w:type="pct"/>
            <w:vAlign w:val="center"/>
          </w:tcPr>
          <w:p w14:paraId="676F7467" w14:textId="77777777" w:rsidR="002F1DFE" w:rsidRPr="002F1DFE" w:rsidRDefault="002F1DFE" w:rsidP="002F1DFE">
            <w:pPr>
              <w:widowControl w:val="0"/>
              <w:spacing w:after="0" w:line="240" w:lineRule="auto"/>
              <w:jc w:val="center"/>
              <w:rPr>
                <w:rFonts w:ascii="Times New Roman" w:eastAsia="Times New Roman" w:hAnsi="Times New Roman" w:cs="Times New Roman"/>
                <w:bCs/>
                <w:sz w:val="24"/>
                <w:szCs w:val="24"/>
                <w:lang w:val="uk-UA" w:eastAsia="ru-RU"/>
              </w:rPr>
            </w:pPr>
          </w:p>
        </w:tc>
        <w:tc>
          <w:tcPr>
            <w:tcW w:w="1016" w:type="pct"/>
            <w:vAlign w:val="center"/>
          </w:tcPr>
          <w:p w14:paraId="39D1883B" w14:textId="77777777" w:rsidR="002F1DFE" w:rsidRPr="002F1DFE" w:rsidRDefault="002F1DFE" w:rsidP="002F1DFE">
            <w:pPr>
              <w:widowControl w:val="0"/>
              <w:spacing w:after="0" w:line="240" w:lineRule="auto"/>
              <w:jc w:val="both"/>
              <w:rPr>
                <w:rFonts w:ascii="Times New Roman" w:eastAsia="Times New Roman" w:hAnsi="Times New Roman" w:cs="Times New Roman"/>
                <w:bCs/>
                <w:sz w:val="24"/>
                <w:szCs w:val="24"/>
                <w:lang w:val="uk-UA" w:eastAsia="ru-RU"/>
              </w:rPr>
            </w:pPr>
          </w:p>
        </w:tc>
      </w:tr>
      <w:tr w:rsidR="002F1DFE" w:rsidRPr="002F1DFE" w14:paraId="6A848B4B" w14:textId="77777777" w:rsidTr="002E2519">
        <w:tc>
          <w:tcPr>
            <w:tcW w:w="513" w:type="pct"/>
            <w:vAlign w:val="bottom"/>
          </w:tcPr>
          <w:p w14:paraId="3A2FF85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2917" w:type="pct"/>
            <w:shd w:val="clear" w:color="auto" w:fill="auto"/>
            <w:vAlign w:val="bottom"/>
          </w:tcPr>
          <w:p w14:paraId="5D56B6E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П1</w:t>
            </w:r>
          </w:p>
        </w:tc>
        <w:tc>
          <w:tcPr>
            <w:tcW w:w="554" w:type="pct"/>
            <w:shd w:val="clear" w:color="auto" w:fill="auto"/>
          </w:tcPr>
          <w:p w14:paraId="62B2EC6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524A96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8C62800" w14:textId="77777777" w:rsidTr="002E2519">
        <w:tc>
          <w:tcPr>
            <w:tcW w:w="513" w:type="pct"/>
            <w:vAlign w:val="bottom"/>
          </w:tcPr>
          <w:p w14:paraId="79E0AE2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2917" w:type="pct"/>
            <w:shd w:val="clear" w:color="auto" w:fill="auto"/>
            <w:vAlign w:val="bottom"/>
          </w:tcPr>
          <w:p w14:paraId="3B85522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П2</w:t>
            </w:r>
          </w:p>
        </w:tc>
        <w:tc>
          <w:tcPr>
            <w:tcW w:w="554" w:type="pct"/>
            <w:shd w:val="clear" w:color="auto" w:fill="auto"/>
          </w:tcPr>
          <w:p w14:paraId="04AD692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BA6CAF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501BEF3" w14:textId="77777777" w:rsidTr="002E2519">
        <w:tc>
          <w:tcPr>
            <w:tcW w:w="513" w:type="pct"/>
            <w:vAlign w:val="bottom"/>
          </w:tcPr>
          <w:p w14:paraId="04F9448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2917" w:type="pct"/>
            <w:shd w:val="clear" w:color="auto" w:fill="auto"/>
            <w:vAlign w:val="bottom"/>
          </w:tcPr>
          <w:p w14:paraId="69C7595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 П3</w:t>
            </w:r>
          </w:p>
        </w:tc>
        <w:tc>
          <w:tcPr>
            <w:tcW w:w="554" w:type="pct"/>
            <w:shd w:val="clear" w:color="auto" w:fill="auto"/>
          </w:tcPr>
          <w:p w14:paraId="1FBB5E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2229D8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DC554B7" w14:textId="77777777" w:rsidTr="002E2519">
        <w:tc>
          <w:tcPr>
            <w:tcW w:w="513" w:type="pct"/>
            <w:vAlign w:val="bottom"/>
          </w:tcPr>
          <w:p w14:paraId="1F073C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c>
          <w:tcPr>
            <w:tcW w:w="2917" w:type="pct"/>
            <w:shd w:val="clear" w:color="auto" w:fill="auto"/>
            <w:vAlign w:val="bottom"/>
          </w:tcPr>
          <w:p w14:paraId="73ADC9D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tcPr>
          <w:p w14:paraId="6D2570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04AB9C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7B1DC93" w14:textId="77777777" w:rsidTr="002E2519">
        <w:tc>
          <w:tcPr>
            <w:tcW w:w="513" w:type="pct"/>
            <w:vAlign w:val="bottom"/>
          </w:tcPr>
          <w:p w14:paraId="764FD96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c>
          <w:tcPr>
            <w:tcW w:w="2917" w:type="pct"/>
            <w:shd w:val="clear" w:color="auto" w:fill="auto"/>
            <w:vAlign w:val="bottom"/>
          </w:tcPr>
          <w:p w14:paraId="7053437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w:t>
            </w:r>
          </w:p>
        </w:tc>
        <w:tc>
          <w:tcPr>
            <w:tcW w:w="554" w:type="pct"/>
            <w:shd w:val="clear" w:color="auto" w:fill="auto"/>
          </w:tcPr>
          <w:p w14:paraId="4550155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C5017E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1F2C759" w14:textId="77777777" w:rsidTr="002E2519">
        <w:tc>
          <w:tcPr>
            <w:tcW w:w="513" w:type="pct"/>
            <w:vAlign w:val="bottom"/>
          </w:tcPr>
          <w:p w14:paraId="1D67BD3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w:t>
            </w:r>
          </w:p>
        </w:tc>
        <w:tc>
          <w:tcPr>
            <w:tcW w:w="2917" w:type="pct"/>
            <w:shd w:val="clear" w:color="auto" w:fill="auto"/>
            <w:vAlign w:val="bottom"/>
          </w:tcPr>
          <w:p w14:paraId="2FD270D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П9</w:t>
            </w:r>
          </w:p>
        </w:tc>
        <w:tc>
          <w:tcPr>
            <w:tcW w:w="554" w:type="pct"/>
            <w:shd w:val="clear" w:color="auto" w:fill="auto"/>
          </w:tcPr>
          <w:p w14:paraId="3740F3F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1DBA26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0176E36" w14:textId="77777777" w:rsidTr="002E2519">
        <w:tc>
          <w:tcPr>
            <w:tcW w:w="513" w:type="pct"/>
            <w:vAlign w:val="bottom"/>
          </w:tcPr>
          <w:p w14:paraId="09D6916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w:t>
            </w:r>
          </w:p>
        </w:tc>
        <w:tc>
          <w:tcPr>
            <w:tcW w:w="2917" w:type="pct"/>
            <w:shd w:val="clear" w:color="auto" w:fill="auto"/>
            <w:vAlign w:val="bottom"/>
          </w:tcPr>
          <w:p w14:paraId="0795D24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П10</w:t>
            </w:r>
          </w:p>
        </w:tc>
        <w:tc>
          <w:tcPr>
            <w:tcW w:w="554" w:type="pct"/>
            <w:shd w:val="clear" w:color="auto" w:fill="auto"/>
          </w:tcPr>
          <w:p w14:paraId="19AF97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0650FA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01AF949" w14:textId="77777777" w:rsidTr="002E2519">
        <w:tc>
          <w:tcPr>
            <w:tcW w:w="513" w:type="pct"/>
            <w:vAlign w:val="bottom"/>
          </w:tcPr>
          <w:p w14:paraId="5DEBEBF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c>
          <w:tcPr>
            <w:tcW w:w="2917" w:type="pct"/>
            <w:shd w:val="clear" w:color="auto" w:fill="auto"/>
            <w:vAlign w:val="bottom"/>
          </w:tcPr>
          <w:p w14:paraId="3EC7CBC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П11</w:t>
            </w:r>
          </w:p>
        </w:tc>
        <w:tc>
          <w:tcPr>
            <w:tcW w:w="554" w:type="pct"/>
            <w:shd w:val="clear" w:color="auto" w:fill="auto"/>
          </w:tcPr>
          <w:p w14:paraId="11E2615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4BD600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FB31683" w14:textId="77777777" w:rsidTr="002E2519">
        <w:tc>
          <w:tcPr>
            <w:tcW w:w="513" w:type="pct"/>
            <w:vAlign w:val="bottom"/>
          </w:tcPr>
          <w:p w14:paraId="05DA5D8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w:t>
            </w:r>
          </w:p>
        </w:tc>
        <w:tc>
          <w:tcPr>
            <w:tcW w:w="2917" w:type="pct"/>
            <w:shd w:val="clear" w:color="auto" w:fill="auto"/>
            <w:vAlign w:val="bottom"/>
          </w:tcPr>
          <w:p w14:paraId="2543E9F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П12</w:t>
            </w:r>
          </w:p>
        </w:tc>
        <w:tc>
          <w:tcPr>
            <w:tcW w:w="554" w:type="pct"/>
            <w:shd w:val="clear" w:color="auto" w:fill="auto"/>
          </w:tcPr>
          <w:p w14:paraId="3973EA0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EE69A1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C44C830" w14:textId="77777777" w:rsidTr="002E2519">
        <w:tc>
          <w:tcPr>
            <w:tcW w:w="513" w:type="pct"/>
            <w:vAlign w:val="bottom"/>
          </w:tcPr>
          <w:p w14:paraId="7473807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w:t>
            </w:r>
          </w:p>
        </w:tc>
        <w:tc>
          <w:tcPr>
            <w:tcW w:w="2917" w:type="pct"/>
            <w:shd w:val="clear" w:color="auto" w:fill="auto"/>
            <w:vAlign w:val="bottom"/>
          </w:tcPr>
          <w:p w14:paraId="0E14767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П21</w:t>
            </w:r>
          </w:p>
        </w:tc>
        <w:tc>
          <w:tcPr>
            <w:tcW w:w="554" w:type="pct"/>
            <w:shd w:val="clear" w:color="auto" w:fill="auto"/>
          </w:tcPr>
          <w:p w14:paraId="4211FBF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6FBFDC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D890427" w14:textId="77777777" w:rsidTr="002E2519">
        <w:tc>
          <w:tcPr>
            <w:tcW w:w="513" w:type="pct"/>
            <w:vAlign w:val="bottom"/>
          </w:tcPr>
          <w:p w14:paraId="05C0B90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w:t>
            </w:r>
          </w:p>
        </w:tc>
        <w:tc>
          <w:tcPr>
            <w:tcW w:w="2917" w:type="pct"/>
            <w:shd w:val="clear" w:color="auto" w:fill="auto"/>
            <w:vAlign w:val="bottom"/>
          </w:tcPr>
          <w:p w14:paraId="4D87D28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 ЛГ/ П1 ЛГ</w:t>
            </w:r>
          </w:p>
        </w:tc>
        <w:tc>
          <w:tcPr>
            <w:tcW w:w="554" w:type="pct"/>
            <w:shd w:val="clear" w:color="auto" w:fill="auto"/>
          </w:tcPr>
          <w:p w14:paraId="6EA3943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479539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17D8998" w14:textId="77777777" w:rsidTr="002E2519">
        <w:tc>
          <w:tcPr>
            <w:tcW w:w="513" w:type="pct"/>
            <w:vAlign w:val="bottom"/>
          </w:tcPr>
          <w:p w14:paraId="5C71116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w:t>
            </w:r>
          </w:p>
        </w:tc>
        <w:tc>
          <w:tcPr>
            <w:tcW w:w="2917" w:type="pct"/>
            <w:shd w:val="clear" w:color="auto" w:fill="auto"/>
            <w:vAlign w:val="bottom"/>
          </w:tcPr>
          <w:p w14:paraId="78B56FF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 ЛГ1/ П1 ЛГ1</w:t>
            </w:r>
          </w:p>
        </w:tc>
        <w:tc>
          <w:tcPr>
            <w:tcW w:w="554" w:type="pct"/>
            <w:shd w:val="clear" w:color="auto" w:fill="auto"/>
          </w:tcPr>
          <w:p w14:paraId="63951E8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AC0620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824A750" w14:textId="77777777" w:rsidTr="002E2519">
        <w:tc>
          <w:tcPr>
            <w:tcW w:w="513" w:type="pct"/>
            <w:vAlign w:val="bottom"/>
          </w:tcPr>
          <w:p w14:paraId="7814915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w:t>
            </w:r>
          </w:p>
        </w:tc>
        <w:tc>
          <w:tcPr>
            <w:tcW w:w="2917" w:type="pct"/>
            <w:shd w:val="clear" w:color="auto" w:fill="auto"/>
            <w:vAlign w:val="bottom"/>
          </w:tcPr>
          <w:p w14:paraId="4819947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В1-В1а</w:t>
            </w:r>
          </w:p>
        </w:tc>
        <w:tc>
          <w:tcPr>
            <w:tcW w:w="554" w:type="pct"/>
            <w:shd w:val="clear" w:color="auto" w:fill="auto"/>
          </w:tcPr>
          <w:p w14:paraId="1860B6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14250D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1DAEFEB" w14:textId="77777777" w:rsidTr="002E2519">
        <w:tc>
          <w:tcPr>
            <w:tcW w:w="513" w:type="pct"/>
            <w:vAlign w:val="bottom"/>
          </w:tcPr>
          <w:p w14:paraId="3133AC6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w:t>
            </w:r>
          </w:p>
        </w:tc>
        <w:tc>
          <w:tcPr>
            <w:tcW w:w="2917" w:type="pct"/>
            <w:shd w:val="clear" w:color="auto" w:fill="auto"/>
            <w:vAlign w:val="bottom"/>
          </w:tcPr>
          <w:p w14:paraId="2669236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w:t>
            </w:r>
          </w:p>
        </w:tc>
        <w:tc>
          <w:tcPr>
            <w:tcW w:w="554" w:type="pct"/>
            <w:shd w:val="clear" w:color="auto" w:fill="auto"/>
          </w:tcPr>
          <w:p w14:paraId="2A805DF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9A2B3D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71E979F" w14:textId="77777777" w:rsidTr="002E2519">
        <w:tc>
          <w:tcPr>
            <w:tcW w:w="513" w:type="pct"/>
            <w:vAlign w:val="bottom"/>
          </w:tcPr>
          <w:p w14:paraId="1732BA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w:t>
            </w:r>
          </w:p>
        </w:tc>
        <w:tc>
          <w:tcPr>
            <w:tcW w:w="2917" w:type="pct"/>
            <w:shd w:val="clear" w:color="auto" w:fill="auto"/>
            <w:vAlign w:val="bottom"/>
          </w:tcPr>
          <w:p w14:paraId="102B853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tcPr>
          <w:p w14:paraId="70A19E1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339AFE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96DE8F7" w14:textId="77777777" w:rsidTr="002E2519">
        <w:tc>
          <w:tcPr>
            <w:tcW w:w="513" w:type="pct"/>
            <w:vAlign w:val="bottom"/>
          </w:tcPr>
          <w:p w14:paraId="4BAB930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16</w:t>
            </w:r>
          </w:p>
        </w:tc>
        <w:tc>
          <w:tcPr>
            <w:tcW w:w="2917" w:type="pct"/>
            <w:shd w:val="clear" w:color="auto" w:fill="auto"/>
            <w:vAlign w:val="bottom"/>
          </w:tcPr>
          <w:p w14:paraId="1033F2A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tcPr>
          <w:p w14:paraId="33F076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B0DBF3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5D911E3" w14:textId="77777777" w:rsidTr="002E2519">
        <w:tc>
          <w:tcPr>
            <w:tcW w:w="513" w:type="pct"/>
            <w:vAlign w:val="bottom"/>
          </w:tcPr>
          <w:p w14:paraId="188F1DD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w:t>
            </w:r>
          </w:p>
        </w:tc>
        <w:tc>
          <w:tcPr>
            <w:tcW w:w="2917" w:type="pct"/>
            <w:shd w:val="clear" w:color="auto" w:fill="auto"/>
            <w:vAlign w:val="bottom"/>
          </w:tcPr>
          <w:p w14:paraId="4579110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tcPr>
          <w:p w14:paraId="508F3BC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1F4C29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9A91801" w14:textId="77777777" w:rsidTr="002E2519">
        <w:tc>
          <w:tcPr>
            <w:tcW w:w="513" w:type="pct"/>
            <w:vAlign w:val="bottom"/>
          </w:tcPr>
          <w:p w14:paraId="339009C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w:t>
            </w:r>
          </w:p>
        </w:tc>
        <w:tc>
          <w:tcPr>
            <w:tcW w:w="2917" w:type="pct"/>
            <w:shd w:val="clear" w:color="auto" w:fill="auto"/>
            <w:vAlign w:val="bottom"/>
          </w:tcPr>
          <w:p w14:paraId="37D5039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tcPr>
          <w:p w14:paraId="01F7BD4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826201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CBA7689" w14:textId="77777777" w:rsidTr="002E2519">
        <w:tc>
          <w:tcPr>
            <w:tcW w:w="513" w:type="pct"/>
            <w:vAlign w:val="bottom"/>
          </w:tcPr>
          <w:p w14:paraId="370A911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w:t>
            </w:r>
          </w:p>
        </w:tc>
        <w:tc>
          <w:tcPr>
            <w:tcW w:w="2917" w:type="pct"/>
            <w:shd w:val="clear" w:color="auto" w:fill="auto"/>
            <w:vAlign w:val="bottom"/>
          </w:tcPr>
          <w:p w14:paraId="2B6CF81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tcPr>
          <w:p w14:paraId="0E75A6C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28BEAC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10F7FA9" w14:textId="77777777" w:rsidTr="002E2519">
        <w:tc>
          <w:tcPr>
            <w:tcW w:w="513" w:type="pct"/>
            <w:vAlign w:val="bottom"/>
          </w:tcPr>
          <w:p w14:paraId="78623FF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w:t>
            </w:r>
          </w:p>
        </w:tc>
        <w:tc>
          <w:tcPr>
            <w:tcW w:w="2917" w:type="pct"/>
            <w:shd w:val="clear" w:color="auto" w:fill="auto"/>
            <w:vAlign w:val="bottom"/>
          </w:tcPr>
          <w:p w14:paraId="6C3D74B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 В9-1</w:t>
            </w:r>
          </w:p>
        </w:tc>
        <w:tc>
          <w:tcPr>
            <w:tcW w:w="554" w:type="pct"/>
            <w:shd w:val="clear" w:color="auto" w:fill="auto"/>
          </w:tcPr>
          <w:p w14:paraId="0CB2BB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FDECA9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1FF6F4D" w14:textId="77777777" w:rsidTr="002E2519">
        <w:tc>
          <w:tcPr>
            <w:tcW w:w="513" w:type="pct"/>
            <w:vAlign w:val="bottom"/>
          </w:tcPr>
          <w:p w14:paraId="2AA171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w:t>
            </w:r>
          </w:p>
        </w:tc>
        <w:tc>
          <w:tcPr>
            <w:tcW w:w="2917" w:type="pct"/>
            <w:shd w:val="clear" w:color="auto" w:fill="auto"/>
            <w:vAlign w:val="bottom"/>
          </w:tcPr>
          <w:p w14:paraId="0E7AE6D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В11</w:t>
            </w:r>
          </w:p>
        </w:tc>
        <w:tc>
          <w:tcPr>
            <w:tcW w:w="554" w:type="pct"/>
            <w:shd w:val="clear" w:color="auto" w:fill="auto"/>
          </w:tcPr>
          <w:p w14:paraId="1BF6041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807E59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A7343F8" w14:textId="77777777" w:rsidTr="002E2519">
        <w:tc>
          <w:tcPr>
            <w:tcW w:w="513" w:type="pct"/>
            <w:vAlign w:val="bottom"/>
          </w:tcPr>
          <w:p w14:paraId="6F5DC59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w:t>
            </w:r>
          </w:p>
        </w:tc>
        <w:tc>
          <w:tcPr>
            <w:tcW w:w="2917" w:type="pct"/>
            <w:shd w:val="clear" w:color="auto" w:fill="auto"/>
            <w:vAlign w:val="bottom"/>
          </w:tcPr>
          <w:p w14:paraId="7B7161C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В12</w:t>
            </w:r>
          </w:p>
        </w:tc>
        <w:tc>
          <w:tcPr>
            <w:tcW w:w="554" w:type="pct"/>
            <w:shd w:val="clear" w:color="auto" w:fill="auto"/>
          </w:tcPr>
          <w:p w14:paraId="47C022B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100E58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C175744" w14:textId="77777777" w:rsidTr="002E2519">
        <w:tc>
          <w:tcPr>
            <w:tcW w:w="513" w:type="pct"/>
            <w:vAlign w:val="bottom"/>
          </w:tcPr>
          <w:p w14:paraId="03032A3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w:t>
            </w:r>
          </w:p>
        </w:tc>
        <w:tc>
          <w:tcPr>
            <w:tcW w:w="2917" w:type="pct"/>
            <w:shd w:val="clear" w:color="auto" w:fill="auto"/>
            <w:vAlign w:val="bottom"/>
          </w:tcPr>
          <w:p w14:paraId="2B77E88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tcPr>
          <w:p w14:paraId="3221889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B822D7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511E5C8" w14:textId="77777777" w:rsidTr="002E2519">
        <w:tc>
          <w:tcPr>
            <w:tcW w:w="513" w:type="pct"/>
            <w:vAlign w:val="bottom"/>
          </w:tcPr>
          <w:p w14:paraId="067BC38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w:t>
            </w:r>
          </w:p>
        </w:tc>
        <w:tc>
          <w:tcPr>
            <w:tcW w:w="2917" w:type="pct"/>
            <w:shd w:val="clear" w:color="auto" w:fill="auto"/>
            <w:vAlign w:val="bottom"/>
          </w:tcPr>
          <w:p w14:paraId="550863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w:t>
            </w:r>
          </w:p>
        </w:tc>
        <w:tc>
          <w:tcPr>
            <w:tcW w:w="554" w:type="pct"/>
            <w:shd w:val="clear" w:color="auto" w:fill="auto"/>
          </w:tcPr>
          <w:p w14:paraId="3DDB9A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CBA606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2712FB7" w14:textId="77777777" w:rsidTr="002E2519">
        <w:tc>
          <w:tcPr>
            <w:tcW w:w="513" w:type="pct"/>
            <w:vAlign w:val="bottom"/>
          </w:tcPr>
          <w:p w14:paraId="1AA8D5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w:t>
            </w:r>
          </w:p>
        </w:tc>
        <w:tc>
          <w:tcPr>
            <w:tcW w:w="2917" w:type="pct"/>
            <w:shd w:val="clear" w:color="auto" w:fill="auto"/>
            <w:vAlign w:val="bottom"/>
          </w:tcPr>
          <w:p w14:paraId="5A0A609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tcPr>
          <w:p w14:paraId="5B28D80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8F537F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B245C88" w14:textId="77777777" w:rsidTr="002E2519">
        <w:tc>
          <w:tcPr>
            <w:tcW w:w="513" w:type="pct"/>
            <w:vAlign w:val="bottom"/>
          </w:tcPr>
          <w:p w14:paraId="4B40344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w:t>
            </w:r>
          </w:p>
        </w:tc>
        <w:tc>
          <w:tcPr>
            <w:tcW w:w="2917" w:type="pct"/>
            <w:shd w:val="clear" w:color="auto" w:fill="auto"/>
            <w:vAlign w:val="bottom"/>
          </w:tcPr>
          <w:p w14:paraId="7923705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tcPr>
          <w:p w14:paraId="5F99F94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0FCBE7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0FCA8A8" w14:textId="77777777" w:rsidTr="002E2519">
        <w:tc>
          <w:tcPr>
            <w:tcW w:w="513" w:type="pct"/>
            <w:vAlign w:val="bottom"/>
          </w:tcPr>
          <w:p w14:paraId="6CFEC42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w:t>
            </w:r>
          </w:p>
        </w:tc>
        <w:tc>
          <w:tcPr>
            <w:tcW w:w="2917" w:type="pct"/>
            <w:shd w:val="clear" w:color="auto" w:fill="auto"/>
            <w:vAlign w:val="bottom"/>
          </w:tcPr>
          <w:p w14:paraId="04B87BB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tcPr>
          <w:p w14:paraId="346EEA1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E16EFD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B27E913" w14:textId="77777777" w:rsidTr="002E2519">
        <w:tc>
          <w:tcPr>
            <w:tcW w:w="513" w:type="pct"/>
            <w:vAlign w:val="bottom"/>
          </w:tcPr>
          <w:p w14:paraId="27DF17C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w:t>
            </w:r>
          </w:p>
        </w:tc>
        <w:tc>
          <w:tcPr>
            <w:tcW w:w="2917" w:type="pct"/>
            <w:shd w:val="clear" w:color="auto" w:fill="auto"/>
            <w:vAlign w:val="bottom"/>
          </w:tcPr>
          <w:p w14:paraId="34A0637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tcPr>
          <w:p w14:paraId="0813D5B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BF9D9D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497EECF" w14:textId="77777777" w:rsidTr="002E2519">
        <w:tc>
          <w:tcPr>
            <w:tcW w:w="513" w:type="pct"/>
            <w:vAlign w:val="bottom"/>
          </w:tcPr>
          <w:p w14:paraId="0525461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w:t>
            </w:r>
          </w:p>
        </w:tc>
        <w:tc>
          <w:tcPr>
            <w:tcW w:w="2917" w:type="pct"/>
            <w:shd w:val="clear" w:color="auto" w:fill="auto"/>
            <w:vAlign w:val="bottom"/>
          </w:tcPr>
          <w:p w14:paraId="01FD843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tcPr>
          <w:p w14:paraId="75C618D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BB4727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B84FB70" w14:textId="77777777" w:rsidTr="002E2519">
        <w:tc>
          <w:tcPr>
            <w:tcW w:w="513" w:type="pct"/>
            <w:vAlign w:val="bottom"/>
          </w:tcPr>
          <w:p w14:paraId="33B162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w:t>
            </w:r>
          </w:p>
        </w:tc>
        <w:tc>
          <w:tcPr>
            <w:tcW w:w="2917" w:type="pct"/>
            <w:shd w:val="clear" w:color="auto" w:fill="auto"/>
            <w:vAlign w:val="bottom"/>
          </w:tcPr>
          <w:p w14:paraId="370F3BA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w:t>
            </w:r>
          </w:p>
        </w:tc>
        <w:tc>
          <w:tcPr>
            <w:tcW w:w="554" w:type="pct"/>
            <w:shd w:val="clear" w:color="auto" w:fill="auto"/>
          </w:tcPr>
          <w:p w14:paraId="5E71169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37C884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26191C1" w14:textId="77777777" w:rsidTr="002E2519">
        <w:tc>
          <w:tcPr>
            <w:tcW w:w="513" w:type="pct"/>
            <w:vAlign w:val="bottom"/>
          </w:tcPr>
          <w:p w14:paraId="47AEC3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w:t>
            </w:r>
          </w:p>
        </w:tc>
        <w:tc>
          <w:tcPr>
            <w:tcW w:w="2917" w:type="pct"/>
            <w:shd w:val="clear" w:color="auto" w:fill="auto"/>
            <w:vAlign w:val="bottom"/>
          </w:tcPr>
          <w:p w14:paraId="169DD14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tcPr>
          <w:p w14:paraId="3F7172C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E4CC65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84D4470" w14:textId="77777777" w:rsidTr="002E2519">
        <w:tc>
          <w:tcPr>
            <w:tcW w:w="513" w:type="pct"/>
            <w:vAlign w:val="bottom"/>
          </w:tcPr>
          <w:p w14:paraId="5421821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w:t>
            </w:r>
          </w:p>
        </w:tc>
        <w:tc>
          <w:tcPr>
            <w:tcW w:w="2917" w:type="pct"/>
            <w:shd w:val="clear" w:color="auto" w:fill="auto"/>
            <w:vAlign w:val="bottom"/>
          </w:tcPr>
          <w:p w14:paraId="2488723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В26</w:t>
            </w:r>
          </w:p>
        </w:tc>
        <w:tc>
          <w:tcPr>
            <w:tcW w:w="554" w:type="pct"/>
            <w:shd w:val="clear" w:color="auto" w:fill="auto"/>
          </w:tcPr>
          <w:p w14:paraId="2191805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5F663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59FADD9" w14:textId="77777777" w:rsidTr="002E2519">
        <w:tc>
          <w:tcPr>
            <w:tcW w:w="513" w:type="pct"/>
            <w:vAlign w:val="bottom"/>
          </w:tcPr>
          <w:p w14:paraId="07475C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w:t>
            </w:r>
          </w:p>
        </w:tc>
        <w:tc>
          <w:tcPr>
            <w:tcW w:w="2917" w:type="pct"/>
            <w:shd w:val="clear" w:color="auto" w:fill="auto"/>
            <w:vAlign w:val="bottom"/>
          </w:tcPr>
          <w:p w14:paraId="57A1214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В27</w:t>
            </w:r>
          </w:p>
        </w:tc>
        <w:tc>
          <w:tcPr>
            <w:tcW w:w="554" w:type="pct"/>
            <w:shd w:val="clear" w:color="auto" w:fill="auto"/>
          </w:tcPr>
          <w:p w14:paraId="5B8659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C33430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D10EB2A" w14:textId="77777777" w:rsidTr="002E2519">
        <w:tc>
          <w:tcPr>
            <w:tcW w:w="513" w:type="pct"/>
            <w:vAlign w:val="bottom"/>
          </w:tcPr>
          <w:p w14:paraId="39DD48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w:t>
            </w:r>
          </w:p>
        </w:tc>
        <w:tc>
          <w:tcPr>
            <w:tcW w:w="2917" w:type="pct"/>
            <w:shd w:val="clear" w:color="auto" w:fill="auto"/>
            <w:vAlign w:val="bottom"/>
          </w:tcPr>
          <w:p w14:paraId="7925F6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В28</w:t>
            </w:r>
          </w:p>
        </w:tc>
        <w:tc>
          <w:tcPr>
            <w:tcW w:w="554" w:type="pct"/>
            <w:shd w:val="clear" w:color="auto" w:fill="auto"/>
          </w:tcPr>
          <w:p w14:paraId="40763E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3569EA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8D96C9D" w14:textId="77777777" w:rsidTr="002E2519">
        <w:tc>
          <w:tcPr>
            <w:tcW w:w="513" w:type="pct"/>
            <w:vAlign w:val="bottom"/>
          </w:tcPr>
          <w:p w14:paraId="0D1AB88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w:t>
            </w:r>
          </w:p>
        </w:tc>
        <w:tc>
          <w:tcPr>
            <w:tcW w:w="2917" w:type="pct"/>
            <w:shd w:val="clear" w:color="auto" w:fill="auto"/>
            <w:vAlign w:val="bottom"/>
          </w:tcPr>
          <w:p w14:paraId="5526AA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В29</w:t>
            </w:r>
          </w:p>
        </w:tc>
        <w:tc>
          <w:tcPr>
            <w:tcW w:w="554" w:type="pct"/>
            <w:shd w:val="clear" w:color="auto" w:fill="auto"/>
          </w:tcPr>
          <w:p w14:paraId="476024D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E720FE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8B2AF78" w14:textId="77777777" w:rsidTr="002E2519">
        <w:tc>
          <w:tcPr>
            <w:tcW w:w="513" w:type="pct"/>
            <w:vAlign w:val="bottom"/>
          </w:tcPr>
          <w:p w14:paraId="1828660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w:t>
            </w:r>
          </w:p>
        </w:tc>
        <w:tc>
          <w:tcPr>
            <w:tcW w:w="2917" w:type="pct"/>
            <w:shd w:val="clear" w:color="auto" w:fill="auto"/>
            <w:vAlign w:val="bottom"/>
          </w:tcPr>
          <w:p w14:paraId="60DEED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tcPr>
          <w:p w14:paraId="635250C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7F1F78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43B420D" w14:textId="77777777" w:rsidTr="002E2519">
        <w:tc>
          <w:tcPr>
            <w:tcW w:w="513" w:type="pct"/>
            <w:vAlign w:val="bottom"/>
          </w:tcPr>
          <w:p w14:paraId="0A0260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w:t>
            </w:r>
          </w:p>
        </w:tc>
        <w:tc>
          <w:tcPr>
            <w:tcW w:w="2917" w:type="pct"/>
            <w:shd w:val="clear" w:color="auto" w:fill="auto"/>
            <w:vAlign w:val="bottom"/>
          </w:tcPr>
          <w:p w14:paraId="184AE91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В34-34.1</w:t>
            </w:r>
          </w:p>
        </w:tc>
        <w:tc>
          <w:tcPr>
            <w:tcW w:w="554" w:type="pct"/>
            <w:shd w:val="clear" w:color="auto" w:fill="auto"/>
          </w:tcPr>
          <w:p w14:paraId="0CDBB81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431594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2C27607" w14:textId="77777777" w:rsidTr="002E2519">
        <w:tc>
          <w:tcPr>
            <w:tcW w:w="513" w:type="pct"/>
            <w:vAlign w:val="bottom"/>
          </w:tcPr>
          <w:p w14:paraId="0061C23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w:t>
            </w:r>
          </w:p>
        </w:tc>
        <w:tc>
          <w:tcPr>
            <w:tcW w:w="2917" w:type="pct"/>
            <w:shd w:val="clear" w:color="auto" w:fill="auto"/>
            <w:vAlign w:val="bottom"/>
          </w:tcPr>
          <w:p w14:paraId="41649B7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tcPr>
          <w:p w14:paraId="4BADC6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49C7F0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FB59313" w14:textId="77777777" w:rsidTr="002E2519">
        <w:tc>
          <w:tcPr>
            <w:tcW w:w="513" w:type="pct"/>
            <w:vAlign w:val="bottom"/>
          </w:tcPr>
          <w:p w14:paraId="5936CA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w:t>
            </w:r>
          </w:p>
        </w:tc>
        <w:tc>
          <w:tcPr>
            <w:tcW w:w="2917" w:type="pct"/>
            <w:shd w:val="clear" w:color="auto" w:fill="auto"/>
            <w:vAlign w:val="bottom"/>
          </w:tcPr>
          <w:p w14:paraId="260D0A4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tcPr>
          <w:p w14:paraId="5D50408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AC842B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6274CF0" w14:textId="77777777" w:rsidTr="002E2519">
        <w:tc>
          <w:tcPr>
            <w:tcW w:w="513" w:type="pct"/>
            <w:vAlign w:val="bottom"/>
          </w:tcPr>
          <w:p w14:paraId="13D7F2C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w:t>
            </w:r>
          </w:p>
        </w:tc>
        <w:tc>
          <w:tcPr>
            <w:tcW w:w="2917" w:type="pct"/>
            <w:shd w:val="clear" w:color="auto" w:fill="auto"/>
            <w:vAlign w:val="bottom"/>
          </w:tcPr>
          <w:p w14:paraId="5E89A2F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tcPr>
          <w:p w14:paraId="613CF1E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A1942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5C2168E" w14:textId="77777777" w:rsidTr="002E2519">
        <w:tc>
          <w:tcPr>
            <w:tcW w:w="513" w:type="pct"/>
            <w:vAlign w:val="bottom"/>
          </w:tcPr>
          <w:p w14:paraId="1CBF6A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w:t>
            </w:r>
          </w:p>
        </w:tc>
        <w:tc>
          <w:tcPr>
            <w:tcW w:w="2917" w:type="pct"/>
            <w:shd w:val="clear" w:color="auto" w:fill="auto"/>
            <w:vAlign w:val="bottom"/>
          </w:tcPr>
          <w:p w14:paraId="766A7B5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В39</w:t>
            </w:r>
          </w:p>
        </w:tc>
        <w:tc>
          <w:tcPr>
            <w:tcW w:w="554" w:type="pct"/>
            <w:shd w:val="clear" w:color="auto" w:fill="auto"/>
          </w:tcPr>
          <w:p w14:paraId="6E0B15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A52CE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BE12CF1" w14:textId="77777777" w:rsidTr="002E2519">
        <w:tc>
          <w:tcPr>
            <w:tcW w:w="513" w:type="pct"/>
            <w:vAlign w:val="bottom"/>
          </w:tcPr>
          <w:p w14:paraId="51E7F53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w:t>
            </w:r>
          </w:p>
        </w:tc>
        <w:tc>
          <w:tcPr>
            <w:tcW w:w="2917" w:type="pct"/>
            <w:shd w:val="clear" w:color="auto" w:fill="auto"/>
            <w:vAlign w:val="bottom"/>
          </w:tcPr>
          <w:p w14:paraId="4AB8131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tcPr>
          <w:p w14:paraId="12C0D2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A459E9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FB78906" w14:textId="77777777" w:rsidTr="002E2519">
        <w:tc>
          <w:tcPr>
            <w:tcW w:w="513" w:type="pct"/>
            <w:vAlign w:val="bottom"/>
          </w:tcPr>
          <w:p w14:paraId="7885F4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w:t>
            </w:r>
          </w:p>
        </w:tc>
        <w:tc>
          <w:tcPr>
            <w:tcW w:w="2917" w:type="pct"/>
            <w:shd w:val="clear" w:color="auto" w:fill="auto"/>
            <w:vAlign w:val="bottom"/>
          </w:tcPr>
          <w:p w14:paraId="460512E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tcPr>
          <w:p w14:paraId="4BB418C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727DF8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831ADF5" w14:textId="77777777" w:rsidTr="002E2519">
        <w:tc>
          <w:tcPr>
            <w:tcW w:w="513" w:type="pct"/>
            <w:vAlign w:val="center"/>
          </w:tcPr>
          <w:p w14:paraId="2F10877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w:t>
            </w:r>
          </w:p>
        </w:tc>
        <w:tc>
          <w:tcPr>
            <w:tcW w:w="2917" w:type="pct"/>
            <w:shd w:val="clear" w:color="auto" w:fill="auto"/>
            <w:vAlign w:val="bottom"/>
          </w:tcPr>
          <w:p w14:paraId="282ABE3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В45</w:t>
            </w:r>
          </w:p>
        </w:tc>
        <w:tc>
          <w:tcPr>
            <w:tcW w:w="554" w:type="pct"/>
            <w:shd w:val="clear" w:color="auto" w:fill="auto"/>
          </w:tcPr>
          <w:p w14:paraId="0AD0553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561136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F769BCF" w14:textId="77777777" w:rsidTr="002E2519">
        <w:tc>
          <w:tcPr>
            <w:tcW w:w="513" w:type="pct"/>
            <w:vAlign w:val="center"/>
          </w:tcPr>
          <w:p w14:paraId="14EB668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w:t>
            </w:r>
          </w:p>
        </w:tc>
        <w:tc>
          <w:tcPr>
            <w:tcW w:w="2917" w:type="pct"/>
            <w:shd w:val="clear" w:color="auto" w:fill="auto"/>
            <w:vAlign w:val="bottom"/>
          </w:tcPr>
          <w:p w14:paraId="25C9DAD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tcPr>
          <w:p w14:paraId="4BDCEC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56143E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B9AA93F" w14:textId="77777777" w:rsidTr="002E2519">
        <w:tc>
          <w:tcPr>
            <w:tcW w:w="513" w:type="pct"/>
            <w:vAlign w:val="center"/>
          </w:tcPr>
          <w:p w14:paraId="7444122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w:t>
            </w:r>
          </w:p>
        </w:tc>
        <w:tc>
          <w:tcPr>
            <w:tcW w:w="2917" w:type="pct"/>
            <w:shd w:val="clear" w:color="auto" w:fill="auto"/>
            <w:vAlign w:val="bottom"/>
          </w:tcPr>
          <w:p w14:paraId="7279B76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tcPr>
          <w:p w14:paraId="427E358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ED9262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109B7B9" w14:textId="77777777" w:rsidTr="002E2519">
        <w:tc>
          <w:tcPr>
            <w:tcW w:w="513" w:type="pct"/>
            <w:vAlign w:val="center"/>
          </w:tcPr>
          <w:p w14:paraId="275BBD8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w:t>
            </w:r>
          </w:p>
        </w:tc>
        <w:tc>
          <w:tcPr>
            <w:tcW w:w="2917" w:type="pct"/>
            <w:shd w:val="clear" w:color="auto" w:fill="auto"/>
            <w:vAlign w:val="bottom"/>
          </w:tcPr>
          <w:p w14:paraId="05822C8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tcPr>
          <w:p w14:paraId="6DF2D3A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7AF096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F75B2C0" w14:textId="77777777" w:rsidTr="002E2519">
        <w:tc>
          <w:tcPr>
            <w:tcW w:w="513" w:type="pct"/>
            <w:vAlign w:val="center"/>
          </w:tcPr>
          <w:p w14:paraId="5CDA0A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48</w:t>
            </w:r>
          </w:p>
        </w:tc>
        <w:tc>
          <w:tcPr>
            <w:tcW w:w="2917" w:type="pct"/>
            <w:shd w:val="clear" w:color="auto" w:fill="auto"/>
            <w:vAlign w:val="bottom"/>
          </w:tcPr>
          <w:p w14:paraId="33C71AA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tcPr>
          <w:p w14:paraId="785557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D18E77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6AFAE90" w14:textId="77777777" w:rsidTr="002E2519">
        <w:tc>
          <w:tcPr>
            <w:tcW w:w="513" w:type="pct"/>
            <w:vAlign w:val="center"/>
          </w:tcPr>
          <w:p w14:paraId="215751D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49</w:t>
            </w:r>
          </w:p>
        </w:tc>
        <w:tc>
          <w:tcPr>
            <w:tcW w:w="2917" w:type="pct"/>
            <w:shd w:val="clear" w:color="auto" w:fill="auto"/>
            <w:vAlign w:val="bottom"/>
          </w:tcPr>
          <w:p w14:paraId="2DEB294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В55</w:t>
            </w:r>
          </w:p>
        </w:tc>
        <w:tc>
          <w:tcPr>
            <w:tcW w:w="554" w:type="pct"/>
            <w:shd w:val="clear" w:color="auto" w:fill="auto"/>
          </w:tcPr>
          <w:p w14:paraId="319C4F6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49F19D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B9DC7B4" w14:textId="77777777" w:rsidTr="002E2519">
        <w:tc>
          <w:tcPr>
            <w:tcW w:w="513" w:type="pct"/>
            <w:vAlign w:val="center"/>
          </w:tcPr>
          <w:p w14:paraId="4CC8B98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50</w:t>
            </w:r>
          </w:p>
        </w:tc>
        <w:tc>
          <w:tcPr>
            <w:tcW w:w="2917" w:type="pct"/>
            <w:shd w:val="clear" w:color="auto" w:fill="auto"/>
            <w:vAlign w:val="bottom"/>
          </w:tcPr>
          <w:p w14:paraId="4B8178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В56</w:t>
            </w:r>
          </w:p>
        </w:tc>
        <w:tc>
          <w:tcPr>
            <w:tcW w:w="554" w:type="pct"/>
            <w:shd w:val="clear" w:color="auto" w:fill="auto"/>
          </w:tcPr>
          <w:p w14:paraId="410B1D5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271322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32D4737" w14:textId="77777777" w:rsidTr="002E2519">
        <w:tc>
          <w:tcPr>
            <w:tcW w:w="513" w:type="pct"/>
            <w:vAlign w:val="center"/>
          </w:tcPr>
          <w:p w14:paraId="5F030D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51</w:t>
            </w:r>
          </w:p>
        </w:tc>
        <w:tc>
          <w:tcPr>
            <w:tcW w:w="2917" w:type="pct"/>
            <w:shd w:val="clear" w:color="auto" w:fill="auto"/>
            <w:vAlign w:val="bottom"/>
          </w:tcPr>
          <w:p w14:paraId="1327AC1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tcPr>
          <w:p w14:paraId="740130B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CB5BD5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EAE2371" w14:textId="77777777" w:rsidTr="002E2519">
        <w:tc>
          <w:tcPr>
            <w:tcW w:w="513" w:type="pct"/>
            <w:vAlign w:val="bottom"/>
          </w:tcPr>
          <w:p w14:paraId="4B11BAA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52</w:t>
            </w:r>
          </w:p>
        </w:tc>
        <w:tc>
          <w:tcPr>
            <w:tcW w:w="2917" w:type="pct"/>
            <w:shd w:val="clear" w:color="auto" w:fill="auto"/>
            <w:vAlign w:val="bottom"/>
          </w:tcPr>
          <w:p w14:paraId="0232A94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tcPr>
          <w:p w14:paraId="6C94F85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A08CD0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9E12595" w14:textId="77777777" w:rsidTr="002E2519">
        <w:tc>
          <w:tcPr>
            <w:tcW w:w="513" w:type="pct"/>
            <w:vAlign w:val="bottom"/>
          </w:tcPr>
          <w:p w14:paraId="69926BB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53</w:t>
            </w:r>
          </w:p>
        </w:tc>
        <w:tc>
          <w:tcPr>
            <w:tcW w:w="2917" w:type="pct"/>
            <w:shd w:val="clear" w:color="auto" w:fill="auto"/>
            <w:vAlign w:val="bottom"/>
          </w:tcPr>
          <w:p w14:paraId="313BE24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tcPr>
          <w:p w14:paraId="6165064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BAF948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03ACDA4" w14:textId="77777777" w:rsidTr="002E2519">
        <w:tc>
          <w:tcPr>
            <w:tcW w:w="513" w:type="pct"/>
            <w:vAlign w:val="bottom"/>
          </w:tcPr>
          <w:p w14:paraId="6D6B7D6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54</w:t>
            </w:r>
          </w:p>
        </w:tc>
        <w:tc>
          <w:tcPr>
            <w:tcW w:w="2917" w:type="pct"/>
            <w:shd w:val="clear" w:color="auto" w:fill="auto"/>
            <w:vAlign w:val="bottom"/>
          </w:tcPr>
          <w:p w14:paraId="4FB69B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tcPr>
          <w:p w14:paraId="2B8026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E5A7B5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4D09001" w14:textId="77777777" w:rsidTr="002E2519">
        <w:tc>
          <w:tcPr>
            <w:tcW w:w="513" w:type="pct"/>
            <w:vAlign w:val="bottom"/>
          </w:tcPr>
          <w:p w14:paraId="0AEFCAF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55</w:t>
            </w:r>
          </w:p>
        </w:tc>
        <w:tc>
          <w:tcPr>
            <w:tcW w:w="2917" w:type="pct"/>
            <w:shd w:val="clear" w:color="auto" w:fill="auto"/>
            <w:vAlign w:val="bottom"/>
          </w:tcPr>
          <w:p w14:paraId="2C4B57E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В61</w:t>
            </w:r>
          </w:p>
        </w:tc>
        <w:tc>
          <w:tcPr>
            <w:tcW w:w="554" w:type="pct"/>
            <w:shd w:val="clear" w:color="auto" w:fill="auto"/>
          </w:tcPr>
          <w:p w14:paraId="617711E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FF6A97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9F272D0" w14:textId="77777777" w:rsidTr="002E2519">
        <w:tc>
          <w:tcPr>
            <w:tcW w:w="513" w:type="pct"/>
            <w:vAlign w:val="bottom"/>
          </w:tcPr>
          <w:p w14:paraId="7031324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56</w:t>
            </w:r>
          </w:p>
        </w:tc>
        <w:tc>
          <w:tcPr>
            <w:tcW w:w="2917" w:type="pct"/>
            <w:shd w:val="clear" w:color="auto" w:fill="auto"/>
            <w:vAlign w:val="bottom"/>
          </w:tcPr>
          <w:p w14:paraId="2A63C02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В62</w:t>
            </w:r>
          </w:p>
        </w:tc>
        <w:tc>
          <w:tcPr>
            <w:tcW w:w="554" w:type="pct"/>
            <w:shd w:val="clear" w:color="auto" w:fill="auto"/>
          </w:tcPr>
          <w:p w14:paraId="4FCFDF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4BA4B9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92D109D" w14:textId="77777777" w:rsidTr="002E2519">
        <w:tc>
          <w:tcPr>
            <w:tcW w:w="513" w:type="pct"/>
            <w:vAlign w:val="bottom"/>
          </w:tcPr>
          <w:p w14:paraId="552B6D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57</w:t>
            </w:r>
          </w:p>
        </w:tc>
        <w:tc>
          <w:tcPr>
            <w:tcW w:w="2917" w:type="pct"/>
            <w:shd w:val="clear" w:color="auto" w:fill="auto"/>
            <w:vAlign w:val="bottom"/>
          </w:tcPr>
          <w:p w14:paraId="7E1E56E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В63</w:t>
            </w:r>
          </w:p>
        </w:tc>
        <w:tc>
          <w:tcPr>
            <w:tcW w:w="554" w:type="pct"/>
            <w:shd w:val="clear" w:color="auto" w:fill="auto"/>
          </w:tcPr>
          <w:p w14:paraId="6CF9F6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C64FC3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2BD5293" w14:textId="77777777" w:rsidTr="002E2519">
        <w:tc>
          <w:tcPr>
            <w:tcW w:w="513" w:type="pct"/>
            <w:vAlign w:val="bottom"/>
          </w:tcPr>
          <w:p w14:paraId="30E3452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58</w:t>
            </w:r>
          </w:p>
        </w:tc>
        <w:tc>
          <w:tcPr>
            <w:tcW w:w="2917" w:type="pct"/>
            <w:shd w:val="clear" w:color="auto" w:fill="auto"/>
            <w:vAlign w:val="bottom"/>
          </w:tcPr>
          <w:p w14:paraId="19E1D00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В64</w:t>
            </w:r>
          </w:p>
        </w:tc>
        <w:tc>
          <w:tcPr>
            <w:tcW w:w="554" w:type="pct"/>
            <w:shd w:val="clear" w:color="auto" w:fill="auto"/>
          </w:tcPr>
          <w:p w14:paraId="06F5651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F3516E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7D0A352" w14:textId="77777777" w:rsidTr="002E2519">
        <w:tc>
          <w:tcPr>
            <w:tcW w:w="513" w:type="pct"/>
            <w:vAlign w:val="bottom"/>
          </w:tcPr>
          <w:p w14:paraId="3415880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59</w:t>
            </w:r>
          </w:p>
        </w:tc>
        <w:tc>
          <w:tcPr>
            <w:tcW w:w="2917" w:type="pct"/>
            <w:shd w:val="clear" w:color="auto" w:fill="auto"/>
            <w:vAlign w:val="bottom"/>
          </w:tcPr>
          <w:p w14:paraId="391037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В65</w:t>
            </w:r>
          </w:p>
        </w:tc>
        <w:tc>
          <w:tcPr>
            <w:tcW w:w="554" w:type="pct"/>
            <w:shd w:val="clear" w:color="auto" w:fill="auto"/>
          </w:tcPr>
          <w:p w14:paraId="3E4074F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9D33CC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0CCB9E6" w14:textId="77777777" w:rsidTr="002E2519">
        <w:tc>
          <w:tcPr>
            <w:tcW w:w="513" w:type="pct"/>
            <w:vAlign w:val="bottom"/>
          </w:tcPr>
          <w:p w14:paraId="2A165D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60</w:t>
            </w:r>
          </w:p>
        </w:tc>
        <w:tc>
          <w:tcPr>
            <w:tcW w:w="2917" w:type="pct"/>
            <w:shd w:val="clear" w:color="auto" w:fill="auto"/>
            <w:vAlign w:val="bottom"/>
          </w:tcPr>
          <w:p w14:paraId="37129EF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В66</w:t>
            </w:r>
          </w:p>
        </w:tc>
        <w:tc>
          <w:tcPr>
            <w:tcW w:w="554" w:type="pct"/>
            <w:shd w:val="clear" w:color="auto" w:fill="auto"/>
          </w:tcPr>
          <w:p w14:paraId="606A1D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20A50D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1DB204E" w14:textId="77777777" w:rsidTr="002E2519">
        <w:tc>
          <w:tcPr>
            <w:tcW w:w="513" w:type="pct"/>
            <w:vAlign w:val="bottom"/>
          </w:tcPr>
          <w:p w14:paraId="09048C5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61</w:t>
            </w:r>
          </w:p>
        </w:tc>
        <w:tc>
          <w:tcPr>
            <w:tcW w:w="2917" w:type="pct"/>
            <w:shd w:val="clear" w:color="auto" w:fill="auto"/>
            <w:vAlign w:val="bottom"/>
          </w:tcPr>
          <w:p w14:paraId="0E87B82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В67</w:t>
            </w:r>
          </w:p>
        </w:tc>
        <w:tc>
          <w:tcPr>
            <w:tcW w:w="554" w:type="pct"/>
            <w:shd w:val="clear" w:color="auto" w:fill="auto"/>
          </w:tcPr>
          <w:p w14:paraId="07B0508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20E839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50B058C" w14:textId="77777777" w:rsidTr="002E2519">
        <w:tc>
          <w:tcPr>
            <w:tcW w:w="513" w:type="pct"/>
            <w:vAlign w:val="bottom"/>
          </w:tcPr>
          <w:p w14:paraId="5E73321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62</w:t>
            </w:r>
          </w:p>
        </w:tc>
        <w:tc>
          <w:tcPr>
            <w:tcW w:w="2917" w:type="pct"/>
            <w:shd w:val="clear" w:color="auto" w:fill="auto"/>
            <w:vAlign w:val="bottom"/>
          </w:tcPr>
          <w:p w14:paraId="0456845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В68</w:t>
            </w:r>
          </w:p>
        </w:tc>
        <w:tc>
          <w:tcPr>
            <w:tcW w:w="554" w:type="pct"/>
            <w:shd w:val="clear" w:color="auto" w:fill="auto"/>
          </w:tcPr>
          <w:p w14:paraId="061EBB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4106BF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B5CB8EE" w14:textId="77777777" w:rsidTr="002E2519">
        <w:tc>
          <w:tcPr>
            <w:tcW w:w="513" w:type="pct"/>
            <w:vAlign w:val="bottom"/>
          </w:tcPr>
          <w:p w14:paraId="72E0C0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63</w:t>
            </w:r>
          </w:p>
        </w:tc>
        <w:tc>
          <w:tcPr>
            <w:tcW w:w="2917" w:type="pct"/>
            <w:shd w:val="clear" w:color="auto" w:fill="auto"/>
            <w:vAlign w:val="bottom"/>
          </w:tcPr>
          <w:p w14:paraId="334F470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В70</w:t>
            </w:r>
          </w:p>
        </w:tc>
        <w:tc>
          <w:tcPr>
            <w:tcW w:w="554" w:type="pct"/>
            <w:shd w:val="clear" w:color="auto" w:fill="auto"/>
          </w:tcPr>
          <w:p w14:paraId="0364200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32D492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42589A0" w14:textId="77777777" w:rsidTr="002E2519">
        <w:tc>
          <w:tcPr>
            <w:tcW w:w="513" w:type="pct"/>
            <w:vAlign w:val="bottom"/>
          </w:tcPr>
          <w:p w14:paraId="5F2F792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64</w:t>
            </w:r>
          </w:p>
        </w:tc>
        <w:tc>
          <w:tcPr>
            <w:tcW w:w="2917" w:type="pct"/>
            <w:shd w:val="clear" w:color="auto" w:fill="auto"/>
            <w:vAlign w:val="bottom"/>
          </w:tcPr>
          <w:p w14:paraId="3B4775D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В71</w:t>
            </w:r>
          </w:p>
        </w:tc>
        <w:tc>
          <w:tcPr>
            <w:tcW w:w="554" w:type="pct"/>
            <w:shd w:val="clear" w:color="auto" w:fill="auto"/>
          </w:tcPr>
          <w:p w14:paraId="3F811E3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771CF2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7367516" w14:textId="77777777" w:rsidTr="002E2519">
        <w:tc>
          <w:tcPr>
            <w:tcW w:w="513" w:type="pct"/>
            <w:vAlign w:val="bottom"/>
          </w:tcPr>
          <w:p w14:paraId="6F1D93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65</w:t>
            </w:r>
          </w:p>
        </w:tc>
        <w:tc>
          <w:tcPr>
            <w:tcW w:w="2917" w:type="pct"/>
            <w:shd w:val="clear" w:color="auto" w:fill="auto"/>
            <w:vAlign w:val="bottom"/>
          </w:tcPr>
          <w:p w14:paraId="5CA7973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В72</w:t>
            </w:r>
          </w:p>
        </w:tc>
        <w:tc>
          <w:tcPr>
            <w:tcW w:w="554" w:type="pct"/>
            <w:shd w:val="clear" w:color="auto" w:fill="auto"/>
          </w:tcPr>
          <w:p w14:paraId="2461924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E3520C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E205312" w14:textId="77777777" w:rsidTr="002E2519">
        <w:tc>
          <w:tcPr>
            <w:tcW w:w="513" w:type="pct"/>
            <w:vAlign w:val="bottom"/>
          </w:tcPr>
          <w:p w14:paraId="2F36B9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66</w:t>
            </w:r>
          </w:p>
        </w:tc>
        <w:tc>
          <w:tcPr>
            <w:tcW w:w="2917" w:type="pct"/>
            <w:shd w:val="clear" w:color="auto" w:fill="auto"/>
            <w:vAlign w:val="bottom"/>
          </w:tcPr>
          <w:p w14:paraId="616B4B5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В73</w:t>
            </w:r>
          </w:p>
        </w:tc>
        <w:tc>
          <w:tcPr>
            <w:tcW w:w="554" w:type="pct"/>
            <w:shd w:val="clear" w:color="auto" w:fill="auto"/>
          </w:tcPr>
          <w:p w14:paraId="6C37225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A2CA77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ECAA01A" w14:textId="77777777" w:rsidTr="002E2519">
        <w:tc>
          <w:tcPr>
            <w:tcW w:w="513" w:type="pct"/>
            <w:vAlign w:val="bottom"/>
          </w:tcPr>
          <w:p w14:paraId="791FBC2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67</w:t>
            </w:r>
          </w:p>
        </w:tc>
        <w:tc>
          <w:tcPr>
            <w:tcW w:w="2917" w:type="pct"/>
            <w:shd w:val="clear" w:color="auto" w:fill="auto"/>
            <w:vAlign w:val="bottom"/>
          </w:tcPr>
          <w:p w14:paraId="5181B2C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В1ЛГ</w:t>
            </w:r>
          </w:p>
        </w:tc>
        <w:tc>
          <w:tcPr>
            <w:tcW w:w="554" w:type="pct"/>
            <w:shd w:val="clear" w:color="auto" w:fill="auto"/>
          </w:tcPr>
          <w:p w14:paraId="77B466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EC60C1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03533B2" w14:textId="77777777" w:rsidTr="002E2519">
        <w:tc>
          <w:tcPr>
            <w:tcW w:w="513" w:type="pct"/>
            <w:vAlign w:val="bottom"/>
          </w:tcPr>
          <w:p w14:paraId="6E6CE5C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68</w:t>
            </w:r>
          </w:p>
        </w:tc>
        <w:tc>
          <w:tcPr>
            <w:tcW w:w="2917" w:type="pct"/>
            <w:shd w:val="clear" w:color="auto" w:fill="auto"/>
            <w:vAlign w:val="bottom"/>
          </w:tcPr>
          <w:p w14:paraId="62B8DA1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П22/21</w:t>
            </w:r>
          </w:p>
        </w:tc>
        <w:tc>
          <w:tcPr>
            <w:tcW w:w="554" w:type="pct"/>
            <w:shd w:val="clear" w:color="auto" w:fill="auto"/>
          </w:tcPr>
          <w:p w14:paraId="68937E7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D68955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FDA9790" w14:textId="77777777" w:rsidTr="002E2519">
        <w:tc>
          <w:tcPr>
            <w:tcW w:w="513" w:type="pct"/>
            <w:vAlign w:val="bottom"/>
          </w:tcPr>
          <w:p w14:paraId="040D037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69</w:t>
            </w:r>
          </w:p>
        </w:tc>
        <w:tc>
          <w:tcPr>
            <w:tcW w:w="2917" w:type="pct"/>
            <w:shd w:val="clear" w:color="auto" w:fill="auto"/>
            <w:vAlign w:val="bottom"/>
          </w:tcPr>
          <w:p w14:paraId="024AB0D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 xml:space="preserve">Вентиляційна система В2 </w:t>
            </w:r>
          </w:p>
        </w:tc>
        <w:tc>
          <w:tcPr>
            <w:tcW w:w="554" w:type="pct"/>
            <w:shd w:val="clear" w:color="auto" w:fill="auto"/>
          </w:tcPr>
          <w:p w14:paraId="066FF6D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05C4BF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A83E3B1" w14:textId="77777777" w:rsidTr="002E2519">
        <w:tc>
          <w:tcPr>
            <w:tcW w:w="513" w:type="pct"/>
            <w:vAlign w:val="bottom"/>
          </w:tcPr>
          <w:p w14:paraId="3FF5484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70</w:t>
            </w:r>
          </w:p>
        </w:tc>
        <w:tc>
          <w:tcPr>
            <w:tcW w:w="2917" w:type="pct"/>
            <w:shd w:val="clear" w:color="auto" w:fill="auto"/>
            <w:vAlign w:val="bottom"/>
          </w:tcPr>
          <w:p w14:paraId="3FE3204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tcPr>
          <w:p w14:paraId="075A95D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932521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4B1125A" w14:textId="77777777" w:rsidTr="002E2519">
        <w:tc>
          <w:tcPr>
            <w:tcW w:w="513" w:type="pct"/>
            <w:vAlign w:val="bottom"/>
          </w:tcPr>
          <w:p w14:paraId="10C2E50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71</w:t>
            </w:r>
          </w:p>
        </w:tc>
        <w:tc>
          <w:tcPr>
            <w:tcW w:w="2917" w:type="pct"/>
            <w:shd w:val="clear" w:color="auto" w:fill="auto"/>
            <w:vAlign w:val="bottom"/>
          </w:tcPr>
          <w:p w14:paraId="1FD819D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tcPr>
          <w:p w14:paraId="406391E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6E184D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4618535" w14:textId="77777777" w:rsidTr="002E2519">
        <w:tc>
          <w:tcPr>
            <w:tcW w:w="513" w:type="pct"/>
            <w:vAlign w:val="bottom"/>
          </w:tcPr>
          <w:p w14:paraId="2819EB0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72</w:t>
            </w:r>
          </w:p>
        </w:tc>
        <w:tc>
          <w:tcPr>
            <w:tcW w:w="2917" w:type="pct"/>
            <w:shd w:val="clear" w:color="auto" w:fill="auto"/>
            <w:vAlign w:val="bottom"/>
          </w:tcPr>
          <w:p w14:paraId="055A275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tcPr>
          <w:p w14:paraId="6EA3E62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0C082A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82F8C05" w14:textId="77777777" w:rsidTr="002E2519">
        <w:tc>
          <w:tcPr>
            <w:tcW w:w="513" w:type="pct"/>
            <w:vAlign w:val="bottom"/>
          </w:tcPr>
          <w:p w14:paraId="7C4006B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73</w:t>
            </w:r>
          </w:p>
        </w:tc>
        <w:tc>
          <w:tcPr>
            <w:tcW w:w="2917" w:type="pct"/>
            <w:shd w:val="clear" w:color="auto" w:fill="auto"/>
            <w:vAlign w:val="bottom"/>
          </w:tcPr>
          <w:p w14:paraId="3F4F5B4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tcPr>
          <w:p w14:paraId="626C70F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5361E2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F202D31" w14:textId="77777777" w:rsidTr="002E2519">
        <w:tc>
          <w:tcPr>
            <w:tcW w:w="513" w:type="pct"/>
            <w:shd w:val="clear" w:color="auto" w:fill="auto"/>
            <w:vAlign w:val="bottom"/>
          </w:tcPr>
          <w:p w14:paraId="131B6B2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74</w:t>
            </w:r>
          </w:p>
        </w:tc>
        <w:tc>
          <w:tcPr>
            <w:tcW w:w="2917" w:type="pct"/>
            <w:shd w:val="clear" w:color="auto" w:fill="auto"/>
            <w:vAlign w:val="bottom"/>
          </w:tcPr>
          <w:p w14:paraId="1DEB11D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tcPr>
          <w:p w14:paraId="5E170D1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55DEB7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EFF558D" w14:textId="77777777" w:rsidTr="002E2519">
        <w:tc>
          <w:tcPr>
            <w:tcW w:w="513" w:type="pct"/>
            <w:shd w:val="clear" w:color="auto" w:fill="auto"/>
            <w:vAlign w:val="bottom"/>
          </w:tcPr>
          <w:p w14:paraId="4072AA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75</w:t>
            </w:r>
          </w:p>
        </w:tc>
        <w:tc>
          <w:tcPr>
            <w:tcW w:w="2917" w:type="pct"/>
            <w:shd w:val="clear" w:color="auto" w:fill="auto"/>
            <w:vAlign w:val="bottom"/>
          </w:tcPr>
          <w:p w14:paraId="0A08F02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w:t>
            </w:r>
          </w:p>
        </w:tc>
        <w:tc>
          <w:tcPr>
            <w:tcW w:w="554" w:type="pct"/>
            <w:shd w:val="clear" w:color="auto" w:fill="auto"/>
          </w:tcPr>
          <w:p w14:paraId="13F2DA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6BCAB2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00D918E" w14:textId="77777777" w:rsidTr="002E2519">
        <w:tc>
          <w:tcPr>
            <w:tcW w:w="513" w:type="pct"/>
            <w:shd w:val="clear" w:color="auto" w:fill="auto"/>
            <w:vAlign w:val="bottom"/>
          </w:tcPr>
          <w:p w14:paraId="548206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76</w:t>
            </w:r>
          </w:p>
        </w:tc>
        <w:tc>
          <w:tcPr>
            <w:tcW w:w="2917" w:type="pct"/>
            <w:shd w:val="clear" w:color="auto" w:fill="auto"/>
            <w:vAlign w:val="bottom"/>
          </w:tcPr>
          <w:p w14:paraId="1B44DA1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w:t>
            </w:r>
          </w:p>
        </w:tc>
        <w:tc>
          <w:tcPr>
            <w:tcW w:w="554" w:type="pct"/>
            <w:shd w:val="clear" w:color="auto" w:fill="auto"/>
          </w:tcPr>
          <w:p w14:paraId="3B6FF73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16B64F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4EADC52" w14:textId="77777777" w:rsidTr="002E2519">
        <w:tc>
          <w:tcPr>
            <w:tcW w:w="513" w:type="pct"/>
            <w:shd w:val="clear" w:color="auto" w:fill="auto"/>
            <w:vAlign w:val="center"/>
          </w:tcPr>
          <w:p w14:paraId="4395BA0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77</w:t>
            </w:r>
          </w:p>
        </w:tc>
        <w:tc>
          <w:tcPr>
            <w:tcW w:w="2917" w:type="pct"/>
            <w:shd w:val="clear" w:color="auto" w:fill="auto"/>
            <w:vAlign w:val="bottom"/>
          </w:tcPr>
          <w:p w14:paraId="620F207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tcPr>
          <w:p w14:paraId="795C97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021349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5133A3F" w14:textId="77777777" w:rsidTr="002E2519">
        <w:tc>
          <w:tcPr>
            <w:tcW w:w="513" w:type="pct"/>
            <w:shd w:val="clear" w:color="auto" w:fill="auto"/>
            <w:vAlign w:val="center"/>
          </w:tcPr>
          <w:p w14:paraId="011305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78</w:t>
            </w:r>
          </w:p>
        </w:tc>
        <w:tc>
          <w:tcPr>
            <w:tcW w:w="2917" w:type="pct"/>
            <w:shd w:val="clear" w:color="auto" w:fill="auto"/>
            <w:vAlign w:val="bottom"/>
          </w:tcPr>
          <w:p w14:paraId="51C476B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w:t>
            </w:r>
          </w:p>
        </w:tc>
        <w:tc>
          <w:tcPr>
            <w:tcW w:w="554" w:type="pct"/>
            <w:shd w:val="clear" w:color="auto" w:fill="auto"/>
          </w:tcPr>
          <w:p w14:paraId="790C6E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CEAC1A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508DFB2" w14:textId="77777777" w:rsidTr="002E2519">
        <w:tc>
          <w:tcPr>
            <w:tcW w:w="513" w:type="pct"/>
            <w:shd w:val="clear" w:color="auto" w:fill="auto"/>
            <w:vAlign w:val="center"/>
          </w:tcPr>
          <w:p w14:paraId="4DAE46F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79</w:t>
            </w:r>
          </w:p>
        </w:tc>
        <w:tc>
          <w:tcPr>
            <w:tcW w:w="2917" w:type="pct"/>
            <w:shd w:val="clear" w:color="auto" w:fill="auto"/>
            <w:vAlign w:val="bottom"/>
          </w:tcPr>
          <w:p w14:paraId="31E682B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В16</w:t>
            </w:r>
          </w:p>
        </w:tc>
        <w:tc>
          <w:tcPr>
            <w:tcW w:w="554" w:type="pct"/>
            <w:shd w:val="clear" w:color="auto" w:fill="auto"/>
          </w:tcPr>
          <w:p w14:paraId="7332B89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BE1806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D3DC6D0" w14:textId="77777777" w:rsidTr="002E2519">
        <w:tc>
          <w:tcPr>
            <w:tcW w:w="513" w:type="pct"/>
            <w:shd w:val="clear" w:color="auto" w:fill="auto"/>
            <w:vAlign w:val="center"/>
          </w:tcPr>
          <w:p w14:paraId="107A5A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80</w:t>
            </w:r>
          </w:p>
        </w:tc>
        <w:tc>
          <w:tcPr>
            <w:tcW w:w="2917" w:type="pct"/>
            <w:shd w:val="clear" w:color="auto" w:fill="auto"/>
            <w:vAlign w:val="bottom"/>
          </w:tcPr>
          <w:p w14:paraId="40E13D4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tcPr>
          <w:p w14:paraId="1BF8554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0EBB2F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7424435" w14:textId="77777777" w:rsidTr="002E2519">
        <w:trPr>
          <w:trHeight w:val="210"/>
        </w:trPr>
        <w:tc>
          <w:tcPr>
            <w:tcW w:w="513" w:type="pct"/>
            <w:vAlign w:val="center"/>
          </w:tcPr>
          <w:p w14:paraId="1600D09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81</w:t>
            </w:r>
          </w:p>
        </w:tc>
        <w:tc>
          <w:tcPr>
            <w:tcW w:w="2917" w:type="pct"/>
            <w:shd w:val="clear" w:color="auto" w:fill="auto"/>
            <w:vAlign w:val="bottom"/>
          </w:tcPr>
          <w:p w14:paraId="384DE43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tcPr>
          <w:p w14:paraId="1F395C9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6A1C6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9CA9BA4" w14:textId="77777777" w:rsidTr="002E2519">
        <w:trPr>
          <w:trHeight w:val="287"/>
        </w:trPr>
        <w:tc>
          <w:tcPr>
            <w:tcW w:w="513" w:type="pct"/>
            <w:vAlign w:val="center"/>
          </w:tcPr>
          <w:p w14:paraId="043F680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82</w:t>
            </w:r>
          </w:p>
        </w:tc>
        <w:tc>
          <w:tcPr>
            <w:tcW w:w="2917" w:type="pct"/>
            <w:shd w:val="clear" w:color="auto" w:fill="auto"/>
            <w:vAlign w:val="bottom"/>
          </w:tcPr>
          <w:p w14:paraId="0F86353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tcPr>
          <w:p w14:paraId="2AB4A86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FACF89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6CC7856" w14:textId="77777777" w:rsidTr="002E2519">
        <w:tc>
          <w:tcPr>
            <w:tcW w:w="513" w:type="pct"/>
            <w:shd w:val="clear" w:color="auto" w:fill="auto"/>
            <w:vAlign w:val="bottom"/>
          </w:tcPr>
          <w:p w14:paraId="4CC1BF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83</w:t>
            </w:r>
          </w:p>
        </w:tc>
        <w:tc>
          <w:tcPr>
            <w:tcW w:w="2917" w:type="pct"/>
            <w:shd w:val="clear" w:color="auto" w:fill="auto"/>
            <w:vAlign w:val="bottom"/>
          </w:tcPr>
          <w:p w14:paraId="3FCDA1E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tcPr>
          <w:p w14:paraId="4EC85F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815C8F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145C59D" w14:textId="77777777" w:rsidTr="002E2519">
        <w:tc>
          <w:tcPr>
            <w:tcW w:w="513" w:type="pct"/>
            <w:shd w:val="clear" w:color="auto" w:fill="auto"/>
            <w:vAlign w:val="bottom"/>
          </w:tcPr>
          <w:p w14:paraId="1D3160C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84</w:t>
            </w:r>
          </w:p>
        </w:tc>
        <w:tc>
          <w:tcPr>
            <w:tcW w:w="2917" w:type="pct"/>
            <w:shd w:val="clear" w:color="auto" w:fill="auto"/>
            <w:vAlign w:val="bottom"/>
          </w:tcPr>
          <w:p w14:paraId="0A5A443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tcPr>
          <w:p w14:paraId="43F7422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FB2968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7098B0E" w14:textId="77777777" w:rsidTr="002E2519">
        <w:tc>
          <w:tcPr>
            <w:tcW w:w="513" w:type="pct"/>
            <w:shd w:val="clear" w:color="auto" w:fill="auto"/>
            <w:vAlign w:val="bottom"/>
          </w:tcPr>
          <w:p w14:paraId="6CBAC23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85</w:t>
            </w:r>
          </w:p>
        </w:tc>
        <w:tc>
          <w:tcPr>
            <w:tcW w:w="2917" w:type="pct"/>
            <w:shd w:val="clear" w:color="auto" w:fill="auto"/>
            <w:vAlign w:val="bottom"/>
          </w:tcPr>
          <w:p w14:paraId="53B9C24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В23-23А</w:t>
            </w:r>
          </w:p>
        </w:tc>
        <w:tc>
          <w:tcPr>
            <w:tcW w:w="554" w:type="pct"/>
            <w:shd w:val="clear" w:color="auto" w:fill="auto"/>
          </w:tcPr>
          <w:p w14:paraId="185FCE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E8E601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30176DA" w14:textId="77777777" w:rsidTr="002E2519">
        <w:tc>
          <w:tcPr>
            <w:tcW w:w="513" w:type="pct"/>
            <w:shd w:val="clear" w:color="auto" w:fill="auto"/>
            <w:vAlign w:val="bottom"/>
          </w:tcPr>
          <w:p w14:paraId="3428681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86</w:t>
            </w:r>
          </w:p>
        </w:tc>
        <w:tc>
          <w:tcPr>
            <w:tcW w:w="2917" w:type="pct"/>
            <w:shd w:val="clear" w:color="auto" w:fill="auto"/>
            <w:vAlign w:val="bottom"/>
          </w:tcPr>
          <w:p w14:paraId="0D2ED3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tcPr>
          <w:p w14:paraId="587CC9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64292A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A69078E" w14:textId="77777777" w:rsidTr="002E2519">
        <w:tc>
          <w:tcPr>
            <w:tcW w:w="513" w:type="pct"/>
            <w:shd w:val="clear" w:color="auto" w:fill="auto"/>
            <w:vAlign w:val="bottom"/>
          </w:tcPr>
          <w:p w14:paraId="6A393CA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87</w:t>
            </w:r>
          </w:p>
        </w:tc>
        <w:tc>
          <w:tcPr>
            <w:tcW w:w="2917" w:type="pct"/>
            <w:shd w:val="clear" w:color="auto" w:fill="auto"/>
            <w:vAlign w:val="bottom"/>
          </w:tcPr>
          <w:p w14:paraId="30D9642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tcPr>
          <w:p w14:paraId="1EE442E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5E8434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4477433" w14:textId="77777777" w:rsidTr="002E2519">
        <w:tc>
          <w:tcPr>
            <w:tcW w:w="513" w:type="pct"/>
            <w:shd w:val="clear" w:color="auto" w:fill="auto"/>
            <w:vAlign w:val="bottom"/>
          </w:tcPr>
          <w:p w14:paraId="1A539E7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88</w:t>
            </w:r>
          </w:p>
        </w:tc>
        <w:tc>
          <w:tcPr>
            <w:tcW w:w="2917" w:type="pct"/>
            <w:shd w:val="clear" w:color="auto" w:fill="auto"/>
            <w:vAlign w:val="bottom"/>
          </w:tcPr>
          <w:p w14:paraId="14F3FB5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В33</w:t>
            </w:r>
          </w:p>
        </w:tc>
        <w:tc>
          <w:tcPr>
            <w:tcW w:w="554" w:type="pct"/>
            <w:shd w:val="clear" w:color="auto" w:fill="auto"/>
          </w:tcPr>
          <w:p w14:paraId="6EFD77C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CE97C0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EC23DBC" w14:textId="77777777" w:rsidTr="002E2519">
        <w:tc>
          <w:tcPr>
            <w:tcW w:w="513" w:type="pct"/>
            <w:shd w:val="clear" w:color="auto" w:fill="auto"/>
            <w:vAlign w:val="bottom"/>
          </w:tcPr>
          <w:p w14:paraId="7441C5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89</w:t>
            </w:r>
          </w:p>
        </w:tc>
        <w:tc>
          <w:tcPr>
            <w:tcW w:w="2917" w:type="pct"/>
            <w:shd w:val="clear" w:color="auto" w:fill="auto"/>
            <w:vAlign w:val="bottom"/>
          </w:tcPr>
          <w:p w14:paraId="1A31A61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tcPr>
          <w:p w14:paraId="7DBDB1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15D98F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366E62B" w14:textId="77777777" w:rsidTr="002E2519">
        <w:tc>
          <w:tcPr>
            <w:tcW w:w="513" w:type="pct"/>
            <w:shd w:val="clear" w:color="auto" w:fill="auto"/>
            <w:vAlign w:val="bottom"/>
          </w:tcPr>
          <w:p w14:paraId="6CC70E7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90</w:t>
            </w:r>
          </w:p>
        </w:tc>
        <w:tc>
          <w:tcPr>
            <w:tcW w:w="2917" w:type="pct"/>
            <w:shd w:val="clear" w:color="auto" w:fill="auto"/>
            <w:vAlign w:val="bottom"/>
          </w:tcPr>
          <w:p w14:paraId="2B82DBC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tcPr>
          <w:p w14:paraId="56360E2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2CAA69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588F293" w14:textId="77777777" w:rsidTr="002E2519">
        <w:tc>
          <w:tcPr>
            <w:tcW w:w="513" w:type="pct"/>
            <w:shd w:val="clear" w:color="auto" w:fill="auto"/>
            <w:vAlign w:val="bottom"/>
          </w:tcPr>
          <w:p w14:paraId="7D98F9A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91</w:t>
            </w:r>
          </w:p>
        </w:tc>
        <w:tc>
          <w:tcPr>
            <w:tcW w:w="2917" w:type="pct"/>
            <w:shd w:val="clear" w:color="auto" w:fill="auto"/>
            <w:vAlign w:val="bottom"/>
          </w:tcPr>
          <w:p w14:paraId="70AF5D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tcPr>
          <w:p w14:paraId="12B3458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27E622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43AF620" w14:textId="77777777" w:rsidTr="002E2519">
        <w:tc>
          <w:tcPr>
            <w:tcW w:w="513" w:type="pct"/>
            <w:shd w:val="clear" w:color="auto" w:fill="auto"/>
            <w:vAlign w:val="bottom"/>
          </w:tcPr>
          <w:p w14:paraId="31CEBA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92</w:t>
            </w:r>
          </w:p>
        </w:tc>
        <w:tc>
          <w:tcPr>
            <w:tcW w:w="2917" w:type="pct"/>
            <w:shd w:val="clear" w:color="auto" w:fill="auto"/>
            <w:vAlign w:val="bottom"/>
          </w:tcPr>
          <w:p w14:paraId="62E54E6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В38</w:t>
            </w:r>
          </w:p>
        </w:tc>
        <w:tc>
          <w:tcPr>
            <w:tcW w:w="554" w:type="pct"/>
            <w:shd w:val="clear" w:color="auto" w:fill="auto"/>
          </w:tcPr>
          <w:p w14:paraId="11FD32B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98E540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F29D63E" w14:textId="77777777" w:rsidTr="002E2519">
        <w:tc>
          <w:tcPr>
            <w:tcW w:w="513" w:type="pct"/>
            <w:shd w:val="clear" w:color="auto" w:fill="auto"/>
            <w:vAlign w:val="bottom"/>
          </w:tcPr>
          <w:p w14:paraId="0500F21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93</w:t>
            </w:r>
          </w:p>
        </w:tc>
        <w:tc>
          <w:tcPr>
            <w:tcW w:w="2917" w:type="pct"/>
            <w:shd w:val="clear" w:color="auto" w:fill="auto"/>
            <w:vAlign w:val="bottom"/>
          </w:tcPr>
          <w:p w14:paraId="1053DB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В40</w:t>
            </w:r>
          </w:p>
        </w:tc>
        <w:tc>
          <w:tcPr>
            <w:tcW w:w="554" w:type="pct"/>
            <w:shd w:val="clear" w:color="auto" w:fill="auto"/>
          </w:tcPr>
          <w:p w14:paraId="7C2829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BD395E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F6FFFE3" w14:textId="77777777" w:rsidTr="002E2519">
        <w:tc>
          <w:tcPr>
            <w:tcW w:w="513" w:type="pct"/>
            <w:shd w:val="clear" w:color="auto" w:fill="auto"/>
            <w:vAlign w:val="bottom"/>
          </w:tcPr>
          <w:p w14:paraId="330CEBE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94</w:t>
            </w:r>
          </w:p>
        </w:tc>
        <w:tc>
          <w:tcPr>
            <w:tcW w:w="2917" w:type="pct"/>
            <w:shd w:val="clear" w:color="auto" w:fill="auto"/>
            <w:vAlign w:val="bottom"/>
          </w:tcPr>
          <w:p w14:paraId="11C1EB3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tcPr>
          <w:p w14:paraId="576838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455ECF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4A56000" w14:textId="77777777" w:rsidTr="002E2519">
        <w:tc>
          <w:tcPr>
            <w:tcW w:w="513" w:type="pct"/>
            <w:shd w:val="clear" w:color="auto" w:fill="auto"/>
            <w:vAlign w:val="bottom"/>
          </w:tcPr>
          <w:p w14:paraId="06B8B0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95</w:t>
            </w:r>
          </w:p>
        </w:tc>
        <w:tc>
          <w:tcPr>
            <w:tcW w:w="2917" w:type="pct"/>
            <w:shd w:val="clear" w:color="auto" w:fill="auto"/>
            <w:vAlign w:val="bottom"/>
          </w:tcPr>
          <w:p w14:paraId="76698CD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В42</w:t>
            </w:r>
          </w:p>
        </w:tc>
        <w:tc>
          <w:tcPr>
            <w:tcW w:w="554" w:type="pct"/>
            <w:shd w:val="clear" w:color="auto" w:fill="auto"/>
          </w:tcPr>
          <w:p w14:paraId="4A4C9B7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7F45D1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EFA2B2C" w14:textId="77777777" w:rsidTr="002E2519">
        <w:tc>
          <w:tcPr>
            <w:tcW w:w="513" w:type="pct"/>
            <w:shd w:val="clear" w:color="auto" w:fill="auto"/>
            <w:vAlign w:val="bottom"/>
          </w:tcPr>
          <w:p w14:paraId="0760D6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96</w:t>
            </w:r>
          </w:p>
        </w:tc>
        <w:tc>
          <w:tcPr>
            <w:tcW w:w="2917" w:type="pct"/>
            <w:shd w:val="clear" w:color="auto" w:fill="auto"/>
            <w:vAlign w:val="bottom"/>
          </w:tcPr>
          <w:p w14:paraId="28FF0E3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tcPr>
          <w:p w14:paraId="5BD198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2D20AE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2EEA6DD" w14:textId="77777777" w:rsidTr="002E2519">
        <w:tc>
          <w:tcPr>
            <w:tcW w:w="513" w:type="pct"/>
            <w:shd w:val="clear" w:color="auto" w:fill="auto"/>
            <w:vAlign w:val="bottom"/>
          </w:tcPr>
          <w:p w14:paraId="7E57013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97</w:t>
            </w:r>
          </w:p>
        </w:tc>
        <w:tc>
          <w:tcPr>
            <w:tcW w:w="2917" w:type="pct"/>
            <w:shd w:val="clear" w:color="auto" w:fill="auto"/>
            <w:vAlign w:val="bottom"/>
          </w:tcPr>
          <w:p w14:paraId="6AD75B3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В44</w:t>
            </w:r>
          </w:p>
        </w:tc>
        <w:tc>
          <w:tcPr>
            <w:tcW w:w="554" w:type="pct"/>
            <w:shd w:val="clear" w:color="auto" w:fill="auto"/>
          </w:tcPr>
          <w:p w14:paraId="62D380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6F2FD5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18DCAD1" w14:textId="77777777" w:rsidTr="002E2519">
        <w:tc>
          <w:tcPr>
            <w:tcW w:w="513" w:type="pct"/>
            <w:shd w:val="clear" w:color="auto" w:fill="auto"/>
            <w:vAlign w:val="bottom"/>
          </w:tcPr>
          <w:p w14:paraId="68842A1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98</w:t>
            </w:r>
          </w:p>
        </w:tc>
        <w:tc>
          <w:tcPr>
            <w:tcW w:w="2917" w:type="pct"/>
            <w:shd w:val="clear" w:color="auto" w:fill="auto"/>
            <w:vAlign w:val="bottom"/>
          </w:tcPr>
          <w:p w14:paraId="314FFBA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В46</w:t>
            </w:r>
          </w:p>
        </w:tc>
        <w:tc>
          <w:tcPr>
            <w:tcW w:w="554" w:type="pct"/>
            <w:shd w:val="clear" w:color="auto" w:fill="auto"/>
          </w:tcPr>
          <w:p w14:paraId="647688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26E6E6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8A0983E" w14:textId="77777777" w:rsidTr="002E2519">
        <w:tc>
          <w:tcPr>
            <w:tcW w:w="513" w:type="pct"/>
            <w:shd w:val="clear" w:color="auto" w:fill="auto"/>
            <w:vAlign w:val="bottom"/>
          </w:tcPr>
          <w:p w14:paraId="47AAA1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99</w:t>
            </w:r>
          </w:p>
        </w:tc>
        <w:tc>
          <w:tcPr>
            <w:tcW w:w="2917" w:type="pct"/>
            <w:shd w:val="clear" w:color="auto" w:fill="auto"/>
            <w:vAlign w:val="bottom"/>
          </w:tcPr>
          <w:p w14:paraId="7807279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tcPr>
          <w:p w14:paraId="45872CC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DCE264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0EFC669" w14:textId="77777777" w:rsidTr="002E2519">
        <w:tc>
          <w:tcPr>
            <w:tcW w:w="513" w:type="pct"/>
            <w:shd w:val="clear" w:color="auto" w:fill="auto"/>
            <w:vAlign w:val="bottom"/>
          </w:tcPr>
          <w:p w14:paraId="63FD399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100</w:t>
            </w:r>
          </w:p>
        </w:tc>
        <w:tc>
          <w:tcPr>
            <w:tcW w:w="2917" w:type="pct"/>
            <w:shd w:val="clear" w:color="auto" w:fill="auto"/>
            <w:vAlign w:val="bottom"/>
          </w:tcPr>
          <w:p w14:paraId="0497697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В48</w:t>
            </w:r>
          </w:p>
        </w:tc>
        <w:tc>
          <w:tcPr>
            <w:tcW w:w="554" w:type="pct"/>
            <w:shd w:val="clear" w:color="auto" w:fill="auto"/>
          </w:tcPr>
          <w:p w14:paraId="3FB5CD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C9E535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408097E" w14:textId="77777777" w:rsidTr="002E2519">
        <w:tc>
          <w:tcPr>
            <w:tcW w:w="513" w:type="pct"/>
            <w:shd w:val="clear" w:color="auto" w:fill="auto"/>
            <w:vAlign w:val="bottom"/>
          </w:tcPr>
          <w:p w14:paraId="299B7E8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101</w:t>
            </w:r>
          </w:p>
        </w:tc>
        <w:tc>
          <w:tcPr>
            <w:tcW w:w="2917" w:type="pct"/>
            <w:shd w:val="clear" w:color="auto" w:fill="auto"/>
            <w:vAlign w:val="bottom"/>
          </w:tcPr>
          <w:p w14:paraId="4D5155A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tcPr>
          <w:p w14:paraId="445007B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D44D0B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0921804" w14:textId="77777777" w:rsidTr="002E2519">
        <w:tc>
          <w:tcPr>
            <w:tcW w:w="513" w:type="pct"/>
            <w:shd w:val="clear" w:color="auto" w:fill="auto"/>
            <w:vAlign w:val="bottom"/>
          </w:tcPr>
          <w:p w14:paraId="2361212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102</w:t>
            </w:r>
          </w:p>
        </w:tc>
        <w:tc>
          <w:tcPr>
            <w:tcW w:w="2917" w:type="pct"/>
            <w:shd w:val="clear" w:color="auto" w:fill="auto"/>
            <w:vAlign w:val="bottom"/>
          </w:tcPr>
          <w:p w14:paraId="6040E09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В50</w:t>
            </w:r>
          </w:p>
        </w:tc>
        <w:tc>
          <w:tcPr>
            <w:tcW w:w="554" w:type="pct"/>
            <w:shd w:val="clear" w:color="auto" w:fill="auto"/>
          </w:tcPr>
          <w:p w14:paraId="33F475B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453DEA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8F87FAA" w14:textId="77777777" w:rsidTr="002E2519">
        <w:tc>
          <w:tcPr>
            <w:tcW w:w="513" w:type="pct"/>
            <w:shd w:val="clear" w:color="auto" w:fill="auto"/>
            <w:vAlign w:val="bottom"/>
          </w:tcPr>
          <w:p w14:paraId="5FB03F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103</w:t>
            </w:r>
          </w:p>
        </w:tc>
        <w:tc>
          <w:tcPr>
            <w:tcW w:w="2917" w:type="pct"/>
            <w:shd w:val="clear" w:color="auto" w:fill="auto"/>
            <w:vAlign w:val="bottom"/>
          </w:tcPr>
          <w:p w14:paraId="078A6A9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tcPr>
          <w:p w14:paraId="6428D5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DA3336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7DDF541" w14:textId="77777777" w:rsidTr="002E2519">
        <w:tc>
          <w:tcPr>
            <w:tcW w:w="513" w:type="pct"/>
            <w:shd w:val="clear" w:color="auto" w:fill="auto"/>
            <w:vAlign w:val="bottom"/>
          </w:tcPr>
          <w:p w14:paraId="004676E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104</w:t>
            </w:r>
          </w:p>
        </w:tc>
        <w:tc>
          <w:tcPr>
            <w:tcW w:w="2917" w:type="pct"/>
            <w:shd w:val="clear" w:color="auto" w:fill="auto"/>
            <w:vAlign w:val="bottom"/>
          </w:tcPr>
          <w:p w14:paraId="2A4C1CB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В52</w:t>
            </w:r>
          </w:p>
        </w:tc>
        <w:tc>
          <w:tcPr>
            <w:tcW w:w="554" w:type="pct"/>
            <w:shd w:val="clear" w:color="auto" w:fill="auto"/>
          </w:tcPr>
          <w:p w14:paraId="44F7479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D8163C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24364F1" w14:textId="77777777" w:rsidTr="002E2519">
        <w:tc>
          <w:tcPr>
            <w:tcW w:w="513" w:type="pct"/>
            <w:shd w:val="clear" w:color="auto" w:fill="auto"/>
            <w:vAlign w:val="bottom"/>
          </w:tcPr>
          <w:p w14:paraId="2916934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105</w:t>
            </w:r>
          </w:p>
        </w:tc>
        <w:tc>
          <w:tcPr>
            <w:tcW w:w="2917" w:type="pct"/>
            <w:shd w:val="clear" w:color="auto" w:fill="auto"/>
            <w:vAlign w:val="bottom"/>
          </w:tcPr>
          <w:p w14:paraId="621D14B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tcPr>
          <w:p w14:paraId="10B1598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EC337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3AB4E41" w14:textId="77777777" w:rsidTr="002E2519">
        <w:tc>
          <w:tcPr>
            <w:tcW w:w="513" w:type="pct"/>
            <w:shd w:val="clear" w:color="auto" w:fill="auto"/>
            <w:vAlign w:val="bottom"/>
          </w:tcPr>
          <w:p w14:paraId="0E84400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106</w:t>
            </w:r>
          </w:p>
        </w:tc>
        <w:tc>
          <w:tcPr>
            <w:tcW w:w="2917" w:type="pct"/>
            <w:shd w:val="clear" w:color="auto" w:fill="auto"/>
            <w:vAlign w:val="bottom"/>
          </w:tcPr>
          <w:p w14:paraId="029820A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В54</w:t>
            </w:r>
          </w:p>
        </w:tc>
        <w:tc>
          <w:tcPr>
            <w:tcW w:w="554" w:type="pct"/>
            <w:shd w:val="clear" w:color="auto" w:fill="auto"/>
          </w:tcPr>
          <w:p w14:paraId="2129B30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7C535B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5E758AB" w14:textId="77777777" w:rsidTr="002E2519">
        <w:tc>
          <w:tcPr>
            <w:tcW w:w="513" w:type="pct"/>
            <w:shd w:val="clear" w:color="auto" w:fill="auto"/>
            <w:vAlign w:val="bottom"/>
          </w:tcPr>
          <w:p w14:paraId="1DE5EF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107</w:t>
            </w:r>
          </w:p>
        </w:tc>
        <w:tc>
          <w:tcPr>
            <w:tcW w:w="2917" w:type="pct"/>
            <w:shd w:val="clear" w:color="auto" w:fill="auto"/>
            <w:vAlign w:val="bottom"/>
          </w:tcPr>
          <w:p w14:paraId="191289F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tcPr>
          <w:p w14:paraId="7743BA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C5863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439E9E3" w14:textId="77777777" w:rsidTr="002E2519">
        <w:tc>
          <w:tcPr>
            <w:tcW w:w="513" w:type="pct"/>
            <w:shd w:val="clear" w:color="auto" w:fill="auto"/>
            <w:vAlign w:val="bottom"/>
          </w:tcPr>
          <w:p w14:paraId="774179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108</w:t>
            </w:r>
          </w:p>
        </w:tc>
        <w:tc>
          <w:tcPr>
            <w:tcW w:w="2917" w:type="pct"/>
            <w:shd w:val="clear" w:color="auto" w:fill="auto"/>
            <w:vAlign w:val="bottom"/>
          </w:tcPr>
          <w:p w14:paraId="25D1AFA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tcPr>
          <w:p w14:paraId="784B5A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DE2789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A5B288D" w14:textId="77777777" w:rsidTr="002E2519">
        <w:tc>
          <w:tcPr>
            <w:tcW w:w="513" w:type="pct"/>
            <w:shd w:val="clear" w:color="auto" w:fill="auto"/>
            <w:vAlign w:val="bottom"/>
          </w:tcPr>
          <w:p w14:paraId="6CCE94F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109</w:t>
            </w:r>
          </w:p>
        </w:tc>
        <w:tc>
          <w:tcPr>
            <w:tcW w:w="2917" w:type="pct"/>
            <w:shd w:val="clear" w:color="auto" w:fill="auto"/>
            <w:vAlign w:val="bottom"/>
          </w:tcPr>
          <w:p w14:paraId="4C367A9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tcPr>
          <w:p w14:paraId="6108B94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6B7F5B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BD1D4AE" w14:textId="77777777" w:rsidTr="002E2519">
        <w:tc>
          <w:tcPr>
            <w:tcW w:w="513" w:type="pct"/>
            <w:shd w:val="clear" w:color="auto" w:fill="auto"/>
            <w:vAlign w:val="bottom"/>
          </w:tcPr>
          <w:p w14:paraId="162FA1B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110</w:t>
            </w:r>
          </w:p>
        </w:tc>
        <w:tc>
          <w:tcPr>
            <w:tcW w:w="2917" w:type="pct"/>
            <w:shd w:val="clear" w:color="auto" w:fill="auto"/>
            <w:vAlign w:val="bottom"/>
          </w:tcPr>
          <w:p w14:paraId="3C5B799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tcPr>
          <w:p w14:paraId="1C5471B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E9B6DD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0FF61CE" w14:textId="77777777" w:rsidTr="002E2519">
        <w:tc>
          <w:tcPr>
            <w:tcW w:w="513" w:type="pct"/>
            <w:shd w:val="clear" w:color="auto" w:fill="auto"/>
            <w:vAlign w:val="bottom"/>
          </w:tcPr>
          <w:p w14:paraId="1BD8EF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111</w:t>
            </w:r>
          </w:p>
        </w:tc>
        <w:tc>
          <w:tcPr>
            <w:tcW w:w="2917" w:type="pct"/>
            <w:shd w:val="clear" w:color="auto" w:fill="auto"/>
            <w:vAlign w:val="bottom"/>
          </w:tcPr>
          <w:p w14:paraId="6C6AD3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В75</w:t>
            </w:r>
          </w:p>
        </w:tc>
        <w:tc>
          <w:tcPr>
            <w:tcW w:w="554" w:type="pct"/>
            <w:shd w:val="clear" w:color="auto" w:fill="auto"/>
          </w:tcPr>
          <w:p w14:paraId="595323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57CD4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678CFF1" w14:textId="77777777" w:rsidTr="002E2519">
        <w:tc>
          <w:tcPr>
            <w:tcW w:w="513" w:type="pct"/>
            <w:shd w:val="clear" w:color="auto" w:fill="auto"/>
            <w:vAlign w:val="bottom"/>
          </w:tcPr>
          <w:p w14:paraId="6057D9C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112</w:t>
            </w:r>
          </w:p>
        </w:tc>
        <w:tc>
          <w:tcPr>
            <w:tcW w:w="2917" w:type="pct"/>
            <w:shd w:val="clear" w:color="auto" w:fill="auto"/>
            <w:vAlign w:val="bottom"/>
          </w:tcPr>
          <w:p w14:paraId="254B6FA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В76</w:t>
            </w:r>
          </w:p>
        </w:tc>
        <w:tc>
          <w:tcPr>
            <w:tcW w:w="554" w:type="pct"/>
            <w:shd w:val="clear" w:color="auto" w:fill="auto"/>
          </w:tcPr>
          <w:p w14:paraId="5A0656D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03E70C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9183A89" w14:textId="77777777" w:rsidTr="002E2519">
        <w:tc>
          <w:tcPr>
            <w:tcW w:w="513" w:type="pct"/>
            <w:shd w:val="clear" w:color="auto" w:fill="auto"/>
            <w:vAlign w:val="bottom"/>
          </w:tcPr>
          <w:p w14:paraId="53CE27F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113</w:t>
            </w:r>
          </w:p>
        </w:tc>
        <w:tc>
          <w:tcPr>
            <w:tcW w:w="2917" w:type="pct"/>
            <w:shd w:val="clear" w:color="auto" w:fill="auto"/>
            <w:vAlign w:val="bottom"/>
          </w:tcPr>
          <w:p w14:paraId="26E1142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В77</w:t>
            </w:r>
          </w:p>
        </w:tc>
        <w:tc>
          <w:tcPr>
            <w:tcW w:w="554" w:type="pct"/>
            <w:shd w:val="clear" w:color="auto" w:fill="auto"/>
          </w:tcPr>
          <w:p w14:paraId="23CE6C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134291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A801470" w14:textId="77777777" w:rsidTr="002E2519">
        <w:tc>
          <w:tcPr>
            <w:tcW w:w="513" w:type="pct"/>
            <w:shd w:val="clear" w:color="auto" w:fill="auto"/>
            <w:vAlign w:val="bottom"/>
          </w:tcPr>
          <w:p w14:paraId="018A46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114</w:t>
            </w:r>
          </w:p>
        </w:tc>
        <w:tc>
          <w:tcPr>
            <w:tcW w:w="2917" w:type="pct"/>
            <w:shd w:val="clear" w:color="auto" w:fill="auto"/>
            <w:vAlign w:val="bottom"/>
          </w:tcPr>
          <w:p w14:paraId="30C2671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В79</w:t>
            </w:r>
          </w:p>
        </w:tc>
        <w:tc>
          <w:tcPr>
            <w:tcW w:w="554" w:type="pct"/>
            <w:shd w:val="clear" w:color="auto" w:fill="auto"/>
          </w:tcPr>
          <w:p w14:paraId="2CF8E61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39F1F4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6AF2A27" w14:textId="77777777" w:rsidTr="002E2519">
        <w:tc>
          <w:tcPr>
            <w:tcW w:w="513" w:type="pct"/>
            <w:shd w:val="clear" w:color="auto" w:fill="auto"/>
            <w:vAlign w:val="bottom"/>
          </w:tcPr>
          <w:p w14:paraId="4E9CF7D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115</w:t>
            </w:r>
          </w:p>
        </w:tc>
        <w:tc>
          <w:tcPr>
            <w:tcW w:w="2917" w:type="pct"/>
            <w:shd w:val="clear" w:color="auto" w:fill="auto"/>
            <w:vAlign w:val="bottom"/>
          </w:tcPr>
          <w:p w14:paraId="76DC9CD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В80</w:t>
            </w:r>
          </w:p>
        </w:tc>
        <w:tc>
          <w:tcPr>
            <w:tcW w:w="554" w:type="pct"/>
            <w:shd w:val="clear" w:color="auto" w:fill="auto"/>
          </w:tcPr>
          <w:p w14:paraId="0879C49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278931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0FD8E69" w14:textId="77777777" w:rsidTr="002E2519">
        <w:tc>
          <w:tcPr>
            <w:tcW w:w="513" w:type="pct"/>
            <w:shd w:val="clear" w:color="auto" w:fill="auto"/>
            <w:vAlign w:val="bottom"/>
          </w:tcPr>
          <w:p w14:paraId="28F0E36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116</w:t>
            </w:r>
          </w:p>
        </w:tc>
        <w:tc>
          <w:tcPr>
            <w:tcW w:w="2917" w:type="pct"/>
            <w:shd w:val="clear" w:color="auto" w:fill="auto"/>
            <w:vAlign w:val="bottom"/>
          </w:tcPr>
          <w:p w14:paraId="3C4F9F1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В81</w:t>
            </w:r>
          </w:p>
        </w:tc>
        <w:tc>
          <w:tcPr>
            <w:tcW w:w="554" w:type="pct"/>
            <w:shd w:val="clear" w:color="auto" w:fill="auto"/>
          </w:tcPr>
          <w:p w14:paraId="5597C8B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AFC02A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3A1581D" w14:textId="77777777" w:rsidTr="002E2519">
        <w:tc>
          <w:tcPr>
            <w:tcW w:w="513" w:type="pct"/>
            <w:shd w:val="clear" w:color="auto" w:fill="auto"/>
            <w:vAlign w:val="bottom"/>
          </w:tcPr>
          <w:p w14:paraId="4A4D4D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117</w:t>
            </w:r>
          </w:p>
        </w:tc>
        <w:tc>
          <w:tcPr>
            <w:tcW w:w="2917" w:type="pct"/>
            <w:shd w:val="clear" w:color="auto" w:fill="auto"/>
            <w:vAlign w:val="bottom"/>
          </w:tcPr>
          <w:p w14:paraId="12A7DA2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 МВ1а</w:t>
            </w:r>
          </w:p>
        </w:tc>
        <w:tc>
          <w:tcPr>
            <w:tcW w:w="554" w:type="pct"/>
            <w:shd w:val="clear" w:color="auto" w:fill="auto"/>
          </w:tcPr>
          <w:p w14:paraId="4C68DAA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D98A29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940102F" w14:textId="77777777" w:rsidTr="002E2519">
        <w:tc>
          <w:tcPr>
            <w:tcW w:w="513" w:type="pct"/>
            <w:shd w:val="clear" w:color="auto" w:fill="auto"/>
            <w:vAlign w:val="bottom"/>
          </w:tcPr>
          <w:p w14:paraId="2FBE164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118</w:t>
            </w:r>
          </w:p>
        </w:tc>
        <w:tc>
          <w:tcPr>
            <w:tcW w:w="2917" w:type="pct"/>
            <w:shd w:val="clear" w:color="auto" w:fill="auto"/>
            <w:vAlign w:val="bottom"/>
          </w:tcPr>
          <w:p w14:paraId="2A6A193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МВ3</w:t>
            </w:r>
          </w:p>
        </w:tc>
        <w:tc>
          <w:tcPr>
            <w:tcW w:w="554" w:type="pct"/>
            <w:shd w:val="clear" w:color="auto" w:fill="auto"/>
          </w:tcPr>
          <w:p w14:paraId="4355D78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F3B192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7280D25" w14:textId="77777777" w:rsidTr="002E2519">
        <w:tc>
          <w:tcPr>
            <w:tcW w:w="513" w:type="pct"/>
            <w:shd w:val="clear" w:color="auto" w:fill="auto"/>
            <w:vAlign w:val="bottom"/>
          </w:tcPr>
          <w:p w14:paraId="19B9A4F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119</w:t>
            </w:r>
          </w:p>
        </w:tc>
        <w:tc>
          <w:tcPr>
            <w:tcW w:w="2917" w:type="pct"/>
            <w:shd w:val="clear" w:color="auto" w:fill="auto"/>
            <w:vAlign w:val="bottom"/>
          </w:tcPr>
          <w:p w14:paraId="01FA023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МВ4</w:t>
            </w:r>
          </w:p>
        </w:tc>
        <w:tc>
          <w:tcPr>
            <w:tcW w:w="554" w:type="pct"/>
            <w:shd w:val="clear" w:color="auto" w:fill="auto"/>
          </w:tcPr>
          <w:p w14:paraId="6F343F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283D8F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D85B5F4" w14:textId="77777777" w:rsidTr="002E2519">
        <w:tc>
          <w:tcPr>
            <w:tcW w:w="513" w:type="pct"/>
            <w:shd w:val="clear" w:color="auto" w:fill="auto"/>
            <w:vAlign w:val="bottom"/>
          </w:tcPr>
          <w:p w14:paraId="368D16D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120</w:t>
            </w:r>
          </w:p>
        </w:tc>
        <w:tc>
          <w:tcPr>
            <w:tcW w:w="2917" w:type="pct"/>
            <w:shd w:val="clear" w:color="auto" w:fill="auto"/>
            <w:vAlign w:val="bottom"/>
          </w:tcPr>
          <w:p w14:paraId="5DB2EEA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МВ5</w:t>
            </w:r>
          </w:p>
        </w:tc>
        <w:tc>
          <w:tcPr>
            <w:tcW w:w="554" w:type="pct"/>
            <w:shd w:val="clear" w:color="auto" w:fill="auto"/>
          </w:tcPr>
          <w:p w14:paraId="3479883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56C0EE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818CAC4" w14:textId="77777777" w:rsidTr="002E2519">
        <w:tc>
          <w:tcPr>
            <w:tcW w:w="513" w:type="pct"/>
            <w:shd w:val="clear" w:color="auto" w:fill="auto"/>
            <w:vAlign w:val="bottom"/>
          </w:tcPr>
          <w:p w14:paraId="5DA1FD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121</w:t>
            </w:r>
          </w:p>
        </w:tc>
        <w:tc>
          <w:tcPr>
            <w:tcW w:w="2917" w:type="pct"/>
            <w:shd w:val="clear" w:color="auto" w:fill="auto"/>
            <w:vAlign w:val="bottom"/>
          </w:tcPr>
          <w:p w14:paraId="2A972DF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МВ6</w:t>
            </w:r>
          </w:p>
        </w:tc>
        <w:tc>
          <w:tcPr>
            <w:tcW w:w="554" w:type="pct"/>
            <w:shd w:val="clear" w:color="auto" w:fill="auto"/>
          </w:tcPr>
          <w:p w14:paraId="04CC01E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172B1B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1E86093" w14:textId="77777777" w:rsidTr="002E2519">
        <w:tc>
          <w:tcPr>
            <w:tcW w:w="513" w:type="pct"/>
            <w:shd w:val="clear" w:color="auto" w:fill="auto"/>
            <w:vAlign w:val="bottom"/>
          </w:tcPr>
          <w:p w14:paraId="7A27A2C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122</w:t>
            </w:r>
          </w:p>
        </w:tc>
        <w:tc>
          <w:tcPr>
            <w:tcW w:w="2917" w:type="pct"/>
            <w:shd w:val="clear" w:color="auto" w:fill="auto"/>
            <w:vAlign w:val="bottom"/>
          </w:tcPr>
          <w:p w14:paraId="5D9BD95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МВ7</w:t>
            </w:r>
          </w:p>
        </w:tc>
        <w:tc>
          <w:tcPr>
            <w:tcW w:w="554" w:type="pct"/>
            <w:shd w:val="clear" w:color="auto" w:fill="auto"/>
          </w:tcPr>
          <w:p w14:paraId="3EEE025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BDBFF9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4BB82EF" w14:textId="77777777" w:rsidTr="002E2519">
        <w:tc>
          <w:tcPr>
            <w:tcW w:w="513" w:type="pct"/>
            <w:shd w:val="clear" w:color="auto" w:fill="auto"/>
            <w:vAlign w:val="bottom"/>
          </w:tcPr>
          <w:p w14:paraId="5ACDCD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123</w:t>
            </w:r>
          </w:p>
        </w:tc>
        <w:tc>
          <w:tcPr>
            <w:tcW w:w="2917" w:type="pct"/>
            <w:shd w:val="clear" w:color="auto" w:fill="auto"/>
            <w:vAlign w:val="bottom"/>
          </w:tcPr>
          <w:p w14:paraId="245B439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МВ8</w:t>
            </w:r>
          </w:p>
        </w:tc>
        <w:tc>
          <w:tcPr>
            <w:tcW w:w="554" w:type="pct"/>
            <w:shd w:val="clear" w:color="auto" w:fill="auto"/>
          </w:tcPr>
          <w:p w14:paraId="5C3D204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00CC3A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12B338C" w14:textId="77777777" w:rsidTr="002E2519">
        <w:tc>
          <w:tcPr>
            <w:tcW w:w="513" w:type="pct"/>
            <w:shd w:val="clear" w:color="auto" w:fill="auto"/>
            <w:vAlign w:val="bottom"/>
          </w:tcPr>
          <w:p w14:paraId="589B08C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124</w:t>
            </w:r>
          </w:p>
        </w:tc>
        <w:tc>
          <w:tcPr>
            <w:tcW w:w="2917" w:type="pct"/>
            <w:shd w:val="clear" w:color="auto" w:fill="auto"/>
            <w:vAlign w:val="bottom"/>
          </w:tcPr>
          <w:p w14:paraId="4EACA12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МВ9</w:t>
            </w:r>
          </w:p>
        </w:tc>
        <w:tc>
          <w:tcPr>
            <w:tcW w:w="554" w:type="pct"/>
            <w:shd w:val="clear" w:color="auto" w:fill="auto"/>
          </w:tcPr>
          <w:p w14:paraId="4FAFD78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7EBEE8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289AE80" w14:textId="77777777" w:rsidTr="002E2519">
        <w:tc>
          <w:tcPr>
            <w:tcW w:w="513" w:type="pct"/>
            <w:shd w:val="clear" w:color="auto" w:fill="auto"/>
            <w:vAlign w:val="bottom"/>
          </w:tcPr>
          <w:p w14:paraId="11654EA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125</w:t>
            </w:r>
          </w:p>
        </w:tc>
        <w:tc>
          <w:tcPr>
            <w:tcW w:w="2917" w:type="pct"/>
            <w:shd w:val="clear" w:color="auto" w:fill="auto"/>
            <w:vAlign w:val="bottom"/>
          </w:tcPr>
          <w:p w14:paraId="76878A3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МВ10</w:t>
            </w:r>
          </w:p>
        </w:tc>
        <w:tc>
          <w:tcPr>
            <w:tcW w:w="554" w:type="pct"/>
            <w:shd w:val="clear" w:color="auto" w:fill="auto"/>
          </w:tcPr>
          <w:p w14:paraId="48CDBA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7765AE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8AF2884" w14:textId="77777777" w:rsidTr="002E2519">
        <w:tc>
          <w:tcPr>
            <w:tcW w:w="513" w:type="pct"/>
            <w:shd w:val="clear" w:color="auto" w:fill="auto"/>
            <w:vAlign w:val="bottom"/>
          </w:tcPr>
          <w:p w14:paraId="66F83D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126</w:t>
            </w:r>
          </w:p>
        </w:tc>
        <w:tc>
          <w:tcPr>
            <w:tcW w:w="2917" w:type="pct"/>
            <w:shd w:val="clear" w:color="auto" w:fill="auto"/>
            <w:vAlign w:val="bottom"/>
          </w:tcPr>
          <w:p w14:paraId="5C6B220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МВ11</w:t>
            </w:r>
          </w:p>
        </w:tc>
        <w:tc>
          <w:tcPr>
            <w:tcW w:w="554" w:type="pct"/>
            <w:shd w:val="clear" w:color="auto" w:fill="auto"/>
          </w:tcPr>
          <w:p w14:paraId="15063ED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BA58A1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12EA24E" w14:textId="77777777" w:rsidTr="002E2519">
        <w:tc>
          <w:tcPr>
            <w:tcW w:w="513" w:type="pct"/>
            <w:shd w:val="clear" w:color="auto" w:fill="auto"/>
            <w:vAlign w:val="bottom"/>
          </w:tcPr>
          <w:p w14:paraId="42B1FE1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127</w:t>
            </w:r>
          </w:p>
        </w:tc>
        <w:tc>
          <w:tcPr>
            <w:tcW w:w="2917" w:type="pct"/>
            <w:shd w:val="clear" w:color="auto" w:fill="auto"/>
            <w:vAlign w:val="bottom"/>
          </w:tcPr>
          <w:p w14:paraId="416E4DD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МВ12</w:t>
            </w:r>
          </w:p>
        </w:tc>
        <w:tc>
          <w:tcPr>
            <w:tcW w:w="554" w:type="pct"/>
            <w:shd w:val="clear" w:color="auto" w:fill="auto"/>
          </w:tcPr>
          <w:p w14:paraId="3FAC160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7D4FE5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5579BA2" w14:textId="77777777" w:rsidTr="002E2519">
        <w:tc>
          <w:tcPr>
            <w:tcW w:w="513" w:type="pct"/>
            <w:shd w:val="clear" w:color="auto" w:fill="auto"/>
            <w:vAlign w:val="bottom"/>
          </w:tcPr>
          <w:p w14:paraId="05155B7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128</w:t>
            </w:r>
          </w:p>
        </w:tc>
        <w:tc>
          <w:tcPr>
            <w:tcW w:w="2917" w:type="pct"/>
            <w:shd w:val="clear" w:color="auto" w:fill="auto"/>
            <w:vAlign w:val="bottom"/>
          </w:tcPr>
          <w:p w14:paraId="1F63730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МВ13</w:t>
            </w:r>
          </w:p>
        </w:tc>
        <w:tc>
          <w:tcPr>
            <w:tcW w:w="554" w:type="pct"/>
            <w:shd w:val="clear" w:color="auto" w:fill="auto"/>
          </w:tcPr>
          <w:p w14:paraId="454071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45E00F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067B965" w14:textId="77777777" w:rsidTr="002E2519">
        <w:tc>
          <w:tcPr>
            <w:tcW w:w="513" w:type="pct"/>
            <w:shd w:val="clear" w:color="auto" w:fill="auto"/>
            <w:vAlign w:val="bottom"/>
          </w:tcPr>
          <w:p w14:paraId="7CFA6D8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129</w:t>
            </w:r>
          </w:p>
        </w:tc>
        <w:tc>
          <w:tcPr>
            <w:tcW w:w="2917" w:type="pct"/>
            <w:shd w:val="clear" w:color="auto" w:fill="auto"/>
            <w:vAlign w:val="bottom"/>
          </w:tcPr>
          <w:p w14:paraId="2E484E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МВ14</w:t>
            </w:r>
          </w:p>
        </w:tc>
        <w:tc>
          <w:tcPr>
            <w:tcW w:w="554" w:type="pct"/>
            <w:shd w:val="clear" w:color="auto" w:fill="auto"/>
          </w:tcPr>
          <w:p w14:paraId="2700ED1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9947C0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10BFB3F" w14:textId="77777777" w:rsidTr="002E2519">
        <w:tc>
          <w:tcPr>
            <w:tcW w:w="513" w:type="pct"/>
            <w:shd w:val="clear" w:color="auto" w:fill="auto"/>
            <w:vAlign w:val="bottom"/>
          </w:tcPr>
          <w:p w14:paraId="264013C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130</w:t>
            </w:r>
          </w:p>
        </w:tc>
        <w:tc>
          <w:tcPr>
            <w:tcW w:w="2917" w:type="pct"/>
            <w:shd w:val="clear" w:color="auto" w:fill="auto"/>
            <w:vAlign w:val="bottom"/>
          </w:tcPr>
          <w:p w14:paraId="0343D36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МВ15</w:t>
            </w:r>
          </w:p>
        </w:tc>
        <w:tc>
          <w:tcPr>
            <w:tcW w:w="554" w:type="pct"/>
            <w:shd w:val="clear" w:color="auto" w:fill="auto"/>
          </w:tcPr>
          <w:p w14:paraId="5C12B0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407F9E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A3F18DC" w14:textId="77777777" w:rsidTr="002E2519">
        <w:tc>
          <w:tcPr>
            <w:tcW w:w="513" w:type="pct"/>
            <w:shd w:val="clear" w:color="auto" w:fill="auto"/>
            <w:vAlign w:val="bottom"/>
          </w:tcPr>
          <w:p w14:paraId="53B28D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131</w:t>
            </w:r>
          </w:p>
        </w:tc>
        <w:tc>
          <w:tcPr>
            <w:tcW w:w="2917" w:type="pct"/>
            <w:shd w:val="clear" w:color="auto" w:fill="auto"/>
            <w:vAlign w:val="bottom"/>
          </w:tcPr>
          <w:p w14:paraId="03E2E47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МВ16</w:t>
            </w:r>
          </w:p>
        </w:tc>
        <w:tc>
          <w:tcPr>
            <w:tcW w:w="554" w:type="pct"/>
            <w:shd w:val="clear" w:color="auto" w:fill="auto"/>
          </w:tcPr>
          <w:p w14:paraId="3264676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0DEB12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41FAC95" w14:textId="77777777" w:rsidTr="002E2519">
        <w:tc>
          <w:tcPr>
            <w:tcW w:w="513" w:type="pct"/>
            <w:shd w:val="clear" w:color="auto" w:fill="auto"/>
            <w:vAlign w:val="bottom"/>
          </w:tcPr>
          <w:p w14:paraId="31A974C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132</w:t>
            </w:r>
          </w:p>
        </w:tc>
        <w:tc>
          <w:tcPr>
            <w:tcW w:w="2917" w:type="pct"/>
            <w:shd w:val="clear" w:color="auto" w:fill="auto"/>
            <w:vAlign w:val="bottom"/>
          </w:tcPr>
          <w:p w14:paraId="4CF1F3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МВ17</w:t>
            </w:r>
          </w:p>
        </w:tc>
        <w:tc>
          <w:tcPr>
            <w:tcW w:w="554" w:type="pct"/>
            <w:shd w:val="clear" w:color="auto" w:fill="auto"/>
          </w:tcPr>
          <w:p w14:paraId="791FDC9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65E8BA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7EBBBC8" w14:textId="77777777" w:rsidTr="002E2519">
        <w:tc>
          <w:tcPr>
            <w:tcW w:w="513" w:type="pct"/>
            <w:shd w:val="clear" w:color="auto" w:fill="auto"/>
            <w:vAlign w:val="bottom"/>
          </w:tcPr>
          <w:p w14:paraId="4E2C84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133</w:t>
            </w:r>
          </w:p>
        </w:tc>
        <w:tc>
          <w:tcPr>
            <w:tcW w:w="2917" w:type="pct"/>
            <w:shd w:val="clear" w:color="auto" w:fill="auto"/>
            <w:vAlign w:val="bottom"/>
          </w:tcPr>
          <w:p w14:paraId="1CECC10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МВ18</w:t>
            </w:r>
          </w:p>
        </w:tc>
        <w:tc>
          <w:tcPr>
            <w:tcW w:w="554" w:type="pct"/>
            <w:shd w:val="clear" w:color="auto" w:fill="auto"/>
          </w:tcPr>
          <w:p w14:paraId="41B684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21698A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0C89A7E" w14:textId="77777777" w:rsidTr="002E2519">
        <w:tc>
          <w:tcPr>
            <w:tcW w:w="513" w:type="pct"/>
            <w:shd w:val="clear" w:color="auto" w:fill="auto"/>
            <w:vAlign w:val="bottom"/>
          </w:tcPr>
          <w:p w14:paraId="798F8B1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134</w:t>
            </w:r>
          </w:p>
        </w:tc>
        <w:tc>
          <w:tcPr>
            <w:tcW w:w="2917" w:type="pct"/>
            <w:shd w:val="clear" w:color="auto" w:fill="auto"/>
            <w:vAlign w:val="bottom"/>
          </w:tcPr>
          <w:p w14:paraId="12D814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w:t>
            </w:r>
          </w:p>
        </w:tc>
        <w:tc>
          <w:tcPr>
            <w:tcW w:w="554" w:type="pct"/>
            <w:shd w:val="clear" w:color="auto" w:fill="auto"/>
          </w:tcPr>
          <w:p w14:paraId="069EEF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A68C7E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7D8C06E" w14:textId="77777777" w:rsidTr="002E2519">
        <w:tc>
          <w:tcPr>
            <w:tcW w:w="513" w:type="pct"/>
            <w:shd w:val="clear" w:color="auto" w:fill="auto"/>
            <w:vAlign w:val="bottom"/>
          </w:tcPr>
          <w:p w14:paraId="6ADB9D8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135</w:t>
            </w:r>
          </w:p>
        </w:tc>
        <w:tc>
          <w:tcPr>
            <w:tcW w:w="2917" w:type="pct"/>
            <w:shd w:val="clear" w:color="auto" w:fill="auto"/>
            <w:vAlign w:val="bottom"/>
          </w:tcPr>
          <w:p w14:paraId="06362D8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w:t>
            </w:r>
          </w:p>
        </w:tc>
        <w:tc>
          <w:tcPr>
            <w:tcW w:w="554" w:type="pct"/>
            <w:shd w:val="clear" w:color="auto" w:fill="auto"/>
          </w:tcPr>
          <w:p w14:paraId="677CD7B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B6CCBF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86D450C" w14:textId="77777777" w:rsidTr="002E2519">
        <w:tc>
          <w:tcPr>
            <w:tcW w:w="513" w:type="pct"/>
            <w:shd w:val="clear" w:color="auto" w:fill="auto"/>
            <w:vAlign w:val="bottom"/>
          </w:tcPr>
          <w:p w14:paraId="315B1A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136</w:t>
            </w:r>
          </w:p>
        </w:tc>
        <w:tc>
          <w:tcPr>
            <w:tcW w:w="2917" w:type="pct"/>
            <w:shd w:val="clear" w:color="auto" w:fill="auto"/>
            <w:vAlign w:val="bottom"/>
          </w:tcPr>
          <w:p w14:paraId="0F1B02B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П3, П3а</w:t>
            </w:r>
          </w:p>
        </w:tc>
        <w:tc>
          <w:tcPr>
            <w:tcW w:w="554" w:type="pct"/>
            <w:shd w:val="clear" w:color="auto" w:fill="auto"/>
          </w:tcPr>
          <w:p w14:paraId="1A44E6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0542DC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5EA7C8B" w14:textId="77777777" w:rsidTr="002E2519">
        <w:tc>
          <w:tcPr>
            <w:tcW w:w="513" w:type="pct"/>
            <w:shd w:val="clear" w:color="auto" w:fill="auto"/>
            <w:vAlign w:val="bottom"/>
          </w:tcPr>
          <w:p w14:paraId="32FEACB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137</w:t>
            </w:r>
          </w:p>
        </w:tc>
        <w:tc>
          <w:tcPr>
            <w:tcW w:w="2917" w:type="pct"/>
            <w:shd w:val="clear" w:color="auto" w:fill="auto"/>
            <w:vAlign w:val="bottom"/>
          </w:tcPr>
          <w:p w14:paraId="6F3483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 П4а</w:t>
            </w:r>
          </w:p>
        </w:tc>
        <w:tc>
          <w:tcPr>
            <w:tcW w:w="554" w:type="pct"/>
            <w:shd w:val="clear" w:color="auto" w:fill="auto"/>
          </w:tcPr>
          <w:p w14:paraId="4C9E22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993CB4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D22D1F5" w14:textId="77777777" w:rsidTr="002E2519">
        <w:tc>
          <w:tcPr>
            <w:tcW w:w="513" w:type="pct"/>
            <w:shd w:val="clear" w:color="auto" w:fill="auto"/>
            <w:vAlign w:val="bottom"/>
          </w:tcPr>
          <w:p w14:paraId="6FB8D63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138</w:t>
            </w:r>
          </w:p>
        </w:tc>
        <w:tc>
          <w:tcPr>
            <w:tcW w:w="2917" w:type="pct"/>
            <w:shd w:val="clear" w:color="auto" w:fill="auto"/>
            <w:vAlign w:val="bottom"/>
          </w:tcPr>
          <w:p w14:paraId="20FE96C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 П5а</w:t>
            </w:r>
          </w:p>
        </w:tc>
        <w:tc>
          <w:tcPr>
            <w:tcW w:w="554" w:type="pct"/>
            <w:shd w:val="clear" w:color="auto" w:fill="auto"/>
          </w:tcPr>
          <w:p w14:paraId="61EC37D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E285A7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3AADB5F" w14:textId="77777777" w:rsidTr="002E2519">
        <w:tc>
          <w:tcPr>
            <w:tcW w:w="513" w:type="pct"/>
            <w:shd w:val="clear" w:color="auto" w:fill="auto"/>
            <w:vAlign w:val="bottom"/>
          </w:tcPr>
          <w:p w14:paraId="2BDD783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139</w:t>
            </w:r>
          </w:p>
        </w:tc>
        <w:tc>
          <w:tcPr>
            <w:tcW w:w="2917" w:type="pct"/>
            <w:shd w:val="clear" w:color="auto" w:fill="auto"/>
            <w:vAlign w:val="bottom"/>
          </w:tcPr>
          <w:p w14:paraId="6A5A02D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П6</w:t>
            </w:r>
          </w:p>
        </w:tc>
        <w:tc>
          <w:tcPr>
            <w:tcW w:w="554" w:type="pct"/>
            <w:shd w:val="clear" w:color="auto" w:fill="auto"/>
          </w:tcPr>
          <w:p w14:paraId="1A2BCD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D7DF19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CE01F7C" w14:textId="77777777" w:rsidTr="002E2519">
        <w:tc>
          <w:tcPr>
            <w:tcW w:w="513" w:type="pct"/>
            <w:shd w:val="clear" w:color="auto" w:fill="auto"/>
            <w:vAlign w:val="bottom"/>
          </w:tcPr>
          <w:p w14:paraId="4CAE7BF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140</w:t>
            </w:r>
          </w:p>
        </w:tc>
        <w:tc>
          <w:tcPr>
            <w:tcW w:w="2917" w:type="pct"/>
            <w:shd w:val="clear" w:color="auto" w:fill="auto"/>
            <w:vAlign w:val="bottom"/>
          </w:tcPr>
          <w:p w14:paraId="5CD786C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П10</w:t>
            </w:r>
          </w:p>
        </w:tc>
        <w:tc>
          <w:tcPr>
            <w:tcW w:w="554" w:type="pct"/>
            <w:shd w:val="clear" w:color="auto" w:fill="auto"/>
          </w:tcPr>
          <w:p w14:paraId="53597E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B65D66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E983B9A" w14:textId="77777777" w:rsidTr="002E2519">
        <w:tc>
          <w:tcPr>
            <w:tcW w:w="513" w:type="pct"/>
            <w:shd w:val="clear" w:color="auto" w:fill="auto"/>
            <w:vAlign w:val="bottom"/>
          </w:tcPr>
          <w:p w14:paraId="3D24DCF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141</w:t>
            </w:r>
          </w:p>
        </w:tc>
        <w:tc>
          <w:tcPr>
            <w:tcW w:w="2917" w:type="pct"/>
            <w:shd w:val="clear" w:color="auto" w:fill="auto"/>
            <w:vAlign w:val="bottom"/>
          </w:tcPr>
          <w:p w14:paraId="4A3DF8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П11</w:t>
            </w:r>
          </w:p>
        </w:tc>
        <w:tc>
          <w:tcPr>
            <w:tcW w:w="554" w:type="pct"/>
            <w:shd w:val="clear" w:color="auto" w:fill="auto"/>
          </w:tcPr>
          <w:p w14:paraId="468365F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9EC056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8130979" w14:textId="77777777" w:rsidTr="002E2519">
        <w:tc>
          <w:tcPr>
            <w:tcW w:w="513" w:type="pct"/>
            <w:shd w:val="clear" w:color="auto" w:fill="auto"/>
            <w:vAlign w:val="bottom"/>
          </w:tcPr>
          <w:p w14:paraId="21334E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142</w:t>
            </w:r>
          </w:p>
        </w:tc>
        <w:tc>
          <w:tcPr>
            <w:tcW w:w="2917" w:type="pct"/>
            <w:shd w:val="clear" w:color="auto" w:fill="auto"/>
            <w:vAlign w:val="bottom"/>
          </w:tcPr>
          <w:p w14:paraId="4847F60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П13</w:t>
            </w:r>
          </w:p>
        </w:tc>
        <w:tc>
          <w:tcPr>
            <w:tcW w:w="554" w:type="pct"/>
            <w:shd w:val="clear" w:color="auto" w:fill="auto"/>
          </w:tcPr>
          <w:p w14:paraId="0BB6B92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BE8ABC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69218F1" w14:textId="77777777" w:rsidTr="002E2519">
        <w:tc>
          <w:tcPr>
            <w:tcW w:w="513" w:type="pct"/>
            <w:shd w:val="clear" w:color="auto" w:fill="auto"/>
            <w:vAlign w:val="bottom"/>
          </w:tcPr>
          <w:p w14:paraId="7D5F3D7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143</w:t>
            </w:r>
          </w:p>
        </w:tc>
        <w:tc>
          <w:tcPr>
            <w:tcW w:w="2917" w:type="pct"/>
            <w:shd w:val="clear" w:color="auto" w:fill="auto"/>
            <w:vAlign w:val="bottom"/>
          </w:tcPr>
          <w:p w14:paraId="49C7297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П20</w:t>
            </w:r>
          </w:p>
        </w:tc>
        <w:tc>
          <w:tcPr>
            <w:tcW w:w="554" w:type="pct"/>
            <w:shd w:val="clear" w:color="auto" w:fill="auto"/>
          </w:tcPr>
          <w:p w14:paraId="788ED60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AB4D66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F02D307" w14:textId="77777777" w:rsidTr="002E2519">
        <w:tc>
          <w:tcPr>
            <w:tcW w:w="513" w:type="pct"/>
            <w:shd w:val="clear" w:color="auto" w:fill="auto"/>
            <w:vAlign w:val="bottom"/>
          </w:tcPr>
          <w:p w14:paraId="4DD3A22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144</w:t>
            </w:r>
          </w:p>
        </w:tc>
        <w:tc>
          <w:tcPr>
            <w:tcW w:w="2917" w:type="pct"/>
            <w:shd w:val="clear" w:color="auto" w:fill="auto"/>
            <w:vAlign w:val="bottom"/>
          </w:tcPr>
          <w:p w14:paraId="4AFF97E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П21</w:t>
            </w:r>
          </w:p>
        </w:tc>
        <w:tc>
          <w:tcPr>
            <w:tcW w:w="554" w:type="pct"/>
            <w:shd w:val="clear" w:color="auto" w:fill="auto"/>
          </w:tcPr>
          <w:p w14:paraId="4A72DFB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3FE54A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BF4D839" w14:textId="77777777" w:rsidTr="002E2519">
        <w:tc>
          <w:tcPr>
            <w:tcW w:w="513" w:type="pct"/>
            <w:shd w:val="clear" w:color="auto" w:fill="auto"/>
            <w:vAlign w:val="bottom"/>
          </w:tcPr>
          <w:p w14:paraId="6A66822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145</w:t>
            </w:r>
          </w:p>
        </w:tc>
        <w:tc>
          <w:tcPr>
            <w:tcW w:w="2917" w:type="pct"/>
            <w:shd w:val="clear" w:color="auto" w:fill="auto"/>
            <w:vAlign w:val="bottom"/>
          </w:tcPr>
          <w:p w14:paraId="799B8DA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w:t>
            </w:r>
          </w:p>
        </w:tc>
        <w:tc>
          <w:tcPr>
            <w:tcW w:w="554" w:type="pct"/>
            <w:shd w:val="clear" w:color="auto" w:fill="auto"/>
            <w:vAlign w:val="center"/>
          </w:tcPr>
          <w:p w14:paraId="5F96DD3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9B1902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070CE92" w14:textId="77777777" w:rsidTr="002E2519">
        <w:tc>
          <w:tcPr>
            <w:tcW w:w="513" w:type="pct"/>
            <w:shd w:val="clear" w:color="auto" w:fill="auto"/>
            <w:vAlign w:val="bottom"/>
          </w:tcPr>
          <w:p w14:paraId="2B1806A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146</w:t>
            </w:r>
          </w:p>
        </w:tc>
        <w:tc>
          <w:tcPr>
            <w:tcW w:w="2917" w:type="pct"/>
            <w:shd w:val="clear" w:color="auto" w:fill="auto"/>
            <w:vAlign w:val="bottom"/>
          </w:tcPr>
          <w:p w14:paraId="53C42F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П2</w:t>
            </w:r>
          </w:p>
        </w:tc>
        <w:tc>
          <w:tcPr>
            <w:tcW w:w="554" w:type="pct"/>
            <w:shd w:val="clear" w:color="auto" w:fill="auto"/>
            <w:vAlign w:val="center"/>
          </w:tcPr>
          <w:p w14:paraId="286F69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524662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6EC3E37" w14:textId="77777777" w:rsidTr="002E2519">
        <w:tc>
          <w:tcPr>
            <w:tcW w:w="513" w:type="pct"/>
            <w:shd w:val="clear" w:color="auto" w:fill="auto"/>
            <w:vAlign w:val="bottom"/>
          </w:tcPr>
          <w:p w14:paraId="32B1AB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147</w:t>
            </w:r>
          </w:p>
        </w:tc>
        <w:tc>
          <w:tcPr>
            <w:tcW w:w="2917" w:type="pct"/>
            <w:shd w:val="clear" w:color="auto" w:fill="auto"/>
            <w:vAlign w:val="bottom"/>
          </w:tcPr>
          <w:p w14:paraId="65096B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П3</w:t>
            </w:r>
          </w:p>
        </w:tc>
        <w:tc>
          <w:tcPr>
            <w:tcW w:w="554" w:type="pct"/>
            <w:shd w:val="clear" w:color="auto" w:fill="auto"/>
            <w:vAlign w:val="center"/>
          </w:tcPr>
          <w:p w14:paraId="3575B7B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01529A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B610930" w14:textId="77777777" w:rsidTr="002E2519">
        <w:tc>
          <w:tcPr>
            <w:tcW w:w="513" w:type="pct"/>
            <w:shd w:val="clear" w:color="auto" w:fill="auto"/>
            <w:vAlign w:val="center"/>
          </w:tcPr>
          <w:p w14:paraId="701BAD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148</w:t>
            </w:r>
          </w:p>
        </w:tc>
        <w:tc>
          <w:tcPr>
            <w:tcW w:w="2917" w:type="pct"/>
            <w:shd w:val="clear" w:color="auto" w:fill="auto"/>
            <w:vAlign w:val="bottom"/>
          </w:tcPr>
          <w:p w14:paraId="70DE05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vAlign w:val="center"/>
          </w:tcPr>
          <w:p w14:paraId="1083866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0C8333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6624943" w14:textId="77777777" w:rsidTr="002E2519">
        <w:tc>
          <w:tcPr>
            <w:tcW w:w="513" w:type="pct"/>
            <w:shd w:val="clear" w:color="auto" w:fill="auto"/>
            <w:vAlign w:val="center"/>
          </w:tcPr>
          <w:p w14:paraId="14AA523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149</w:t>
            </w:r>
          </w:p>
        </w:tc>
        <w:tc>
          <w:tcPr>
            <w:tcW w:w="2917" w:type="pct"/>
            <w:shd w:val="clear" w:color="auto" w:fill="auto"/>
            <w:vAlign w:val="bottom"/>
          </w:tcPr>
          <w:p w14:paraId="6521421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П5</w:t>
            </w:r>
          </w:p>
        </w:tc>
        <w:tc>
          <w:tcPr>
            <w:tcW w:w="554" w:type="pct"/>
            <w:shd w:val="clear" w:color="auto" w:fill="auto"/>
            <w:vAlign w:val="center"/>
          </w:tcPr>
          <w:p w14:paraId="47F1C0C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07D6A4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09173B5" w14:textId="77777777" w:rsidTr="002E2519">
        <w:tc>
          <w:tcPr>
            <w:tcW w:w="513" w:type="pct"/>
            <w:shd w:val="clear" w:color="auto" w:fill="auto"/>
            <w:vAlign w:val="center"/>
          </w:tcPr>
          <w:p w14:paraId="03A1364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150</w:t>
            </w:r>
          </w:p>
        </w:tc>
        <w:tc>
          <w:tcPr>
            <w:tcW w:w="2917" w:type="pct"/>
            <w:shd w:val="clear" w:color="auto" w:fill="auto"/>
            <w:vAlign w:val="bottom"/>
          </w:tcPr>
          <w:p w14:paraId="5AAD133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П6</w:t>
            </w:r>
          </w:p>
        </w:tc>
        <w:tc>
          <w:tcPr>
            <w:tcW w:w="554" w:type="pct"/>
            <w:shd w:val="clear" w:color="auto" w:fill="auto"/>
            <w:vAlign w:val="center"/>
          </w:tcPr>
          <w:p w14:paraId="3CC63C3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017FD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BF5F29B" w14:textId="77777777" w:rsidTr="002E2519">
        <w:tc>
          <w:tcPr>
            <w:tcW w:w="513" w:type="pct"/>
            <w:shd w:val="clear" w:color="auto" w:fill="auto"/>
            <w:vAlign w:val="center"/>
          </w:tcPr>
          <w:p w14:paraId="6710A71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151</w:t>
            </w:r>
          </w:p>
        </w:tc>
        <w:tc>
          <w:tcPr>
            <w:tcW w:w="2917" w:type="pct"/>
            <w:shd w:val="clear" w:color="auto" w:fill="auto"/>
            <w:vAlign w:val="bottom"/>
          </w:tcPr>
          <w:p w14:paraId="04E804D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П7</w:t>
            </w:r>
          </w:p>
        </w:tc>
        <w:tc>
          <w:tcPr>
            <w:tcW w:w="554" w:type="pct"/>
            <w:shd w:val="clear" w:color="auto" w:fill="auto"/>
            <w:vAlign w:val="center"/>
          </w:tcPr>
          <w:p w14:paraId="540F64D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D9D05D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0A1667D" w14:textId="77777777" w:rsidTr="002E2519">
        <w:tc>
          <w:tcPr>
            <w:tcW w:w="513" w:type="pct"/>
            <w:shd w:val="clear" w:color="auto" w:fill="auto"/>
            <w:vAlign w:val="center"/>
          </w:tcPr>
          <w:p w14:paraId="6568F4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152</w:t>
            </w:r>
          </w:p>
        </w:tc>
        <w:tc>
          <w:tcPr>
            <w:tcW w:w="2917" w:type="pct"/>
            <w:shd w:val="clear" w:color="auto" w:fill="auto"/>
            <w:vAlign w:val="bottom"/>
          </w:tcPr>
          <w:p w14:paraId="067ADA0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П8</w:t>
            </w:r>
          </w:p>
        </w:tc>
        <w:tc>
          <w:tcPr>
            <w:tcW w:w="554" w:type="pct"/>
            <w:shd w:val="clear" w:color="auto" w:fill="auto"/>
            <w:vAlign w:val="center"/>
          </w:tcPr>
          <w:p w14:paraId="320B34B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2F1C86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02597C0" w14:textId="77777777" w:rsidTr="002E2519">
        <w:tc>
          <w:tcPr>
            <w:tcW w:w="513" w:type="pct"/>
            <w:shd w:val="clear" w:color="auto" w:fill="auto"/>
            <w:vAlign w:val="center"/>
          </w:tcPr>
          <w:p w14:paraId="0AE5B23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153</w:t>
            </w:r>
          </w:p>
        </w:tc>
        <w:tc>
          <w:tcPr>
            <w:tcW w:w="2917" w:type="pct"/>
            <w:shd w:val="clear" w:color="auto" w:fill="auto"/>
            <w:vAlign w:val="bottom"/>
          </w:tcPr>
          <w:p w14:paraId="28F3860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w:t>
            </w:r>
          </w:p>
        </w:tc>
        <w:tc>
          <w:tcPr>
            <w:tcW w:w="554" w:type="pct"/>
            <w:shd w:val="clear" w:color="auto" w:fill="auto"/>
            <w:vAlign w:val="center"/>
          </w:tcPr>
          <w:p w14:paraId="216AB44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592146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0A4CA03" w14:textId="77777777" w:rsidTr="002E2519">
        <w:tc>
          <w:tcPr>
            <w:tcW w:w="513" w:type="pct"/>
            <w:shd w:val="clear" w:color="auto" w:fill="auto"/>
            <w:vAlign w:val="center"/>
          </w:tcPr>
          <w:p w14:paraId="5D3B5C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154</w:t>
            </w:r>
          </w:p>
        </w:tc>
        <w:tc>
          <w:tcPr>
            <w:tcW w:w="2917" w:type="pct"/>
            <w:shd w:val="clear" w:color="auto" w:fill="auto"/>
            <w:vAlign w:val="bottom"/>
          </w:tcPr>
          <w:p w14:paraId="495A186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w:t>
            </w:r>
          </w:p>
        </w:tc>
        <w:tc>
          <w:tcPr>
            <w:tcW w:w="554" w:type="pct"/>
            <w:shd w:val="clear" w:color="auto" w:fill="auto"/>
            <w:vAlign w:val="center"/>
          </w:tcPr>
          <w:p w14:paraId="20666A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407F73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E648DC5" w14:textId="77777777" w:rsidTr="002E2519">
        <w:tc>
          <w:tcPr>
            <w:tcW w:w="513" w:type="pct"/>
            <w:shd w:val="clear" w:color="auto" w:fill="auto"/>
            <w:vAlign w:val="center"/>
          </w:tcPr>
          <w:p w14:paraId="1CE6895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155</w:t>
            </w:r>
          </w:p>
        </w:tc>
        <w:tc>
          <w:tcPr>
            <w:tcW w:w="2917" w:type="pct"/>
            <w:shd w:val="clear" w:color="auto" w:fill="auto"/>
            <w:vAlign w:val="bottom"/>
          </w:tcPr>
          <w:p w14:paraId="532EB30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w:t>
            </w:r>
          </w:p>
        </w:tc>
        <w:tc>
          <w:tcPr>
            <w:tcW w:w="554" w:type="pct"/>
            <w:shd w:val="clear" w:color="auto" w:fill="auto"/>
            <w:vAlign w:val="center"/>
          </w:tcPr>
          <w:p w14:paraId="4197F6A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DDD507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CF6EF9A" w14:textId="77777777" w:rsidTr="002E2519">
        <w:tc>
          <w:tcPr>
            <w:tcW w:w="513" w:type="pct"/>
            <w:shd w:val="clear" w:color="auto" w:fill="auto"/>
            <w:vAlign w:val="center"/>
          </w:tcPr>
          <w:p w14:paraId="629F7C6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156</w:t>
            </w:r>
          </w:p>
        </w:tc>
        <w:tc>
          <w:tcPr>
            <w:tcW w:w="2917" w:type="pct"/>
            <w:shd w:val="clear" w:color="auto" w:fill="auto"/>
            <w:vAlign w:val="bottom"/>
          </w:tcPr>
          <w:p w14:paraId="1B738FD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w:t>
            </w:r>
          </w:p>
        </w:tc>
        <w:tc>
          <w:tcPr>
            <w:tcW w:w="554" w:type="pct"/>
            <w:shd w:val="clear" w:color="auto" w:fill="auto"/>
            <w:vAlign w:val="center"/>
          </w:tcPr>
          <w:p w14:paraId="3B614B6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E9749C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7E4C5A8" w14:textId="77777777" w:rsidTr="002E2519">
        <w:tc>
          <w:tcPr>
            <w:tcW w:w="513" w:type="pct"/>
            <w:shd w:val="clear" w:color="auto" w:fill="auto"/>
            <w:vAlign w:val="center"/>
          </w:tcPr>
          <w:p w14:paraId="1852AE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157</w:t>
            </w:r>
          </w:p>
        </w:tc>
        <w:tc>
          <w:tcPr>
            <w:tcW w:w="2917" w:type="pct"/>
            <w:shd w:val="clear" w:color="auto" w:fill="auto"/>
            <w:vAlign w:val="bottom"/>
          </w:tcPr>
          <w:p w14:paraId="36F4B0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w:t>
            </w:r>
          </w:p>
        </w:tc>
        <w:tc>
          <w:tcPr>
            <w:tcW w:w="554" w:type="pct"/>
            <w:shd w:val="clear" w:color="auto" w:fill="auto"/>
            <w:vAlign w:val="center"/>
          </w:tcPr>
          <w:p w14:paraId="642924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971A57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84E8565" w14:textId="77777777" w:rsidTr="002E2519">
        <w:tc>
          <w:tcPr>
            <w:tcW w:w="513" w:type="pct"/>
            <w:shd w:val="clear" w:color="auto" w:fill="auto"/>
            <w:vAlign w:val="center"/>
          </w:tcPr>
          <w:p w14:paraId="5E7F7D3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158</w:t>
            </w:r>
          </w:p>
        </w:tc>
        <w:tc>
          <w:tcPr>
            <w:tcW w:w="2917" w:type="pct"/>
            <w:shd w:val="clear" w:color="auto" w:fill="auto"/>
            <w:vAlign w:val="bottom"/>
          </w:tcPr>
          <w:p w14:paraId="5BF2C5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w:t>
            </w:r>
          </w:p>
        </w:tc>
        <w:tc>
          <w:tcPr>
            <w:tcW w:w="554" w:type="pct"/>
            <w:shd w:val="clear" w:color="auto" w:fill="auto"/>
            <w:vAlign w:val="center"/>
          </w:tcPr>
          <w:p w14:paraId="0B982C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7FEE2C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BC48B51" w14:textId="77777777" w:rsidTr="002E2519">
        <w:tc>
          <w:tcPr>
            <w:tcW w:w="513" w:type="pct"/>
            <w:shd w:val="clear" w:color="auto" w:fill="auto"/>
            <w:vAlign w:val="center"/>
          </w:tcPr>
          <w:p w14:paraId="376047C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159</w:t>
            </w:r>
          </w:p>
        </w:tc>
        <w:tc>
          <w:tcPr>
            <w:tcW w:w="2917" w:type="pct"/>
            <w:shd w:val="clear" w:color="auto" w:fill="auto"/>
            <w:vAlign w:val="bottom"/>
          </w:tcPr>
          <w:p w14:paraId="03ADD60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w:t>
            </w:r>
          </w:p>
        </w:tc>
        <w:tc>
          <w:tcPr>
            <w:tcW w:w="554" w:type="pct"/>
            <w:shd w:val="clear" w:color="auto" w:fill="auto"/>
            <w:vAlign w:val="center"/>
          </w:tcPr>
          <w:p w14:paraId="3EF8FB1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0C4DFA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D2CFE28" w14:textId="77777777" w:rsidTr="002E2519">
        <w:tc>
          <w:tcPr>
            <w:tcW w:w="513" w:type="pct"/>
            <w:tcBorders>
              <w:top w:val="single" w:sz="4" w:space="0" w:color="auto"/>
              <w:left w:val="single" w:sz="4" w:space="0" w:color="auto"/>
              <w:bottom w:val="single" w:sz="4" w:space="0" w:color="auto"/>
              <w:right w:val="single" w:sz="4" w:space="0" w:color="auto"/>
            </w:tcBorders>
            <w:shd w:val="clear" w:color="auto" w:fill="auto"/>
          </w:tcPr>
          <w:p w14:paraId="4E217C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160</w:t>
            </w:r>
          </w:p>
        </w:tc>
        <w:tc>
          <w:tcPr>
            <w:tcW w:w="2917" w:type="pct"/>
            <w:shd w:val="clear" w:color="auto" w:fill="auto"/>
            <w:vAlign w:val="bottom"/>
          </w:tcPr>
          <w:p w14:paraId="75A90E5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В8</w:t>
            </w:r>
          </w:p>
        </w:tc>
        <w:tc>
          <w:tcPr>
            <w:tcW w:w="554" w:type="pct"/>
            <w:shd w:val="clear" w:color="auto" w:fill="auto"/>
            <w:vAlign w:val="center"/>
          </w:tcPr>
          <w:p w14:paraId="7199524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1F5C90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5EDCED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21F39B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161</w:t>
            </w:r>
          </w:p>
        </w:tc>
        <w:tc>
          <w:tcPr>
            <w:tcW w:w="2917" w:type="pct"/>
            <w:shd w:val="clear" w:color="auto" w:fill="auto"/>
            <w:vAlign w:val="bottom"/>
          </w:tcPr>
          <w:p w14:paraId="32F624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w:t>
            </w:r>
          </w:p>
        </w:tc>
        <w:tc>
          <w:tcPr>
            <w:tcW w:w="554" w:type="pct"/>
            <w:shd w:val="clear" w:color="auto" w:fill="auto"/>
            <w:vAlign w:val="center"/>
          </w:tcPr>
          <w:p w14:paraId="27F582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0A1455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91FC784"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F248C0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162</w:t>
            </w:r>
          </w:p>
        </w:tc>
        <w:tc>
          <w:tcPr>
            <w:tcW w:w="2917" w:type="pct"/>
            <w:shd w:val="clear" w:color="auto" w:fill="auto"/>
            <w:vAlign w:val="bottom"/>
          </w:tcPr>
          <w:p w14:paraId="181BFF4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w:t>
            </w:r>
          </w:p>
        </w:tc>
        <w:tc>
          <w:tcPr>
            <w:tcW w:w="554" w:type="pct"/>
            <w:shd w:val="clear" w:color="auto" w:fill="auto"/>
            <w:vAlign w:val="center"/>
          </w:tcPr>
          <w:p w14:paraId="051CCC0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CCC6A8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D443A83"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335B9D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163</w:t>
            </w:r>
          </w:p>
        </w:tc>
        <w:tc>
          <w:tcPr>
            <w:tcW w:w="2917" w:type="pct"/>
            <w:shd w:val="clear" w:color="auto" w:fill="auto"/>
            <w:vAlign w:val="bottom"/>
          </w:tcPr>
          <w:p w14:paraId="5F27515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В11</w:t>
            </w:r>
          </w:p>
        </w:tc>
        <w:tc>
          <w:tcPr>
            <w:tcW w:w="554" w:type="pct"/>
            <w:shd w:val="clear" w:color="auto" w:fill="auto"/>
            <w:vAlign w:val="center"/>
          </w:tcPr>
          <w:p w14:paraId="0269119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3D569B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25BEF0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D859F9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164</w:t>
            </w:r>
          </w:p>
        </w:tc>
        <w:tc>
          <w:tcPr>
            <w:tcW w:w="2917" w:type="pct"/>
            <w:shd w:val="clear" w:color="auto" w:fill="auto"/>
            <w:vAlign w:val="bottom"/>
          </w:tcPr>
          <w:p w14:paraId="4A47276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В12</w:t>
            </w:r>
          </w:p>
        </w:tc>
        <w:tc>
          <w:tcPr>
            <w:tcW w:w="554" w:type="pct"/>
            <w:shd w:val="clear" w:color="auto" w:fill="auto"/>
            <w:vAlign w:val="center"/>
          </w:tcPr>
          <w:p w14:paraId="26BFC7A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65B29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6AEC41B"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BECC29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165</w:t>
            </w:r>
          </w:p>
        </w:tc>
        <w:tc>
          <w:tcPr>
            <w:tcW w:w="2917" w:type="pct"/>
            <w:shd w:val="clear" w:color="auto" w:fill="auto"/>
            <w:vAlign w:val="bottom"/>
          </w:tcPr>
          <w:p w14:paraId="74F1204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В13</w:t>
            </w:r>
          </w:p>
        </w:tc>
        <w:tc>
          <w:tcPr>
            <w:tcW w:w="554" w:type="pct"/>
            <w:shd w:val="clear" w:color="auto" w:fill="auto"/>
            <w:vAlign w:val="center"/>
          </w:tcPr>
          <w:p w14:paraId="616FF0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E7C6EA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EDDC3A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9A610C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166</w:t>
            </w:r>
          </w:p>
        </w:tc>
        <w:tc>
          <w:tcPr>
            <w:tcW w:w="2917" w:type="pct"/>
            <w:shd w:val="clear" w:color="auto" w:fill="auto"/>
            <w:vAlign w:val="bottom"/>
          </w:tcPr>
          <w:p w14:paraId="12DF963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w:t>
            </w:r>
          </w:p>
        </w:tc>
        <w:tc>
          <w:tcPr>
            <w:tcW w:w="554" w:type="pct"/>
            <w:shd w:val="clear" w:color="auto" w:fill="auto"/>
            <w:vAlign w:val="center"/>
          </w:tcPr>
          <w:p w14:paraId="26936F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11A73E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4AD755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CA8C4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167</w:t>
            </w:r>
          </w:p>
        </w:tc>
        <w:tc>
          <w:tcPr>
            <w:tcW w:w="2917" w:type="pct"/>
            <w:shd w:val="clear" w:color="auto" w:fill="auto"/>
            <w:vAlign w:val="bottom"/>
          </w:tcPr>
          <w:p w14:paraId="018FE2C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w:t>
            </w:r>
          </w:p>
        </w:tc>
        <w:tc>
          <w:tcPr>
            <w:tcW w:w="554" w:type="pct"/>
            <w:shd w:val="clear" w:color="auto" w:fill="auto"/>
            <w:vAlign w:val="center"/>
          </w:tcPr>
          <w:p w14:paraId="07FB792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564BCD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CDFA65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D7C262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168</w:t>
            </w:r>
          </w:p>
        </w:tc>
        <w:tc>
          <w:tcPr>
            <w:tcW w:w="2917" w:type="pct"/>
            <w:shd w:val="clear" w:color="auto" w:fill="auto"/>
            <w:vAlign w:val="bottom"/>
          </w:tcPr>
          <w:p w14:paraId="7ECFCCC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В16</w:t>
            </w:r>
          </w:p>
        </w:tc>
        <w:tc>
          <w:tcPr>
            <w:tcW w:w="554" w:type="pct"/>
            <w:shd w:val="clear" w:color="auto" w:fill="auto"/>
            <w:vAlign w:val="center"/>
          </w:tcPr>
          <w:p w14:paraId="04EFD3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F9B1E2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C99085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AFE17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169</w:t>
            </w:r>
          </w:p>
        </w:tc>
        <w:tc>
          <w:tcPr>
            <w:tcW w:w="2917" w:type="pct"/>
            <w:shd w:val="clear" w:color="auto" w:fill="auto"/>
            <w:vAlign w:val="bottom"/>
          </w:tcPr>
          <w:p w14:paraId="70DD26D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w:t>
            </w:r>
          </w:p>
        </w:tc>
        <w:tc>
          <w:tcPr>
            <w:tcW w:w="554" w:type="pct"/>
            <w:shd w:val="clear" w:color="auto" w:fill="auto"/>
            <w:vAlign w:val="center"/>
          </w:tcPr>
          <w:p w14:paraId="6F29195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6BF1BC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D0386D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5E1DF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170</w:t>
            </w:r>
          </w:p>
        </w:tc>
        <w:tc>
          <w:tcPr>
            <w:tcW w:w="2917" w:type="pct"/>
            <w:shd w:val="clear" w:color="auto" w:fill="auto"/>
            <w:vAlign w:val="bottom"/>
          </w:tcPr>
          <w:p w14:paraId="553AA41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В17а</w:t>
            </w:r>
          </w:p>
        </w:tc>
        <w:tc>
          <w:tcPr>
            <w:tcW w:w="554" w:type="pct"/>
            <w:shd w:val="clear" w:color="auto" w:fill="auto"/>
            <w:vAlign w:val="center"/>
          </w:tcPr>
          <w:p w14:paraId="45B53C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4E3AA2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5F77E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B57C1F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171</w:t>
            </w:r>
          </w:p>
        </w:tc>
        <w:tc>
          <w:tcPr>
            <w:tcW w:w="2917" w:type="pct"/>
            <w:shd w:val="clear" w:color="auto" w:fill="auto"/>
            <w:vAlign w:val="bottom"/>
          </w:tcPr>
          <w:p w14:paraId="00B7EF0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В18</w:t>
            </w:r>
          </w:p>
        </w:tc>
        <w:tc>
          <w:tcPr>
            <w:tcW w:w="554" w:type="pct"/>
            <w:shd w:val="clear" w:color="auto" w:fill="auto"/>
            <w:vAlign w:val="center"/>
          </w:tcPr>
          <w:p w14:paraId="2B58B28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4C5FBF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61E01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B869F5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172</w:t>
            </w:r>
          </w:p>
        </w:tc>
        <w:tc>
          <w:tcPr>
            <w:tcW w:w="2917" w:type="pct"/>
            <w:shd w:val="clear" w:color="auto" w:fill="auto"/>
            <w:vAlign w:val="bottom"/>
          </w:tcPr>
          <w:p w14:paraId="769C597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В19</w:t>
            </w:r>
          </w:p>
        </w:tc>
        <w:tc>
          <w:tcPr>
            <w:tcW w:w="554" w:type="pct"/>
            <w:shd w:val="clear" w:color="auto" w:fill="auto"/>
            <w:vAlign w:val="center"/>
          </w:tcPr>
          <w:p w14:paraId="6720602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014934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C01DD4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5DF4E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173</w:t>
            </w:r>
          </w:p>
        </w:tc>
        <w:tc>
          <w:tcPr>
            <w:tcW w:w="2917" w:type="pct"/>
            <w:shd w:val="clear" w:color="auto" w:fill="auto"/>
            <w:vAlign w:val="bottom"/>
          </w:tcPr>
          <w:p w14:paraId="32C7743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В20</w:t>
            </w:r>
          </w:p>
        </w:tc>
        <w:tc>
          <w:tcPr>
            <w:tcW w:w="554" w:type="pct"/>
            <w:shd w:val="clear" w:color="auto" w:fill="auto"/>
            <w:vAlign w:val="center"/>
          </w:tcPr>
          <w:p w14:paraId="28C2F1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9C0FEF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606B4A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E93230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174</w:t>
            </w:r>
          </w:p>
        </w:tc>
        <w:tc>
          <w:tcPr>
            <w:tcW w:w="2917" w:type="pct"/>
            <w:shd w:val="clear" w:color="auto" w:fill="auto"/>
            <w:vAlign w:val="bottom"/>
          </w:tcPr>
          <w:p w14:paraId="7DB3471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В21</w:t>
            </w:r>
          </w:p>
        </w:tc>
        <w:tc>
          <w:tcPr>
            <w:tcW w:w="554" w:type="pct"/>
            <w:shd w:val="clear" w:color="auto" w:fill="auto"/>
            <w:vAlign w:val="center"/>
          </w:tcPr>
          <w:p w14:paraId="61BA1F4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C4DF6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1FCD86A"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A4DE46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175</w:t>
            </w:r>
          </w:p>
        </w:tc>
        <w:tc>
          <w:tcPr>
            <w:tcW w:w="2917" w:type="pct"/>
            <w:shd w:val="clear" w:color="auto" w:fill="auto"/>
            <w:vAlign w:val="bottom"/>
          </w:tcPr>
          <w:p w14:paraId="39402CE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В22</w:t>
            </w:r>
          </w:p>
        </w:tc>
        <w:tc>
          <w:tcPr>
            <w:tcW w:w="554" w:type="pct"/>
            <w:shd w:val="clear" w:color="auto" w:fill="auto"/>
            <w:vAlign w:val="center"/>
          </w:tcPr>
          <w:p w14:paraId="6E08039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47FB2D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D3B9CE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C0753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176</w:t>
            </w:r>
          </w:p>
        </w:tc>
        <w:tc>
          <w:tcPr>
            <w:tcW w:w="2917" w:type="pct"/>
            <w:shd w:val="clear" w:color="auto" w:fill="auto"/>
            <w:vAlign w:val="bottom"/>
          </w:tcPr>
          <w:p w14:paraId="1018F67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В23</w:t>
            </w:r>
          </w:p>
        </w:tc>
        <w:tc>
          <w:tcPr>
            <w:tcW w:w="554" w:type="pct"/>
            <w:shd w:val="clear" w:color="auto" w:fill="auto"/>
            <w:vAlign w:val="center"/>
          </w:tcPr>
          <w:p w14:paraId="28B4C41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9D4A14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A55010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2FEEC4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177</w:t>
            </w:r>
          </w:p>
        </w:tc>
        <w:tc>
          <w:tcPr>
            <w:tcW w:w="2917" w:type="pct"/>
            <w:shd w:val="clear" w:color="auto" w:fill="auto"/>
            <w:vAlign w:val="bottom"/>
          </w:tcPr>
          <w:p w14:paraId="68BC7AD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В24</w:t>
            </w:r>
          </w:p>
        </w:tc>
        <w:tc>
          <w:tcPr>
            <w:tcW w:w="554" w:type="pct"/>
            <w:shd w:val="clear" w:color="auto" w:fill="auto"/>
            <w:vAlign w:val="center"/>
          </w:tcPr>
          <w:p w14:paraId="21C1C3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166A85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E018B0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A1520D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178</w:t>
            </w:r>
          </w:p>
        </w:tc>
        <w:tc>
          <w:tcPr>
            <w:tcW w:w="2917" w:type="pct"/>
            <w:shd w:val="clear" w:color="auto" w:fill="auto"/>
            <w:vAlign w:val="bottom"/>
          </w:tcPr>
          <w:p w14:paraId="0799B40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В25</w:t>
            </w:r>
          </w:p>
        </w:tc>
        <w:tc>
          <w:tcPr>
            <w:tcW w:w="554" w:type="pct"/>
            <w:shd w:val="clear" w:color="auto" w:fill="auto"/>
            <w:vAlign w:val="center"/>
          </w:tcPr>
          <w:p w14:paraId="2E9CDEF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32282D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C6F502A"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C3E819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179</w:t>
            </w:r>
          </w:p>
        </w:tc>
        <w:tc>
          <w:tcPr>
            <w:tcW w:w="2917" w:type="pct"/>
            <w:shd w:val="clear" w:color="auto" w:fill="auto"/>
            <w:vAlign w:val="bottom"/>
          </w:tcPr>
          <w:p w14:paraId="14FEBB8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В26</w:t>
            </w:r>
          </w:p>
        </w:tc>
        <w:tc>
          <w:tcPr>
            <w:tcW w:w="554" w:type="pct"/>
            <w:shd w:val="clear" w:color="auto" w:fill="auto"/>
            <w:vAlign w:val="center"/>
          </w:tcPr>
          <w:p w14:paraId="0B6BED1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672C7F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A3BC61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5631C8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180</w:t>
            </w:r>
          </w:p>
        </w:tc>
        <w:tc>
          <w:tcPr>
            <w:tcW w:w="2917" w:type="pct"/>
            <w:shd w:val="clear" w:color="auto" w:fill="auto"/>
            <w:vAlign w:val="bottom"/>
          </w:tcPr>
          <w:p w14:paraId="1649FC2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В27</w:t>
            </w:r>
          </w:p>
        </w:tc>
        <w:tc>
          <w:tcPr>
            <w:tcW w:w="554" w:type="pct"/>
            <w:shd w:val="clear" w:color="auto" w:fill="auto"/>
            <w:vAlign w:val="center"/>
          </w:tcPr>
          <w:p w14:paraId="2F5C065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86D0A9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7EBF55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22ABFE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181</w:t>
            </w:r>
          </w:p>
        </w:tc>
        <w:tc>
          <w:tcPr>
            <w:tcW w:w="2917" w:type="pct"/>
            <w:shd w:val="clear" w:color="auto" w:fill="auto"/>
            <w:vAlign w:val="bottom"/>
          </w:tcPr>
          <w:p w14:paraId="2D1134E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В28</w:t>
            </w:r>
          </w:p>
        </w:tc>
        <w:tc>
          <w:tcPr>
            <w:tcW w:w="554" w:type="pct"/>
            <w:shd w:val="clear" w:color="auto" w:fill="auto"/>
            <w:vAlign w:val="center"/>
          </w:tcPr>
          <w:p w14:paraId="08271A9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F3323A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635E73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22F05F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182</w:t>
            </w:r>
          </w:p>
        </w:tc>
        <w:tc>
          <w:tcPr>
            <w:tcW w:w="2917" w:type="pct"/>
            <w:shd w:val="clear" w:color="auto" w:fill="auto"/>
            <w:vAlign w:val="bottom"/>
          </w:tcPr>
          <w:p w14:paraId="21055B0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В29</w:t>
            </w:r>
          </w:p>
        </w:tc>
        <w:tc>
          <w:tcPr>
            <w:tcW w:w="554" w:type="pct"/>
            <w:shd w:val="clear" w:color="auto" w:fill="auto"/>
            <w:vAlign w:val="center"/>
          </w:tcPr>
          <w:p w14:paraId="6582FF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D7D97D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4A5CF9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CF4357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183</w:t>
            </w:r>
          </w:p>
        </w:tc>
        <w:tc>
          <w:tcPr>
            <w:tcW w:w="2917" w:type="pct"/>
            <w:shd w:val="clear" w:color="auto" w:fill="auto"/>
            <w:vAlign w:val="bottom"/>
          </w:tcPr>
          <w:p w14:paraId="1FB42C8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В30</w:t>
            </w:r>
          </w:p>
        </w:tc>
        <w:tc>
          <w:tcPr>
            <w:tcW w:w="554" w:type="pct"/>
            <w:shd w:val="clear" w:color="auto" w:fill="auto"/>
            <w:vAlign w:val="center"/>
          </w:tcPr>
          <w:p w14:paraId="5E1D6BD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9BF22C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1DE569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819762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184</w:t>
            </w:r>
          </w:p>
        </w:tc>
        <w:tc>
          <w:tcPr>
            <w:tcW w:w="2917" w:type="pct"/>
            <w:shd w:val="clear" w:color="auto" w:fill="auto"/>
            <w:vAlign w:val="bottom"/>
          </w:tcPr>
          <w:p w14:paraId="53D7572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В31</w:t>
            </w:r>
          </w:p>
        </w:tc>
        <w:tc>
          <w:tcPr>
            <w:tcW w:w="554" w:type="pct"/>
            <w:shd w:val="clear" w:color="auto" w:fill="auto"/>
            <w:vAlign w:val="center"/>
          </w:tcPr>
          <w:p w14:paraId="0737D6A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43289D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4B8F84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9ACD11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185</w:t>
            </w:r>
          </w:p>
        </w:tc>
        <w:tc>
          <w:tcPr>
            <w:tcW w:w="2917" w:type="pct"/>
            <w:shd w:val="clear" w:color="auto" w:fill="auto"/>
            <w:vAlign w:val="bottom"/>
          </w:tcPr>
          <w:p w14:paraId="25DF6C2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В32</w:t>
            </w:r>
          </w:p>
        </w:tc>
        <w:tc>
          <w:tcPr>
            <w:tcW w:w="554" w:type="pct"/>
            <w:shd w:val="clear" w:color="auto" w:fill="auto"/>
            <w:vAlign w:val="center"/>
          </w:tcPr>
          <w:p w14:paraId="0745D2F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BC092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471007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71ADD4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186</w:t>
            </w:r>
          </w:p>
        </w:tc>
        <w:tc>
          <w:tcPr>
            <w:tcW w:w="2917" w:type="pct"/>
            <w:shd w:val="clear" w:color="auto" w:fill="auto"/>
            <w:vAlign w:val="bottom"/>
          </w:tcPr>
          <w:p w14:paraId="5CA863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В33</w:t>
            </w:r>
          </w:p>
        </w:tc>
        <w:tc>
          <w:tcPr>
            <w:tcW w:w="554" w:type="pct"/>
            <w:shd w:val="clear" w:color="auto" w:fill="auto"/>
            <w:vAlign w:val="center"/>
          </w:tcPr>
          <w:p w14:paraId="431077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9B29E5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2DF667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E2BAA0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187</w:t>
            </w:r>
          </w:p>
        </w:tc>
        <w:tc>
          <w:tcPr>
            <w:tcW w:w="2917" w:type="pct"/>
            <w:shd w:val="clear" w:color="auto" w:fill="auto"/>
            <w:vAlign w:val="bottom"/>
          </w:tcPr>
          <w:p w14:paraId="6C277FE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В34</w:t>
            </w:r>
          </w:p>
        </w:tc>
        <w:tc>
          <w:tcPr>
            <w:tcW w:w="554" w:type="pct"/>
            <w:shd w:val="clear" w:color="auto" w:fill="auto"/>
            <w:vAlign w:val="center"/>
          </w:tcPr>
          <w:p w14:paraId="4261956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4AD995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0BA662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F69780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188</w:t>
            </w:r>
          </w:p>
        </w:tc>
        <w:tc>
          <w:tcPr>
            <w:tcW w:w="2917" w:type="pct"/>
            <w:shd w:val="clear" w:color="auto" w:fill="auto"/>
            <w:vAlign w:val="bottom"/>
          </w:tcPr>
          <w:p w14:paraId="1C2E9E3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В35</w:t>
            </w:r>
          </w:p>
        </w:tc>
        <w:tc>
          <w:tcPr>
            <w:tcW w:w="554" w:type="pct"/>
            <w:shd w:val="clear" w:color="auto" w:fill="auto"/>
            <w:vAlign w:val="center"/>
          </w:tcPr>
          <w:p w14:paraId="437907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51A65A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28FA35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9ECA4C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189</w:t>
            </w:r>
          </w:p>
        </w:tc>
        <w:tc>
          <w:tcPr>
            <w:tcW w:w="2917" w:type="pct"/>
            <w:shd w:val="clear" w:color="auto" w:fill="auto"/>
            <w:vAlign w:val="bottom"/>
          </w:tcPr>
          <w:p w14:paraId="067A474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В36</w:t>
            </w:r>
          </w:p>
        </w:tc>
        <w:tc>
          <w:tcPr>
            <w:tcW w:w="554" w:type="pct"/>
            <w:shd w:val="clear" w:color="auto" w:fill="auto"/>
            <w:vAlign w:val="center"/>
          </w:tcPr>
          <w:p w14:paraId="1C0C3D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AF0C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FE566E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B78E4E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190</w:t>
            </w:r>
          </w:p>
        </w:tc>
        <w:tc>
          <w:tcPr>
            <w:tcW w:w="2917" w:type="pct"/>
            <w:shd w:val="clear" w:color="auto" w:fill="auto"/>
            <w:vAlign w:val="bottom"/>
          </w:tcPr>
          <w:p w14:paraId="47F2CF5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В37</w:t>
            </w:r>
          </w:p>
        </w:tc>
        <w:tc>
          <w:tcPr>
            <w:tcW w:w="554" w:type="pct"/>
            <w:shd w:val="clear" w:color="auto" w:fill="auto"/>
            <w:vAlign w:val="center"/>
          </w:tcPr>
          <w:p w14:paraId="4908D7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32F127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CBBE563"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EA8B05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191</w:t>
            </w:r>
          </w:p>
        </w:tc>
        <w:tc>
          <w:tcPr>
            <w:tcW w:w="2917" w:type="pct"/>
            <w:shd w:val="clear" w:color="auto" w:fill="auto"/>
            <w:vAlign w:val="bottom"/>
          </w:tcPr>
          <w:p w14:paraId="3882A58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В38</w:t>
            </w:r>
          </w:p>
        </w:tc>
        <w:tc>
          <w:tcPr>
            <w:tcW w:w="554" w:type="pct"/>
            <w:shd w:val="clear" w:color="auto" w:fill="auto"/>
            <w:vAlign w:val="center"/>
          </w:tcPr>
          <w:p w14:paraId="0715A37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42C90C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8CCC42B"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F5BC36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192</w:t>
            </w:r>
          </w:p>
        </w:tc>
        <w:tc>
          <w:tcPr>
            <w:tcW w:w="2917" w:type="pct"/>
            <w:shd w:val="clear" w:color="auto" w:fill="auto"/>
            <w:vAlign w:val="bottom"/>
          </w:tcPr>
          <w:p w14:paraId="2E65433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В39</w:t>
            </w:r>
          </w:p>
        </w:tc>
        <w:tc>
          <w:tcPr>
            <w:tcW w:w="554" w:type="pct"/>
            <w:shd w:val="clear" w:color="auto" w:fill="auto"/>
            <w:vAlign w:val="center"/>
          </w:tcPr>
          <w:p w14:paraId="7DCFFF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F8E7FE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B2A2E8F" w14:textId="77777777" w:rsidTr="002E2519">
        <w:tc>
          <w:tcPr>
            <w:tcW w:w="513" w:type="pct"/>
            <w:tcBorders>
              <w:top w:val="single" w:sz="4" w:space="0" w:color="auto"/>
              <w:left w:val="single" w:sz="4" w:space="0" w:color="auto"/>
              <w:bottom w:val="single" w:sz="4" w:space="0" w:color="auto"/>
              <w:right w:val="single" w:sz="4" w:space="0" w:color="auto"/>
            </w:tcBorders>
            <w:shd w:val="clear" w:color="auto" w:fill="auto"/>
          </w:tcPr>
          <w:p w14:paraId="328E488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193</w:t>
            </w:r>
          </w:p>
        </w:tc>
        <w:tc>
          <w:tcPr>
            <w:tcW w:w="2917" w:type="pct"/>
            <w:shd w:val="clear" w:color="auto" w:fill="auto"/>
            <w:vAlign w:val="bottom"/>
          </w:tcPr>
          <w:p w14:paraId="1781A25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В40</w:t>
            </w:r>
          </w:p>
        </w:tc>
        <w:tc>
          <w:tcPr>
            <w:tcW w:w="554" w:type="pct"/>
            <w:shd w:val="clear" w:color="auto" w:fill="auto"/>
            <w:vAlign w:val="center"/>
          </w:tcPr>
          <w:p w14:paraId="633D8CA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B4A44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8E6790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C490A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194</w:t>
            </w:r>
          </w:p>
        </w:tc>
        <w:tc>
          <w:tcPr>
            <w:tcW w:w="2917" w:type="pct"/>
            <w:shd w:val="clear" w:color="auto" w:fill="auto"/>
            <w:vAlign w:val="bottom"/>
          </w:tcPr>
          <w:p w14:paraId="393129A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В41</w:t>
            </w:r>
          </w:p>
        </w:tc>
        <w:tc>
          <w:tcPr>
            <w:tcW w:w="554" w:type="pct"/>
            <w:shd w:val="clear" w:color="auto" w:fill="auto"/>
            <w:vAlign w:val="center"/>
          </w:tcPr>
          <w:p w14:paraId="2E16CB5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B82EDB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564F0C7"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CBD92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195</w:t>
            </w:r>
          </w:p>
        </w:tc>
        <w:tc>
          <w:tcPr>
            <w:tcW w:w="2917" w:type="pct"/>
            <w:shd w:val="clear" w:color="auto" w:fill="auto"/>
            <w:vAlign w:val="bottom"/>
          </w:tcPr>
          <w:p w14:paraId="7F9ACEC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В42</w:t>
            </w:r>
          </w:p>
        </w:tc>
        <w:tc>
          <w:tcPr>
            <w:tcW w:w="554" w:type="pct"/>
            <w:shd w:val="clear" w:color="auto" w:fill="auto"/>
            <w:vAlign w:val="center"/>
          </w:tcPr>
          <w:p w14:paraId="70FA9D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982AE4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F927DA3"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C75B5F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196</w:t>
            </w:r>
          </w:p>
        </w:tc>
        <w:tc>
          <w:tcPr>
            <w:tcW w:w="2917" w:type="pct"/>
            <w:shd w:val="clear" w:color="auto" w:fill="auto"/>
            <w:vAlign w:val="bottom"/>
          </w:tcPr>
          <w:p w14:paraId="1AD3B7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В43</w:t>
            </w:r>
          </w:p>
        </w:tc>
        <w:tc>
          <w:tcPr>
            <w:tcW w:w="554" w:type="pct"/>
            <w:shd w:val="clear" w:color="auto" w:fill="auto"/>
            <w:vAlign w:val="center"/>
          </w:tcPr>
          <w:p w14:paraId="4740F3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1BFA10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34F734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1EAB1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197</w:t>
            </w:r>
          </w:p>
        </w:tc>
        <w:tc>
          <w:tcPr>
            <w:tcW w:w="2917" w:type="pct"/>
            <w:shd w:val="clear" w:color="auto" w:fill="auto"/>
            <w:vAlign w:val="bottom"/>
          </w:tcPr>
          <w:p w14:paraId="639918F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В44</w:t>
            </w:r>
          </w:p>
        </w:tc>
        <w:tc>
          <w:tcPr>
            <w:tcW w:w="554" w:type="pct"/>
            <w:shd w:val="clear" w:color="auto" w:fill="auto"/>
            <w:vAlign w:val="center"/>
          </w:tcPr>
          <w:p w14:paraId="035EE85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B03FE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BFEA1A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A06E2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198</w:t>
            </w:r>
          </w:p>
        </w:tc>
        <w:tc>
          <w:tcPr>
            <w:tcW w:w="2917" w:type="pct"/>
            <w:shd w:val="clear" w:color="auto" w:fill="auto"/>
            <w:vAlign w:val="bottom"/>
          </w:tcPr>
          <w:p w14:paraId="2534FBA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В45</w:t>
            </w:r>
          </w:p>
        </w:tc>
        <w:tc>
          <w:tcPr>
            <w:tcW w:w="554" w:type="pct"/>
            <w:shd w:val="clear" w:color="auto" w:fill="auto"/>
            <w:vAlign w:val="center"/>
          </w:tcPr>
          <w:p w14:paraId="7CA6CF5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66E2E9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F68813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28DAB5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199</w:t>
            </w:r>
          </w:p>
        </w:tc>
        <w:tc>
          <w:tcPr>
            <w:tcW w:w="2917" w:type="pct"/>
            <w:shd w:val="clear" w:color="auto" w:fill="auto"/>
            <w:vAlign w:val="bottom"/>
          </w:tcPr>
          <w:p w14:paraId="2FF1F5E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В46</w:t>
            </w:r>
          </w:p>
        </w:tc>
        <w:tc>
          <w:tcPr>
            <w:tcW w:w="554" w:type="pct"/>
            <w:shd w:val="clear" w:color="auto" w:fill="auto"/>
            <w:vAlign w:val="center"/>
          </w:tcPr>
          <w:p w14:paraId="707370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7B32A3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9ACFF7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730E1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200</w:t>
            </w:r>
          </w:p>
        </w:tc>
        <w:tc>
          <w:tcPr>
            <w:tcW w:w="2917" w:type="pct"/>
            <w:shd w:val="clear" w:color="auto" w:fill="auto"/>
            <w:vAlign w:val="bottom"/>
          </w:tcPr>
          <w:p w14:paraId="293AA9C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В47</w:t>
            </w:r>
          </w:p>
        </w:tc>
        <w:tc>
          <w:tcPr>
            <w:tcW w:w="554" w:type="pct"/>
            <w:shd w:val="clear" w:color="auto" w:fill="auto"/>
            <w:vAlign w:val="center"/>
          </w:tcPr>
          <w:p w14:paraId="4A8F0C1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CCF599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D568A7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CD29EE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201</w:t>
            </w:r>
          </w:p>
        </w:tc>
        <w:tc>
          <w:tcPr>
            <w:tcW w:w="2917" w:type="pct"/>
            <w:shd w:val="clear" w:color="auto" w:fill="auto"/>
            <w:vAlign w:val="bottom"/>
          </w:tcPr>
          <w:p w14:paraId="2726CFB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В48</w:t>
            </w:r>
          </w:p>
        </w:tc>
        <w:tc>
          <w:tcPr>
            <w:tcW w:w="554" w:type="pct"/>
            <w:shd w:val="clear" w:color="auto" w:fill="auto"/>
            <w:vAlign w:val="center"/>
          </w:tcPr>
          <w:p w14:paraId="16FCA55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55F8A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D1B36D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C0B16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202</w:t>
            </w:r>
          </w:p>
        </w:tc>
        <w:tc>
          <w:tcPr>
            <w:tcW w:w="2917" w:type="pct"/>
            <w:shd w:val="clear" w:color="auto" w:fill="auto"/>
            <w:vAlign w:val="bottom"/>
          </w:tcPr>
          <w:p w14:paraId="405DBA0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В49</w:t>
            </w:r>
          </w:p>
        </w:tc>
        <w:tc>
          <w:tcPr>
            <w:tcW w:w="554" w:type="pct"/>
            <w:shd w:val="clear" w:color="auto" w:fill="auto"/>
            <w:vAlign w:val="center"/>
          </w:tcPr>
          <w:p w14:paraId="66B73D1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EAEA5C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4CA6E9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81289C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203</w:t>
            </w:r>
          </w:p>
        </w:tc>
        <w:tc>
          <w:tcPr>
            <w:tcW w:w="2917" w:type="pct"/>
            <w:shd w:val="clear" w:color="auto" w:fill="auto"/>
            <w:vAlign w:val="bottom"/>
          </w:tcPr>
          <w:p w14:paraId="4A3C645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В50</w:t>
            </w:r>
          </w:p>
        </w:tc>
        <w:tc>
          <w:tcPr>
            <w:tcW w:w="554" w:type="pct"/>
            <w:shd w:val="clear" w:color="auto" w:fill="auto"/>
            <w:vAlign w:val="center"/>
          </w:tcPr>
          <w:p w14:paraId="09E16D2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824BF4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A471B6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5017D5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204</w:t>
            </w:r>
          </w:p>
        </w:tc>
        <w:tc>
          <w:tcPr>
            <w:tcW w:w="2917" w:type="pct"/>
            <w:shd w:val="clear" w:color="auto" w:fill="auto"/>
            <w:vAlign w:val="bottom"/>
          </w:tcPr>
          <w:p w14:paraId="2532F87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В51</w:t>
            </w:r>
          </w:p>
        </w:tc>
        <w:tc>
          <w:tcPr>
            <w:tcW w:w="554" w:type="pct"/>
            <w:shd w:val="clear" w:color="auto" w:fill="auto"/>
            <w:vAlign w:val="center"/>
          </w:tcPr>
          <w:p w14:paraId="2F735A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756715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5FEE7C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4F22CF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205</w:t>
            </w:r>
          </w:p>
        </w:tc>
        <w:tc>
          <w:tcPr>
            <w:tcW w:w="2917" w:type="pct"/>
            <w:shd w:val="clear" w:color="auto" w:fill="auto"/>
            <w:vAlign w:val="bottom"/>
          </w:tcPr>
          <w:p w14:paraId="79B483B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В52</w:t>
            </w:r>
          </w:p>
        </w:tc>
        <w:tc>
          <w:tcPr>
            <w:tcW w:w="554" w:type="pct"/>
            <w:shd w:val="clear" w:color="auto" w:fill="auto"/>
            <w:vAlign w:val="center"/>
          </w:tcPr>
          <w:p w14:paraId="1D2E82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3E884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4AB184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F0FA5C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206</w:t>
            </w:r>
          </w:p>
        </w:tc>
        <w:tc>
          <w:tcPr>
            <w:tcW w:w="2917" w:type="pct"/>
            <w:shd w:val="clear" w:color="auto" w:fill="auto"/>
            <w:vAlign w:val="bottom"/>
          </w:tcPr>
          <w:p w14:paraId="565771E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В53</w:t>
            </w:r>
          </w:p>
        </w:tc>
        <w:tc>
          <w:tcPr>
            <w:tcW w:w="554" w:type="pct"/>
            <w:shd w:val="clear" w:color="auto" w:fill="auto"/>
            <w:vAlign w:val="center"/>
          </w:tcPr>
          <w:p w14:paraId="73B95DA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94A5BA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D29557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2CED9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207</w:t>
            </w:r>
          </w:p>
        </w:tc>
        <w:tc>
          <w:tcPr>
            <w:tcW w:w="2917" w:type="pct"/>
            <w:shd w:val="clear" w:color="auto" w:fill="auto"/>
            <w:vAlign w:val="bottom"/>
          </w:tcPr>
          <w:p w14:paraId="647C987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В54</w:t>
            </w:r>
          </w:p>
        </w:tc>
        <w:tc>
          <w:tcPr>
            <w:tcW w:w="554" w:type="pct"/>
            <w:shd w:val="clear" w:color="auto" w:fill="auto"/>
            <w:vAlign w:val="center"/>
          </w:tcPr>
          <w:p w14:paraId="1AF1E7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D48CE9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BB160C7"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5C05FF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208</w:t>
            </w:r>
          </w:p>
        </w:tc>
        <w:tc>
          <w:tcPr>
            <w:tcW w:w="2917" w:type="pct"/>
            <w:shd w:val="clear" w:color="auto" w:fill="auto"/>
            <w:vAlign w:val="bottom"/>
          </w:tcPr>
          <w:p w14:paraId="302E675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В55</w:t>
            </w:r>
          </w:p>
        </w:tc>
        <w:tc>
          <w:tcPr>
            <w:tcW w:w="554" w:type="pct"/>
            <w:shd w:val="clear" w:color="auto" w:fill="auto"/>
            <w:vAlign w:val="center"/>
          </w:tcPr>
          <w:p w14:paraId="7F3E471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33963A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4C826D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EDA7AF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209</w:t>
            </w:r>
          </w:p>
        </w:tc>
        <w:tc>
          <w:tcPr>
            <w:tcW w:w="2917" w:type="pct"/>
            <w:shd w:val="clear" w:color="auto" w:fill="auto"/>
            <w:vAlign w:val="bottom"/>
          </w:tcPr>
          <w:p w14:paraId="1EAC83A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В56</w:t>
            </w:r>
          </w:p>
        </w:tc>
        <w:tc>
          <w:tcPr>
            <w:tcW w:w="554" w:type="pct"/>
            <w:shd w:val="clear" w:color="auto" w:fill="auto"/>
            <w:vAlign w:val="center"/>
          </w:tcPr>
          <w:p w14:paraId="5B42F4A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2B1A9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8B9FF1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D871F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210</w:t>
            </w:r>
          </w:p>
        </w:tc>
        <w:tc>
          <w:tcPr>
            <w:tcW w:w="2917" w:type="pct"/>
            <w:shd w:val="clear" w:color="auto" w:fill="auto"/>
            <w:vAlign w:val="bottom"/>
          </w:tcPr>
          <w:p w14:paraId="73C14B9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В57</w:t>
            </w:r>
          </w:p>
        </w:tc>
        <w:tc>
          <w:tcPr>
            <w:tcW w:w="554" w:type="pct"/>
            <w:shd w:val="clear" w:color="auto" w:fill="auto"/>
            <w:vAlign w:val="center"/>
          </w:tcPr>
          <w:p w14:paraId="597CBDC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189A63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FC8FF90"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27C0C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211</w:t>
            </w:r>
          </w:p>
        </w:tc>
        <w:tc>
          <w:tcPr>
            <w:tcW w:w="2917" w:type="pct"/>
            <w:shd w:val="clear" w:color="auto" w:fill="auto"/>
            <w:vAlign w:val="bottom"/>
          </w:tcPr>
          <w:p w14:paraId="7BEF70A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В58</w:t>
            </w:r>
          </w:p>
        </w:tc>
        <w:tc>
          <w:tcPr>
            <w:tcW w:w="554" w:type="pct"/>
            <w:shd w:val="clear" w:color="auto" w:fill="auto"/>
            <w:vAlign w:val="center"/>
          </w:tcPr>
          <w:p w14:paraId="2BC1C2B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357865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D8478B4"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D00EF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212</w:t>
            </w:r>
          </w:p>
        </w:tc>
        <w:tc>
          <w:tcPr>
            <w:tcW w:w="2917" w:type="pct"/>
            <w:shd w:val="clear" w:color="auto" w:fill="auto"/>
            <w:vAlign w:val="bottom"/>
          </w:tcPr>
          <w:p w14:paraId="17FF904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В59</w:t>
            </w:r>
          </w:p>
        </w:tc>
        <w:tc>
          <w:tcPr>
            <w:tcW w:w="554" w:type="pct"/>
            <w:shd w:val="clear" w:color="auto" w:fill="auto"/>
            <w:vAlign w:val="center"/>
          </w:tcPr>
          <w:p w14:paraId="424E280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B62EF5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18939A3"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E176FA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213</w:t>
            </w:r>
          </w:p>
        </w:tc>
        <w:tc>
          <w:tcPr>
            <w:tcW w:w="2917" w:type="pct"/>
            <w:shd w:val="clear" w:color="auto" w:fill="auto"/>
            <w:vAlign w:val="bottom"/>
          </w:tcPr>
          <w:p w14:paraId="7423207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В60</w:t>
            </w:r>
          </w:p>
        </w:tc>
        <w:tc>
          <w:tcPr>
            <w:tcW w:w="554" w:type="pct"/>
            <w:shd w:val="clear" w:color="auto" w:fill="auto"/>
            <w:vAlign w:val="center"/>
          </w:tcPr>
          <w:p w14:paraId="02A1B4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09FE7B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891DE8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87511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214</w:t>
            </w:r>
          </w:p>
        </w:tc>
        <w:tc>
          <w:tcPr>
            <w:tcW w:w="2917" w:type="pct"/>
            <w:shd w:val="clear" w:color="auto" w:fill="auto"/>
            <w:vAlign w:val="bottom"/>
          </w:tcPr>
          <w:p w14:paraId="6E1E326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В61</w:t>
            </w:r>
          </w:p>
        </w:tc>
        <w:tc>
          <w:tcPr>
            <w:tcW w:w="554" w:type="pct"/>
            <w:shd w:val="clear" w:color="auto" w:fill="auto"/>
            <w:vAlign w:val="center"/>
          </w:tcPr>
          <w:p w14:paraId="1781052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BAF210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46CA968"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F13DA7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215</w:t>
            </w:r>
          </w:p>
        </w:tc>
        <w:tc>
          <w:tcPr>
            <w:tcW w:w="2917" w:type="pct"/>
            <w:shd w:val="clear" w:color="auto" w:fill="auto"/>
            <w:vAlign w:val="bottom"/>
          </w:tcPr>
          <w:p w14:paraId="27B0916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В62</w:t>
            </w:r>
          </w:p>
        </w:tc>
        <w:tc>
          <w:tcPr>
            <w:tcW w:w="554" w:type="pct"/>
            <w:shd w:val="clear" w:color="auto" w:fill="auto"/>
            <w:vAlign w:val="center"/>
          </w:tcPr>
          <w:p w14:paraId="3BC7AAA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5EBDC3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FA0753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7AC033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216</w:t>
            </w:r>
          </w:p>
        </w:tc>
        <w:tc>
          <w:tcPr>
            <w:tcW w:w="2917" w:type="pct"/>
            <w:shd w:val="clear" w:color="auto" w:fill="auto"/>
            <w:vAlign w:val="bottom"/>
          </w:tcPr>
          <w:p w14:paraId="6D04991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В63</w:t>
            </w:r>
          </w:p>
        </w:tc>
        <w:tc>
          <w:tcPr>
            <w:tcW w:w="554" w:type="pct"/>
            <w:shd w:val="clear" w:color="auto" w:fill="auto"/>
            <w:vAlign w:val="center"/>
          </w:tcPr>
          <w:p w14:paraId="6471089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F62E2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E52FDE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9BDF76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217</w:t>
            </w:r>
          </w:p>
        </w:tc>
        <w:tc>
          <w:tcPr>
            <w:tcW w:w="2917" w:type="pct"/>
            <w:shd w:val="clear" w:color="auto" w:fill="auto"/>
            <w:vAlign w:val="bottom"/>
          </w:tcPr>
          <w:p w14:paraId="07C81ED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В64</w:t>
            </w:r>
          </w:p>
        </w:tc>
        <w:tc>
          <w:tcPr>
            <w:tcW w:w="554" w:type="pct"/>
            <w:shd w:val="clear" w:color="auto" w:fill="auto"/>
            <w:vAlign w:val="center"/>
          </w:tcPr>
          <w:p w14:paraId="235375B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3D7F15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319FC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0E3A2E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218</w:t>
            </w:r>
          </w:p>
        </w:tc>
        <w:tc>
          <w:tcPr>
            <w:tcW w:w="2917" w:type="pct"/>
            <w:shd w:val="clear" w:color="auto" w:fill="auto"/>
            <w:vAlign w:val="bottom"/>
          </w:tcPr>
          <w:p w14:paraId="67EDF1F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В65</w:t>
            </w:r>
          </w:p>
        </w:tc>
        <w:tc>
          <w:tcPr>
            <w:tcW w:w="554" w:type="pct"/>
            <w:shd w:val="clear" w:color="auto" w:fill="auto"/>
            <w:vAlign w:val="center"/>
          </w:tcPr>
          <w:p w14:paraId="2E67FC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65732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49FB81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CCC173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219</w:t>
            </w:r>
          </w:p>
        </w:tc>
        <w:tc>
          <w:tcPr>
            <w:tcW w:w="2917" w:type="pct"/>
            <w:shd w:val="clear" w:color="auto" w:fill="auto"/>
            <w:vAlign w:val="bottom"/>
          </w:tcPr>
          <w:p w14:paraId="5CA2BAF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В66</w:t>
            </w:r>
          </w:p>
        </w:tc>
        <w:tc>
          <w:tcPr>
            <w:tcW w:w="554" w:type="pct"/>
            <w:shd w:val="clear" w:color="auto" w:fill="auto"/>
            <w:vAlign w:val="center"/>
          </w:tcPr>
          <w:p w14:paraId="69EAB15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BA1AE1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204E4A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E6706C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220</w:t>
            </w:r>
          </w:p>
        </w:tc>
        <w:tc>
          <w:tcPr>
            <w:tcW w:w="2917" w:type="pct"/>
            <w:shd w:val="clear" w:color="auto" w:fill="auto"/>
            <w:vAlign w:val="bottom"/>
          </w:tcPr>
          <w:p w14:paraId="017BDCC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В67</w:t>
            </w:r>
          </w:p>
        </w:tc>
        <w:tc>
          <w:tcPr>
            <w:tcW w:w="554" w:type="pct"/>
            <w:shd w:val="clear" w:color="auto" w:fill="auto"/>
            <w:vAlign w:val="center"/>
          </w:tcPr>
          <w:p w14:paraId="07D0B7A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D22257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EE2C9C5"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0C4610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221</w:t>
            </w:r>
          </w:p>
        </w:tc>
        <w:tc>
          <w:tcPr>
            <w:tcW w:w="2917" w:type="pct"/>
            <w:shd w:val="clear" w:color="auto" w:fill="auto"/>
            <w:vAlign w:val="bottom"/>
          </w:tcPr>
          <w:p w14:paraId="28CB80F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В68</w:t>
            </w:r>
          </w:p>
        </w:tc>
        <w:tc>
          <w:tcPr>
            <w:tcW w:w="554" w:type="pct"/>
            <w:shd w:val="clear" w:color="auto" w:fill="auto"/>
            <w:vAlign w:val="center"/>
          </w:tcPr>
          <w:p w14:paraId="221F76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C1B504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3FB9E4A"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D6363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222</w:t>
            </w:r>
          </w:p>
        </w:tc>
        <w:tc>
          <w:tcPr>
            <w:tcW w:w="2917" w:type="pct"/>
            <w:shd w:val="clear" w:color="auto" w:fill="auto"/>
            <w:vAlign w:val="bottom"/>
          </w:tcPr>
          <w:p w14:paraId="78F01CD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В69</w:t>
            </w:r>
          </w:p>
        </w:tc>
        <w:tc>
          <w:tcPr>
            <w:tcW w:w="554" w:type="pct"/>
            <w:shd w:val="clear" w:color="auto" w:fill="auto"/>
            <w:vAlign w:val="center"/>
          </w:tcPr>
          <w:p w14:paraId="2E909DB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CFFFF8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B5814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6F43D3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223</w:t>
            </w:r>
          </w:p>
        </w:tc>
        <w:tc>
          <w:tcPr>
            <w:tcW w:w="2917" w:type="pct"/>
            <w:shd w:val="clear" w:color="auto" w:fill="auto"/>
            <w:vAlign w:val="bottom"/>
          </w:tcPr>
          <w:p w14:paraId="42DE74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В70</w:t>
            </w:r>
          </w:p>
        </w:tc>
        <w:tc>
          <w:tcPr>
            <w:tcW w:w="554" w:type="pct"/>
            <w:shd w:val="clear" w:color="auto" w:fill="auto"/>
            <w:vAlign w:val="center"/>
          </w:tcPr>
          <w:p w14:paraId="6B35964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1D3F0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136219F"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02D3E1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224</w:t>
            </w:r>
          </w:p>
        </w:tc>
        <w:tc>
          <w:tcPr>
            <w:tcW w:w="2917" w:type="pct"/>
            <w:shd w:val="clear" w:color="auto" w:fill="auto"/>
            <w:vAlign w:val="bottom"/>
          </w:tcPr>
          <w:p w14:paraId="42B3B2C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В71</w:t>
            </w:r>
          </w:p>
        </w:tc>
        <w:tc>
          <w:tcPr>
            <w:tcW w:w="554" w:type="pct"/>
            <w:shd w:val="clear" w:color="auto" w:fill="auto"/>
            <w:vAlign w:val="center"/>
          </w:tcPr>
          <w:p w14:paraId="02DF300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7422FF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B44ED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4B49EE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225</w:t>
            </w:r>
          </w:p>
        </w:tc>
        <w:tc>
          <w:tcPr>
            <w:tcW w:w="2917" w:type="pct"/>
            <w:shd w:val="clear" w:color="auto" w:fill="auto"/>
            <w:vAlign w:val="bottom"/>
          </w:tcPr>
          <w:p w14:paraId="40413BC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В72</w:t>
            </w:r>
          </w:p>
        </w:tc>
        <w:tc>
          <w:tcPr>
            <w:tcW w:w="554" w:type="pct"/>
            <w:shd w:val="clear" w:color="auto" w:fill="auto"/>
            <w:vAlign w:val="center"/>
          </w:tcPr>
          <w:p w14:paraId="219FAAD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56A00F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614E19A"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7642382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226</w:t>
            </w:r>
          </w:p>
        </w:tc>
        <w:tc>
          <w:tcPr>
            <w:tcW w:w="2917" w:type="pct"/>
            <w:shd w:val="clear" w:color="auto" w:fill="auto"/>
            <w:vAlign w:val="bottom"/>
          </w:tcPr>
          <w:p w14:paraId="6571B93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В73</w:t>
            </w:r>
          </w:p>
        </w:tc>
        <w:tc>
          <w:tcPr>
            <w:tcW w:w="554" w:type="pct"/>
            <w:shd w:val="clear" w:color="auto" w:fill="auto"/>
            <w:vAlign w:val="center"/>
          </w:tcPr>
          <w:p w14:paraId="56DA521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08CD6B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EC01FEE"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A1F853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227</w:t>
            </w:r>
          </w:p>
        </w:tc>
        <w:tc>
          <w:tcPr>
            <w:tcW w:w="2917" w:type="pct"/>
            <w:shd w:val="clear" w:color="auto" w:fill="auto"/>
            <w:vAlign w:val="bottom"/>
          </w:tcPr>
          <w:p w14:paraId="5647937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В74</w:t>
            </w:r>
          </w:p>
        </w:tc>
        <w:tc>
          <w:tcPr>
            <w:tcW w:w="554" w:type="pct"/>
            <w:shd w:val="clear" w:color="auto" w:fill="auto"/>
            <w:vAlign w:val="center"/>
          </w:tcPr>
          <w:p w14:paraId="12F1CE7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18AA3F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37E6A4"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B95BC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228</w:t>
            </w:r>
          </w:p>
        </w:tc>
        <w:tc>
          <w:tcPr>
            <w:tcW w:w="2917" w:type="pct"/>
            <w:shd w:val="clear" w:color="auto" w:fill="auto"/>
            <w:vAlign w:val="bottom"/>
          </w:tcPr>
          <w:p w14:paraId="4A7EF87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В75</w:t>
            </w:r>
          </w:p>
        </w:tc>
        <w:tc>
          <w:tcPr>
            <w:tcW w:w="554" w:type="pct"/>
            <w:shd w:val="clear" w:color="auto" w:fill="auto"/>
            <w:vAlign w:val="center"/>
          </w:tcPr>
          <w:p w14:paraId="040FCC6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D220C1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5C9FB0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197F24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229</w:t>
            </w:r>
          </w:p>
        </w:tc>
        <w:tc>
          <w:tcPr>
            <w:tcW w:w="2917" w:type="pct"/>
            <w:shd w:val="clear" w:color="auto" w:fill="auto"/>
            <w:vAlign w:val="bottom"/>
          </w:tcPr>
          <w:p w14:paraId="4D36595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В76</w:t>
            </w:r>
          </w:p>
        </w:tc>
        <w:tc>
          <w:tcPr>
            <w:tcW w:w="554" w:type="pct"/>
            <w:shd w:val="clear" w:color="auto" w:fill="auto"/>
            <w:vAlign w:val="center"/>
          </w:tcPr>
          <w:p w14:paraId="390D7C3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56383F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CB52DEC"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10B0687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230</w:t>
            </w:r>
          </w:p>
        </w:tc>
        <w:tc>
          <w:tcPr>
            <w:tcW w:w="2917" w:type="pct"/>
            <w:shd w:val="clear" w:color="auto" w:fill="auto"/>
            <w:vAlign w:val="bottom"/>
          </w:tcPr>
          <w:p w14:paraId="5AA4F2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ТВ1</w:t>
            </w:r>
          </w:p>
        </w:tc>
        <w:tc>
          <w:tcPr>
            <w:tcW w:w="554" w:type="pct"/>
            <w:shd w:val="clear" w:color="auto" w:fill="auto"/>
            <w:vAlign w:val="center"/>
          </w:tcPr>
          <w:p w14:paraId="0505699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BAFA76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EADC0C1"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DAF8FF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231</w:t>
            </w:r>
          </w:p>
        </w:tc>
        <w:tc>
          <w:tcPr>
            <w:tcW w:w="2917" w:type="pct"/>
            <w:shd w:val="clear" w:color="auto" w:fill="auto"/>
            <w:vAlign w:val="bottom"/>
          </w:tcPr>
          <w:p w14:paraId="43332A1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ТВ2</w:t>
            </w:r>
          </w:p>
        </w:tc>
        <w:tc>
          <w:tcPr>
            <w:tcW w:w="554" w:type="pct"/>
            <w:shd w:val="clear" w:color="auto" w:fill="auto"/>
            <w:vAlign w:val="center"/>
          </w:tcPr>
          <w:p w14:paraId="1CE3482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65464D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040DAF2"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AC8A9D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232</w:t>
            </w:r>
          </w:p>
        </w:tc>
        <w:tc>
          <w:tcPr>
            <w:tcW w:w="2917" w:type="pct"/>
            <w:shd w:val="clear" w:color="auto" w:fill="auto"/>
            <w:vAlign w:val="bottom"/>
          </w:tcPr>
          <w:p w14:paraId="2F28958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ТВ3</w:t>
            </w:r>
          </w:p>
        </w:tc>
        <w:tc>
          <w:tcPr>
            <w:tcW w:w="554" w:type="pct"/>
            <w:shd w:val="clear" w:color="auto" w:fill="auto"/>
            <w:vAlign w:val="center"/>
          </w:tcPr>
          <w:p w14:paraId="42FCBEE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5343E2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F7C2CC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031C57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233</w:t>
            </w:r>
          </w:p>
        </w:tc>
        <w:tc>
          <w:tcPr>
            <w:tcW w:w="2917" w:type="pct"/>
            <w:shd w:val="clear" w:color="auto" w:fill="auto"/>
            <w:vAlign w:val="bottom"/>
          </w:tcPr>
          <w:p w14:paraId="7146242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ТВ4</w:t>
            </w:r>
          </w:p>
        </w:tc>
        <w:tc>
          <w:tcPr>
            <w:tcW w:w="554" w:type="pct"/>
            <w:shd w:val="clear" w:color="auto" w:fill="auto"/>
            <w:vAlign w:val="center"/>
          </w:tcPr>
          <w:p w14:paraId="2AE7119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D99C73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E10E89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29CF615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234</w:t>
            </w:r>
          </w:p>
        </w:tc>
        <w:tc>
          <w:tcPr>
            <w:tcW w:w="2917" w:type="pct"/>
            <w:shd w:val="clear" w:color="auto" w:fill="auto"/>
            <w:vAlign w:val="bottom"/>
          </w:tcPr>
          <w:p w14:paraId="13D6B25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ТВ5</w:t>
            </w:r>
          </w:p>
        </w:tc>
        <w:tc>
          <w:tcPr>
            <w:tcW w:w="554" w:type="pct"/>
            <w:shd w:val="clear" w:color="auto" w:fill="auto"/>
            <w:vAlign w:val="center"/>
          </w:tcPr>
          <w:p w14:paraId="2E842B4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F7D898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33F147D"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9B8A53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235</w:t>
            </w:r>
          </w:p>
        </w:tc>
        <w:tc>
          <w:tcPr>
            <w:tcW w:w="2917" w:type="pct"/>
            <w:shd w:val="clear" w:color="auto" w:fill="auto"/>
            <w:vAlign w:val="bottom"/>
          </w:tcPr>
          <w:p w14:paraId="1BA6916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П4</w:t>
            </w:r>
          </w:p>
        </w:tc>
        <w:tc>
          <w:tcPr>
            <w:tcW w:w="554" w:type="pct"/>
            <w:shd w:val="clear" w:color="auto" w:fill="auto"/>
          </w:tcPr>
          <w:p w14:paraId="602440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69BC2E0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167F6F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601FDF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236</w:t>
            </w:r>
          </w:p>
        </w:tc>
        <w:tc>
          <w:tcPr>
            <w:tcW w:w="2917" w:type="pct"/>
            <w:shd w:val="clear" w:color="auto" w:fill="auto"/>
            <w:vAlign w:val="bottom"/>
          </w:tcPr>
          <w:p w14:paraId="2578BEA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B1Г</w:t>
            </w:r>
          </w:p>
        </w:tc>
        <w:tc>
          <w:tcPr>
            <w:tcW w:w="554" w:type="pct"/>
            <w:shd w:val="clear" w:color="auto" w:fill="auto"/>
          </w:tcPr>
          <w:p w14:paraId="2435EE6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4408671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6D5AFAE"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C79FCC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237</w:t>
            </w:r>
          </w:p>
        </w:tc>
        <w:tc>
          <w:tcPr>
            <w:tcW w:w="2917" w:type="pct"/>
            <w:shd w:val="clear" w:color="auto" w:fill="auto"/>
            <w:vAlign w:val="bottom"/>
          </w:tcPr>
          <w:p w14:paraId="4EE34E1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B2Г</w:t>
            </w:r>
          </w:p>
        </w:tc>
        <w:tc>
          <w:tcPr>
            <w:tcW w:w="554" w:type="pct"/>
            <w:shd w:val="clear" w:color="auto" w:fill="auto"/>
          </w:tcPr>
          <w:p w14:paraId="01377C2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48A1EB8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C965BE6"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4EC15B0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238</w:t>
            </w:r>
          </w:p>
        </w:tc>
        <w:tc>
          <w:tcPr>
            <w:tcW w:w="2917" w:type="pct"/>
            <w:shd w:val="clear" w:color="auto" w:fill="auto"/>
            <w:vAlign w:val="bottom"/>
          </w:tcPr>
          <w:p w14:paraId="6ACE44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B4Г</w:t>
            </w:r>
          </w:p>
        </w:tc>
        <w:tc>
          <w:tcPr>
            <w:tcW w:w="554" w:type="pct"/>
            <w:shd w:val="clear" w:color="auto" w:fill="auto"/>
          </w:tcPr>
          <w:p w14:paraId="061E5A1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55731FC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EE3A032"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6F505B2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239</w:t>
            </w:r>
          </w:p>
        </w:tc>
        <w:tc>
          <w:tcPr>
            <w:tcW w:w="2917" w:type="pct"/>
            <w:shd w:val="clear" w:color="auto" w:fill="auto"/>
            <w:vAlign w:val="bottom"/>
          </w:tcPr>
          <w:p w14:paraId="78C59D6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B5Г</w:t>
            </w:r>
          </w:p>
        </w:tc>
        <w:tc>
          <w:tcPr>
            <w:tcW w:w="554" w:type="pct"/>
            <w:shd w:val="clear" w:color="auto" w:fill="auto"/>
          </w:tcPr>
          <w:p w14:paraId="5034D8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166F177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BAB34DE"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D857C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240</w:t>
            </w:r>
          </w:p>
        </w:tc>
        <w:tc>
          <w:tcPr>
            <w:tcW w:w="2917" w:type="pct"/>
            <w:shd w:val="clear" w:color="auto" w:fill="auto"/>
            <w:vAlign w:val="bottom"/>
          </w:tcPr>
          <w:p w14:paraId="4517478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B6Г</w:t>
            </w:r>
          </w:p>
        </w:tc>
        <w:tc>
          <w:tcPr>
            <w:tcW w:w="554" w:type="pct"/>
            <w:shd w:val="clear" w:color="auto" w:fill="auto"/>
          </w:tcPr>
          <w:p w14:paraId="291ECF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1E09090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805FC49"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521809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241</w:t>
            </w:r>
          </w:p>
        </w:tc>
        <w:tc>
          <w:tcPr>
            <w:tcW w:w="2917" w:type="pct"/>
            <w:shd w:val="clear" w:color="auto" w:fill="auto"/>
            <w:vAlign w:val="bottom"/>
          </w:tcPr>
          <w:p w14:paraId="7F3B1A8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B7Г</w:t>
            </w:r>
          </w:p>
        </w:tc>
        <w:tc>
          <w:tcPr>
            <w:tcW w:w="554" w:type="pct"/>
            <w:shd w:val="clear" w:color="auto" w:fill="auto"/>
          </w:tcPr>
          <w:p w14:paraId="1975E9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5B8853D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FE2BE22" w14:textId="77777777" w:rsidTr="002E2519">
        <w:tc>
          <w:tcPr>
            <w:tcW w:w="513" w:type="pct"/>
            <w:tcBorders>
              <w:top w:val="nil"/>
              <w:left w:val="single" w:sz="4" w:space="0" w:color="auto"/>
              <w:bottom w:val="single" w:sz="4" w:space="0" w:color="auto"/>
              <w:right w:val="single" w:sz="4" w:space="0" w:color="auto"/>
            </w:tcBorders>
            <w:shd w:val="clear" w:color="auto" w:fill="auto"/>
          </w:tcPr>
          <w:p w14:paraId="38AC3C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242</w:t>
            </w:r>
          </w:p>
        </w:tc>
        <w:tc>
          <w:tcPr>
            <w:tcW w:w="2917" w:type="pct"/>
            <w:shd w:val="clear" w:color="auto" w:fill="auto"/>
            <w:vAlign w:val="bottom"/>
          </w:tcPr>
          <w:p w14:paraId="429745D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B21Г</w:t>
            </w:r>
          </w:p>
        </w:tc>
        <w:tc>
          <w:tcPr>
            <w:tcW w:w="554" w:type="pct"/>
            <w:shd w:val="clear" w:color="auto" w:fill="auto"/>
          </w:tcPr>
          <w:p w14:paraId="405F28F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1DB2653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D6CC31B" w14:textId="77777777" w:rsidTr="002E2519">
        <w:tc>
          <w:tcPr>
            <w:tcW w:w="513" w:type="pct"/>
            <w:shd w:val="clear" w:color="auto" w:fill="auto"/>
          </w:tcPr>
          <w:p w14:paraId="18A50A8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243</w:t>
            </w:r>
          </w:p>
        </w:tc>
        <w:tc>
          <w:tcPr>
            <w:tcW w:w="2917" w:type="pct"/>
            <w:shd w:val="clear" w:color="auto" w:fill="auto"/>
            <w:vAlign w:val="bottom"/>
          </w:tcPr>
          <w:p w14:paraId="0E9281C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B22Г</w:t>
            </w:r>
          </w:p>
        </w:tc>
        <w:tc>
          <w:tcPr>
            <w:tcW w:w="554" w:type="pct"/>
            <w:shd w:val="clear" w:color="auto" w:fill="auto"/>
          </w:tcPr>
          <w:p w14:paraId="2589EF9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37B81E3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33E4D14" w14:textId="77777777" w:rsidTr="002E2519">
        <w:tc>
          <w:tcPr>
            <w:tcW w:w="513" w:type="pct"/>
            <w:shd w:val="clear" w:color="auto" w:fill="auto"/>
          </w:tcPr>
          <w:p w14:paraId="4085BE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244</w:t>
            </w:r>
          </w:p>
        </w:tc>
        <w:tc>
          <w:tcPr>
            <w:tcW w:w="2917" w:type="pct"/>
            <w:shd w:val="clear" w:color="auto" w:fill="auto"/>
            <w:vAlign w:val="bottom"/>
          </w:tcPr>
          <w:p w14:paraId="65E7FAD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В18Г</w:t>
            </w:r>
          </w:p>
        </w:tc>
        <w:tc>
          <w:tcPr>
            <w:tcW w:w="554" w:type="pct"/>
            <w:shd w:val="clear" w:color="auto" w:fill="auto"/>
          </w:tcPr>
          <w:p w14:paraId="0F90269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28251F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FF476E6" w14:textId="77777777" w:rsidTr="002E2519">
        <w:tc>
          <w:tcPr>
            <w:tcW w:w="513" w:type="pct"/>
            <w:shd w:val="clear" w:color="auto" w:fill="auto"/>
          </w:tcPr>
          <w:p w14:paraId="781FC87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245</w:t>
            </w:r>
          </w:p>
        </w:tc>
        <w:tc>
          <w:tcPr>
            <w:tcW w:w="2917" w:type="pct"/>
            <w:shd w:val="clear" w:color="auto" w:fill="auto"/>
            <w:vAlign w:val="bottom"/>
          </w:tcPr>
          <w:p w14:paraId="7659582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B23Г</w:t>
            </w:r>
          </w:p>
        </w:tc>
        <w:tc>
          <w:tcPr>
            <w:tcW w:w="554" w:type="pct"/>
            <w:shd w:val="clear" w:color="auto" w:fill="auto"/>
          </w:tcPr>
          <w:p w14:paraId="5C98174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51C0E3E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85678E" w14:textId="77777777" w:rsidTr="002E2519">
        <w:tc>
          <w:tcPr>
            <w:tcW w:w="513" w:type="pct"/>
            <w:shd w:val="clear" w:color="auto" w:fill="auto"/>
          </w:tcPr>
          <w:p w14:paraId="10824F2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246</w:t>
            </w:r>
          </w:p>
        </w:tc>
        <w:tc>
          <w:tcPr>
            <w:tcW w:w="2917" w:type="pct"/>
            <w:shd w:val="clear" w:color="auto" w:fill="auto"/>
            <w:vAlign w:val="bottom"/>
          </w:tcPr>
          <w:p w14:paraId="7223D09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П1 П/ П1.1 П</w:t>
            </w:r>
          </w:p>
        </w:tc>
        <w:tc>
          <w:tcPr>
            <w:tcW w:w="554" w:type="pct"/>
            <w:shd w:val="clear" w:color="auto" w:fill="auto"/>
          </w:tcPr>
          <w:p w14:paraId="630695A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14:paraId="0EA9509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E7B80AD" w14:textId="77777777" w:rsidTr="002E2519">
        <w:tc>
          <w:tcPr>
            <w:tcW w:w="513" w:type="pct"/>
            <w:shd w:val="clear" w:color="auto" w:fill="auto"/>
          </w:tcPr>
          <w:p w14:paraId="68E27CF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247</w:t>
            </w:r>
          </w:p>
        </w:tc>
        <w:tc>
          <w:tcPr>
            <w:tcW w:w="2917" w:type="pct"/>
            <w:shd w:val="clear" w:color="auto" w:fill="auto"/>
            <w:vAlign w:val="bottom"/>
          </w:tcPr>
          <w:p w14:paraId="53E1DD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B1П/ В1.1П</w:t>
            </w:r>
          </w:p>
        </w:tc>
        <w:tc>
          <w:tcPr>
            <w:tcW w:w="554" w:type="pct"/>
            <w:shd w:val="clear" w:color="auto" w:fill="auto"/>
          </w:tcPr>
          <w:p w14:paraId="1B0B11F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14:paraId="12BD97F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CAE13F7" w14:textId="77777777" w:rsidTr="002E2519">
        <w:tc>
          <w:tcPr>
            <w:tcW w:w="513" w:type="pct"/>
            <w:shd w:val="clear" w:color="auto" w:fill="auto"/>
          </w:tcPr>
          <w:p w14:paraId="33042B3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248</w:t>
            </w:r>
          </w:p>
        </w:tc>
        <w:tc>
          <w:tcPr>
            <w:tcW w:w="2917" w:type="pct"/>
            <w:shd w:val="clear" w:color="auto" w:fill="auto"/>
            <w:vAlign w:val="bottom"/>
          </w:tcPr>
          <w:p w14:paraId="41F9AF1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В9С</w:t>
            </w:r>
          </w:p>
        </w:tc>
        <w:tc>
          <w:tcPr>
            <w:tcW w:w="554" w:type="pct"/>
            <w:shd w:val="clear" w:color="auto" w:fill="auto"/>
          </w:tcPr>
          <w:p w14:paraId="22BE2F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14:paraId="7525229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6A33622" w14:textId="77777777" w:rsidTr="002E2519">
        <w:tc>
          <w:tcPr>
            <w:tcW w:w="513" w:type="pct"/>
            <w:shd w:val="clear" w:color="auto" w:fill="auto"/>
          </w:tcPr>
          <w:p w14:paraId="2D40BB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249</w:t>
            </w:r>
          </w:p>
        </w:tc>
        <w:tc>
          <w:tcPr>
            <w:tcW w:w="2917" w:type="pct"/>
            <w:shd w:val="clear" w:color="auto" w:fill="auto"/>
            <w:vAlign w:val="bottom"/>
          </w:tcPr>
          <w:p w14:paraId="275D76C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В10С</w:t>
            </w:r>
          </w:p>
        </w:tc>
        <w:tc>
          <w:tcPr>
            <w:tcW w:w="554" w:type="pct"/>
            <w:shd w:val="clear" w:color="auto" w:fill="auto"/>
          </w:tcPr>
          <w:p w14:paraId="47A1631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14:paraId="1562495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3A2FF50" w14:textId="77777777" w:rsidTr="002E2519">
        <w:tc>
          <w:tcPr>
            <w:tcW w:w="513" w:type="pct"/>
            <w:shd w:val="clear" w:color="auto" w:fill="auto"/>
          </w:tcPr>
          <w:p w14:paraId="6E60BFC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250</w:t>
            </w:r>
          </w:p>
        </w:tc>
        <w:tc>
          <w:tcPr>
            <w:tcW w:w="2917" w:type="pct"/>
            <w:shd w:val="clear" w:color="auto" w:fill="auto"/>
            <w:vAlign w:val="bottom"/>
          </w:tcPr>
          <w:p w14:paraId="10A9C78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В14С</w:t>
            </w:r>
          </w:p>
        </w:tc>
        <w:tc>
          <w:tcPr>
            <w:tcW w:w="554" w:type="pct"/>
            <w:shd w:val="clear" w:color="auto" w:fill="auto"/>
          </w:tcPr>
          <w:p w14:paraId="5C5758B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14:paraId="1DF3F8F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6BA7F02" w14:textId="77777777" w:rsidTr="002E2519">
        <w:tc>
          <w:tcPr>
            <w:tcW w:w="513" w:type="pct"/>
            <w:shd w:val="clear" w:color="auto" w:fill="auto"/>
          </w:tcPr>
          <w:p w14:paraId="0F2962E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251</w:t>
            </w:r>
          </w:p>
        </w:tc>
        <w:tc>
          <w:tcPr>
            <w:tcW w:w="2917" w:type="pct"/>
            <w:shd w:val="clear" w:color="auto" w:fill="auto"/>
            <w:vAlign w:val="bottom"/>
          </w:tcPr>
          <w:p w14:paraId="41C3EC4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В15С</w:t>
            </w:r>
          </w:p>
        </w:tc>
        <w:tc>
          <w:tcPr>
            <w:tcW w:w="554" w:type="pct"/>
            <w:shd w:val="clear" w:color="auto" w:fill="auto"/>
          </w:tcPr>
          <w:p w14:paraId="144CD1D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14:paraId="6219E6D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56CC84" w14:textId="77777777" w:rsidTr="002E2519">
        <w:tc>
          <w:tcPr>
            <w:tcW w:w="513" w:type="pct"/>
            <w:shd w:val="clear" w:color="auto" w:fill="auto"/>
          </w:tcPr>
          <w:p w14:paraId="0BA737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252</w:t>
            </w:r>
          </w:p>
        </w:tc>
        <w:tc>
          <w:tcPr>
            <w:tcW w:w="2917" w:type="pct"/>
            <w:shd w:val="clear" w:color="auto" w:fill="auto"/>
            <w:vAlign w:val="bottom"/>
          </w:tcPr>
          <w:p w14:paraId="290C306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В5С</w:t>
            </w:r>
          </w:p>
        </w:tc>
        <w:tc>
          <w:tcPr>
            <w:tcW w:w="554" w:type="pct"/>
            <w:shd w:val="clear" w:color="auto" w:fill="auto"/>
          </w:tcPr>
          <w:p w14:paraId="53A916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С</w:t>
            </w:r>
          </w:p>
        </w:tc>
        <w:tc>
          <w:tcPr>
            <w:tcW w:w="1016" w:type="pct"/>
          </w:tcPr>
          <w:p w14:paraId="18E2C2C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1AD1045" w14:textId="77777777" w:rsidTr="002E2519">
        <w:trPr>
          <w:trHeight w:val="491"/>
        </w:trPr>
        <w:tc>
          <w:tcPr>
            <w:tcW w:w="513" w:type="pct"/>
            <w:shd w:val="clear" w:color="auto" w:fill="auto"/>
            <w:vAlign w:val="bottom"/>
          </w:tcPr>
          <w:p w14:paraId="72F0D2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2917" w:type="pct"/>
            <w:shd w:val="clear" w:color="auto" w:fill="auto"/>
            <w:vAlign w:val="center"/>
          </w:tcPr>
          <w:p w14:paraId="1BCFE257" w14:textId="77777777" w:rsidR="002F1DFE" w:rsidRPr="002F1DFE" w:rsidRDefault="002F1DFE" w:rsidP="002F1DFE">
            <w:pPr>
              <w:widowControl w:val="0"/>
              <w:spacing w:after="0" w:line="240" w:lineRule="auto"/>
              <w:jc w:val="center"/>
              <w:rPr>
                <w:rFonts w:ascii="Times New Roman" w:eastAsia="Times New Roman" w:hAnsi="Times New Roman" w:cs="Times New Roman"/>
                <w:b/>
                <w:i/>
                <w:color w:val="000000"/>
                <w:sz w:val="24"/>
                <w:szCs w:val="24"/>
                <w:lang w:val="uk-UA" w:eastAsia="ru-RU"/>
              </w:rPr>
            </w:pPr>
            <w:r w:rsidRPr="002F1DFE">
              <w:rPr>
                <w:rFonts w:ascii="Times New Roman" w:eastAsia="Times New Roman" w:hAnsi="Times New Roman" w:cs="Times New Roman"/>
                <w:b/>
                <w:i/>
                <w:color w:val="000000"/>
                <w:sz w:val="24"/>
                <w:szCs w:val="24"/>
                <w:lang w:val="uk-UA" w:eastAsia="ru-RU"/>
              </w:rPr>
              <w:t>Вентиляція чистих приміщень</w:t>
            </w:r>
          </w:p>
        </w:tc>
        <w:tc>
          <w:tcPr>
            <w:tcW w:w="554" w:type="pct"/>
            <w:shd w:val="clear" w:color="auto" w:fill="auto"/>
            <w:vAlign w:val="bottom"/>
          </w:tcPr>
          <w:p w14:paraId="112AD7D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p>
        </w:tc>
        <w:tc>
          <w:tcPr>
            <w:tcW w:w="1016" w:type="pct"/>
          </w:tcPr>
          <w:p w14:paraId="33A6D10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0F00E5C" w14:textId="77777777" w:rsidTr="002E2519">
        <w:tc>
          <w:tcPr>
            <w:tcW w:w="513" w:type="pct"/>
            <w:shd w:val="clear" w:color="auto" w:fill="auto"/>
            <w:vAlign w:val="bottom"/>
          </w:tcPr>
          <w:p w14:paraId="0755F90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253</w:t>
            </w:r>
          </w:p>
        </w:tc>
        <w:tc>
          <w:tcPr>
            <w:tcW w:w="2917" w:type="pct"/>
            <w:shd w:val="clear" w:color="auto" w:fill="auto"/>
            <w:vAlign w:val="bottom"/>
          </w:tcPr>
          <w:p w14:paraId="083FC38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А.П2.КЧП</w:t>
            </w:r>
          </w:p>
        </w:tc>
        <w:tc>
          <w:tcPr>
            <w:tcW w:w="554" w:type="pct"/>
            <w:shd w:val="clear" w:color="auto" w:fill="auto"/>
            <w:vAlign w:val="bottom"/>
          </w:tcPr>
          <w:p w14:paraId="113D1C8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07B9AD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BB956C8" w14:textId="77777777" w:rsidTr="002E2519">
        <w:tc>
          <w:tcPr>
            <w:tcW w:w="513" w:type="pct"/>
            <w:shd w:val="clear" w:color="auto" w:fill="auto"/>
            <w:vAlign w:val="bottom"/>
          </w:tcPr>
          <w:p w14:paraId="2463BAC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254</w:t>
            </w:r>
          </w:p>
        </w:tc>
        <w:tc>
          <w:tcPr>
            <w:tcW w:w="2917" w:type="pct"/>
            <w:shd w:val="clear" w:color="auto" w:fill="auto"/>
            <w:vAlign w:val="bottom"/>
          </w:tcPr>
          <w:p w14:paraId="21008E6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А.В2.КЧП</w:t>
            </w:r>
          </w:p>
        </w:tc>
        <w:tc>
          <w:tcPr>
            <w:tcW w:w="554" w:type="pct"/>
            <w:shd w:val="clear" w:color="auto" w:fill="auto"/>
            <w:vAlign w:val="bottom"/>
          </w:tcPr>
          <w:p w14:paraId="2D64BF4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D0B75F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91C975D" w14:textId="77777777" w:rsidTr="002E2519">
        <w:tc>
          <w:tcPr>
            <w:tcW w:w="513" w:type="pct"/>
            <w:shd w:val="clear" w:color="auto" w:fill="auto"/>
            <w:vAlign w:val="bottom"/>
          </w:tcPr>
          <w:p w14:paraId="6042E62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255</w:t>
            </w:r>
          </w:p>
        </w:tc>
        <w:tc>
          <w:tcPr>
            <w:tcW w:w="2917" w:type="pct"/>
            <w:shd w:val="clear" w:color="auto" w:fill="auto"/>
            <w:vAlign w:val="center"/>
          </w:tcPr>
          <w:p w14:paraId="018492E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А.ЛЦ-231</w:t>
            </w:r>
          </w:p>
        </w:tc>
        <w:tc>
          <w:tcPr>
            <w:tcW w:w="554" w:type="pct"/>
            <w:shd w:val="clear" w:color="auto" w:fill="auto"/>
            <w:vAlign w:val="bottom"/>
          </w:tcPr>
          <w:p w14:paraId="56038F5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19FC38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D617EC3" w14:textId="77777777" w:rsidTr="002E2519">
        <w:tc>
          <w:tcPr>
            <w:tcW w:w="513" w:type="pct"/>
            <w:shd w:val="clear" w:color="auto" w:fill="auto"/>
            <w:vAlign w:val="bottom"/>
          </w:tcPr>
          <w:p w14:paraId="68E7A0A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256</w:t>
            </w:r>
          </w:p>
        </w:tc>
        <w:tc>
          <w:tcPr>
            <w:tcW w:w="2917" w:type="pct"/>
            <w:shd w:val="clear" w:color="auto" w:fill="auto"/>
            <w:vAlign w:val="center"/>
          </w:tcPr>
          <w:p w14:paraId="190B06A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А.ЛЦ-232</w:t>
            </w:r>
          </w:p>
        </w:tc>
        <w:tc>
          <w:tcPr>
            <w:tcW w:w="554" w:type="pct"/>
            <w:shd w:val="clear" w:color="auto" w:fill="auto"/>
            <w:vAlign w:val="bottom"/>
          </w:tcPr>
          <w:p w14:paraId="570B024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C63D7F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2A3B1CF" w14:textId="77777777" w:rsidTr="002E2519">
        <w:tc>
          <w:tcPr>
            <w:tcW w:w="513" w:type="pct"/>
            <w:shd w:val="clear" w:color="auto" w:fill="auto"/>
            <w:vAlign w:val="bottom"/>
          </w:tcPr>
          <w:p w14:paraId="2049031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257</w:t>
            </w:r>
          </w:p>
        </w:tc>
        <w:tc>
          <w:tcPr>
            <w:tcW w:w="2917" w:type="pct"/>
            <w:shd w:val="clear" w:color="auto" w:fill="auto"/>
            <w:vAlign w:val="center"/>
          </w:tcPr>
          <w:p w14:paraId="2C0853C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А.ЛЦ-234</w:t>
            </w:r>
          </w:p>
        </w:tc>
        <w:tc>
          <w:tcPr>
            <w:tcW w:w="554" w:type="pct"/>
            <w:shd w:val="clear" w:color="auto" w:fill="auto"/>
            <w:vAlign w:val="bottom"/>
          </w:tcPr>
          <w:p w14:paraId="5682217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94B23A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22A46C85" w14:textId="77777777" w:rsidTr="002E2519">
        <w:tc>
          <w:tcPr>
            <w:tcW w:w="513" w:type="pct"/>
            <w:shd w:val="clear" w:color="auto" w:fill="auto"/>
            <w:vAlign w:val="bottom"/>
          </w:tcPr>
          <w:p w14:paraId="4CE91A8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258</w:t>
            </w:r>
          </w:p>
        </w:tc>
        <w:tc>
          <w:tcPr>
            <w:tcW w:w="2917" w:type="pct"/>
            <w:shd w:val="clear" w:color="auto" w:fill="auto"/>
            <w:vAlign w:val="bottom"/>
          </w:tcPr>
          <w:p w14:paraId="25AAAB9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А.П3.КЧП</w:t>
            </w:r>
          </w:p>
        </w:tc>
        <w:tc>
          <w:tcPr>
            <w:tcW w:w="554" w:type="pct"/>
            <w:shd w:val="clear" w:color="auto" w:fill="auto"/>
            <w:vAlign w:val="bottom"/>
          </w:tcPr>
          <w:p w14:paraId="1F84B8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19F985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D299E0F" w14:textId="77777777" w:rsidTr="002E2519">
        <w:tc>
          <w:tcPr>
            <w:tcW w:w="513" w:type="pct"/>
            <w:shd w:val="clear" w:color="auto" w:fill="auto"/>
            <w:vAlign w:val="bottom"/>
          </w:tcPr>
          <w:p w14:paraId="18E3EA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259</w:t>
            </w:r>
          </w:p>
        </w:tc>
        <w:tc>
          <w:tcPr>
            <w:tcW w:w="2917" w:type="pct"/>
            <w:shd w:val="clear" w:color="auto" w:fill="auto"/>
            <w:vAlign w:val="bottom"/>
          </w:tcPr>
          <w:p w14:paraId="7A9AD11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А.В3.КЧП</w:t>
            </w:r>
          </w:p>
        </w:tc>
        <w:tc>
          <w:tcPr>
            <w:tcW w:w="554" w:type="pct"/>
            <w:shd w:val="clear" w:color="auto" w:fill="auto"/>
            <w:vAlign w:val="bottom"/>
          </w:tcPr>
          <w:p w14:paraId="2053D0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A67DA2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46DF738C" w14:textId="77777777" w:rsidTr="002E2519">
        <w:tc>
          <w:tcPr>
            <w:tcW w:w="513" w:type="pct"/>
            <w:shd w:val="clear" w:color="auto" w:fill="auto"/>
            <w:vAlign w:val="bottom"/>
          </w:tcPr>
          <w:p w14:paraId="10A1514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260</w:t>
            </w:r>
          </w:p>
        </w:tc>
        <w:tc>
          <w:tcPr>
            <w:tcW w:w="2917" w:type="pct"/>
            <w:shd w:val="clear" w:color="auto" w:fill="auto"/>
            <w:vAlign w:val="center"/>
          </w:tcPr>
          <w:p w14:paraId="17B81AF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А.ЛЦ-312</w:t>
            </w:r>
          </w:p>
        </w:tc>
        <w:tc>
          <w:tcPr>
            <w:tcW w:w="554" w:type="pct"/>
            <w:shd w:val="clear" w:color="auto" w:fill="auto"/>
            <w:vAlign w:val="bottom"/>
          </w:tcPr>
          <w:p w14:paraId="0CEF27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DBC2B8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90EFFE9" w14:textId="77777777" w:rsidTr="002E2519">
        <w:tc>
          <w:tcPr>
            <w:tcW w:w="513" w:type="pct"/>
            <w:shd w:val="clear" w:color="auto" w:fill="auto"/>
            <w:vAlign w:val="bottom"/>
          </w:tcPr>
          <w:p w14:paraId="0560AB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261</w:t>
            </w:r>
          </w:p>
        </w:tc>
        <w:tc>
          <w:tcPr>
            <w:tcW w:w="2917" w:type="pct"/>
            <w:shd w:val="clear" w:color="auto" w:fill="auto"/>
            <w:vAlign w:val="center"/>
          </w:tcPr>
          <w:p w14:paraId="68B1B7A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А.ЛЦ-313</w:t>
            </w:r>
          </w:p>
        </w:tc>
        <w:tc>
          <w:tcPr>
            <w:tcW w:w="554" w:type="pct"/>
            <w:shd w:val="clear" w:color="auto" w:fill="auto"/>
            <w:vAlign w:val="bottom"/>
          </w:tcPr>
          <w:p w14:paraId="04DEB5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EED1A1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E8ACA06" w14:textId="77777777" w:rsidTr="002E2519">
        <w:tc>
          <w:tcPr>
            <w:tcW w:w="513" w:type="pct"/>
            <w:shd w:val="clear" w:color="auto" w:fill="auto"/>
            <w:vAlign w:val="bottom"/>
          </w:tcPr>
          <w:p w14:paraId="6F7C44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262</w:t>
            </w:r>
          </w:p>
        </w:tc>
        <w:tc>
          <w:tcPr>
            <w:tcW w:w="2917" w:type="pct"/>
            <w:shd w:val="clear" w:color="auto" w:fill="auto"/>
            <w:vAlign w:val="center"/>
          </w:tcPr>
          <w:p w14:paraId="0D598E3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А.ЛЦ-331</w:t>
            </w:r>
          </w:p>
        </w:tc>
        <w:tc>
          <w:tcPr>
            <w:tcW w:w="554" w:type="pct"/>
            <w:shd w:val="clear" w:color="auto" w:fill="auto"/>
            <w:vAlign w:val="bottom"/>
          </w:tcPr>
          <w:p w14:paraId="3FB2C4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82B41D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D367178" w14:textId="77777777" w:rsidTr="002E2519">
        <w:tc>
          <w:tcPr>
            <w:tcW w:w="513" w:type="pct"/>
            <w:shd w:val="clear" w:color="auto" w:fill="auto"/>
            <w:vAlign w:val="bottom"/>
          </w:tcPr>
          <w:p w14:paraId="6D7522F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263</w:t>
            </w:r>
          </w:p>
        </w:tc>
        <w:tc>
          <w:tcPr>
            <w:tcW w:w="2917" w:type="pct"/>
            <w:shd w:val="clear" w:color="auto" w:fill="auto"/>
            <w:vAlign w:val="center"/>
          </w:tcPr>
          <w:p w14:paraId="41CC49C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А.ЛЦ-332</w:t>
            </w:r>
          </w:p>
        </w:tc>
        <w:tc>
          <w:tcPr>
            <w:tcW w:w="554" w:type="pct"/>
            <w:shd w:val="clear" w:color="auto" w:fill="auto"/>
            <w:vAlign w:val="bottom"/>
          </w:tcPr>
          <w:p w14:paraId="5538547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D0CC03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756AF75" w14:textId="77777777" w:rsidTr="002E2519">
        <w:tc>
          <w:tcPr>
            <w:tcW w:w="513" w:type="pct"/>
            <w:shd w:val="clear" w:color="auto" w:fill="auto"/>
            <w:vAlign w:val="bottom"/>
          </w:tcPr>
          <w:p w14:paraId="4CABD5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264</w:t>
            </w:r>
          </w:p>
        </w:tc>
        <w:tc>
          <w:tcPr>
            <w:tcW w:w="2917" w:type="pct"/>
            <w:shd w:val="clear" w:color="auto" w:fill="auto"/>
            <w:vAlign w:val="center"/>
          </w:tcPr>
          <w:p w14:paraId="7731E3F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А.ЛЦ-334</w:t>
            </w:r>
          </w:p>
        </w:tc>
        <w:tc>
          <w:tcPr>
            <w:tcW w:w="554" w:type="pct"/>
            <w:shd w:val="clear" w:color="auto" w:fill="auto"/>
            <w:vAlign w:val="bottom"/>
          </w:tcPr>
          <w:p w14:paraId="5003F79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33F1D5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1CA1C436" w14:textId="77777777" w:rsidTr="002E2519">
        <w:tc>
          <w:tcPr>
            <w:tcW w:w="513" w:type="pct"/>
            <w:shd w:val="clear" w:color="auto" w:fill="auto"/>
            <w:vAlign w:val="bottom"/>
          </w:tcPr>
          <w:p w14:paraId="0396159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265</w:t>
            </w:r>
          </w:p>
        </w:tc>
        <w:tc>
          <w:tcPr>
            <w:tcW w:w="2917" w:type="pct"/>
            <w:shd w:val="clear" w:color="auto" w:fill="auto"/>
            <w:vAlign w:val="center"/>
          </w:tcPr>
          <w:p w14:paraId="2FC60B0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А.ЛЦ-337</w:t>
            </w:r>
          </w:p>
        </w:tc>
        <w:tc>
          <w:tcPr>
            <w:tcW w:w="554" w:type="pct"/>
            <w:shd w:val="clear" w:color="auto" w:fill="auto"/>
            <w:vAlign w:val="bottom"/>
          </w:tcPr>
          <w:p w14:paraId="5BA203F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17E7D8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E9DAC70" w14:textId="77777777" w:rsidTr="002E2519">
        <w:tc>
          <w:tcPr>
            <w:tcW w:w="513" w:type="pct"/>
            <w:shd w:val="clear" w:color="auto" w:fill="auto"/>
            <w:vAlign w:val="bottom"/>
          </w:tcPr>
          <w:p w14:paraId="04F1195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266</w:t>
            </w:r>
          </w:p>
        </w:tc>
        <w:tc>
          <w:tcPr>
            <w:tcW w:w="2917" w:type="pct"/>
            <w:shd w:val="clear" w:color="auto" w:fill="auto"/>
            <w:vAlign w:val="bottom"/>
          </w:tcPr>
          <w:p w14:paraId="3065202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А.П4.КЧП</w:t>
            </w:r>
          </w:p>
        </w:tc>
        <w:tc>
          <w:tcPr>
            <w:tcW w:w="554" w:type="pct"/>
            <w:shd w:val="clear" w:color="auto" w:fill="auto"/>
            <w:vAlign w:val="bottom"/>
          </w:tcPr>
          <w:p w14:paraId="328E547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94A9E0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55CAB1CA" w14:textId="77777777" w:rsidTr="002E2519">
        <w:tc>
          <w:tcPr>
            <w:tcW w:w="513" w:type="pct"/>
            <w:shd w:val="clear" w:color="auto" w:fill="auto"/>
            <w:vAlign w:val="bottom"/>
          </w:tcPr>
          <w:p w14:paraId="61ED377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267</w:t>
            </w:r>
          </w:p>
        </w:tc>
        <w:tc>
          <w:tcPr>
            <w:tcW w:w="2917" w:type="pct"/>
            <w:shd w:val="clear" w:color="auto" w:fill="auto"/>
            <w:vAlign w:val="bottom"/>
          </w:tcPr>
          <w:p w14:paraId="647627A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А.В4.КЧП</w:t>
            </w:r>
          </w:p>
        </w:tc>
        <w:tc>
          <w:tcPr>
            <w:tcW w:w="554" w:type="pct"/>
            <w:shd w:val="clear" w:color="auto" w:fill="auto"/>
            <w:vAlign w:val="bottom"/>
          </w:tcPr>
          <w:p w14:paraId="23DBED7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7319FC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1FF3EC7" w14:textId="77777777" w:rsidTr="002E2519">
        <w:tc>
          <w:tcPr>
            <w:tcW w:w="513" w:type="pct"/>
            <w:shd w:val="clear" w:color="auto" w:fill="auto"/>
            <w:vAlign w:val="bottom"/>
          </w:tcPr>
          <w:p w14:paraId="5C1363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268</w:t>
            </w:r>
          </w:p>
        </w:tc>
        <w:tc>
          <w:tcPr>
            <w:tcW w:w="2917" w:type="pct"/>
            <w:shd w:val="clear" w:color="auto" w:fill="auto"/>
            <w:vAlign w:val="center"/>
          </w:tcPr>
          <w:p w14:paraId="6EE9A6D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А.ЛЦ-434</w:t>
            </w:r>
          </w:p>
        </w:tc>
        <w:tc>
          <w:tcPr>
            <w:tcW w:w="554" w:type="pct"/>
            <w:shd w:val="clear" w:color="auto" w:fill="auto"/>
            <w:vAlign w:val="bottom"/>
          </w:tcPr>
          <w:p w14:paraId="14B346E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CB2CA1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78FA4F6A" w14:textId="77777777" w:rsidTr="002E2519">
        <w:tc>
          <w:tcPr>
            <w:tcW w:w="513" w:type="pct"/>
            <w:shd w:val="clear" w:color="auto" w:fill="auto"/>
            <w:vAlign w:val="bottom"/>
          </w:tcPr>
          <w:p w14:paraId="2818262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269</w:t>
            </w:r>
          </w:p>
        </w:tc>
        <w:tc>
          <w:tcPr>
            <w:tcW w:w="2917" w:type="pct"/>
            <w:shd w:val="clear" w:color="auto" w:fill="auto"/>
            <w:vAlign w:val="center"/>
          </w:tcPr>
          <w:p w14:paraId="417C28B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А.ЛЦ-634</w:t>
            </w:r>
          </w:p>
        </w:tc>
        <w:tc>
          <w:tcPr>
            <w:tcW w:w="554" w:type="pct"/>
            <w:shd w:val="clear" w:color="auto" w:fill="auto"/>
            <w:vAlign w:val="bottom"/>
          </w:tcPr>
          <w:p w14:paraId="5332D51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024A5D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0FE7935D" w14:textId="77777777" w:rsidTr="002E2519">
        <w:tc>
          <w:tcPr>
            <w:tcW w:w="513" w:type="pct"/>
            <w:shd w:val="clear" w:color="auto" w:fill="auto"/>
            <w:vAlign w:val="bottom"/>
          </w:tcPr>
          <w:p w14:paraId="35C5857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270</w:t>
            </w:r>
          </w:p>
        </w:tc>
        <w:tc>
          <w:tcPr>
            <w:tcW w:w="2917" w:type="pct"/>
            <w:shd w:val="clear" w:color="auto" w:fill="auto"/>
            <w:vAlign w:val="center"/>
          </w:tcPr>
          <w:p w14:paraId="759D750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А.ЛЦ-734</w:t>
            </w:r>
          </w:p>
        </w:tc>
        <w:tc>
          <w:tcPr>
            <w:tcW w:w="554" w:type="pct"/>
            <w:shd w:val="clear" w:color="auto" w:fill="auto"/>
            <w:vAlign w:val="bottom"/>
          </w:tcPr>
          <w:p w14:paraId="349E743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DDE301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3F617749" w14:textId="77777777" w:rsidTr="002E2519">
        <w:tc>
          <w:tcPr>
            <w:tcW w:w="513" w:type="pct"/>
            <w:shd w:val="clear" w:color="auto" w:fill="auto"/>
            <w:vAlign w:val="bottom"/>
          </w:tcPr>
          <w:p w14:paraId="420D025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271</w:t>
            </w:r>
          </w:p>
        </w:tc>
        <w:tc>
          <w:tcPr>
            <w:tcW w:w="2917" w:type="pct"/>
            <w:shd w:val="clear" w:color="auto" w:fill="auto"/>
            <w:vAlign w:val="bottom"/>
          </w:tcPr>
          <w:p w14:paraId="081ECB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А.П5.КЧП</w:t>
            </w:r>
          </w:p>
        </w:tc>
        <w:tc>
          <w:tcPr>
            <w:tcW w:w="554" w:type="pct"/>
            <w:shd w:val="clear" w:color="auto" w:fill="auto"/>
            <w:vAlign w:val="bottom"/>
          </w:tcPr>
          <w:p w14:paraId="207A3A1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C12916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1B834BD" w14:textId="77777777" w:rsidTr="002E2519">
        <w:tc>
          <w:tcPr>
            <w:tcW w:w="513" w:type="pct"/>
            <w:shd w:val="clear" w:color="auto" w:fill="auto"/>
            <w:vAlign w:val="bottom"/>
          </w:tcPr>
          <w:p w14:paraId="1929F4F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272</w:t>
            </w:r>
          </w:p>
        </w:tc>
        <w:tc>
          <w:tcPr>
            <w:tcW w:w="2917" w:type="pct"/>
            <w:shd w:val="clear" w:color="auto" w:fill="auto"/>
            <w:vAlign w:val="bottom"/>
          </w:tcPr>
          <w:p w14:paraId="79A6E86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А.В5.КЧП</w:t>
            </w:r>
          </w:p>
        </w:tc>
        <w:tc>
          <w:tcPr>
            <w:tcW w:w="554" w:type="pct"/>
            <w:shd w:val="clear" w:color="auto" w:fill="auto"/>
            <w:vAlign w:val="bottom"/>
          </w:tcPr>
          <w:p w14:paraId="132F18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10BA9A2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c>
      </w:tr>
      <w:tr w:rsidR="002F1DFE" w:rsidRPr="002F1DFE" w14:paraId="6FE726CA" w14:textId="77777777" w:rsidTr="002E2519">
        <w:tc>
          <w:tcPr>
            <w:tcW w:w="513" w:type="pct"/>
            <w:shd w:val="clear" w:color="auto" w:fill="auto"/>
            <w:vAlign w:val="bottom"/>
          </w:tcPr>
          <w:p w14:paraId="72CC12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273</w:t>
            </w:r>
          </w:p>
        </w:tc>
        <w:tc>
          <w:tcPr>
            <w:tcW w:w="2917" w:type="pct"/>
            <w:shd w:val="clear" w:color="auto" w:fill="auto"/>
            <w:vAlign w:val="bottom"/>
          </w:tcPr>
          <w:p w14:paraId="19EC8CD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w:t>
            </w:r>
            <w:proofErr w:type="spellStart"/>
            <w:r w:rsidRPr="002F1DFE">
              <w:rPr>
                <w:rFonts w:ascii="Times New Roman" w:eastAsia="Times New Roman" w:hAnsi="Times New Roman" w:cs="Times New Roman"/>
                <w:color w:val="000000"/>
                <w:sz w:val="24"/>
                <w:szCs w:val="24"/>
                <w:lang w:val="uk-UA" w:eastAsia="ru-RU"/>
              </w:rPr>
              <w:t>рециркулятор</w:t>
            </w:r>
            <w:proofErr w:type="spellEnd"/>
            <w:r w:rsidRPr="002F1DFE">
              <w:rPr>
                <w:rFonts w:ascii="Times New Roman" w:eastAsia="Times New Roman" w:hAnsi="Times New Roman" w:cs="Times New Roman"/>
                <w:color w:val="000000"/>
                <w:sz w:val="24"/>
                <w:szCs w:val="24"/>
                <w:lang w:val="uk-UA" w:eastAsia="ru-RU"/>
              </w:rPr>
              <w:t xml:space="preserve"> А.ЛЦ-225</w:t>
            </w:r>
          </w:p>
        </w:tc>
        <w:tc>
          <w:tcPr>
            <w:tcW w:w="554" w:type="pct"/>
            <w:shd w:val="clear" w:color="auto" w:fill="auto"/>
            <w:vAlign w:val="bottom"/>
          </w:tcPr>
          <w:p w14:paraId="22E2C28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04DB35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94E4F1C" w14:textId="77777777" w:rsidTr="002E2519">
        <w:tc>
          <w:tcPr>
            <w:tcW w:w="513" w:type="pct"/>
            <w:shd w:val="clear" w:color="auto" w:fill="auto"/>
            <w:vAlign w:val="bottom"/>
          </w:tcPr>
          <w:p w14:paraId="11C807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274</w:t>
            </w:r>
          </w:p>
        </w:tc>
        <w:tc>
          <w:tcPr>
            <w:tcW w:w="2917" w:type="pct"/>
            <w:shd w:val="clear" w:color="auto" w:fill="auto"/>
            <w:vAlign w:val="bottom"/>
          </w:tcPr>
          <w:p w14:paraId="41C708B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w:t>
            </w:r>
            <w:proofErr w:type="spellStart"/>
            <w:r w:rsidRPr="002F1DFE">
              <w:rPr>
                <w:rFonts w:ascii="Times New Roman" w:eastAsia="Times New Roman" w:hAnsi="Times New Roman" w:cs="Times New Roman"/>
                <w:color w:val="000000"/>
                <w:sz w:val="24"/>
                <w:szCs w:val="24"/>
                <w:lang w:val="uk-UA" w:eastAsia="ru-RU"/>
              </w:rPr>
              <w:t>рециркулятор</w:t>
            </w:r>
            <w:proofErr w:type="spellEnd"/>
            <w:r w:rsidRPr="002F1DFE">
              <w:rPr>
                <w:rFonts w:ascii="Times New Roman" w:eastAsia="Times New Roman" w:hAnsi="Times New Roman" w:cs="Times New Roman"/>
                <w:color w:val="000000"/>
                <w:sz w:val="24"/>
                <w:szCs w:val="24"/>
                <w:lang w:val="uk-UA" w:eastAsia="ru-RU"/>
              </w:rPr>
              <w:t xml:space="preserve"> А.ЛЦ-425</w:t>
            </w:r>
          </w:p>
        </w:tc>
        <w:tc>
          <w:tcPr>
            <w:tcW w:w="554" w:type="pct"/>
            <w:shd w:val="clear" w:color="auto" w:fill="auto"/>
            <w:vAlign w:val="bottom"/>
          </w:tcPr>
          <w:p w14:paraId="0BA5E1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5CF35C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B7AF288" w14:textId="77777777" w:rsidTr="002E2519">
        <w:tc>
          <w:tcPr>
            <w:tcW w:w="513" w:type="pct"/>
            <w:shd w:val="clear" w:color="auto" w:fill="auto"/>
            <w:vAlign w:val="bottom"/>
          </w:tcPr>
          <w:p w14:paraId="3C3DB3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275</w:t>
            </w:r>
          </w:p>
        </w:tc>
        <w:tc>
          <w:tcPr>
            <w:tcW w:w="2917" w:type="pct"/>
            <w:shd w:val="clear" w:color="auto" w:fill="auto"/>
            <w:vAlign w:val="bottom"/>
          </w:tcPr>
          <w:p w14:paraId="262C3AE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w:t>
            </w:r>
            <w:proofErr w:type="spellStart"/>
            <w:r w:rsidRPr="002F1DFE">
              <w:rPr>
                <w:rFonts w:ascii="Times New Roman" w:eastAsia="Times New Roman" w:hAnsi="Times New Roman" w:cs="Times New Roman"/>
                <w:color w:val="000000"/>
                <w:sz w:val="24"/>
                <w:szCs w:val="24"/>
                <w:lang w:val="uk-UA" w:eastAsia="ru-RU"/>
              </w:rPr>
              <w:t>рециркулятор</w:t>
            </w:r>
            <w:proofErr w:type="spellEnd"/>
            <w:r w:rsidRPr="002F1DFE">
              <w:rPr>
                <w:rFonts w:ascii="Times New Roman" w:eastAsia="Times New Roman" w:hAnsi="Times New Roman" w:cs="Times New Roman"/>
                <w:color w:val="000000"/>
                <w:sz w:val="24"/>
                <w:szCs w:val="24"/>
                <w:lang w:val="uk-UA" w:eastAsia="ru-RU"/>
              </w:rPr>
              <w:t xml:space="preserve"> А.ЛЦ-525</w:t>
            </w:r>
          </w:p>
        </w:tc>
        <w:tc>
          <w:tcPr>
            <w:tcW w:w="554" w:type="pct"/>
            <w:shd w:val="clear" w:color="auto" w:fill="auto"/>
            <w:vAlign w:val="bottom"/>
          </w:tcPr>
          <w:p w14:paraId="09DC85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6BF6F0A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2EA525A" w14:textId="77777777" w:rsidTr="002E2519">
        <w:tc>
          <w:tcPr>
            <w:tcW w:w="513" w:type="pct"/>
            <w:shd w:val="clear" w:color="auto" w:fill="auto"/>
            <w:vAlign w:val="bottom"/>
          </w:tcPr>
          <w:p w14:paraId="36B750B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276</w:t>
            </w:r>
          </w:p>
        </w:tc>
        <w:tc>
          <w:tcPr>
            <w:tcW w:w="2917" w:type="pct"/>
            <w:shd w:val="clear" w:color="auto" w:fill="auto"/>
            <w:vAlign w:val="center"/>
          </w:tcPr>
          <w:p w14:paraId="319FE8A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А.ЛЦ-548</w:t>
            </w:r>
          </w:p>
        </w:tc>
        <w:tc>
          <w:tcPr>
            <w:tcW w:w="554" w:type="pct"/>
            <w:shd w:val="clear" w:color="auto" w:fill="auto"/>
            <w:vAlign w:val="bottom"/>
          </w:tcPr>
          <w:p w14:paraId="5EAC16C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AF34D5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9F62CFB" w14:textId="77777777" w:rsidTr="002E2519">
        <w:tc>
          <w:tcPr>
            <w:tcW w:w="513" w:type="pct"/>
            <w:shd w:val="clear" w:color="auto" w:fill="auto"/>
            <w:vAlign w:val="bottom"/>
          </w:tcPr>
          <w:p w14:paraId="626621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277</w:t>
            </w:r>
          </w:p>
        </w:tc>
        <w:tc>
          <w:tcPr>
            <w:tcW w:w="2917" w:type="pct"/>
            <w:shd w:val="clear" w:color="auto" w:fill="auto"/>
            <w:vAlign w:val="center"/>
          </w:tcPr>
          <w:p w14:paraId="031D77E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А.ЛЦ-625</w:t>
            </w:r>
          </w:p>
        </w:tc>
        <w:tc>
          <w:tcPr>
            <w:tcW w:w="554" w:type="pct"/>
            <w:shd w:val="clear" w:color="auto" w:fill="auto"/>
            <w:vAlign w:val="bottom"/>
          </w:tcPr>
          <w:p w14:paraId="1C8D342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7015A8B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922104B" w14:textId="77777777" w:rsidTr="002E2519">
        <w:tc>
          <w:tcPr>
            <w:tcW w:w="513" w:type="pct"/>
            <w:shd w:val="clear" w:color="auto" w:fill="auto"/>
            <w:vAlign w:val="bottom"/>
          </w:tcPr>
          <w:p w14:paraId="44284B2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278</w:t>
            </w:r>
          </w:p>
        </w:tc>
        <w:tc>
          <w:tcPr>
            <w:tcW w:w="2917" w:type="pct"/>
            <w:shd w:val="clear" w:color="auto" w:fill="auto"/>
            <w:vAlign w:val="center"/>
          </w:tcPr>
          <w:p w14:paraId="58D843A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А.ЛЦ-725</w:t>
            </w:r>
          </w:p>
        </w:tc>
        <w:tc>
          <w:tcPr>
            <w:tcW w:w="554" w:type="pct"/>
            <w:shd w:val="clear" w:color="auto" w:fill="auto"/>
            <w:vAlign w:val="bottom"/>
          </w:tcPr>
          <w:p w14:paraId="7BA83C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002F7E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8AC9274" w14:textId="77777777" w:rsidTr="002E2519">
        <w:tc>
          <w:tcPr>
            <w:tcW w:w="513" w:type="pct"/>
            <w:shd w:val="clear" w:color="auto" w:fill="auto"/>
            <w:vAlign w:val="bottom"/>
          </w:tcPr>
          <w:p w14:paraId="6AD7CF5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279</w:t>
            </w:r>
          </w:p>
        </w:tc>
        <w:tc>
          <w:tcPr>
            <w:tcW w:w="2917" w:type="pct"/>
            <w:shd w:val="clear" w:color="auto" w:fill="auto"/>
            <w:vAlign w:val="bottom"/>
          </w:tcPr>
          <w:p w14:paraId="7439E00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А.П6.КЧП</w:t>
            </w:r>
          </w:p>
        </w:tc>
        <w:tc>
          <w:tcPr>
            <w:tcW w:w="554" w:type="pct"/>
            <w:shd w:val="clear" w:color="auto" w:fill="auto"/>
            <w:vAlign w:val="bottom"/>
          </w:tcPr>
          <w:p w14:paraId="6B55030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762E9B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C41D0B3" w14:textId="77777777" w:rsidTr="002E2519">
        <w:tc>
          <w:tcPr>
            <w:tcW w:w="513" w:type="pct"/>
            <w:shd w:val="clear" w:color="auto" w:fill="auto"/>
            <w:vAlign w:val="bottom"/>
          </w:tcPr>
          <w:p w14:paraId="3F7B53D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280</w:t>
            </w:r>
          </w:p>
        </w:tc>
        <w:tc>
          <w:tcPr>
            <w:tcW w:w="2917" w:type="pct"/>
            <w:shd w:val="clear" w:color="auto" w:fill="auto"/>
            <w:vAlign w:val="bottom"/>
          </w:tcPr>
          <w:p w14:paraId="794C47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А.В6.КЧП</w:t>
            </w:r>
          </w:p>
        </w:tc>
        <w:tc>
          <w:tcPr>
            <w:tcW w:w="554" w:type="pct"/>
            <w:shd w:val="clear" w:color="auto" w:fill="auto"/>
            <w:vAlign w:val="bottom"/>
          </w:tcPr>
          <w:p w14:paraId="7E7053B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3648A72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84C0F66" w14:textId="77777777" w:rsidTr="002E2519">
        <w:tc>
          <w:tcPr>
            <w:tcW w:w="513" w:type="pct"/>
            <w:shd w:val="clear" w:color="auto" w:fill="auto"/>
            <w:vAlign w:val="bottom"/>
          </w:tcPr>
          <w:p w14:paraId="23F01FB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281</w:t>
            </w:r>
          </w:p>
        </w:tc>
        <w:tc>
          <w:tcPr>
            <w:tcW w:w="2917" w:type="pct"/>
            <w:shd w:val="clear" w:color="auto" w:fill="auto"/>
            <w:vAlign w:val="center"/>
          </w:tcPr>
          <w:p w14:paraId="4DFDB4A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А.ЛЦ-834</w:t>
            </w:r>
          </w:p>
        </w:tc>
        <w:tc>
          <w:tcPr>
            <w:tcW w:w="554" w:type="pct"/>
            <w:shd w:val="clear" w:color="auto" w:fill="auto"/>
            <w:vAlign w:val="bottom"/>
          </w:tcPr>
          <w:p w14:paraId="190755B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96FFD0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39C2825" w14:textId="77777777" w:rsidTr="002E2519">
        <w:tc>
          <w:tcPr>
            <w:tcW w:w="513" w:type="pct"/>
            <w:shd w:val="clear" w:color="auto" w:fill="auto"/>
            <w:vAlign w:val="bottom"/>
          </w:tcPr>
          <w:p w14:paraId="48F7AB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282</w:t>
            </w:r>
          </w:p>
        </w:tc>
        <w:tc>
          <w:tcPr>
            <w:tcW w:w="2917" w:type="pct"/>
            <w:shd w:val="clear" w:color="auto" w:fill="auto"/>
            <w:vAlign w:val="center"/>
          </w:tcPr>
          <w:p w14:paraId="608B5DD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А.ЛЦ-825</w:t>
            </w:r>
          </w:p>
        </w:tc>
        <w:tc>
          <w:tcPr>
            <w:tcW w:w="554" w:type="pct"/>
            <w:shd w:val="clear" w:color="auto" w:fill="auto"/>
            <w:vAlign w:val="bottom"/>
          </w:tcPr>
          <w:p w14:paraId="5D9BEA8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1812CB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8065143" w14:textId="77777777" w:rsidTr="002E2519">
        <w:tc>
          <w:tcPr>
            <w:tcW w:w="513" w:type="pct"/>
            <w:shd w:val="clear" w:color="auto" w:fill="auto"/>
            <w:vAlign w:val="bottom"/>
          </w:tcPr>
          <w:p w14:paraId="68BCBC8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283</w:t>
            </w:r>
          </w:p>
        </w:tc>
        <w:tc>
          <w:tcPr>
            <w:tcW w:w="2917" w:type="pct"/>
            <w:shd w:val="clear" w:color="auto" w:fill="auto"/>
            <w:vAlign w:val="bottom"/>
          </w:tcPr>
          <w:p w14:paraId="2B98690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Б.П1.КЧП</w:t>
            </w:r>
          </w:p>
        </w:tc>
        <w:tc>
          <w:tcPr>
            <w:tcW w:w="554" w:type="pct"/>
            <w:shd w:val="clear" w:color="auto" w:fill="auto"/>
            <w:vAlign w:val="bottom"/>
          </w:tcPr>
          <w:p w14:paraId="1101BB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A862A0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F67F756" w14:textId="77777777" w:rsidTr="002E2519">
        <w:tc>
          <w:tcPr>
            <w:tcW w:w="513" w:type="pct"/>
            <w:shd w:val="clear" w:color="auto" w:fill="auto"/>
            <w:vAlign w:val="bottom"/>
          </w:tcPr>
          <w:p w14:paraId="05685C9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284</w:t>
            </w:r>
          </w:p>
        </w:tc>
        <w:tc>
          <w:tcPr>
            <w:tcW w:w="2917" w:type="pct"/>
            <w:shd w:val="clear" w:color="auto" w:fill="auto"/>
            <w:vAlign w:val="bottom"/>
          </w:tcPr>
          <w:p w14:paraId="0FB40FB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Б.В1.КЧП</w:t>
            </w:r>
          </w:p>
        </w:tc>
        <w:tc>
          <w:tcPr>
            <w:tcW w:w="554" w:type="pct"/>
            <w:shd w:val="clear" w:color="auto" w:fill="auto"/>
            <w:vAlign w:val="bottom"/>
          </w:tcPr>
          <w:p w14:paraId="09CC1F6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6DC605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429D80C" w14:textId="77777777" w:rsidTr="002E2519">
        <w:tc>
          <w:tcPr>
            <w:tcW w:w="513" w:type="pct"/>
            <w:shd w:val="clear" w:color="auto" w:fill="auto"/>
            <w:vAlign w:val="bottom"/>
          </w:tcPr>
          <w:p w14:paraId="52889E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285</w:t>
            </w:r>
          </w:p>
        </w:tc>
        <w:tc>
          <w:tcPr>
            <w:tcW w:w="2917" w:type="pct"/>
            <w:shd w:val="clear" w:color="auto" w:fill="auto"/>
            <w:vAlign w:val="center"/>
          </w:tcPr>
          <w:p w14:paraId="5E334D2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Б.ЛЦ-325</w:t>
            </w:r>
          </w:p>
        </w:tc>
        <w:tc>
          <w:tcPr>
            <w:tcW w:w="554" w:type="pct"/>
            <w:shd w:val="clear" w:color="auto" w:fill="auto"/>
            <w:vAlign w:val="bottom"/>
          </w:tcPr>
          <w:p w14:paraId="7123FE4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CDDCD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0108B0C" w14:textId="77777777" w:rsidTr="002E2519">
        <w:tc>
          <w:tcPr>
            <w:tcW w:w="513" w:type="pct"/>
            <w:shd w:val="clear" w:color="auto" w:fill="auto"/>
            <w:vAlign w:val="bottom"/>
          </w:tcPr>
          <w:p w14:paraId="445213C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286</w:t>
            </w:r>
          </w:p>
        </w:tc>
        <w:tc>
          <w:tcPr>
            <w:tcW w:w="2917" w:type="pct"/>
            <w:shd w:val="clear" w:color="auto" w:fill="auto"/>
            <w:vAlign w:val="center"/>
          </w:tcPr>
          <w:p w14:paraId="1BCDCE2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Б.ЛЦ-425</w:t>
            </w:r>
          </w:p>
        </w:tc>
        <w:tc>
          <w:tcPr>
            <w:tcW w:w="554" w:type="pct"/>
            <w:shd w:val="clear" w:color="auto" w:fill="auto"/>
            <w:vAlign w:val="bottom"/>
          </w:tcPr>
          <w:p w14:paraId="416B6B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0F91E6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2DF380E" w14:textId="77777777" w:rsidTr="002E2519">
        <w:tc>
          <w:tcPr>
            <w:tcW w:w="513" w:type="pct"/>
            <w:shd w:val="clear" w:color="auto" w:fill="auto"/>
            <w:vAlign w:val="bottom"/>
          </w:tcPr>
          <w:p w14:paraId="15B30A3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287</w:t>
            </w:r>
          </w:p>
        </w:tc>
        <w:tc>
          <w:tcPr>
            <w:tcW w:w="2917" w:type="pct"/>
            <w:shd w:val="clear" w:color="auto" w:fill="auto"/>
            <w:vAlign w:val="center"/>
          </w:tcPr>
          <w:p w14:paraId="109C15C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Б.ЛЦ-525</w:t>
            </w:r>
          </w:p>
        </w:tc>
        <w:tc>
          <w:tcPr>
            <w:tcW w:w="554" w:type="pct"/>
            <w:shd w:val="clear" w:color="auto" w:fill="auto"/>
            <w:vAlign w:val="bottom"/>
          </w:tcPr>
          <w:p w14:paraId="4EFB8D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380E50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FD685F1" w14:textId="77777777" w:rsidTr="002E2519">
        <w:tc>
          <w:tcPr>
            <w:tcW w:w="513" w:type="pct"/>
            <w:shd w:val="clear" w:color="auto" w:fill="auto"/>
            <w:vAlign w:val="bottom"/>
          </w:tcPr>
          <w:p w14:paraId="687623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288</w:t>
            </w:r>
          </w:p>
        </w:tc>
        <w:tc>
          <w:tcPr>
            <w:tcW w:w="2917" w:type="pct"/>
            <w:shd w:val="clear" w:color="auto" w:fill="auto"/>
            <w:vAlign w:val="center"/>
          </w:tcPr>
          <w:p w14:paraId="174B9B2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Б.ЛЦ-625</w:t>
            </w:r>
          </w:p>
        </w:tc>
        <w:tc>
          <w:tcPr>
            <w:tcW w:w="554" w:type="pct"/>
            <w:shd w:val="clear" w:color="auto" w:fill="auto"/>
            <w:vAlign w:val="bottom"/>
          </w:tcPr>
          <w:p w14:paraId="4A8BD8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20DA09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E3B2D73" w14:textId="77777777" w:rsidTr="002E2519">
        <w:tc>
          <w:tcPr>
            <w:tcW w:w="513" w:type="pct"/>
            <w:shd w:val="clear" w:color="auto" w:fill="auto"/>
            <w:vAlign w:val="bottom"/>
          </w:tcPr>
          <w:p w14:paraId="33DD344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289</w:t>
            </w:r>
          </w:p>
        </w:tc>
        <w:tc>
          <w:tcPr>
            <w:tcW w:w="2917" w:type="pct"/>
            <w:shd w:val="clear" w:color="auto" w:fill="auto"/>
            <w:vAlign w:val="center"/>
          </w:tcPr>
          <w:p w14:paraId="482C98A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Б.ЛЦ-825</w:t>
            </w:r>
          </w:p>
        </w:tc>
        <w:tc>
          <w:tcPr>
            <w:tcW w:w="554" w:type="pct"/>
            <w:shd w:val="clear" w:color="auto" w:fill="auto"/>
            <w:vAlign w:val="bottom"/>
          </w:tcPr>
          <w:p w14:paraId="71E95CB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095CF3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557FE19" w14:textId="77777777" w:rsidTr="002E2519">
        <w:tc>
          <w:tcPr>
            <w:tcW w:w="513" w:type="pct"/>
            <w:shd w:val="clear" w:color="auto" w:fill="auto"/>
            <w:vAlign w:val="bottom"/>
          </w:tcPr>
          <w:p w14:paraId="2F4B5EA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290</w:t>
            </w:r>
          </w:p>
        </w:tc>
        <w:tc>
          <w:tcPr>
            <w:tcW w:w="2917" w:type="pct"/>
            <w:shd w:val="clear" w:color="auto" w:fill="auto"/>
            <w:vAlign w:val="bottom"/>
          </w:tcPr>
          <w:p w14:paraId="797B309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Б.П2.КЧП</w:t>
            </w:r>
          </w:p>
        </w:tc>
        <w:tc>
          <w:tcPr>
            <w:tcW w:w="554" w:type="pct"/>
            <w:shd w:val="clear" w:color="auto" w:fill="auto"/>
            <w:vAlign w:val="bottom"/>
          </w:tcPr>
          <w:p w14:paraId="0604F2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6CD198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F0A0690" w14:textId="77777777" w:rsidTr="002E2519">
        <w:tc>
          <w:tcPr>
            <w:tcW w:w="513" w:type="pct"/>
            <w:shd w:val="clear" w:color="auto" w:fill="auto"/>
            <w:vAlign w:val="bottom"/>
          </w:tcPr>
          <w:p w14:paraId="1BBBBA3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291</w:t>
            </w:r>
          </w:p>
        </w:tc>
        <w:tc>
          <w:tcPr>
            <w:tcW w:w="2917" w:type="pct"/>
            <w:shd w:val="clear" w:color="auto" w:fill="auto"/>
            <w:vAlign w:val="bottom"/>
          </w:tcPr>
          <w:p w14:paraId="0BE354C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Б.В2.КЧП</w:t>
            </w:r>
          </w:p>
        </w:tc>
        <w:tc>
          <w:tcPr>
            <w:tcW w:w="554" w:type="pct"/>
            <w:shd w:val="clear" w:color="auto" w:fill="auto"/>
            <w:vAlign w:val="bottom"/>
          </w:tcPr>
          <w:p w14:paraId="2B3821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37372D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3A4ECF5" w14:textId="77777777" w:rsidTr="002E2519">
        <w:tc>
          <w:tcPr>
            <w:tcW w:w="513" w:type="pct"/>
            <w:shd w:val="clear" w:color="auto" w:fill="auto"/>
            <w:vAlign w:val="bottom"/>
          </w:tcPr>
          <w:p w14:paraId="5EAA955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292</w:t>
            </w:r>
          </w:p>
        </w:tc>
        <w:tc>
          <w:tcPr>
            <w:tcW w:w="2917" w:type="pct"/>
            <w:shd w:val="clear" w:color="auto" w:fill="auto"/>
            <w:vAlign w:val="center"/>
          </w:tcPr>
          <w:p w14:paraId="512FC19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Б.ЛЦ-434</w:t>
            </w:r>
          </w:p>
        </w:tc>
        <w:tc>
          <w:tcPr>
            <w:tcW w:w="554" w:type="pct"/>
            <w:shd w:val="clear" w:color="auto" w:fill="auto"/>
            <w:vAlign w:val="bottom"/>
          </w:tcPr>
          <w:p w14:paraId="30234E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5853D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A411C66" w14:textId="77777777" w:rsidTr="002E2519">
        <w:tc>
          <w:tcPr>
            <w:tcW w:w="513" w:type="pct"/>
            <w:shd w:val="clear" w:color="auto" w:fill="auto"/>
            <w:vAlign w:val="bottom"/>
          </w:tcPr>
          <w:p w14:paraId="192360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293</w:t>
            </w:r>
          </w:p>
        </w:tc>
        <w:tc>
          <w:tcPr>
            <w:tcW w:w="2917" w:type="pct"/>
            <w:shd w:val="clear" w:color="auto" w:fill="auto"/>
            <w:vAlign w:val="center"/>
          </w:tcPr>
          <w:p w14:paraId="7D3EAA1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Б.ЛЦ-534</w:t>
            </w:r>
          </w:p>
        </w:tc>
        <w:tc>
          <w:tcPr>
            <w:tcW w:w="554" w:type="pct"/>
            <w:shd w:val="clear" w:color="auto" w:fill="auto"/>
            <w:vAlign w:val="bottom"/>
          </w:tcPr>
          <w:p w14:paraId="680F6D7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2E79B6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DC0ADF5" w14:textId="77777777" w:rsidTr="002E2519">
        <w:tc>
          <w:tcPr>
            <w:tcW w:w="513" w:type="pct"/>
            <w:shd w:val="clear" w:color="auto" w:fill="auto"/>
            <w:vAlign w:val="bottom"/>
          </w:tcPr>
          <w:p w14:paraId="2EEB636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294</w:t>
            </w:r>
          </w:p>
        </w:tc>
        <w:tc>
          <w:tcPr>
            <w:tcW w:w="2917" w:type="pct"/>
            <w:shd w:val="clear" w:color="auto" w:fill="auto"/>
            <w:vAlign w:val="center"/>
          </w:tcPr>
          <w:p w14:paraId="1752158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Б.ЛЦ-634</w:t>
            </w:r>
          </w:p>
        </w:tc>
        <w:tc>
          <w:tcPr>
            <w:tcW w:w="554" w:type="pct"/>
            <w:shd w:val="clear" w:color="auto" w:fill="auto"/>
            <w:vAlign w:val="bottom"/>
          </w:tcPr>
          <w:p w14:paraId="430FC5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4F1BEF8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75CE2C1" w14:textId="77777777" w:rsidTr="002E2519">
        <w:tc>
          <w:tcPr>
            <w:tcW w:w="513" w:type="pct"/>
            <w:shd w:val="clear" w:color="auto" w:fill="auto"/>
            <w:vAlign w:val="bottom"/>
          </w:tcPr>
          <w:p w14:paraId="63DE9EB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295</w:t>
            </w:r>
          </w:p>
        </w:tc>
        <w:tc>
          <w:tcPr>
            <w:tcW w:w="2917" w:type="pct"/>
            <w:shd w:val="clear" w:color="auto" w:fill="auto"/>
            <w:vAlign w:val="center"/>
          </w:tcPr>
          <w:p w14:paraId="6E7CB9E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Б.ЛЦ-834</w:t>
            </w:r>
          </w:p>
        </w:tc>
        <w:tc>
          <w:tcPr>
            <w:tcW w:w="554" w:type="pct"/>
            <w:shd w:val="clear" w:color="auto" w:fill="auto"/>
            <w:vAlign w:val="bottom"/>
          </w:tcPr>
          <w:p w14:paraId="41F506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FF9A5D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A39F32" w14:textId="77777777" w:rsidTr="002E2519">
        <w:tc>
          <w:tcPr>
            <w:tcW w:w="513" w:type="pct"/>
            <w:shd w:val="clear" w:color="auto" w:fill="auto"/>
            <w:vAlign w:val="bottom"/>
          </w:tcPr>
          <w:p w14:paraId="2173ED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296</w:t>
            </w:r>
          </w:p>
        </w:tc>
        <w:tc>
          <w:tcPr>
            <w:tcW w:w="2917" w:type="pct"/>
            <w:shd w:val="clear" w:color="auto" w:fill="auto"/>
            <w:vAlign w:val="center"/>
          </w:tcPr>
          <w:p w14:paraId="7768CE0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Б.П3.КЧП</w:t>
            </w:r>
          </w:p>
        </w:tc>
        <w:tc>
          <w:tcPr>
            <w:tcW w:w="554" w:type="pct"/>
            <w:shd w:val="clear" w:color="auto" w:fill="auto"/>
            <w:vAlign w:val="center"/>
          </w:tcPr>
          <w:p w14:paraId="0AB4FBC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C2B9FF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957C832" w14:textId="77777777" w:rsidTr="002E2519">
        <w:tc>
          <w:tcPr>
            <w:tcW w:w="513" w:type="pct"/>
            <w:shd w:val="clear" w:color="auto" w:fill="auto"/>
            <w:vAlign w:val="bottom"/>
          </w:tcPr>
          <w:p w14:paraId="701EEEF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297</w:t>
            </w:r>
          </w:p>
        </w:tc>
        <w:tc>
          <w:tcPr>
            <w:tcW w:w="2917" w:type="pct"/>
            <w:shd w:val="clear" w:color="auto" w:fill="auto"/>
            <w:vAlign w:val="center"/>
          </w:tcPr>
          <w:p w14:paraId="6DC1931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Б.В3.КЧП</w:t>
            </w:r>
          </w:p>
        </w:tc>
        <w:tc>
          <w:tcPr>
            <w:tcW w:w="554" w:type="pct"/>
            <w:shd w:val="clear" w:color="auto" w:fill="auto"/>
            <w:vAlign w:val="center"/>
          </w:tcPr>
          <w:p w14:paraId="363446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E72133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C7C8EC6" w14:textId="77777777" w:rsidTr="002E2519">
        <w:tc>
          <w:tcPr>
            <w:tcW w:w="513" w:type="pct"/>
            <w:shd w:val="clear" w:color="auto" w:fill="auto"/>
            <w:vAlign w:val="bottom"/>
          </w:tcPr>
          <w:p w14:paraId="47A80E3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298</w:t>
            </w:r>
          </w:p>
        </w:tc>
        <w:tc>
          <w:tcPr>
            <w:tcW w:w="2917" w:type="pct"/>
            <w:shd w:val="clear" w:color="auto" w:fill="auto"/>
            <w:vAlign w:val="center"/>
          </w:tcPr>
          <w:p w14:paraId="15371F7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Б.ЛЦ-702</w:t>
            </w:r>
          </w:p>
        </w:tc>
        <w:tc>
          <w:tcPr>
            <w:tcW w:w="554" w:type="pct"/>
            <w:shd w:val="clear" w:color="auto" w:fill="auto"/>
            <w:vAlign w:val="center"/>
          </w:tcPr>
          <w:p w14:paraId="7EBEE1E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BEC8A2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9810CAC" w14:textId="77777777" w:rsidTr="002E2519">
        <w:tc>
          <w:tcPr>
            <w:tcW w:w="513" w:type="pct"/>
            <w:shd w:val="clear" w:color="auto" w:fill="auto"/>
            <w:vAlign w:val="bottom"/>
          </w:tcPr>
          <w:p w14:paraId="117E19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299</w:t>
            </w:r>
          </w:p>
        </w:tc>
        <w:tc>
          <w:tcPr>
            <w:tcW w:w="2917" w:type="pct"/>
            <w:shd w:val="clear" w:color="auto" w:fill="auto"/>
            <w:vAlign w:val="center"/>
          </w:tcPr>
          <w:p w14:paraId="2DB7295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Б.ЛЦ-704</w:t>
            </w:r>
          </w:p>
        </w:tc>
        <w:tc>
          <w:tcPr>
            <w:tcW w:w="554" w:type="pct"/>
            <w:shd w:val="clear" w:color="auto" w:fill="auto"/>
            <w:vAlign w:val="center"/>
          </w:tcPr>
          <w:p w14:paraId="66B9DE2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38D299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ECAB076" w14:textId="77777777" w:rsidTr="002E2519">
        <w:tc>
          <w:tcPr>
            <w:tcW w:w="513" w:type="pct"/>
            <w:shd w:val="clear" w:color="auto" w:fill="auto"/>
            <w:vAlign w:val="bottom"/>
          </w:tcPr>
          <w:p w14:paraId="46D010A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300</w:t>
            </w:r>
          </w:p>
        </w:tc>
        <w:tc>
          <w:tcPr>
            <w:tcW w:w="2917" w:type="pct"/>
            <w:shd w:val="clear" w:color="auto" w:fill="auto"/>
            <w:vAlign w:val="center"/>
          </w:tcPr>
          <w:p w14:paraId="371ACAC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Б.ЛЦ-705</w:t>
            </w:r>
          </w:p>
        </w:tc>
        <w:tc>
          <w:tcPr>
            <w:tcW w:w="554" w:type="pct"/>
            <w:shd w:val="clear" w:color="auto" w:fill="auto"/>
            <w:vAlign w:val="center"/>
          </w:tcPr>
          <w:p w14:paraId="19E209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F8FE82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5FC460A" w14:textId="77777777" w:rsidTr="002E2519">
        <w:tc>
          <w:tcPr>
            <w:tcW w:w="513" w:type="pct"/>
            <w:shd w:val="clear" w:color="auto" w:fill="auto"/>
            <w:vAlign w:val="bottom"/>
          </w:tcPr>
          <w:p w14:paraId="60E0557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301</w:t>
            </w:r>
          </w:p>
        </w:tc>
        <w:tc>
          <w:tcPr>
            <w:tcW w:w="2917" w:type="pct"/>
            <w:shd w:val="clear" w:color="auto" w:fill="auto"/>
            <w:vAlign w:val="center"/>
          </w:tcPr>
          <w:p w14:paraId="193C863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Б.ЛЦ-708</w:t>
            </w:r>
          </w:p>
        </w:tc>
        <w:tc>
          <w:tcPr>
            <w:tcW w:w="554" w:type="pct"/>
            <w:shd w:val="clear" w:color="auto" w:fill="auto"/>
            <w:vAlign w:val="center"/>
          </w:tcPr>
          <w:p w14:paraId="41F58B6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3F0BFD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0AB9F5F" w14:textId="77777777" w:rsidTr="002E2519">
        <w:tc>
          <w:tcPr>
            <w:tcW w:w="513" w:type="pct"/>
            <w:shd w:val="clear" w:color="auto" w:fill="auto"/>
            <w:vAlign w:val="bottom"/>
          </w:tcPr>
          <w:p w14:paraId="7A17CA8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302</w:t>
            </w:r>
          </w:p>
        </w:tc>
        <w:tc>
          <w:tcPr>
            <w:tcW w:w="2917" w:type="pct"/>
            <w:shd w:val="clear" w:color="auto" w:fill="auto"/>
            <w:vAlign w:val="center"/>
          </w:tcPr>
          <w:p w14:paraId="7DC219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Б.ЛЦ-709</w:t>
            </w:r>
          </w:p>
        </w:tc>
        <w:tc>
          <w:tcPr>
            <w:tcW w:w="554" w:type="pct"/>
            <w:shd w:val="clear" w:color="auto" w:fill="auto"/>
            <w:vAlign w:val="center"/>
          </w:tcPr>
          <w:p w14:paraId="1A52757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871613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C75BF55" w14:textId="77777777" w:rsidTr="002E2519">
        <w:tc>
          <w:tcPr>
            <w:tcW w:w="513" w:type="pct"/>
            <w:shd w:val="clear" w:color="auto" w:fill="auto"/>
            <w:vAlign w:val="bottom"/>
          </w:tcPr>
          <w:p w14:paraId="330DED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303</w:t>
            </w:r>
          </w:p>
        </w:tc>
        <w:tc>
          <w:tcPr>
            <w:tcW w:w="2917" w:type="pct"/>
            <w:shd w:val="clear" w:color="auto" w:fill="auto"/>
            <w:vAlign w:val="center"/>
          </w:tcPr>
          <w:p w14:paraId="3854C0F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Б.ЛЦ-710</w:t>
            </w:r>
          </w:p>
        </w:tc>
        <w:tc>
          <w:tcPr>
            <w:tcW w:w="554" w:type="pct"/>
            <w:shd w:val="clear" w:color="auto" w:fill="auto"/>
            <w:vAlign w:val="center"/>
          </w:tcPr>
          <w:p w14:paraId="267BAD7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1BA204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2531353" w14:textId="77777777" w:rsidTr="002E2519">
        <w:tc>
          <w:tcPr>
            <w:tcW w:w="513" w:type="pct"/>
            <w:shd w:val="clear" w:color="auto" w:fill="auto"/>
            <w:vAlign w:val="bottom"/>
          </w:tcPr>
          <w:p w14:paraId="1C39CA8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304</w:t>
            </w:r>
          </w:p>
        </w:tc>
        <w:tc>
          <w:tcPr>
            <w:tcW w:w="2917" w:type="pct"/>
            <w:shd w:val="clear" w:color="auto" w:fill="auto"/>
            <w:vAlign w:val="bottom"/>
          </w:tcPr>
          <w:p w14:paraId="701AEAF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Б.П4.КЧП</w:t>
            </w:r>
          </w:p>
        </w:tc>
        <w:tc>
          <w:tcPr>
            <w:tcW w:w="554" w:type="pct"/>
            <w:shd w:val="clear" w:color="auto" w:fill="auto"/>
            <w:vAlign w:val="bottom"/>
          </w:tcPr>
          <w:p w14:paraId="53B5DF3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3417C8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3685C8E" w14:textId="77777777" w:rsidTr="002E2519">
        <w:tc>
          <w:tcPr>
            <w:tcW w:w="513" w:type="pct"/>
            <w:shd w:val="clear" w:color="auto" w:fill="auto"/>
            <w:vAlign w:val="bottom"/>
          </w:tcPr>
          <w:p w14:paraId="4819072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305</w:t>
            </w:r>
          </w:p>
        </w:tc>
        <w:tc>
          <w:tcPr>
            <w:tcW w:w="2917" w:type="pct"/>
            <w:shd w:val="clear" w:color="auto" w:fill="auto"/>
            <w:vAlign w:val="bottom"/>
          </w:tcPr>
          <w:p w14:paraId="0335711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Б.В4.КЧП</w:t>
            </w:r>
          </w:p>
        </w:tc>
        <w:tc>
          <w:tcPr>
            <w:tcW w:w="554" w:type="pct"/>
            <w:shd w:val="clear" w:color="auto" w:fill="auto"/>
            <w:vAlign w:val="bottom"/>
          </w:tcPr>
          <w:p w14:paraId="3441059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D80DB4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84B3097" w14:textId="77777777" w:rsidTr="002E2519">
        <w:tc>
          <w:tcPr>
            <w:tcW w:w="513" w:type="pct"/>
            <w:shd w:val="clear" w:color="auto" w:fill="auto"/>
            <w:vAlign w:val="bottom"/>
          </w:tcPr>
          <w:p w14:paraId="25B364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306</w:t>
            </w:r>
          </w:p>
        </w:tc>
        <w:tc>
          <w:tcPr>
            <w:tcW w:w="2917" w:type="pct"/>
            <w:shd w:val="clear" w:color="auto" w:fill="auto"/>
            <w:vAlign w:val="center"/>
          </w:tcPr>
          <w:p w14:paraId="6E21070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Б.ЛЦ-308</w:t>
            </w:r>
          </w:p>
        </w:tc>
        <w:tc>
          <w:tcPr>
            <w:tcW w:w="554" w:type="pct"/>
            <w:shd w:val="clear" w:color="auto" w:fill="auto"/>
            <w:vAlign w:val="bottom"/>
          </w:tcPr>
          <w:p w14:paraId="0416CE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9F3C7F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1F761E6" w14:textId="77777777" w:rsidTr="002E2519">
        <w:tc>
          <w:tcPr>
            <w:tcW w:w="513" w:type="pct"/>
            <w:shd w:val="clear" w:color="auto" w:fill="auto"/>
            <w:vAlign w:val="bottom"/>
          </w:tcPr>
          <w:p w14:paraId="1793CD0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307</w:t>
            </w:r>
          </w:p>
        </w:tc>
        <w:tc>
          <w:tcPr>
            <w:tcW w:w="2917" w:type="pct"/>
            <w:shd w:val="clear" w:color="auto" w:fill="auto"/>
            <w:vAlign w:val="center"/>
          </w:tcPr>
          <w:p w14:paraId="1C2D338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Б.ЛЦ-310</w:t>
            </w:r>
          </w:p>
        </w:tc>
        <w:tc>
          <w:tcPr>
            <w:tcW w:w="554" w:type="pct"/>
            <w:shd w:val="clear" w:color="auto" w:fill="auto"/>
            <w:vAlign w:val="bottom"/>
          </w:tcPr>
          <w:p w14:paraId="0D1F6F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A15D0C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A7F8088" w14:textId="77777777" w:rsidTr="002E2519">
        <w:tc>
          <w:tcPr>
            <w:tcW w:w="513" w:type="pct"/>
            <w:shd w:val="clear" w:color="auto" w:fill="auto"/>
            <w:vAlign w:val="bottom"/>
          </w:tcPr>
          <w:p w14:paraId="0A7374D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308</w:t>
            </w:r>
          </w:p>
        </w:tc>
        <w:tc>
          <w:tcPr>
            <w:tcW w:w="2917" w:type="pct"/>
            <w:shd w:val="clear" w:color="auto" w:fill="auto"/>
            <w:vAlign w:val="center"/>
          </w:tcPr>
          <w:p w14:paraId="0A56567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Б.ЛЦ-314</w:t>
            </w:r>
          </w:p>
        </w:tc>
        <w:tc>
          <w:tcPr>
            <w:tcW w:w="554" w:type="pct"/>
            <w:shd w:val="clear" w:color="auto" w:fill="auto"/>
            <w:vAlign w:val="bottom"/>
          </w:tcPr>
          <w:p w14:paraId="2D3FF57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9B832B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F29F839" w14:textId="77777777" w:rsidTr="002E2519">
        <w:tc>
          <w:tcPr>
            <w:tcW w:w="513" w:type="pct"/>
            <w:shd w:val="clear" w:color="auto" w:fill="auto"/>
            <w:vAlign w:val="bottom"/>
          </w:tcPr>
          <w:p w14:paraId="0872D5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309</w:t>
            </w:r>
          </w:p>
        </w:tc>
        <w:tc>
          <w:tcPr>
            <w:tcW w:w="2917" w:type="pct"/>
            <w:shd w:val="clear" w:color="auto" w:fill="auto"/>
            <w:vAlign w:val="center"/>
          </w:tcPr>
          <w:p w14:paraId="387A041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Б.ЛЦ-306</w:t>
            </w:r>
          </w:p>
        </w:tc>
        <w:tc>
          <w:tcPr>
            <w:tcW w:w="554" w:type="pct"/>
            <w:shd w:val="clear" w:color="auto" w:fill="auto"/>
            <w:vAlign w:val="bottom"/>
          </w:tcPr>
          <w:p w14:paraId="3BFC8DB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2D5CD1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5DC3794" w14:textId="77777777" w:rsidTr="002E2519">
        <w:tc>
          <w:tcPr>
            <w:tcW w:w="513" w:type="pct"/>
            <w:shd w:val="clear" w:color="auto" w:fill="auto"/>
            <w:vAlign w:val="bottom"/>
          </w:tcPr>
          <w:p w14:paraId="482468C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310</w:t>
            </w:r>
          </w:p>
        </w:tc>
        <w:tc>
          <w:tcPr>
            <w:tcW w:w="2917" w:type="pct"/>
            <w:shd w:val="clear" w:color="auto" w:fill="auto"/>
            <w:vAlign w:val="center"/>
          </w:tcPr>
          <w:p w14:paraId="37D3FAA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Б.ЛЦ-312</w:t>
            </w:r>
          </w:p>
        </w:tc>
        <w:tc>
          <w:tcPr>
            <w:tcW w:w="554" w:type="pct"/>
            <w:shd w:val="clear" w:color="auto" w:fill="auto"/>
            <w:vAlign w:val="bottom"/>
          </w:tcPr>
          <w:p w14:paraId="5A447FA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0E254C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481D16A" w14:textId="77777777" w:rsidTr="002E2519">
        <w:tc>
          <w:tcPr>
            <w:tcW w:w="513" w:type="pct"/>
            <w:shd w:val="clear" w:color="auto" w:fill="auto"/>
            <w:vAlign w:val="bottom"/>
          </w:tcPr>
          <w:p w14:paraId="7C4D134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311</w:t>
            </w:r>
          </w:p>
        </w:tc>
        <w:tc>
          <w:tcPr>
            <w:tcW w:w="2917" w:type="pct"/>
            <w:shd w:val="clear" w:color="auto" w:fill="auto"/>
            <w:vAlign w:val="center"/>
          </w:tcPr>
          <w:p w14:paraId="33EAC92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Б.ЛЦ-318</w:t>
            </w:r>
          </w:p>
        </w:tc>
        <w:tc>
          <w:tcPr>
            <w:tcW w:w="554" w:type="pct"/>
            <w:shd w:val="clear" w:color="auto" w:fill="auto"/>
            <w:vAlign w:val="bottom"/>
          </w:tcPr>
          <w:p w14:paraId="513345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6F51D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B52CD72" w14:textId="77777777" w:rsidTr="002E2519">
        <w:tc>
          <w:tcPr>
            <w:tcW w:w="513" w:type="pct"/>
            <w:shd w:val="clear" w:color="auto" w:fill="auto"/>
            <w:vAlign w:val="bottom"/>
          </w:tcPr>
          <w:p w14:paraId="334BCAD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312</w:t>
            </w:r>
          </w:p>
        </w:tc>
        <w:tc>
          <w:tcPr>
            <w:tcW w:w="2917" w:type="pct"/>
            <w:shd w:val="clear" w:color="auto" w:fill="auto"/>
            <w:vAlign w:val="bottom"/>
          </w:tcPr>
          <w:p w14:paraId="7DB1735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Б.В8.КЧП</w:t>
            </w:r>
          </w:p>
        </w:tc>
        <w:tc>
          <w:tcPr>
            <w:tcW w:w="554" w:type="pct"/>
            <w:shd w:val="clear" w:color="auto" w:fill="auto"/>
            <w:vAlign w:val="bottom"/>
          </w:tcPr>
          <w:p w14:paraId="1BA2DDA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21CF0E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4DD318D" w14:textId="77777777" w:rsidTr="002E2519">
        <w:tc>
          <w:tcPr>
            <w:tcW w:w="513" w:type="pct"/>
            <w:shd w:val="clear" w:color="auto" w:fill="auto"/>
            <w:vAlign w:val="bottom"/>
          </w:tcPr>
          <w:p w14:paraId="72A06E1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313</w:t>
            </w:r>
          </w:p>
        </w:tc>
        <w:tc>
          <w:tcPr>
            <w:tcW w:w="2917" w:type="pct"/>
            <w:shd w:val="clear" w:color="auto" w:fill="auto"/>
            <w:vAlign w:val="bottom"/>
          </w:tcPr>
          <w:p w14:paraId="0FAC8D3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Б.П8.КЧП</w:t>
            </w:r>
          </w:p>
        </w:tc>
        <w:tc>
          <w:tcPr>
            <w:tcW w:w="554" w:type="pct"/>
            <w:shd w:val="clear" w:color="auto" w:fill="auto"/>
            <w:vAlign w:val="bottom"/>
          </w:tcPr>
          <w:p w14:paraId="69B1A86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F957CA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5DB217E" w14:textId="77777777" w:rsidTr="002E2519">
        <w:tc>
          <w:tcPr>
            <w:tcW w:w="513" w:type="pct"/>
            <w:shd w:val="clear" w:color="auto" w:fill="auto"/>
            <w:vAlign w:val="bottom"/>
          </w:tcPr>
          <w:p w14:paraId="34C297E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314</w:t>
            </w:r>
          </w:p>
        </w:tc>
        <w:tc>
          <w:tcPr>
            <w:tcW w:w="2917" w:type="pct"/>
            <w:shd w:val="clear" w:color="auto" w:fill="auto"/>
            <w:vAlign w:val="center"/>
          </w:tcPr>
          <w:p w14:paraId="284992A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Б.ЛЦ-255</w:t>
            </w:r>
          </w:p>
        </w:tc>
        <w:tc>
          <w:tcPr>
            <w:tcW w:w="554" w:type="pct"/>
            <w:shd w:val="clear" w:color="auto" w:fill="auto"/>
            <w:vAlign w:val="bottom"/>
          </w:tcPr>
          <w:p w14:paraId="298B79B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6CA318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D33A8E5" w14:textId="77777777" w:rsidTr="002E2519">
        <w:tc>
          <w:tcPr>
            <w:tcW w:w="513" w:type="pct"/>
            <w:shd w:val="clear" w:color="auto" w:fill="auto"/>
            <w:vAlign w:val="bottom"/>
          </w:tcPr>
          <w:p w14:paraId="72A0DE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315</w:t>
            </w:r>
          </w:p>
        </w:tc>
        <w:tc>
          <w:tcPr>
            <w:tcW w:w="2917" w:type="pct"/>
            <w:shd w:val="clear" w:color="auto" w:fill="auto"/>
            <w:vAlign w:val="center"/>
          </w:tcPr>
          <w:p w14:paraId="2096EE9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Б.ЛЦ-212</w:t>
            </w:r>
          </w:p>
        </w:tc>
        <w:tc>
          <w:tcPr>
            <w:tcW w:w="554" w:type="pct"/>
            <w:shd w:val="clear" w:color="auto" w:fill="auto"/>
            <w:vAlign w:val="bottom"/>
          </w:tcPr>
          <w:p w14:paraId="594B111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FDC303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8BFF736" w14:textId="77777777" w:rsidTr="002E2519">
        <w:tc>
          <w:tcPr>
            <w:tcW w:w="513" w:type="pct"/>
            <w:shd w:val="clear" w:color="auto" w:fill="auto"/>
            <w:vAlign w:val="bottom"/>
          </w:tcPr>
          <w:p w14:paraId="31E3220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316</w:t>
            </w:r>
          </w:p>
        </w:tc>
        <w:tc>
          <w:tcPr>
            <w:tcW w:w="2917" w:type="pct"/>
            <w:shd w:val="clear" w:color="auto" w:fill="auto"/>
            <w:vAlign w:val="center"/>
          </w:tcPr>
          <w:p w14:paraId="719D08E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Б.ЛЦ-214</w:t>
            </w:r>
          </w:p>
        </w:tc>
        <w:tc>
          <w:tcPr>
            <w:tcW w:w="554" w:type="pct"/>
            <w:shd w:val="clear" w:color="auto" w:fill="auto"/>
            <w:vAlign w:val="bottom"/>
          </w:tcPr>
          <w:p w14:paraId="306CA0F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2685CE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9F90FD8" w14:textId="77777777" w:rsidTr="002E2519">
        <w:tc>
          <w:tcPr>
            <w:tcW w:w="513" w:type="pct"/>
            <w:shd w:val="clear" w:color="auto" w:fill="auto"/>
            <w:vAlign w:val="bottom"/>
          </w:tcPr>
          <w:p w14:paraId="477B936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317</w:t>
            </w:r>
          </w:p>
        </w:tc>
        <w:tc>
          <w:tcPr>
            <w:tcW w:w="2917" w:type="pct"/>
            <w:shd w:val="clear" w:color="auto" w:fill="auto"/>
            <w:vAlign w:val="center"/>
          </w:tcPr>
          <w:p w14:paraId="6AD3C15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Б.ЛЦ-216</w:t>
            </w:r>
          </w:p>
        </w:tc>
        <w:tc>
          <w:tcPr>
            <w:tcW w:w="554" w:type="pct"/>
            <w:shd w:val="clear" w:color="auto" w:fill="auto"/>
            <w:vAlign w:val="bottom"/>
          </w:tcPr>
          <w:p w14:paraId="58AE2E4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D315E3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3FDFB53" w14:textId="77777777" w:rsidTr="002E2519">
        <w:tc>
          <w:tcPr>
            <w:tcW w:w="513" w:type="pct"/>
            <w:shd w:val="clear" w:color="auto" w:fill="auto"/>
            <w:vAlign w:val="bottom"/>
          </w:tcPr>
          <w:p w14:paraId="42E1A87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318</w:t>
            </w:r>
          </w:p>
        </w:tc>
        <w:tc>
          <w:tcPr>
            <w:tcW w:w="2917" w:type="pct"/>
            <w:shd w:val="clear" w:color="auto" w:fill="auto"/>
            <w:vAlign w:val="center"/>
          </w:tcPr>
          <w:p w14:paraId="66088C4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Б.ЛЦ-210</w:t>
            </w:r>
          </w:p>
        </w:tc>
        <w:tc>
          <w:tcPr>
            <w:tcW w:w="554" w:type="pct"/>
            <w:shd w:val="clear" w:color="auto" w:fill="auto"/>
            <w:vAlign w:val="bottom"/>
          </w:tcPr>
          <w:p w14:paraId="70FAA9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B3464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0D70E00" w14:textId="77777777" w:rsidTr="002E2519">
        <w:tc>
          <w:tcPr>
            <w:tcW w:w="513" w:type="pct"/>
            <w:shd w:val="clear" w:color="auto" w:fill="auto"/>
            <w:vAlign w:val="bottom"/>
          </w:tcPr>
          <w:p w14:paraId="419F627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319</w:t>
            </w:r>
          </w:p>
        </w:tc>
        <w:tc>
          <w:tcPr>
            <w:tcW w:w="2917" w:type="pct"/>
            <w:shd w:val="clear" w:color="auto" w:fill="auto"/>
            <w:vAlign w:val="bottom"/>
          </w:tcPr>
          <w:p w14:paraId="1A9040E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Б.В10.КЧП</w:t>
            </w:r>
          </w:p>
        </w:tc>
        <w:tc>
          <w:tcPr>
            <w:tcW w:w="554" w:type="pct"/>
            <w:shd w:val="clear" w:color="auto" w:fill="auto"/>
            <w:vAlign w:val="bottom"/>
          </w:tcPr>
          <w:p w14:paraId="2B15913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570BB8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424C59C" w14:textId="77777777" w:rsidTr="002E2519">
        <w:tc>
          <w:tcPr>
            <w:tcW w:w="513" w:type="pct"/>
            <w:shd w:val="clear" w:color="auto" w:fill="auto"/>
            <w:vAlign w:val="bottom"/>
          </w:tcPr>
          <w:p w14:paraId="5540D57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320</w:t>
            </w:r>
          </w:p>
        </w:tc>
        <w:tc>
          <w:tcPr>
            <w:tcW w:w="2917" w:type="pct"/>
            <w:shd w:val="clear" w:color="auto" w:fill="auto"/>
            <w:vAlign w:val="bottom"/>
          </w:tcPr>
          <w:p w14:paraId="334A0A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Б.П10.КЧП</w:t>
            </w:r>
          </w:p>
        </w:tc>
        <w:tc>
          <w:tcPr>
            <w:tcW w:w="554" w:type="pct"/>
            <w:shd w:val="clear" w:color="auto" w:fill="auto"/>
            <w:vAlign w:val="bottom"/>
          </w:tcPr>
          <w:p w14:paraId="3A7A09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6D067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D4FC2D7" w14:textId="77777777" w:rsidTr="002E2519">
        <w:tc>
          <w:tcPr>
            <w:tcW w:w="513" w:type="pct"/>
            <w:shd w:val="clear" w:color="auto" w:fill="auto"/>
            <w:vAlign w:val="bottom"/>
          </w:tcPr>
          <w:p w14:paraId="01BDD30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321</w:t>
            </w:r>
          </w:p>
        </w:tc>
        <w:tc>
          <w:tcPr>
            <w:tcW w:w="2917" w:type="pct"/>
            <w:shd w:val="clear" w:color="auto" w:fill="auto"/>
            <w:vAlign w:val="center"/>
          </w:tcPr>
          <w:p w14:paraId="6A54A55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Б.ЛЦ-237</w:t>
            </w:r>
          </w:p>
        </w:tc>
        <w:tc>
          <w:tcPr>
            <w:tcW w:w="554" w:type="pct"/>
            <w:shd w:val="clear" w:color="auto" w:fill="auto"/>
            <w:vAlign w:val="bottom"/>
          </w:tcPr>
          <w:p w14:paraId="4C576AC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50A8F8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1D284B1" w14:textId="77777777" w:rsidTr="002E2519">
        <w:tc>
          <w:tcPr>
            <w:tcW w:w="513" w:type="pct"/>
            <w:shd w:val="clear" w:color="auto" w:fill="auto"/>
            <w:vAlign w:val="bottom"/>
          </w:tcPr>
          <w:p w14:paraId="77F2B05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322</w:t>
            </w:r>
          </w:p>
        </w:tc>
        <w:tc>
          <w:tcPr>
            <w:tcW w:w="2917" w:type="pct"/>
            <w:shd w:val="clear" w:color="auto" w:fill="auto"/>
            <w:vAlign w:val="center"/>
          </w:tcPr>
          <w:p w14:paraId="346495C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Б.ЛЦ-238</w:t>
            </w:r>
          </w:p>
        </w:tc>
        <w:tc>
          <w:tcPr>
            <w:tcW w:w="554" w:type="pct"/>
            <w:shd w:val="clear" w:color="auto" w:fill="auto"/>
            <w:vAlign w:val="bottom"/>
          </w:tcPr>
          <w:p w14:paraId="11D3FEB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CDE93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43D1B9D" w14:textId="77777777" w:rsidTr="002E2519">
        <w:tc>
          <w:tcPr>
            <w:tcW w:w="513" w:type="pct"/>
            <w:shd w:val="clear" w:color="auto" w:fill="auto"/>
            <w:vAlign w:val="bottom"/>
          </w:tcPr>
          <w:p w14:paraId="1439682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323</w:t>
            </w:r>
          </w:p>
        </w:tc>
        <w:tc>
          <w:tcPr>
            <w:tcW w:w="2917" w:type="pct"/>
            <w:shd w:val="clear" w:color="auto" w:fill="auto"/>
            <w:vAlign w:val="center"/>
          </w:tcPr>
          <w:p w14:paraId="795D383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Б.ЛЦ-228</w:t>
            </w:r>
          </w:p>
        </w:tc>
        <w:tc>
          <w:tcPr>
            <w:tcW w:w="554" w:type="pct"/>
            <w:shd w:val="clear" w:color="auto" w:fill="auto"/>
            <w:vAlign w:val="bottom"/>
          </w:tcPr>
          <w:p w14:paraId="0842A1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7F4BA6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8209BCC" w14:textId="77777777" w:rsidTr="002E2519">
        <w:tc>
          <w:tcPr>
            <w:tcW w:w="513" w:type="pct"/>
            <w:shd w:val="clear" w:color="auto" w:fill="auto"/>
            <w:vAlign w:val="bottom"/>
          </w:tcPr>
          <w:p w14:paraId="0759128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324</w:t>
            </w:r>
          </w:p>
        </w:tc>
        <w:tc>
          <w:tcPr>
            <w:tcW w:w="2917" w:type="pct"/>
            <w:shd w:val="clear" w:color="auto" w:fill="auto"/>
            <w:vAlign w:val="center"/>
          </w:tcPr>
          <w:p w14:paraId="7F27A8B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Б.ЛЦ-230</w:t>
            </w:r>
          </w:p>
        </w:tc>
        <w:tc>
          <w:tcPr>
            <w:tcW w:w="554" w:type="pct"/>
            <w:shd w:val="clear" w:color="auto" w:fill="auto"/>
            <w:vAlign w:val="bottom"/>
          </w:tcPr>
          <w:p w14:paraId="2F815E9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11175B9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23B5AD9" w14:textId="77777777" w:rsidTr="002E2519">
        <w:tc>
          <w:tcPr>
            <w:tcW w:w="513" w:type="pct"/>
            <w:shd w:val="clear" w:color="auto" w:fill="auto"/>
            <w:vAlign w:val="bottom"/>
          </w:tcPr>
          <w:p w14:paraId="2605BD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325</w:t>
            </w:r>
          </w:p>
        </w:tc>
        <w:tc>
          <w:tcPr>
            <w:tcW w:w="2917" w:type="pct"/>
            <w:shd w:val="clear" w:color="auto" w:fill="auto"/>
            <w:vAlign w:val="center"/>
          </w:tcPr>
          <w:p w14:paraId="4554C8C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Б.ЛЦ-206</w:t>
            </w:r>
          </w:p>
        </w:tc>
        <w:tc>
          <w:tcPr>
            <w:tcW w:w="554" w:type="pct"/>
            <w:shd w:val="clear" w:color="auto" w:fill="auto"/>
            <w:vAlign w:val="bottom"/>
          </w:tcPr>
          <w:p w14:paraId="60A7484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0C8D427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9F3D859" w14:textId="77777777" w:rsidTr="002E2519">
        <w:tc>
          <w:tcPr>
            <w:tcW w:w="513" w:type="pct"/>
            <w:shd w:val="clear" w:color="auto" w:fill="auto"/>
            <w:vAlign w:val="bottom"/>
          </w:tcPr>
          <w:p w14:paraId="5A18F03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326</w:t>
            </w:r>
          </w:p>
        </w:tc>
        <w:tc>
          <w:tcPr>
            <w:tcW w:w="2917" w:type="pct"/>
            <w:shd w:val="clear" w:color="auto" w:fill="auto"/>
            <w:vAlign w:val="center"/>
          </w:tcPr>
          <w:p w14:paraId="09C4C02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Б.ЛЦ-207</w:t>
            </w:r>
          </w:p>
        </w:tc>
        <w:tc>
          <w:tcPr>
            <w:tcW w:w="554" w:type="pct"/>
            <w:shd w:val="clear" w:color="auto" w:fill="auto"/>
            <w:vAlign w:val="bottom"/>
          </w:tcPr>
          <w:p w14:paraId="5C0C854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6761472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BE0BECE" w14:textId="77777777" w:rsidTr="002E2519">
        <w:tc>
          <w:tcPr>
            <w:tcW w:w="513" w:type="pct"/>
            <w:shd w:val="clear" w:color="auto" w:fill="auto"/>
            <w:vAlign w:val="bottom"/>
          </w:tcPr>
          <w:p w14:paraId="3ABF89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327</w:t>
            </w:r>
          </w:p>
        </w:tc>
        <w:tc>
          <w:tcPr>
            <w:tcW w:w="2917" w:type="pct"/>
            <w:shd w:val="clear" w:color="auto" w:fill="auto"/>
            <w:vAlign w:val="center"/>
          </w:tcPr>
          <w:p w14:paraId="6114662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Б.ЛЦ-233</w:t>
            </w:r>
          </w:p>
        </w:tc>
        <w:tc>
          <w:tcPr>
            <w:tcW w:w="554" w:type="pct"/>
            <w:shd w:val="clear" w:color="auto" w:fill="auto"/>
            <w:vAlign w:val="bottom"/>
          </w:tcPr>
          <w:p w14:paraId="66A023C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288AB22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1DB4924" w14:textId="77777777" w:rsidTr="002E2519">
        <w:tc>
          <w:tcPr>
            <w:tcW w:w="513" w:type="pct"/>
            <w:shd w:val="clear" w:color="auto" w:fill="auto"/>
            <w:vAlign w:val="bottom"/>
          </w:tcPr>
          <w:p w14:paraId="2804D9B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328</w:t>
            </w:r>
          </w:p>
        </w:tc>
        <w:tc>
          <w:tcPr>
            <w:tcW w:w="2917" w:type="pct"/>
            <w:shd w:val="clear" w:color="auto" w:fill="auto"/>
            <w:vAlign w:val="center"/>
          </w:tcPr>
          <w:p w14:paraId="5D2175D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Б.ЛЦ-239</w:t>
            </w:r>
          </w:p>
        </w:tc>
        <w:tc>
          <w:tcPr>
            <w:tcW w:w="554" w:type="pct"/>
            <w:shd w:val="clear" w:color="auto" w:fill="auto"/>
            <w:vAlign w:val="bottom"/>
          </w:tcPr>
          <w:p w14:paraId="67B24E3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Б</w:t>
            </w:r>
          </w:p>
        </w:tc>
        <w:tc>
          <w:tcPr>
            <w:tcW w:w="1016" w:type="pct"/>
          </w:tcPr>
          <w:p w14:paraId="3E70362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61A8ECA" w14:textId="77777777" w:rsidTr="002E2519">
        <w:tc>
          <w:tcPr>
            <w:tcW w:w="513" w:type="pct"/>
            <w:shd w:val="clear" w:color="auto" w:fill="auto"/>
            <w:vAlign w:val="bottom"/>
          </w:tcPr>
          <w:p w14:paraId="0491E06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329</w:t>
            </w:r>
          </w:p>
        </w:tc>
        <w:tc>
          <w:tcPr>
            <w:tcW w:w="2917" w:type="pct"/>
            <w:shd w:val="clear" w:color="auto" w:fill="auto"/>
            <w:vAlign w:val="center"/>
          </w:tcPr>
          <w:p w14:paraId="6B5A2EF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w:t>
            </w:r>
          </w:p>
        </w:tc>
        <w:tc>
          <w:tcPr>
            <w:tcW w:w="554" w:type="pct"/>
            <w:shd w:val="clear" w:color="auto" w:fill="auto"/>
            <w:vAlign w:val="center"/>
          </w:tcPr>
          <w:p w14:paraId="7DC8EDB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0541E4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527B418" w14:textId="77777777" w:rsidTr="002E2519">
        <w:tc>
          <w:tcPr>
            <w:tcW w:w="513" w:type="pct"/>
            <w:shd w:val="clear" w:color="auto" w:fill="auto"/>
            <w:vAlign w:val="bottom"/>
          </w:tcPr>
          <w:p w14:paraId="53E4C50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330</w:t>
            </w:r>
          </w:p>
        </w:tc>
        <w:tc>
          <w:tcPr>
            <w:tcW w:w="2917" w:type="pct"/>
            <w:shd w:val="clear" w:color="auto" w:fill="auto"/>
            <w:vAlign w:val="center"/>
          </w:tcPr>
          <w:p w14:paraId="0A67A21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w:t>
            </w:r>
          </w:p>
        </w:tc>
        <w:tc>
          <w:tcPr>
            <w:tcW w:w="554" w:type="pct"/>
            <w:shd w:val="clear" w:color="auto" w:fill="auto"/>
            <w:vAlign w:val="center"/>
          </w:tcPr>
          <w:p w14:paraId="44C2328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91A687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3C131F8" w14:textId="77777777" w:rsidTr="002E2519">
        <w:tc>
          <w:tcPr>
            <w:tcW w:w="513" w:type="pct"/>
            <w:shd w:val="clear" w:color="auto" w:fill="auto"/>
            <w:vAlign w:val="bottom"/>
          </w:tcPr>
          <w:p w14:paraId="4F34BC0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331</w:t>
            </w:r>
          </w:p>
        </w:tc>
        <w:tc>
          <w:tcPr>
            <w:tcW w:w="2917" w:type="pct"/>
            <w:shd w:val="clear" w:color="auto" w:fill="auto"/>
            <w:vAlign w:val="center"/>
          </w:tcPr>
          <w:p w14:paraId="351E6B6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w:t>
            </w:r>
          </w:p>
        </w:tc>
        <w:tc>
          <w:tcPr>
            <w:tcW w:w="554" w:type="pct"/>
            <w:shd w:val="clear" w:color="auto" w:fill="auto"/>
            <w:vAlign w:val="center"/>
          </w:tcPr>
          <w:p w14:paraId="6B0B28D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62B3C9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F90C605" w14:textId="77777777" w:rsidTr="002E2519">
        <w:tc>
          <w:tcPr>
            <w:tcW w:w="513" w:type="pct"/>
            <w:shd w:val="clear" w:color="auto" w:fill="auto"/>
            <w:vAlign w:val="bottom"/>
          </w:tcPr>
          <w:p w14:paraId="05A6D64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332</w:t>
            </w:r>
          </w:p>
        </w:tc>
        <w:tc>
          <w:tcPr>
            <w:tcW w:w="2917" w:type="pct"/>
            <w:shd w:val="clear" w:color="auto" w:fill="auto"/>
            <w:vAlign w:val="center"/>
          </w:tcPr>
          <w:p w14:paraId="6C76495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w:t>
            </w:r>
          </w:p>
        </w:tc>
        <w:tc>
          <w:tcPr>
            <w:tcW w:w="554" w:type="pct"/>
            <w:shd w:val="clear" w:color="auto" w:fill="auto"/>
            <w:vAlign w:val="center"/>
          </w:tcPr>
          <w:p w14:paraId="10E769C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8D146A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31AF721" w14:textId="77777777" w:rsidTr="002E2519">
        <w:tc>
          <w:tcPr>
            <w:tcW w:w="513" w:type="pct"/>
            <w:shd w:val="clear" w:color="auto" w:fill="auto"/>
            <w:vAlign w:val="bottom"/>
          </w:tcPr>
          <w:p w14:paraId="600974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333</w:t>
            </w:r>
          </w:p>
        </w:tc>
        <w:tc>
          <w:tcPr>
            <w:tcW w:w="2917" w:type="pct"/>
            <w:shd w:val="clear" w:color="auto" w:fill="auto"/>
            <w:vAlign w:val="center"/>
          </w:tcPr>
          <w:p w14:paraId="65CBEA8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w:t>
            </w:r>
          </w:p>
        </w:tc>
        <w:tc>
          <w:tcPr>
            <w:tcW w:w="554" w:type="pct"/>
            <w:shd w:val="clear" w:color="auto" w:fill="auto"/>
            <w:vAlign w:val="center"/>
          </w:tcPr>
          <w:p w14:paraId="5AF2078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2188E6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1747108" w14:textId="77777777" w:rsidTr="002E2519">
        <w:tc>
          <w:tcPr>
            <w:tcW w:w="513" w:type="pct"/>
            <w:shd w:val="clear" w:color="auto" w:fill="auto"/>
            <w:vAlign w:val="bottom"/>
          </w:tcPr>
          <w:p w14:paraId="4C87894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334</w:t>
            </w:r>
          </w:p>
        </w:tc>
        <w:tc>
          <w:tcPr>
            <w:tcW w:w="2917" w:type="pct"/>
            <w:shd w:val="clear" w:color="auto" w:fill="auto"/>
            <w:vAlign w:val="center"/>
          </w:tcPr>
          <w:p w14:paraId="06AB206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w:t>
            </w:r>
          </w:p>
        </w:tc>
        <w:tc>
          <w:tcPr>
            <w:tcW w:w="554" w:type="pct"/>
            <w:shd w:val="clear" w:color="auto" w:fill="auto"/>
            <w:vAlign w:val="center"/>
          </w:tcPr>
          <w:p w14:paraId="6E0793B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3BAD46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A30A8CB" w14:textId="77777777" w:rsidTr="002E2519">
        <w:tc>
          <w:tcPr>
            <w:tcW w:w="513" w:type="pct"/>
            <w:shd w:val="clear" w:color="auto" w:fill="auto"/>
            <w:vAlign w:val="bottom"/>
          </w:tcPr>
          <w:p w14:paraId="0B20F70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335</w:t>
            </w:r>
          </w:p>
        </w:tc>
        <w:tc>
          <w:tcPr>
            <w:tcW w:w="2917" w:type="pct"/>
            <w:shd w:val="clear" w:color="auto" w:fill="auto"/>
            <w:vAlign w:val="bottom"/>
          </w:tcPr>
          <w:p w14:paraId="0AB2A1F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П5</w:t>
            </w:r>
          </w:p>
        </w:tc>
        <w:tc>
          <w:tcPr>
            <w:tcW w:w="554" w:type="pct"/>
            <w:shd w:val="clear" w:color="auto" w:fill="auto"/>
            <w:vAlign w:val="bottom"/>
          </w:tcPr>
          <w:p w14:paraId="01FB437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F57E67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61C52E" w14:textId="77777777" w:rsidTr="002E2519">
        <w:tc>
          <w:tcPr>
            <w:tcW w:w="513" w:type="pct"/>
            <w:shd w:val="clear" w:color="auto" w:fill="auto"/>
            <w:vAlign w:val="bottom"/>
          </w:tcPr>
          <w:p w14:paraId="07C824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336</w:t>
            </w:r>
          </w:p>
        </w:tc>
        <w:tc>
          <w:tcPr>
            <w:tcW w:w="2917" w:type="pct"/>
            <w:shd w:val="clear" w:color="auto" w:fill="auto"/>
            <w:vAlign w:val="bottom"/>
          </w:tcPr>
          <w:p w14:paraId="241FACA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В5</w:t>
            </w:r>
          </w:p>
        </w:tc>
        <w:tc>
          <w:tcPr>
            <w:tcW w:w="554" w:type="pct"/>
            <w:shd w:val="clear" w:color="auto" w:fill="auto"/>
            <w:vAlign w:val="bottom"/>
          </w:tcPr>
          <w:p w14:paraId="6E30781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47CAF6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788D700" w14:textId="77777777" w:rsidTr="002E2519">
        <w:tc>
          <w:tcPr>
            <w:tcW w:w="513" w:type="pct"/>
            <w:shd w:val="clear" w:color="auto" w:fill="auto"/>
            <w:vAlign w:val="bottom"/>
          </w:tcPr>
          <w:p w14:paraId="17D6497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337</w:t>
            </w:r>
          </w:p>
        </w:tc>
        <w:tc>
          <w:tcPr>
            <w:tcW w:w="2917" w:type="pct"/>
            <w:shd w:val="clear" w:color="auto" w:fill="auto"/>
            <w:vAlign w:val="center"/>
          </w:tcPr>
          <w:p w14:paraId="12CDD05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В.ЛЦ-262</w:t>
            </w:r>
          </w:p>
        </w:tc>
        <w:tc>
          <w:tcPr>
            <w:tcW w:w="554" w:type="pct"/>
            <w:shd w:val="clear" w:color="auto" w:fill="auto"/>
            <w:vAlign w:val="bottom"/>
          </w:tcPr>
          <w:p w14:paraId="7CBF9A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D9490E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AA874EB" w14:textId="77777777" w:rsidTr="002E2519">
        <w:tc>
          <w:tcPr>
            <w:tcW w:w="513" w:type="pct"/>
            <w:shd w:val="clear" w:color="auto" w:fill="auto"/>
            <w:vAlign w:val="bottom"/>
          </w:tcPr>
          <w:p w14:paraId="47ACDAF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338</w:t>
            </w:r>
          </w:p>
        </w:tc>
        <w:tc>
          <w:tcPr>
            <w:tcW w:w="2917" w:type="pct"/>
            <w:shd w:val="clear" w:color="auto" w:fill="auto"/>
            <w:vAlign w:val="center"/>
          </w:tcPr>
          <w:p w14:paraId="4D59FA6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В.ЛЦ-265</w:t>
            </w:r>
          </w:p>
        </w:tc>
        <w:tc>
          <w:tcPr>
            <w:tcW w:w="554" w:type="pct"/>
            <w:shd w:val="clear" w:color="auto" w:fill="auto"/>
            <w:vAlign w:val="bottom"/>
          </w:tcPr>
          <w:p w14:paraId="0FE7D06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B32E5D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48449D8" w14:textId="77777777" w:rsidTr="002E2519">
        <w:tc>
          <w:tcPr>
            <w:tcW w:w="513" w:type="pct"/>
            <w:shd w:val="clear" w:color="auto" w:fill="auto"/>
            <w:vAlign w:val="bottom"/>
          </w:tcPr>
          <w:p w14:paraId="2B9A595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339</w:t>
            </w:r>
          </w:p>
        </w:tc>
        <w:tc>
          <w:tcPr>
            <w:tcW w:w="2917" w:type="pct"/>
            <w:shd w:val="clear" w:color="auto" w:fill="auto"/>
            <w:vAlign w:val="center"/>
          </w:tcPr>
          <w:p w14:paraId="5B61AC0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В.ЛЦ-268</w:t>
            </w:r>
          </w:p>
        </w:tc>
        <w:tc>
          <w:tcPr>
            <w:tcW w:w="554" w:type="pct"/>
            <w:shd w:val="clear" w:color="auto" w:fill="auto"/>
            <w:vAlign w:val="bottom"/>
          </w:tcPr>
          <w:p w14:paraId="4D1171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139E14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C0B22DC" w14:textId="77777777" w:rsidTr="002E2519">
        <w:tc>
          <w:tcPr>
            <w:tcW w:w="513" w:type="pct"/>
            <w:shd w:val="clear" w:color="auto" w:fill="auto"/>
            <w:vAlign w:val="bottom"/>
          </w:tcPr>
          <w:p w14:paraId="3211B04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340</w:t>
            </w:r>
          </w:p>
        </w:tc>
        <w:tc>
          <w:tcPr>
            <w:tcW w:w="2917" w:type="pct"/>
            <w:shd w:val="clear" w:color="auto" w:fill="auto"/>
            <w:vAlign w:val="center"/>
          </w:tcPr>
          <w:p w14:paraId="6BA427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В.ЛЦ-271</w:t>
            </w:r>
          </w:p>
        </w:tc>
        <w:tc>
          <w:tcPr>
            <w:tcW w:w="554" w:type="pct"/>
            <w:shd w:val="clear" w:color="auto" w:fill="auto"/>
            <w:vAlign w:val="bottom"/>
          </w:tcPr>
          <w:p w14:paraId="139A89E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AAA22F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98371AE" w14:textId="77777777" w:rsidTr="002E2519">
        <w:tc>
          <w:tcPr>
            <w:tcW w:w="513" w:type="pct"/>
            <w:shd w:val="clear" w:color="auto" w:fill="auto"/>
            <w:vAlign w:val="bottom"/>
          </w:tcPr>
          <w:p w14:paraId="32452B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341</w:t>
            </w:r>
          </w:p>
        </w:tc>
        <w:tc>
          <w:tcPr>
            <w:tcW w:w="2917" w:type="pct"/>
            <w:shd w:val="clear" w:color="auto" w:fill="auto"/>
            <w:vAlign w:val="center"/>
          </w:tcPr>
          <w:p w14:paraId="229B6A4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В.ЛЦ-274</w:t>
            </w:r>
          </w:p>
        </w:tc>
        <w:tc>
          <w:tcPr>
            <w:tcW w:w="554" w:type="pct"/>
            <w:shd w:val="clear" w:color="auto" w:fill="auto"/>
            <w:vAlign w:val="bottom"/>
          </w:tcPr>
          <w:p w14:paraId="3F4964A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DA68D3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D47D79D" w14:textId="77777777" w:rsidTr="002E2519">
        <w:tc>
          <w:tcPr>
            <w:tcW w:w="513" w:type="pct"/>
            <w:shd w:val="clear" w:color="auto" w:fill="auto"/>
            <w:vAlign w:val="bottom"/>
          </w:tcPr>
          <w:p w14:paraId="42AD1B2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342</w:t>
            </w:r>
          </w:p>
        </w:tc>
        <w:tc>
          <w:tcPr>
            <w:tcW w:w="2917" w:type="pct"/>
            <w:shd w:val="clear" w:color="auto" w:fill="auto"/>
            <w:vAlign w:val="center"/>
          </w:tcPr>
          <w:p w14:paraId="05F81D5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В.ЛЦ-277</w:t>
            </w:r>
          </w:p>
        </w:tc>
        <w:tc>
          <w:tcPr>
            <w:tcW w:w="554" w:type="pct"/>
            <w:shd w:val="clear" w:color="auto" w:fill="auto"/>
            <w:vAlign w:val="bottom"/>
          </w:tcPr>
          <w:p w14:paraId="1A892DA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BA8295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03714F4" w14:textId="77777777" w:rsidTr="002E2519">
        <w:tc>
          <w:tcPr>
            <w:tcW w:w="513" w:type="pct"/>
            <w:shd w:val="clear" w:color="auto" w:fill="auto"/>
            <w:vAlign w:val="bottom"/>
          </w:tcPr>
          <w:p w14:paraId="68275B0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343</w:t>
            </w:r>
          </w:p>
        </w:tc>
        <w:tc>
          <w:tcPr>
            <w:tcW w:w="2917" w:type="pct"/>
            <w:shd w:val="clear" w:color="auto" w:fill="auto"/>
            <w:vAlign w:val="center"/>
          </w:tcPr>
          <w:p w14:paraId="48DD0AB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В.ЛЦ-280</w:t>
            </w:r>
          </w:p>
        </w:tc>
        <w:tc>
          <w:tcPr>
            <w:tcW w:w="554" w:type="pct"/>
            <w:shd w:val="clear" w:color="auto" w:fill="auto"/>
            <w:vAlign w:val="bottom"/>
          </w:tcPr>
          <w:p w14:paraId="62F003A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CC86E2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9C962DD" w14:textId="77777777" w:rsidTr="002E2519">
        <w:tc>
          <w:tcPr>
            <w:tcW w:w="513" w:type="pct"/>
            <w:shd w:val="clear" w:color="auto" w:fill="auto"/>
            <w:vAlign w:val="bottom"/>
          </w:tcPr>
          <w:p w14:paraId="7C2BAA5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344</w:t>
            </w:r>
          </w:p>
        </w:tc>
        <w:tc>
          <w:tcPr>
            <w:tcW w:w="2917" w:type="pct"/>
            <w:shd w:val="clear" w:color="auto" w:fill="auto"/>
            <w:vAlign w:val="center"/>
          </w:tcPr>
          <w:p w14:paraId="32335D7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В.ЛЦ-283</w:t>
            </w:r>
          </w:p>
        </w:tc>
        <w:tc>
          <w:tcPr>
            <w:tcW w:w="554" w:type="pct"/>
            <w:shd w:val="clear" w:color="auto" w:fill="auto"/>
            <w:vAlign w:val="bottom"/>
          </w:tcPr>
          <w:p w14:paraId="77959A8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15660B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537D353" w14:textId="77777777" w:rsidTr="002E2519">
        <w:tc>
          <w:tcPr>
            <w:tcW w:w="513" w:type="pct"/>
            <w:shd w:val="clear" w:color="auto" w:fill="auto"/>
            <w:vAlign w:val="bottom"/>
          </w:tcPr>
          <w:p w14:paraId="2DE280F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345</w:t>
            </w:r>
          </w:p>
        </w:tc>
        <w:tc>
          <w:tcPr>
            <w:tcW w:w="2917" w:type="pct"/>
            <w:shd w:val="clear" w:color="auto" w:fill="auto"/>
            <w:vAlign w:val="bottom"/>
          </w:tcPr>
          <w:p w14:paraId="657A64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П6</w:t>
            </w:r>
          </w:p>
        </w:tc>
        <w:tc>
          <w:tcPr>
            <w:tcW w:w="554" w:type="pct"/>
            <w:shd w:val="clear" w:color="auto" w:fill="auto"/>
            <w:vAlign w:val="bottom"/>
          </w:tcPr>
          <w:p w14:paraId="237E2F0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ADF57C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844C56F" w14:textId="77777777" w:rsidTr="002E2519">
        <w:tc>
          <w:tcPr>
            <w:tcW w:w="513" w:type="pct"/>
            <w:shd w:val="clear" w:color="auto" w:fill="auto"/>
            <w:vAlign w:val="bottom"/>
          </w:tcPr>
          <w:p w14:paraId="69B2E30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346</w:t>
            </w:r>
          </w:p>
        </w:tc>
        <w:tc>
          <w:tcPr>
            <w:tcW w:w="2917" w:type="pct"/>
            <w:shd w:val="clear" w:color="auto" w:fill="auto"/>
            <w:vAlign w:val="bottom"/>
          </w:tcPr>
          <w:p w14:paraId="0EBD6A0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В6</w:t>
            </w:r>
          </w:p>
        </w:tc>
        <w:tc>
          <w:tcPr>
            <w:tcW w:w="554" w:type="pct"/>
            <w:shd w:val="clear" w:color="auto" w:fill="auto"/>
            <w:vAlign w:val="bottom"/>
          </w:tcPr>
          <w:p w14:paraId="13985AA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6DA1AD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34C4046" w14:textId="77777777" w:rsidTr="002E2519">
        <w:tc>
          <w:tcPr>
            <w:tcW w:w="513" w:type="pct"/>
            <w:shd w:val="clear" w:color="auto" w:fill="auto"/>
            <w:vAlign w:val="bottom"/>
          </w:tcPr>
          <w:p w14:paraId="5156FB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347</w:t>
            </w:r>
          </w:p>
        </w:tc>
        <w:tc>
          <w:tcPr>
            <w:tcW w:w="2917" w:type="pct"/>
            <w:shd w:val="clear" w:color="auto" w:fill="auto"/>
            <w:vAlign w:val="center"/>
          </w:tcPr>
          <w:p w14:paraId="10FD54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В.ЛЦ-220</w:t>
            </w:r>
          </w:p>
        </w:tc>
        <w:tc>
          <w:tcPr>
            <w:tcW w:w="554" w:type="pct"/>
            <w:shd w:val="clear" w:color="auto" w:fill="auto"/>
            <w:vAlign w:val="bottom"/>
          </w:tcPr>
          <w:p w14:paraId="6198B0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9B9ADC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4F9FE76" w14:textId="77777777" w:rsidTr="002E2519">
        <w:tc>
          <w:tcPr>
            <w:tcW w:w="513" w:type="pct"/>
            <w:shd w:val="clear" w:color="auto" w:fill="auto"/>
            <w:vAlign w:val="bottom"/>
          </w:tcPr>
          <w:p w14:paraId="3F4A91E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348</w:t>
            </w:r>
          </w:p>
        </w:tc>
        <w:tc>
          <w:tcPr>
            <w:tcW w:w="2917" w:type="pct"/>
            <w:shd w:val="clear" w:color="auto" w:fill="auto"/>
            <w:vAlign w:val="center"/>
          </w:tcPr>
          <w:p w14:paraId="2ACB0D0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В.ЛЦ-223</w:t>
            </w:r>
          </w:p>
        </w:tc>
        <w:tc>
          <w:tcPr>
            <w:tcW w:w="554" w:type="pct"/>
            <w:shd w:val="clear" w:color="auto" w:fill="auto"/>
            <w:vAlign w:val="bottom"/>
          </w:tcPr>
          <w:p w14:paraId="4AC07A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538895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0D9478C" w14:textId="77777777" w:rsidTr="002E2519">
        <w:tc>
          <w:tcPr>
            <w:tcW w:w="513" w:type="pct"/>
            <w:shd w:val="clear" w:color="auto" w:fill="auto"/>
            <w:vAlign w:val="bottom"/>
          </w:tcPr>
          <w:p w14:paraId="35A3DA9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349</w:t>
            </w:r>
          </w:p>
        </w:tc>
        <w:tc>
          <w:tcPr>
            <w:tcW w:w="2917" w:type="pct"/>
            <w:shd w:val="clear" w:color="auto" w:fill="auto"/>
            <w:vAlign w:val="center"/>
          </w:tcPr>
          <w:p w14:paraId="6A06D30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В.ЛЦ-226</w:t>
            </w:r>
          </w:p>
        </w:tc>
        <w:tc>
          <w:tcPr>
            <w:tcW w:w="554" w:type="pct"/>
            <w:shd w:val="clear" w:color="auto" w:fill="auto"/>
            <w:vAlign w:val="bottom"/>
          </w:tcPr>
          <w:p w14:paraId="22D9FE5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FFF512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9A863D" w14:textId="77777777" w:rsidTr="002E2519">
        <w:tc>
          <w:tcPr>
            <w:tcW w:w="513" w:type="pct"/>
            <w:shd w:val="clear" w:color="auto" w:fill="auto"/>
            <w:vAlign w:val="bottom"/>
          </w:tcPr>
          <w:p w14:paraId="4A9A7B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350</w:t>
            </w:r>
          </w:p>
        </w:tc>
        <w:tc>
          <w:tcPr>
            <w:tcW w:w="2917" w:type="pct"/>
            <w:shd w:val="clear" w:color="auto" w:fill="auto"/>
            <w:vAlign w:val="center"/>
          </w:tcPr>
          <w:p w14:paraId="237E264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В.ЛЦ-229</w:t>
            </w:r>
          </w:p>
        </w:tc>
        <w:tc>
          <w:tcPr>
            <w:tcW w:w="554" w:type="pct"/>
            <w:shd w:val="clear" w:color="auto" w:fill="auto"/>
            <w:vAlign w:val="bottom"/>
          </w:tcPr>
          <w:p w14:paraId="398FE45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0378FF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CD300FB" w14:textId="77777777" w:rsidTr="002E2519">
        <w:tc>
          <w:tcPr>
            <w:tcW w:w="513" w:type="pct"/>
            <w:shd w:val="clear" w:color="auto" w:fill="auto"/>
            <w:vAlign w:val="bottom"/>
          </w:tcPr>
          <w:p w14:paraId="191CC30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351</w:t>
            </w:r>
          </w:p>
        </w:tc>
        <w:tc>
          <w:tcPr>
            <w:tcW w:w="2917" w:type="pct"/>
            <w:shd w:val="clear" w:color="auto" w:fill="auto"/>
            <w:vAlign w:val="center"/>
          </w:tcPr>
          <w:p w14:paraId="7F71C5F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В.ЛЦ-232</w:t>
            </w:r>
          </w:p>
        </w:tc>
        <w:tc>
          <w:tcPr>
            <w:tcW w:w="554" w:type="pct"/>
            <w:shd w:val="clear" w:color="auto" w:fill="auto"/>
            <w:vAlign w:val="bottom"/>
          </w:tcPr>
          <w:p w14:paraId="4AC4954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2A0C5D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916355D" w14:textId="77777777" w:rsidTr="002E2519">
        <w:tc>
          <w:tcPr>
            <w:tcW w:w="513" w:type="pct"/>
            <w:shd w:val="clear" w:color="auto" w:fill="auto"/>
            <w:vAlign w:val="bottom"/>
          </w:tcPr>
          <w:p w14:paraId="65D96D6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352</w:t>
            </w:r>
          </w:p>
        </w:tc>
        <w:tc>
          <w:tcPr>
            <w:tcW w:w="2917" w:type="pct"/>
            <w:shd w:val="clear" w:color="auto" w:fill="auto"/>
            <w:vAlign w:val="center"/>
          </w:tcPr>
          <w:p w14:paraId="6148036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В.ЛЦ-235</w:t>
            </w:r>
          </w:p>
        </w:tc>
        <w:tc>
          <w:tcPr>
            <w:tcW w:w="554" w:type="pct"/>
            <w:shd w:val="clear" w:color="auto" w:fill="auto"/>
            <w:vAlign w:val="bottom"/>
          </w:tcPr>
          <w:p w14:paraId="22B77C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43324C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8759D1F" w14:textId="77777777" w:rsidTr="002E2519">
        <w:tc>
          <w:tcPr>
            <w:tcW w:w="513" w:type="pct"/>
            <w:shd w:val="clear" w:color="auto" w:fill="auto"/>
            <w:vAlign w:val="bottom"/>
          </w:tcPr>
          <w:p w14:paraId="140A199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353</w:t>
            </w:r>
          </w:p>
        </w:tc>
        <w:tc>
          <w:tcPr>
            <w:tcW w:w="2917" w:type="pct"/>
            <w:shd w:val="clear" w:color="auto" w:fill="auto"/>
            <w:vAlign w:val="center"/>
          </w:tcPr>
          <w:p w14:paraId="628553E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В.ЛЦ-238</w:t>
            </w:r>
          </w:p>
        </w:tc>
        <w:tc>
          <w:tcPr>
            <w:tcW w:w="554" w:type="pct"/>
            <w:shd w:val="clear" w:color="auto" w:fill="auto"/>
            <w:vAlign w:val="bottom"/>
          </w:tcPr>
          <w:p w14:paraId="2FF1BE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82B19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DEC43E1" w14:textId="77777777" w:rsidTr="002E2519">
        <w:tc>
          <w:tcPr>
            <w:tcW w:w="513" w:type="pct"/>
            <w:shd w:val="clear" w:color="auto" w:fill="auto"/>
            <w:vAlign w:val="bottom"/>
          </w:tcPr>
          <w:p w14:paraId="3319906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354</w:t>
            </w:r>
          </w:p>
        </w:tc>
        <w:tc>
          <w:tcPr>
            <w:tcW w:w="2917" w:type="pct"/>
            <w:shd w:val="clear" w:color="auto" w:fill="auto"/>
            <w:vAlign w:val="bottom"/>
          </w:tcPr>
          <w:p w14:paraId="76C630C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П8</w:t>
            </w:r>
          </w:p>
        </w:tc>
        <w:tc>
          <w:tcPr>
            <w:tcW w:w="554" w:type="pct"/>
            <w:shd w:val="clear" w:color="auto" w:fill="auto"/>
            <w:vAlign w:val="bottom"/>
          </w:tcPr>
          <w:p w14:paraId="2C4985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B85FA9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EE39C3B" w14:textId="77777777" w:rsidTr="002E2519">
        <w:tc>
          <w:tcPr>
            <w:tcW w:w="513" w:type="pct"/>
            <w:shd w:val="clear" w:color="auto" w:fill="auto"/>
            <w:vAlign w:val="bottom"/>
          </w:tcPr>
          <w:p w14:paraId="6BF50FB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355</w:t>
            </w:r>
          </w:p>
        </w:tc>
        <w:tc>
          <w:tcPr>
            <w:tcW w:w="2917" w:type="pct"/>
            <w:shd w:val="clear" w:color="auto" w:fill="auto"/>
            <w:vAlign w:val="bottom"/>
          </w:tcPr>
          <w:p w14:paraId="3367C40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В8</w:t>
            </w:r>
          </w:p>
        </w:tc>
        <w:tc>
          <w:tcPr>
            <w:tcW w:w="554" w:type="pct"/>
            <w:shd w:val="clear" w:color="auto" w:fill="auto"/>
            <w:vAlign w:val="bottom"/>
          </w:tcPr>
          <w:p w14:paraId="2ED737F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18A3A1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6A25220" w14:textId="77777777" w:rsidTr="002E2519">
        <w:tc>
          <w:tcPr>
            <w:tcW w:w="513" w:type="pct"/>
            <w:shd w:val="clear" w:color="auto" w:fill="auto"/>
            <w:vAlign w:val="bottom"/>
          </w:tcPr>
          <w:p w14:paraId="7CED8A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356</w:t>
            </w:r>
          </w:p>
        </w:tc>
        <w:tc>
          <w:tcPr>
            <w:tcW w:w="2917" w:type="pct"/>
            <w:shd w:val="clear" w:color="auto" w:fill="auto"/>
            <w:vAlign w:val="bottom"/>
          </w:tcPr>
          <w:p w14:paraId="3FF0E9C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П9</w:t>
            </w:r>
          </w:p>
        </w:tc>
        <w:tc>
          <w:tcPr>
            <w:tcW w:w="554" w:type="pct"/>
            <w:shd w:val="clear" w:color="auto" w:fill="auto"/>
            <w:vAlign w:val="bottom"/>
          </w:tcPr>
          <w:p w14:paraId="18444A4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EE29CB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BDBBD06" w14:textId="77777777" w:rsidTr="002E2519">
        <w:tc>
          <w:tcPr>
            <w:tcW w:w="513" w:type="pct"/>
            <w:shd w:val="clear" w:color="auto" w:fill="auto"/>
            <w:vAlign w:val="bottom"/>
          </w:tcPr>
          <w:p w14:paraId="3C3559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357</w:t>
            </w:r>
          </w:p>
        </w:tc>
        <w:tc>
          <w:tcPr>
            <w:tcW w:w="2917" w:type="pct"/>
            <w:shd w:val="clear" w:color="auto" w:fill="auto"/>
            <w:vAlign w:val="bottom"/>
          </w:tcPr>
          <w:p w14:paraId="65C8FF0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В9</w:t>
            </w:r>
          </w:p>
        </w:tc>
        <w:tc>
          <w:tcPr>
            <w:tcW w:w="554" w:type="pct"/>
            <w:shd w:val="clear" w:color="auto" w:fill="auto"/>
            <w:vAlign w:val="bottom"/>
          </w:tcPr>
          <w:p w14:paraId="6AEC35A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2D476B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419E7F" w14:textId="77777777" w:rsidTr="002E2519">
        <w:tc>
          <w:tcPr>
            <w:tcW w:w="513" w:type="pct"/>
            <w:shd w:val="clear" w:color="auto" w:fill="auto"/>
            <w:vAlign w:val="bottom"/>
          </w:tcPr>
          <w:p w14:paraId="27EF67E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358</w:t>
            </w:r>
          </w:p>
        </w:tc>
        <w:tc>
          <w:tcPr>
            <w:tcW w:w="2917" w:type="pct"/>
            <w:shd w:val="clear" w:color="auto" w:fill="auto"/>
            <w:vAlign w:val="center"/>
          </w:tcPr>
          <w:p w14:paraId="2671AF6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В.ЛЦ-354</w:t>
            </w:r>
          </w:p>
        </w:tc>
        <w:tc>
          <w:tcPr>
            <w:tcW w:w="554" w:type="pct"/>
            <w:shd w:val="clear" w:color="auto" w:fill="auto"/>
            <w:vAlign w:val="bottom"/>
          </w:tcPr>
          <w:p w14:paraId="7263F6B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FFD7A1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FF07CA9" w14:textId="77777777" w:rsidTr="002E2519">
        <w:tc>
          <w:tcPr>
            <w:tcW w:w="513" w:type="pct"/>
            <w:shd w:val="clear" w:color="auto" w:fill="auto"/>
            <w:vAlign w:val="bottom"/>
          </w:tcPr>
          <w:p w14:paraId="026A356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359</w:t>
            </w:r>
          </w:p>
        </w:tc>
        <w:tc>
          <w:tcPr>
            <w:tcW w:w="2917" w:type="pct"/>
            <w:shd w:val="clear" w:color="auto" w:fill="auto"/>
            <w:vAlign w:val="center"/>
          </w:tcPr>
          <w:p w14:paraId="3F8F339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В.ЛЦ-359</w:t>
            </w:r>
          </w:p>
        </w:tc>
        <w:tc>
          <w:tcPr>
            <w:tcW w:w="554" w:type="pct"/>
            <w:shd w:val="clear" w:color="auto" w:fill="auto"/>
            <w:vAlign w:val="bottom"/>
          </w:tcPr>
          <w:p w14:paraId="73BA0D4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39C583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958862B" w14:textId="77777777" w:rsidTr="002E2519">
        <w:tc>
          <w:tcPr>
            <w:tcW w:w="513" w:type="pct"/>
            <w:shd w:val="clear" w:color="auto" w:fill="auto"/>
            <w:vAlign w:val="bottom"/>
          </w:tcPr>
          <w:p w14:paraId="27EB3AF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360</w:t>
            </w:r>
          </w:p>
        </w:tc>
        <w:tc>
          <w:tcPr>
            <w:tcW w:w="2917" w:type="pct"/>
            <w:shd w:val="clear" w:color="auto" w:fill="auto"/>
            <w:vAlign w:val="center"/>
          </w:tcPr>
          <w:p w14:paraId="0641A18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В.ЛЦ-362</w:t>
            </w:r>
          </w:p>
        </w:tc>
        <w:tc>
          <w:tcPr>
            <w:tcW w:w="554" w:type="pct"/>
            <w:shd w:val="clear" w:color="auto" w:fill="auto"/>
            <w:vAlign w:val="bottom"/>
          </w:tcPr>
          <w:p w14:paraId="1EDD4C7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ACB6E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D4845E8" w14:textId="77777777" w:rsidTr="002E2519">
        <w:tc>
          <w:tcPr>
            <w:tcW w:w="513" w:type="pct"/>
            <w:shd w:val="clear" w:color="auto" w:fill="auto"/>
            <w:vAlign w:val="bottom"/>
          </w:tcPr>
          <w:p w14:paraId="342004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361</w:t>
            </w:r>
          </w:p>
        </w:tc>
        <w:tc>
          <w:tcPr>
            <w:tcW w:w="2917" w:type="pct"/>
            <w:shd w:val="clear" w:color="auto" w:fill="auto"/>
            <w:vAlign w:val="center"/>
          </w:tcPr>
          <w:p w14:paraId="4B55A2A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В.ЛЦ-365</w:t>
            </w:r>
          </w:p>
        </w:tc>
        <w:tc>
          <w:tcPr>
            <w:tcW w:w="554" w:type="pct"/>
            <w:shd w:val="clear" w:color="auto" w:fill="auto"/>
            <w:vAlign w:val="bottom"/>
          </w:tcPr>
          <w:p w14:paraId="2F4DEC8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B79088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7C5D0C8" w14:textId="77777777" w:rsidTr="002E2519">
        <w:tc>
          <w:tcPr>
            <w:tcW w:w="513" w:type="pct"/>
            <w:shd w:val="clear" w:color="auto" w:fill="auto"/>
            <w:vAlign w:val="bottom"/>
          </w:tcPr>
          <w:p w14:paraId="68AEB7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362</w:t>
            </w:r>
          </w:p>
        </w:tc>
        <w:tc>
          <w:tcPr>
            <w:tcW w:w="2917" w:type="pct"/>
            <w:shd w:val="clear" w:color="auto" w:fill="auto"/>
            <w:vAlign w:val="center"/>
          </w:tcPr>
          <w:p w14:paraId="11C5DB5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В.ЛЦ-368</w:t>
            </w:r>
          </w:p>
        </w:tc>
        <w:tc>
          <w:tcPr>
            <w:tcW w:w="554" w:type="pct"/>
            <w:shd w:val="clear" w:color="auto" w:fill="auto"/>
            <w:vAlign w:val="bottom"/>
          </w:tcPr>
          <w:p w14:paraId="6E7BACD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9A3461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2AB2D55" w14:textId="77777777" w:rsidTr="002E2519">
        <w:tc>
          <w:tcPr>
            <w:tcW w:w="513" w:type="pct"/>
            <w:shd w:val="clear" w:color="auto" w:fill="auto"/>
            <w:vAlign w:val="bottom"/>
          </w:tcPr>
          <w:p w14:paraId="6AE741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363</w:t>
            </w:r>
          </w:p>
        </w:tc>
        <w:tc>
          <w:tcPr>
            <w:tcW w:w="2917" w:type="pct"/>
            <w:shd w:val="clear" w:color="auto" w:fill="auto"/>
            <w:vAlign w:val="center"/>
          </w:tcPr>
          <w:p w14:paraId="44B58D9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В.ЛЦ-371</w:t>
            </w:r>
          </w:p>
        </w:tc>
        <w:tc>
          <w:tcPr>
            <w:tcW w:w="554" w:type="pct"/>
            <w:shd w:val="clear" w:color="auto" w:fill="auto"/>
            <w:vAlign w:val="bottom"/>
          </w:tcPr>
          <w:p w14:paraId="0406C0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215355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38F791A" w14:textId="77777777" w:rsidTr="002E2519">
        <w:tc>
          <w:tcPr>
            <w:tcW w:w="513" w:type="pct"/>
            <w:shd w:val="clear" w:color="auto" w:fill="auto"/>
            <w:vAlign w:val="bottom"/>
          </w:tcPr>
          <w:p w14:paraId="0BF6E59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364</w:t>
            </w:r>
          </w:p>
        </w:tc>
        <w:tc>
          <w:tcPr>
            <w:tcW w:w="2917" w:type="pct"/>
            <w:shd w:val="clear" w:color="auto" w:fill="auto"/>
            <w:vAlign w:val="bottom"/>
          </w:tcPr>
          <w:p w14:paraId="19D328F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П10</w:t>
            </w:r>
          </w:p>
        </w:tc>
        <w:tc>
          <w:tcPr>
            <w:tcW w:w="554" w:type="pct"/>
            <w:shd w:val="clear" w:color="auto" w:fill="auto"/>
            <w:vAlign w:val="bottom"/>
          </w:tcPr>
          <w:p w14:paraId="54D7C51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4B15ED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A05CD57" w14:textId="77777777" w:rsidTr="002E2519">
        <w:tc>
          <w:tcPr>
            <w:tcW w:w="513" w:type="pct"/>
            <w:shd w:val="clear" w:color="auto" w:fill="auto"/>
            <w:vAlign w:val="bottom"/>
          </w:tcPr>
          <w:p w14:paraId="4225B9F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365</w:t>
            </w:r>
          </w:p>
        </w:tc>
        <w:tc>
          <w:tcPr>
            <w:tcW w:w="2917" w:type="pct"/>
            <w:shd w:val="clear" w:color="auto" w:fill="auto"/>
            <w:vAlign w:val="bottom"/>
          </w:tcPr>
          <w:p w14:paraId="3C5C9C5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В10</w:t>
            </w:r>
          </w:p>
        </w:tc>
        <w:tc>
          <w:tcPr>
            <w:tcW w:w="554" w:type="pct"/>
            <w:shd w:val="clear" w:color="auto" w:fill="auto"/>
            <w:vAlign w:val="bottom"/>
          </w:tcPr>
          <w:p w14:paraId="47E76EE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49598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9B66874" w14:textId="77777777" w:rsidTr="002E2519">
        <w:tc>
          <w:tcPr>
            <w:tcW w:w="513" w:type="pct"/>
            <w:shd w:val="clear" w:color="auto" w:fill="auto"/>
            <w:vAlign w:val="bottom"/>
          </w:tcPr>
          <w:p w14:paraId="5BA3557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366</w:t>
            </w:r>
          </w:p>
        </w:tc>
        <w:tc>
          <w:tcPr>
            <w:tcW w:w="2917" w:type="pct"/>
            <w:shd w:val="clear" w:color="auto" w:fill="auto"/>
            <w:vAlign w:val="center"/>
          </w:tcPr>
          <w:p w14:paraId="2412FF1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В.ЛЦ-323</w:t>
            </w:r>
          </w:p>
        </w:tc>
        <w:tc>
          <w:tcPr>
            <w:tcW w:w="554" w:type="pct"/>
            <w:shd w:val="clear" w:color="auto" w:fill="auto"/>
            <w:vAlign w:val="bottom"/>
          </w:tcPr>
          <w:p w14:paraId="07D1D4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7D3F6F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552F735" w14:textId="77777777" w:rsidTr="002E2519">
        <w:tc>
          <w:tcPr>
            <w:tcW w:w="513" w:type="pct"/>
            <w:shd w:val="clear" w:color="auto" w:fill="auto"/>
            <w:vAlign w:val="bottom"/>
          </w:tcPr>
          <w:p w14:paraId="25D1F43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367</w:t>
            </w:r>
          </w:p>
        </w:tc>
        <w:tc>
          <w:tcPr>
            <w:tcW w:w="2917" w:type="pct"/>
            <w:shd w:val="clear" w:color="auto" w:fill="auto"/>
            <w:vAlign w:val="center"/>
          </w:tcPr>
          <w:p w14:paraId="0293E10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В.ЛЦ-326</w:t>
            </w:r>
          </w:p>
        </w:tc>
        <w:tc>
          <w:tcPr>
            <w:tcW w:w="554" w:type="pct"/>
            <w:shd w:val="clear" w:color="auto" w:fill="auto"/>
            <w:vAlign w:val="bottom"/>
          </w:tcPr>
          <w:p w14:paraId="7E2C1EE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DAA9CE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A6BE8F4" w14:textId="77777777" w:rsidTr="002E2519">
        <w:tc>
          <w:tcPr>
            <w:tcW w:w="513" w:type="pct"/>
            <w:shd w:val="clear" w:color="auto" w:fill="auto"/>
            <w:vAlign w:val="bottom"/>
          </w:tcPr>
          <w:p w14:paraId="2AE26E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368</w:t>
            </w:r>
          </w:p>
        </w:tc>
        <w:tc>
          <w:tcPr>
            <w:tcW w:w="2917" w:type="pct"/>
            <w:shd w:val="clear" w:color="auto" w:fill="auto"/>
            <w:vAlign w:val="center"/>
          </w:tcPr>
          <w:p w14:paraId="4BAD018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В.ЛЦ-329</w:t>
            </w:r>
          </w:p>
        </w:tc>
        <w:tc>
          <w:tcPr>
            <w:tcW w:w="554" w:type="pct"/>
            <w:shd w:val="clear" w:color="auto" w:fill="auto"/>
            <w:vAlign w:val="bottom"/>
          </w:tcPr>
          <w:p w14:paraId="4720047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258F99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0580F4A" w14:textId="77777777" w:rsidTr="002E2519">
        <w:tc>
          <w:tcPr>
            <w:tcW w:w="513" w:type="pct"/>
            <w:shd w:val="clear" w:color="auto" w:fill="auto"/>
            <w:vAlign w:val="bottom"/>
          </w:tcPr>
          <w:p w14:paraId="38D49CF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369</w:t>
            </w:r>
          </w:p>
        </w:tc>
        <w:tc>
          <w:tcPr>
            <w:tcW w:w="2917" w:type="pct"/>
            <w:shd w:val="clear" w:color="auto" w:fill="auto"/>
            <w:vAlign w:val="center"/>
          </w:tcPr>
          <w:p w14:paraId="4F96EF7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В.ЛЦ-332</w:t>
            </w:r>
          </w:p>
        </w:tc>
        <w:tc>
          <w:tcPr>
            <w:tcW w:w="554" w:type="pct"/>
            <w:shd w:val="clear" w:color="auto" w:fill="auto"/>
            <w:vAlign w:val="bottom"/>
          </w:tcPr>
          <w:p w14:paraId="6C6DC7D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A97E5C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7778946" w14:textId="77777777" w:rsidTr="002E2519">
        <w:tc>
          <w:tcPr>
            <w:tcW w:w="513" w:type="pct"/>
            <w:shd w:val="clear" w:color="auto" w:fill="auto"/>
            <w:vAlign w:val="bottom"/>
          </w:tcPr>
          <w:p w14:paraId="0D4F629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370</w:t>
            </w:r>
          </w:p>
        </w:tc>
        <w:tc>
          <w:tcPr>
            <w:tcW w:w="2917" w:type="pct"/>
            <w:shd w:val="clear" w:color="auto" w:fill="auto"/>
            <w:vAlign w:val="center"/>
          </w:tcPr>
          <w:p w14:paraId="398663D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В.ЛЦ-335</w:t>
            </w:r>
          </w:p>
        </w:tc>
        <w:tc>
          <w:tcPr>
            <w:tcW w:w="554" w:type="pct"/>
            <w:shd w:val="clear" w:color="auto" w:fill="auto"/>
            <w:vAlign w:val="bottom"/>
          </w:tcPr>
          <w:p w14:paraId="73B039C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AA5032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2996F8C" w14:textId="77777777" w:rsidTr="002E2519">
        <w:tc>
          <w:tcPr>
            <w:tcW w:w="513" w:type="pct"/>
            <w:shd w:val="clear" w:color="auto" w:fill="auto"/>
            <w:vAlign w:val="bottom"/>
          </w:tcPr>
          <w:p w14:paraId="7FDA178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371</w:t>
            </w:r>
          </w:p>
        </w:tc>
        <w:tc>
          <w:tcPr>
            <w:tcW w:w="2917" w:type="pct"/>
            <w:shd w:val="clear" w:color="auto" w:fill="auto"/>
            <w:vAlign w:val="center"/>
          </w:tcPr>
          <w:p w14:paraId="6CC63CE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В.ЛЦ-338</w:t>
            </w:r>
          </w:p>
        </w:tc>
        <w:tc>
          <w:tcPr>
            <w:tcW w:w="554" w:type="pct"/>
            <w:shd w:val="clear" w:color="auto" w:fill="auto"/>
            <w:vAlign w:val="bottom"/>
          </w:tcPr>
          <w:p w14:paraId="0C1AA1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49FD41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46CE43B" w14:textId="77777777" w:rsidTr="002E2519">
        <w:tc>
          <w:tcPr>
            <w:tcW w:w="513" w:type="pct"/>
            <w:shd w:val="clear" w:color="auto" w:fill="auto"/>
            <w:vAlign w:val="bottom"/>
          </w:tcPr>
          <w:p w14:paraId="4359100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372</w:t>
            </w:r>
          </w:p>
        </w:tc>
        <w:tc>
          <w:tcPr>
            <w:tcW w:w="2917" w:type="pct"/>
            <w:shd w:val="clear" w:color="auto" w:fill="auto"/>
            <w:vAlign w:val="bottom"/>
          </w:tcPr>
          <w:p w14:paraId="4AC8789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П11</w:t>
            </w:r>
          </w:p>
        </w:tc>
        <w:tc>
          <w:tcPr>
            <w:tcW w:w="554" w:type="pct"/>
            <w:shd w:val="clear" w:color="auto" w:fill="auto"/>
            <w:vAlign w:val="bottom"/>
          </w:tcPr>
          <w:p w14:paraId="07C629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844DA0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2D998DA" w14:textId="77777777" w:rsidTr="002E2519">
        <w:tc>
          <w:tcPr>
            <w:tcW w:w="513" w:type="pct"/>
            <w:shd w:val="clear" w:color="auto" w:fill="auto"/>
            <w:vAlign w:val="bottom"/>
          </w:tcPr>
          <w:p w14:paraId="407C934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373</w:t>
            </w:r>
          </w:p>
        </w:tc>
        <w:tc>
          <w:tcPr>
            <w:tcW w:w="2917" w:type="pct"/>
            <w:shd w:val="clear" w:color="auto" w:fill="auto"/>
            <w:vAlign w:val="bottom"/>
          </w:tcPr>
          <w:p w14:paraId="062B27E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В11</w:t>
            </w:r>
          </w:p>
        </w:tc>
        <w:tc>
          <w:tcPr>
            <w:tcW w:w="554" w:type="pct"/>
            <w:shd w:val="clear" w:color="auto" w:fill="auto"/>
            <w:vAlign w:val="bottom"/>
          </w:tcPr>
          <w:p w14:paraId="40A7386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A2B1BE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1D54C3" w14:textId="77777777" w:rsidTr="002E2519">
        <w:tc>
          <w:tcPr>
            <w:tcW w:w="513" w:type="pct"/>
            <w:shd w:val="clear" w:color="auto" w:fill="auto"/>
            <w:vAlign w:val="bottom"/>
          </w:tcPr>
          <w:p w14:paraId="40C99E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374</w:t>
            </w:r>
          </w:p>
        </w:tc>
        <w:tc>
          <w:tcPr>
            <w:tcW w:w="2917" w:type="pct"/>
            <w:shd w:val="clear" w:color="auto" w:fill="auto"/>
            <w:vAlign w:val="center"/>
          </w:tcPr>
          <w:p w14:paraId="11CB48F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В.ЛЦ-379-1</w:t>
            </w:r>
          </w:p>
        </w:tc>
        <w:tc>
          <w:tcPr>
            <w:tcW w:w="554" w:type="pct"/>
            <w:shd w:val="clear" w:color="auto" w:fill="auto"/>
            <w:vAlign w:val="bottom"/>
          </w:tcPr>
          <w:p w14:paraId="3EBB06C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7FF81A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1FA7F28" w14:textId="77777777" w:rsidTr="002E2519">
        <w:tc>
          <w:tcPr>
            <w:tcW w:w="513" w:type="pct"/>
            <w:shd w:val="clear" w:color="auto" w:fill="auto"/>
            <w:vAlign w:val="bottom"/>
          </w:tcPr>
          <w:p w14:paraId="50496A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375</w:t>
            </w:r>
          </w:p>
        </w:tc>
        <w:tc>
          <w:tcPr>
            <w:tcW w:w="2917" w:type="pct"/>
            <w:shd w:val="clear" w:color="auto" w:fill="auto"/>
            <w:vAlign w:val="center"/>
          </w:tcPr>
          <w:p w14:paraId="2B8F0EC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В.ЛЦ-379-2</w:t>
            </w:r>
          </w:p>
        </w:tc>
        <w:tc>
          <w:tcPr>
            <w:tcW w:w="554" w:type="pct"/>
            <w:shd w:val="clear" w:color="auto" w:fill="auto"/>
            <w:vAlign w:val="bottom"/>
          </w:tcPr>
          <w:p w14:paraId="2A3783A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EC335F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4805C93" w14:textId="77777777" w:rsidTr="002E2519">
        <w:tc>
          <w:tcPr>
            <w:tcW w:w="513" w:type="pct"/>
            <w:shd w:val="clear" w:color="auto" w:fill="auto"/>
            <w:vAlign w:val="bottom"/>
          </w:tcPr>
          <w:p w14:paraId="51ECD20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376</w:t>
            </w:r>
          </w:p>
        </w:tc>
        <w:tc>
          <w:tcPr>
            <w:tcW w:w="2917" w:type="pct"/>
            <w:shd w:val="clear" w:color="auto" w:fill="auto"/>
            <w:vAlign w:val="bottom"/>
          </w:tcPr>
          <w:p w14:paraId="0541849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П14</w:t>
            </w:r>
          </w:p>
        </w:tc>
        <w:tc>
          <w:tcPr>
            <w:tcW w:w="554" w:type="pct"/>
            <w:shd w:val="clear" w:color="auto" w:fill="auto"/>
            <w:vAlign w:val="bottom"/>
          </w:tcPr>
          <w:p w14:paraId="3D87B9D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AF06C8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D7993A4" w14:textId="77777777" w:rsidTr="002E2519">
        <w:tc>
          <w:tcPr>
            <w:tcW w:w="513" w:type="pct"/>
            <w:shd w:val="clear" w:color="auto" w:fill="auto"/>
            <w:vAlign w:val="bottom"/>
          </w:tcPr>
          <w:p w14:paraId="1B6C2B9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377</w:t>
            </w:r>
          </w:p>
        </w:tc>
        <w:tc>
          <w:tcPr>
            <w:tcW w:w="2917" w:type="pct"/>
            <w:shd w:val="clear" w:color="auto" w:fill="auto"/>
            <w:vAlign w:val="bottom"/>
          </w:tcPr>
          <w:p w14:paraId="1FD16F4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В14</w:t>
            </w:r>
          </w:p>
        </w:tc>
        <w:tc>
          <w:tcPr>
            <w:tcW w:w="554" w:type="pct"/>
            <w:shd w:val="clear" w:color="auto" w:fill="auto"/>
            <w:vAlign w:val="bottom"/>
          </w:tcPr>
          <w:p w14:paraId="40A63FA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4E482C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9855192" w14:textId="77777777" w:rsidTr="002E2519">
        <w:tc>
          <w:tcPr>
            <w:tcW w:w="513" w:type="pct"/>
            <w:shd w:val="clear" w:color="auto" w:fill="auto"/>
            <w:vAlign w:val="bottom"/>
          </w:tcPr>
          <w:p w14:paraId="0C21A6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378</w:t>
            </w:r>
          </w:p>
        </w:tc>
        <w:tc>
          <w:tcPr>
            <w:tcW w:w="2917" w:type="pct"/>
            <w:shd w:val="clear" w:color="auto" w:fill="auto"/>
            <w:vAlign w:val="bottom"/>
          </w:tcPr>
          <w:p w14:paraId="01F9EDF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П15</w:t>
            </w:r>
          </w:p>
        </w:tc>
        <w:tc>
          <w:tcPr>
            <w:tcW w:w="554" w:type="pct"/>
            <w:shd w:val="clear" w:color="auto" w:fill="auto"/>
            <w:vAlign w:val="bottom"/>
          </w:tcPr>
          <w:p w14:paraId="6C2A5B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FF29D3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E7D67F3" w14:textId="77777777" w:rsidTr="002E2519">
        <w:tc>
          <w:tcPr>
            <w:tcW w:w="513" w:type="pct"/>
            <w:shd w:val="clear" w:color="auto" w:fill="auto"/>
            <w:vAlign w:val="bottom"/>
          </w:tcPr>
          <w:p w14:paraId="5A970FA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379</w:t>
            </w:r>
          </w:p>
        </w:tc>
        <w:tc>
          <w:tcPr>
            <w:tcW w:w="2917" w:type="pct"/>
            <w:shd w:val="clear" w:color="auto" w:fill="auto"/>
            <w:vAlign w:val="bottom"/>
          </w:tcPr>
          <w:p w14:paraId="70413E2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В15</w:t>
            </w:r>
          </w:p>
        </w:tc>
        <w:tc>
          <w:tcPr>
            <w:tcW w:w="554" w:type="pct"/>
            <w:shd w:val="clear" w:color="auto" w:fill="auto"/>
            <w:vAlign w:val="bottom"/>
          </w:tcPr>
          <w:p w14:paraId="11FB5ED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37299A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3AA6AD0" w14:textId="77777777" w:rsidTr="002E2519">
        <w:tc>
          <w:tcPr>
            <w:tcW w:w="513" w:type="pct"/>
            <w:shd w:val="clear" w:color="auto" w:fill="auto"/>
            <w:vAlign w:val="bottom"/>
          </w:tcPr>
          <w:p w14:paraId="7C09857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380</w:t>
            </w:r>
          </w:p>
        </w:tc>
        <w:tc>
          <w:tcPr>
            <w:tcW w:w="2917" w:type="pct"/>
            <w:shd w:val="clear" w:color="auto" w:fill="auto"/>
            <w:vAlign w:val="bottom"/>
          </w:tcPr>
          <w:p w14:paraId="1451AB7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П17</w:t>
            </w:r>
          </w:p>
        </w:tc>
        <w:tc>
          <w:tcPr>
            <w:tcW w:w="554" w:type="pct"/>
            <w:shd w:val="clear" w:color="auto" w:fill="auto"/>
            <w:vAlign w:val="bottom"/>
          </w:tcPr>
          <w:p w14:paraId="1C2C365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72EA63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E5BE7EB" w14:textId="77777777" w:rsidTr="002E2519">
        <w:tc>
          <w:tcPr>
            <w:tcW w:w="513" w:type="pct"/>
            <w:shd w:val="clear" w:color="auto" w:fill="auto"/>
            <w:vAlign w:val="bottom"/>
          </w:tcPr>
          <w:p w14:paraId="3BD06C3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381</w:t>
            </w:r>
          </w:p>
        </w:tc>
        <w:tc>
          <w:tcPr>
            <w:tcW w:w="2917" w:type="pct"/>
            <w:shd w:val="clear" w:color="auto" w:fill="auto"/>
            <w:vAlign w:val="bottom"/>
          </w:tcPr>
          <w:p w14:paraId="45D3DB0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В17</w:t>
            </w:r>
          </w:p>
        </w:tc>
        <w:tc>
          <w:tcPr>
            <w:tcW w:w="554" w:type="pct"/>
            <w:shd w:val="clear" w:color="auto" w:fill="auto"/>
            <w:vAlign w:val="bottom"/>
          </w:tcPr>
          <w:p w14:paraId="6B86C16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BB79F0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0BDEC4C" w14:textId="77777777" w:rsidTr="002E2519">
        <w:tc>
          <w:tcPr>
            <w:tcW w:w="513" w:type="pct"/>
            <w:shd w:val="clear" w:color="auto" w:fill="auto"/>
            <w:vAlign w:val="bottom"/>
          </w:tcPr>
          <w:p w14:paraId="66DCF4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382</w:t>
            </w:r>
          </w:p>
        </w:tc>
        <w:tc>
          <w:tcPr>
            <w:tcW w:w="2917" w:type="pct"/>
            <w:shd w:val="clear" w:color="auto" w:fill="auto"/>
            <w:vAlign w:val="center"/>
          </w:tcPr>
          <w:p w14:paraId="4590E32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В.ЛЦ-423</w:t>
            </w:r>
          </w:p>
        </w:tc>
        <w:tc>
          <w:tcPr>
            <w:tcW w:w="554" w:type="pct"/>
            <w:shd w:val="clear" w:color="auto" w:fill="auto"/>
            <w:vAlign w:val="bottom"/>
          </w:tcPr>
          <w:p w14:paraId="62662EF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524D2F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9056461" w14:textId="77777777" w:rsidTr="002E2519">
        <w:tc>
          <w:tcPr>
            <w:tcW w:w="513" w:type="pct"/>
            <w:shd w:val="clear" w:color="auto" w:fill="auto"/>
            <w:vAlign w:val="bottom"/>
          </w:tcPr>
          <w:p w14:paraId="411F240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383</w:t>
            </w:r>
          </w:p>
        </w:tc>
        <w:tc>
          <w:tcPr>
            <w:tcW w:w="2917" w:type="pct"/>
            <w:shd w:val="clear" w:color="auto" w:fill="auto"/>
            <w:vAlign w:val="center"/>
          </w:tcPr>
          <w:p w14:paraId="62B5391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В.ЛЦ-426</w:t>
            </w:r>
          </w:p>
        </w:tc>
        <w:tc>
          <w:tcPr>
            <w:tcW w:w="554" w:type="pct"/>
            <w:shd w:val="clear" w:color="auto" w:fill="auto"/>
            <w:vAlign w:val="bottom"/>
          </w:tcPr>
          <w:p w14:paraId="5D5B20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C0B4F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F95FDA8" w14:textId="77777777" w:rsidTr="002E2519">
        <w:tc>
          <w:tcPr>
            <w:tcW w:w="513" w:type="pct"/>
            <w:shd w:val="clear" w:color="auto" w:fill="auto"/>
            <w:vAlign w:val="bottom"/>
          </w:tcPr>
          <w:p w14:paraId="4EE8A2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384</w:t>
            </w:r>
          </w:p>
        </w:tc>
        <w:tc>
          <w:tcPr>
            <w:tcW w:w="2917" w:type="pct"/>
            <w:shd w:val="clear" w:color="auto" w:fill="auto"/>
            <w:vAlign w:val="center"/>
          </w:tcPr>
          <w:p w14:paraId="4DB66F1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В.ЛЦ-439</w:t>
            </w:r>
          </w:p>
        </w:tc>
        <w:tc>
          <w:tcPr>
            <w:tcW w:w="554" w:type="pct"/>
            <w:shd w:val="clear" w:color="auto" w:fill="auto"/>
            <w:vAlign w:val="bottom"/>
          </w:tcPr>
          <w:p w14:paraId="6AD18D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42737D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05EF888" w14:textId="77777777" w:rsidTr="002E2519">
        <w:tc>
          <w:tcPr>
            <w:tcW w:w="513" w:type="pct"/>
            <w:shd w:val="clear" w:color="auto" w:fill="auto"/>
            <w:vAlign w:val="bottom"/>
          </w:tcPr>
          <w:p w14:paraId="68310BF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385</w:t>
            </w:r>
          </w:p>
        </w:tc>
        <w:tc>
          <w:tcPr>
            <w:tcW w:w="2917" w:type="pct"/>
            <w:shd w:val="clear" w:color="auto" w:fill="auto"/>
            <w:vAlign w:val="center"/>
          </w:tcPr>
          <w:p w14:paraId="3CA4FF5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В.ЛЦ-442</w:t>
            </w:r>
          </w:p>
        </w:tc>
        <w:tc>
          <w:tcPr>
            <w:tcW w:w="554" w:type="pct"/>
            <w:shd w:val="clear" w:color="auto" w:fill="auto"/>
            <w:vAlign w:val="bottom"/>
          </w:tcPr>
          <w:p w14:paraId="20E462B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4AB72C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4437EA4" w14:textId="77777777" w:rsidTr="002E2519">
        <w:tc>
          <w:tcPr>
            <w:tcW w:w="513" w:type="pct"/>
            <w:shd w:val="clear" w:color="auto" w:fill="auto"/>
            <w:vAlign w:val="bottom"/>
          </w:tcPr>
          <w:p w14:paraId="06717B1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386</w:t>
            </w:r>
          </w:p>
        </w:tc>
        <w:tc>
          <w:tcPr>
            <w:tcW w:w="2917" w:type="pct"/>
            <w:shd w:val="clear" w:color="auto" w:fill="auto"/>
            <w:vAlign w:val="center"/>
          </w:tcPr>
          <w:p w14:paraId="4A8CA4D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В.ЛЦ-445</w:t>
            </w:r>
          </w:p>
        </w:tc>
        <w:tc>
          <w:tcPr>
            <w:tcW w:w="554" w:type="pct"/>
            <w:shd w:val="clear" w:color="auto" w:fill="auto"/>
            <w:vAlign w:val="bottom"/>
          </w:tcPr>
          <w:p w14:paraId="109C5A0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937299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3F83527" w14:textId="77777777" w:rsidTr="002E2519">
        <w:tc>
          <w:tcPr>
            <w:tcW w:w="513" w:type="pct"/>
            <w:shd w:val="clear" w:color="auto" w:fill="auto"/>
            <w:vAlign w:val="bottom"/>
          </w:tcPr>
          <w:p w14:paraId="1C5E2BE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387</w:t>
            </w:r>
          </w:p>
        </w:tc>
        <w:tc>
          <w:tcPr>
            <w:tcW w:w="2917" w:type="pct"/>
            <w:shd w:val="clear" w:color="auto" w:fill="auto"/>
            <w:vAlign w:val="center"/>
          </w:tcPr>
          <w:p w14:paraId="63C7EE7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В.ЛЦ-448</w:t>
            </w:r>
          </w:p>
        </w:tc>
        <w:tc>
          <w:tcPr>
            <w:tcW w:w="554" w:type="pct"/>
            <w:shd w:val="clear" w:color="auto" w:fill="auto"/>
            <w:vAlign w:val="bottom"/>
          </w:tcPr>
          <w:p w14:paraId="08148DD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791806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DA21862" w14:textId="77777777" w:rsidTr="002E2519">
        <w:tc>
          <w:tcPr>
            <w:tcW w:w="513" w:type="pct"/>
            <w:shd w:val="clear" w:color="auto" w:fill="auto"/>
            <w:vAlign w:val="bottom"/>
          </w:tcPr>
          <w:p w14:paraId="241C006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388</w:t>
            </w:r>
          </w:p>
        </w:tc>
        <w:tc>
          <w:tcPr>
            <w:tcW w:w="2917" w:type="pct"/>
            <w:shd w:val="clear" w:color="auto" w:fill="auto"/>
            <w:vAlign w:val="center"/>
          </w:tcPr>
          <w:p w14:paraId="6148EE3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В.ЛЦ-451</w:t>
            </w:r>
          </w:p>
        </w:tc>
        <w:tc>
          <w:tcPr>
            <w:tcW w:w="554" w:type="pct"/>
            <w:shd w:val="clear" w:color="auto" w:fill="auto"/>
            <w:vAlign w:val="bottom"/>
          </w:tcPr>
          <w:p w14:paraId="45E8DDD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1949EF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F5325C1" w14:textId="77777777" w:rsidTr="002E2519">
        <w:tc>
          <w:tcPr>
            <w:tcW w:w="513" w:type="pct"/>
            <w:shd w:val="clear" w:color="auto" w:fill="auto"/>
            <w:vAlign w:val="bottom"/>
          </w:tcPr>
          <w:p w14:paraId="1E8E2E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389</w:t>
            </w:r>
          </w:p>
        </w:tc>
        <w:tc>
          <w:tcPr>
            <w:tcW w:w="2917" w:type="pct"/>
            <w:shd w:val="clear" w:color="auto" w:fill="auto"/>
            <w:vAlign w:val="center"/>
          </w:tcPr>
          <w:p w14:paraId="4F8BBF1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В.ЛЦ-454</w:t>
            </w:r>
          </w:p>
        </w:tc>
        <w:tc>
          <w:tcPr>
            <w:tcW w:w="554" w:type="pct"/>
            <w:shd w:val="clear" w:color="auto" w:fill="auto"/>
            <w:vAlign w:val="bottom"/>
          </w:tcPr>
          <w:p w14:paraId="3F2EA3C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B4EF67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1272592" w14:textId="77777777" w:rsidTr="002E2519">
        <w:tc>
          <w:tcPr>
            <w:tcW w:w="513" w:type="pct"/>
            <w:shd w:val="clear" w:color="auto" w:fill="auto"/>
            <w:vAlign w:val="bottom"/>
          </w:tcPr>
          <w:p w14:paraId="53DC18D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390</w:t>
            </w:r>
          </w:p>
        </w:tc>
        <w:tc>
          <w:tcPr>
            <w:tcW w:w="2917" w:type="pct"/>
            <w:shd w:val="clear" w:color="auto" w:fill="auto"/>
            <w:vAlign w:val="center"/>
          </w:tcPr>
          <w:p w14:paraId="3DB1744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В.ЛЦ-457</w:t>
            </w:r>
          </w:p>
        </w:tc>
        <w:tc>
          <w:tcPr>
            <w:tcW w:w="554" w:type="pct"/>
            <w:shd w:val="clear" w:color="auto" w:fill="auto"/>
            <w:vAlign w:val="bottom"/>
          </w:tcPr>
          <w:p w14:paraId="5BC78E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1AEFCD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1B31BD8" w14:textId="77777777" w:rsidTr="002E2519">
        <w:tc>
          <w:tcPr>
            <w:tcW w:w="513" w:type="pct"/>
            <w:shd w:val="clear" w:color="auto" w:fill="auto"/>
            <w:vAlign w:val="bottom"/>
          </w:tcPr>
          <w:p w14:paraId="55D8F48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391</w:t>
            </w:r>
          </w:p>
        </w:tc>
        <w:tc>
          <w:tcPr>
            <w:tcW w:w="2917" w:type="pct"/>
            <w:shd w:val="clear" w:color="auto" w:fill="auto"/>
            <w:vAlign w:val="center"/>
          </w:tcPr>
          <w:p w14:paraId="7F28E7F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В.ЛЦ-460</w:t>
            </w:r>
          </w:p>
        </w:tc>
        <w:tc>
          <w:tcPr>
            <w:tcW w:w="554" w:type="pct"/>
            <w:shd w:val="clear" w:color="auto" w:fill="auto"/>
            <w:vAlign w:val="bottom"/>
          </w:tcPr>
          <w:p w14:paraId="5F587BC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09225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3952F9A" w14:textId="77777777" w:rsidTr="002E2519">
        <w:tc>
          <w:tcPr>
            <w:tcW w:w="513" w:type="pct"/>
            <w:shd w:val="clear" w:color="auto" w:fill="auto"/>
            <w:vAlign w:val="bottom"/>
          </w:tcPr>
          <w:p w14:paraId="2F40055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392</w:t>
            </w:r>
          </w:p>
        </w:tc>
        <w:tc>
          <w:tcPr>
            <w:tcW w:w="2917" w:type="pct"/>
            <w:shd w:val="clear" w:color="auto" w:fill="auto"/>
            <w:vAlign w:val="center"/>
          </w:tcPr>
          <w:p w14:paraId="461A76B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В.ЛЦ-463</w:t>
            </w:r>
          </w:p>
        </w:tc>
        <w:tc>
          <w:tcPr>
            <w:tcW w:w="554" w:type="pct"/>
            <w:shd w:val="clear" w:color="auto" w:fill="auto"/>
            <w:vAlign w:val="bottom"/>
          </w:tcPr>
          <w:p w14:paraId="0049DBC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C7FF2D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BAC90BC" w14:textId="77777777" w:rsidTr="002E2519">
        <w:tc>
          <w:tcPr>
            <w:tcW w:w="513" w:type="pct"/>
            <w:shd w:val="clear" w:color="auto" w:fill="auto"/>
            <w:vAlign w:val="bottom"/>
          </w:tcPr>
          <w:p w14:paraId="4D4FFFF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393</w:t>
            </w:r>
          </w:p>
        </w:tc>
        <w:tc>
          <w:tcPr>
            <w:tcW w:w="2917" w:type="pct"/>
            <w:shd w:val="clear" w:color="auto" w:fill="auto"/>
            <w:vAlign w:val="center"/>
          </w:tcPr>
          <w:p w14:paraId="111B521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В.ЛЦ-466</w:t>
            </w:r>
          </w:p>
        </w:tc>
        <w:tc>
          <w:tcPr>
            <w:tcW w:w="554" w:type="pct"/>
            <w:shd w:val="clear" w:color="auto" w:fill="auto"/>
            <w:vAlign w:val="bottom"/>
          </w:tcPr>
          <w:p w14:paraId="602A02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6BDD54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7E395CB" w14:textId="77777777" w:rsidTr="002E2519">
        <w:tc>
          <w:tcPr>
            <w:tcW w:w="513" w:type="pct"/>
            <w:shd w:val="clear" w:color="auto" w:fill="auto"/>
            <w:vAlign w:val="bottom"/>
          </w:tcPr>
          <w:p w14:paraId="26396B1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394</w:t>
            </w:r>
          </w:p>
        </w:tc>
        <w:tc>
          <w:tcPr>
            <w:tcW w:w="2917" w:type="pct"/>
            <w:shd w:val="clear" w:color="auto" w:fill="auto"/>
            <w:vAlign w:val="center"/>
          </w:tcPr>
          <w:p w14:paraId="03CF2A4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В.ЛЦ-469</w:t>
            </w:r>
          </w:p>
        </w:tc>
        <w:tc>
          <w:tcPr>
            <w:tcW w:w="554" w:type="pct"/>
            <w:shd w:val="clear" w:color="auto" w:fill="auto"/>
            <w:vAlign w:val="bottom"/>
          </w:tcPr>
          <w:p w14:paraId="3D94B69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D2E64F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80F2DD" w14:textId="77777777" w:rsidTr="002E2519">
        <w:tc>
          <w:tcPr>
            <w:tcW w:w="513" w:type="pct"/>
            <w:shd w:val="clear" w:color="auto" w:fill="auto"/>
            <w:vAlign w:val="bottom"/>
          </w:tcPr>
          <w:p w14:paraId="00F66C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395</w:t>
            </w:r>
          </w:p>
        </w:tc>
        <w:tc>
          <w:tcPr>
            <w:tcW w:w="2917" w:type="pct"/>
            <w:shd w:val="clear" w:color="auto" w:fill="auto"/>
            <w:vAlign w:val="center"/>
          </w:tcPr>
          <w:p w14:paraId="08B04FD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В.ЛЦ-472</w:t>
            </w:r>
          </w:p>
        </w:tc>
        <w:tc>
          <w:tcPr>
            <w:tcW w:w="554" w:type="pct"/>
            <w:shd w:val="clear" w:color="auto" w:fill="auto"/>
            <w:vAlign w:val="bottom"/>
          </w:tcPr>
          <w:p w14:paraId="6EF2EDE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89D884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EBE927B" w14:textId="77777777" w:rsidTr="002E2519">
        <w:tc>
          <w:tcPr>
            <w:tcW w:w="513" w:type="pct"/>
            <w:shd w:val="clear" w:color="auto" w:fill="auto"/>
            <w:vAlign w:val="bottom"/>
          </w:tcPr>
          <w:p w14:paraId="43F1EC9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396</w:t>
            </w:r>
          </w:p>
        </w:tc>
        <w:tc>
          <w:tcPr>
            <w:tcW w:w="2917" w:type="pct"/>
            <w:shd w:val="clear" w:color="auto" w:fill="auto"/>
            <w:vAlign w:val="bottom"/>
          </w:tcPr>
          <w:p w14:paraId="330F253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П18</w:t>
            </w:r>
          </w:p>
        </w:tc>
        <w:tc>
          <w:tcPr>
            <w:tcW w:w="554" w:type="pct"/>
            <w:shd w:val="clear" w:color="auto" w:fill="auto"/>
            <w:vAlign w:val="bottom"/>
          </w:tcPr>
          <w:p w14:paraId="6712A0B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0AB829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51090DD" w14:textId="77777777" w:rsidTr="002E2519">
        <w:tc>
          <w:tcPr>
            <w:tcW w:w="513" w:type="pct"/>
            <w:shd w:val="clear" w:color="auto" w:fill="auto"/>
            <w:vAlign w:val="bottom"/>
          </w:tcPr>
          <w:p w14:paraId="5006638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397</w:t>
            </w:r>
          </w:p>
        </w:tc>
        <w:tc>
          <w:tcPr>
            <w:tcW w:w="2917" w:type="pct"/>
            <w:shd w:val="clear" w:color="auto" w:fill="auto"/>
            <w:vAlign w:val="bottom"/>
          </w:tcPr>
          <w:p w14:paraId="202532F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В18</w:t>
            </w:r>
          </w:p>
        </w:tc>
        <w:tc>
          <w:tcPr>
            <w:tcW w:w="554" w:type="pct"/>
            <w:shd w:val="clear" w:color="auto" w:fill="auto"/>
            <w:vAlign w:val="bottom"/>
          </w:tcPr>
          <w:p w14:paraId="4E222B4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FE2A64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45C8007" w14:textId="77777777" w:rsidTr="002E2519">
        <w:tc>
          <w:tcPr>
            <w:tcW w:w="513" w:type="pct"/>
            <w:shd w:val="clear" w:color="auto" w:fill="auto"/>
            <w:vAlign w:val="bottom"/>
          </w:tcPr>
          <w:p w14:paraId="679216D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398</w:t>
            </w:r>
          </w:p>
        </w:tc>
        <w:tc>
          <w:tcPr>
            <w:tcW w:w="2917" w:type="pct"/>
            <w:shd w:val="clear" w:color="auto" w:fill="auto"/>
            <w:vAlign w:val="bottom"/>
          </w:tcPr>
          <w:p w14:paraId="6A825A6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П19</w:t>
            </w:r>
          </w:p>
        </w:tc>
        <w:tc>
          <w:tcPr>
            <w:tcW w:w="554" w:type="pct"/>
            <w:shd w:val="clear" w:color="auto" w:fill="auto"/>
            <w:vAlign w:val="bottom"/>
          </w:tcPr>
          <w:p w14:paraId="25D2A1F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9B7EC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1CAFB7B" w14:textId="77777777" w:rsidTr="002E2519">
        <w:tc>
          <w:tcPr>
            <w:tcW w:w="513" w:type="pct"/>
            <w:shd w:val="clear" w:color="auto" w:fill="auto"/>
            <w:vAlign w:val="bottom"/>
          </w:tcPr>
          <w:p w14:paraId="3BA842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399</w:t>
            </w:r>
          </w:p>
        </w:tc>
        <w:tc>
          <w:tcPr>
            <w:tcW w:w="2917" w:type="pct"/>
            <w:shd w:val="clear" w:color="auto" w:fill="auto"/>
            <w:vAlign w:val="bottom"/>
          </w:tcPr>
          <w:p w14:paraId="41002DB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В19</w:t>
            </w:r>
          </w:p>
        </w:tc>
        <w:tc>
          <w:tcPr>
            <w:tcW w:w="554" w:type="pct"/>
            <w:shd w:val="clear" w:color="auto" w:fill="auto"/>
            <w:vAlign w:val="bottom"/>
          </w:tcPr>
          <w:p w14:paraId="3EE780A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23E799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625B8E8" w14:textId="77777777" w:rsidTr="002E2519">
        <w:tc>
          <w:tcPr>
            <w:tcW w:w="513" w:type="pct"/>
            <w:shd w:val="clear" w:color="auto" w:fill="auto"/>
            <w:vAlign w:val="bottom"/>
          </w:tcPr>
          <w:p w14:paraId="231E79E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400</w:t>
            </w:r>
          </w:p>
        </w:tc>
        <w:tc>
          <w:tcPr>
            <w:tcW w:w="2917" w:type="pct"/>
            <w:shd w:val="clear" w:color="auto" w:fill="auto"/>
            <w:vAlign w:val="center"/>
          </w:tcPr>
          <w:p w14:paraId="63381D3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П22</w:t>
            </w:r>
          </w:p>
        </w:tc>
        <w:tc>
          <w:tcPr>
            <w:tcW w:w="554" w:type="pct"/>
            <w:shd w:val="clear" w:color="auto" w:fill="auto"/>
            <w:vAlign w:val="center"/>
          </w:tcPr>
          <w:p w14:paraId="7AC58F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82247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3B1D053" w14:textId="77777777" w:rsidTr="002E2519">
        <w:tc>
          <w:tcPr>
            <w:tcW w:w="513" w:type="pct"/>
            <w:shd w:val="clear" w:color="auto" w:fill="auto"/>
            <w:vAlign w:val="bottom"/>
          </w:tcPr>
          <w:p w14:paraId="1033611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401</w:t>
            </w:r>
          </w:p>
        </w:tc>
        <w:tc>
          <w:tcPr>
            <w:tcW w:w="2917" w:type="pct"/>
            <w:shd w:val="clear" w:color="auto" w:fill="auto"/>
            <w:vAlign w:val="center"/>
          </w:tcPr>
          <w:p w14:paraId="1E1F99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В22</w:t>
            </w:r>
          </w:p>
        </w:tc>
        <w:tc>
          <w:tcPr>
            <w:tcW w:w="554" w:type="pct"/>
            <w:shd w:val="clear" w:color="auto" w:fill="auto"/>
            <w:vAlign w:val="center"/>
          </w:tcPr>
          <w:p w14:paraId="3D47F2F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C3FB93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AB2F839" w14:textId="77777777" w:rsidTr="002E2519">
        <w:tc>
          <w:tcPr>
            <w:tcW w:w="513" w:type="pct"/>
            <w:shd w:val="clear" w:color="auto" w:fill="auto"/>
            <w:vAlign w:val="bottom"/>
          </w:tcPr>
          <w:p w14:paraId="5791A2F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402</w:t>
            </w:r>
          </w:p>
        </w:tc>
        <w:tc>
          <w:tcPr>
            <w:tcW w:w="2917" w:type="pct"/>
            <w:shd w:val="clear" w:color="auto" w:fill="auto"/>
            <w:vAlign w:val="center"/>
          </w:tcPr>
          <w:p w14:paraId="0926D5E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П23</w:t>
            </w:r>
          </w:p>
        </w:tc>
        <w:tc>
          <w:tcPr>
            <w:tcW w:w="554" w:type="pct"/>
            <w:shd w:val="clear" w:color="auto" w:fill="auto"/>
            <w:vAlign w:val="center"/>
          </w:tcPr>
          <w:p w14:paraId="31E79F8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DE0F8B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400107E" w14:textId="77777777" w:rsidTr="002E2519">
        <w:tc>
          <w:tcPr>
            <w:tcW w:w="513" w:type="pct"/>
            <w:shd w:val="clear" w:color="auto" w:fill="auto"/>
            <w:vAlign w:val="bottom"/>
          </w:tcPr>
          <w:p w14:paraId="1EE977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403</w:t>
            </w:r>
          </w:p>
        </w:tc>
        <w:tc>
          <w:tcPr>
            <w:tcW w:w="2917" w:type="pct"/>
            <w:shd w:val="clear" w:color="auto" w:fill="auto"/>
            <w:vAlign w:val="center"/>
          </w:tcPr>
          <w:p w14:paraId="7DA6C0A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В23</w:t>
            </w:r>
          </w:p>
        </w:tc>
        <w:tc>
          <w:tcPr>
            <w:tcW w:w="554" w:type="pct"/>
            <w:shd w:val="clear" w:color="auto" w:fill="auto"/>
            <w:vAlign w:val="center"/>
          </w:tcPr>
          <w:p w14:paraId="013AA3B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1A64DB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04A2AD9" w14:textId="77777777" w:rsidTr="002E2519">
        <w:tc>
          <w:tcPr>
            <w:tcW w:w="513" w:type="pct"/>
            <w:shd w:val="clear" w:color="auto" w:fill="auto"/>
            <w:vAlign w:val="bottom"/>
          </w:tcPr>
          <w:p w14:paraId="31857A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404</w:t>
            </w:r>
          </w:p>
        </w:tc>
        <w:tc>
          <w:tcPr>
            <w:tcW w:w="2917" w:type="pct"/>
            <w:shd w:val="clear" w:color="auto" w:fill="auto"/>
            <w:vAlign w:val="center"/>
          </w:tcPr>
          <w:p w14:paraId="68C314C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П24</w:t>
            </w:r>
          </w:p>
        </w:tc>
        <w:tc>
          <w:tcPr>
            <w:tcW w:w="554" w:type="pct"/>
            <w:shd w:val="clear" w:color="auto" w:fill="auto"/>
            <w:vAlign w:val="center"/>
          </w:tcPr>
          <w:p w14:paraId="1F0202B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B30200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0D55192" w14:textId="77777777" w:rsidTr="002E2519">
        <w:tc>
          <w:tcPr>
            <w:tcW w:w="513" w:type="pct"/>
            <w:shd w:val="clear" w:color="auto" w:fill="auto"/>
            <w:vAlign w:val="bottom"/>
          </w:tcPr>
          <w:p w14:paraId="685AB36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405</w:t>
            </w:r>
          </w:p>
        </w:tc>
        <w:tc>
          <w:tcPr>
            <w:tcW w:w="2917" w:type="pct"/>
            <w:shd w:val="clear" w:color="auto" w:fill="auto"/>
            <w:vAlign w:val="center"/>
          </w:tcPr>
          <w:p w14:paraId="7AA157E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В24</w:t>
            </w:r>
          </w:p>
        </w:tc>
        <w:tc>
          <w:tcPr>
            <w:tcW w:w="554" w:type="pct"/>
            <w:shd w:val="clear" w:color="auto" w:fill="auto"/>
            <w:vAlign w:val="center"/>
          </w:tcPr>
          <w:p w14:paraId="1AB5F87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2097B8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32B944E" w14:textId="77777777" w:rsidTr="002E2519">
        <w:tc>
          <w:tcPr>
            <w:tcW w:w="513" w:type="pct"/>
            <w:shd w:val="clear" w:color="auto" w:fill="auto"/>
            <w:vAlign w:val="bottom"/>
          </w:tcPr>
          <w:p w14:paraId="22A7323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406</w:t>
            </w:r>
          </w:p>
        </w:tc>
        <w:tc>
          <w:tcPr>
            <w:tcW w:w="2917" w:type="pct"/>
            <w:shd w:val="clear" w:color="auto" w:fill="auto"/>
            <w:vAlign w:val="center"/>
          </w:tcPr>
          <w:p w14:paraId="033E629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П25</w:t>
            </w:r>
          </w:p>
        </w:tc>
        <w:tc>
          <w:tcPr>
            <w:tcW w:w="554" w:type="pct"/>
            <w:shd w:val="clear" w:color="auto" w:fill="auto"/>
            <w:vAlign w:val="center"/>
          </w:tcPr>
          <w:p w14:paraId="0B580E7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C2F06F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9FA75F3" w14:textId="77777777" w:rsidTr="002E2519">
        <w:tc>
          <w:tcPr>
            <w:tcW w:w="513" w:type="pct"/>
            <w:shd w:val="clear" w:color="auto" w:fill="auto"/>
            <w:vAlign w:val="bottom"/>
          </w:tcPr>
          <w:p w14:paraId="79E549A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407</w:t>
            </w:r>
          </w:p>
        </w:tc>
        <w:tc>
          <w:tcPr>
            <w:tcW w:w="2917" w:type="pct"/>
            <w:shd w:val="clear" w:color="auto" w:fill="auto"/>
            <w:vAlign w:val="center"/>
          </w:tcPr>
          <w:p w14:paraId="6C486DC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В25</w:t>
            </w:r>
          </w:p>
        </w:tc>
        <w:tc>
          <w:tcPr>
            <w:tcW w:w="554" w:type="pct"/>
            <w:shd w:val="clear" w:color="auto" w:fill="auto"/>
            <w:vAlign w:val="center"/>
          </w:tcPr>
          <w:p w14:paraId="31A855E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1F4DE2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5DF6621" w14:textId="77777777" w:rsidTr="002E2519">
        <w:tc>
          <w:tcPr>
            <w:tcW w:w="513" w:type="pct"/>
            <w:shd w:val="clear" w:color="auto" w:fill="auto"/>
            <w:vAlign w:val="bottom"/>
          </w:tcPr>
          <w:p w14:paraId="288BBC9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408</w:t>
            </w:r>
          </w:p>
        </w:tc>
        <w:tc>
          <w:tcPr>
            <w:tcW w:w="2917" w:type="pct"/>
            <w:shd w:val="clear" w:color="auto" w:fill="auto"/>
            <w:vAlign w:val="center"/>
          </w:tcPr>
          <w:p w14:paraId="13CE305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П26</w:t>
            </w:r>
          </w:p>
        </w:tc>
        <w:tc>
          <w:tcPr>
            <w:tcW w:w="554" w:type="pct"/>
            <w:shd w:val="clear" w:color="auto" w:fill="auto"/>
            <w:vAlign w:val="center"/>
          </w:tcPr>
          <w:p w14:paraId="68204FE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AA5CE1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C505620" w14:textId="77777777" w:rsidTr="002E2519">
        <w:tc>
          <w:tcPr>
            <w:tcW w:w="513" w:type="pct"/>
            <w:shd w:val="clear" w:color="auto" w:fill="auto"/>
            <w:vAlign w:val="bottom"/>
          </w:tcPr>
          <w:p w14:paraId="665DAE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409</w:t>
            </w:r>
          </w:p>
        </w:tc>
        <w:tc>
          <w:tcPr>
            <w:tcW w:w="2917" w:type="pct"/>
            <w:shd w:val="clear" w:color="auto" w:fill="auto"/>
            <w:vAlign w:val="center"/>
          </w:tcPr>
          <w:p w14:paraId="32FA169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В26</w:t>
            </w:r>
          </w:p>
        </w:tc>
        <w:tc>
          <w:tcPr>
            <w:tcW w:w="554" w:type="pct"/>
            <w:shd w:val="clear" w:color="auto" w:fill="auto"/>
            <w:vAlign w:val="center"/>
          </w:tcPr>
          <w:p w14:paraId="3F4099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C52B75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B906A22" w14:textId="77777777" w:rsidTr="002E2519">
        <w:tc>
          <w:tcPr>
            <w:tcW w:w="513" w:type="pct"/>
            <w:shd w:val="clear" w:color="auto" w:fill="auto"/>
            <w:vAlign w:val="bottom"/>
          </w:tcPr>
          <w:p w14:paraId="3104FB7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410</w:t>
            </w:r>
          </w:p>
        </w:tc>
        <w:tc>
          <w:tcPr>
            <w:tcW w:w="2917" w:type="pct"/>
            <w:shd w:val="clear" w:color="auto" w:fill="auto"/>
            <w:vAlign w:val="center"/>
          </w:tcPr>
          <w:p w14:paraId="272EF49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П27</w:t>
            </w:r>
          </w:p>
        </w:tc>
        <w:tc>
          <w:tcPr>
            <w:tcW w:w="554" w:type="pct"/>
            <w:shd w:val="clear" w:color="auto" w:fill="auto"/>
            <w:vAlign w:val="center"/>
          </w:tcPr>
          <w:p w14:paraId="4F6A3D3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9BA4FB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E098BB6" w14:textId="77777777" w:rsidTr="002E2519">
        <w:tc>
          <w:tcPr>
            <w:tcW w:w="513" w:type="pct"/>
            <w:shd w:val="clear" w:color="auto" w:fill="auto"/>
            <w:vAlign w:val="bottom"/>
          </w:tcPr>
          <w:p w14:paraId="2E44679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411</w:t>
            </w:r>
          </w:p>
        </w:tc>
        <w:tc>
          <w:tcPr>
            <w:tcW w:w="2917" w:type="pct"/>
            <w:shd w:val="clear" w:color="auto" w:fill="auto"/>
            <w:vAlign w:val="center"/>
          </w:tcPr>
          <w:p w14:paraId="1147633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В27</w:t>
            </w:r>
          </w:p>
        </w:tc>
        <w:tc>
          <w:tcPr>
            <w:tcW w:w="554" w:type="pct"/>
            <w:shd w:val="clear" w:color="auto" w:fill="auto"/>
            <w:vAlign w:val="center"/>
          </w:tcPr>
          <w:p w14:paraId="7AB576B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E98267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E24F8CE" w14:textId="77777777" w:rsidTr="002E2519">
        <w:tc>
          <w:tcPr>
            <w:tcW w:w="513" w:type="pct"/>
            <w:shd w:val="clear" w:color="auto" w:fill="auto"/>
            <w:vAlign w:val="bottom"/>
          </w:tcPr>
          <w:p w14:paraId="5F419A1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412</w:t>
            </w:r>
          </w:p>
        </w:tc>
        <w:tc>
          <w:tcPr>
            <w:tcW w:w="2917" w:type="pct"/>
            <w:shd w:val="clear" w:color="auto" w:fill="auto"/>
            <w:vAlign w:val="center"/>
          </w:tcPr>
          <w:p w14:paraId="72C1171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А.П1.КЧП</w:t>
            </w:r>
          </w:p>
        </w:tc>
        <w:tc>
          <w:tcPr>
            <w:tcW w:w="554" w:type="pct"/>
            <w:shd w:val="clear" w:color="auto" w:fill="auto"/>
            <w:vAlign w:val="center"/>
          </w:tcPr>
          <w:p w14:paraId="749F595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033613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50162B6" w14:textId="77777777" w:rsidTr="002E2519">
        <w:tc>
          <w:tcPr>
            <w:tcW w:w="513" w:type="pct"/>
            <w:shd w:val="clear" w:color="auto" w:fill="auto"/>
            <w:vAlign w:val="bottom"/>
          </w:tcPr>
          <w:p w14:paraId="1B69ECC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413</w:t>
            </w:r>
          </w:p>
        </w:tc>
        <w:tc>
          <w:tcPr>
            <w:tcW w:w="2917" w:type="pct"/>
            <w:shd w:val="clear" w:color="auto" w:fill="auto"/>
            <w:vAlign w:val="center"/>
          </w:tcPr>
          <w:p w14:paraId="49AD3E2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А.В1.КЧП</w:t>
            </w:r>
          </w:p>
        </w:tc>
        <w:tc>
          <w:tcPr>
            <w:tcW w:w="554" w:type="pct"/>
            <w:shd w:val="clear" w:color="auto" w:fill="auto"/>
            <w:vAlign w:val="center"/>
          </w:tcPr>
          <w:p w14:paraId="1636FA7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5632C6C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DE352F8" w14:textId="77777777" w:rsidTr="002E2519">
        <w:tc>
          <w:tcPr>
            <w:tcW w:w="513" w:type="pct"/>
            <w:shd w:val="clear" w:color="auto" w:fill="auto"/>
            <w:vAlign w:val="bottom"/>
          </w:tcPr>
          <w:p w14:paraId="5134E1D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414</w:t>
            </w:r>
          </w:p>
        </w:tc>
        <w:tc>
          <w:tcPr>
            <w:tcW w:w="2917" w:type="pct"/>
            <w:shd w:val="clear" w:color="auto" w:fill="auto"/>
            <w:vAlign w:val="center"/>
          </w:tcPr>
          <w:p w14:paraId="74C7F8F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А.ЛЦ-016</w:t>
            </w:r>
          </w:p>
        </w:tc>
        <w:tc>
          <w:tcPr>
            <w:tcW w:w="554" w:type="pct"/>
            <w:shd w:val="clear" w:color="auto" w:fill="auto"/>
            <w:vAlign w:val="center"/>
          </w:tcPr>
          <w:p w14:paraId="36A65CF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7485B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8D8EC55" w14:textId="77777777" w:rsidTr="002E2519">
        <w:tc>
          <w:tcPr>
            <w:tcW w:w="513" w:type="pct"/>
            <w:shd w:val="clear" w:color="auto" w:fill="auto"/>
            <w:vAlign w:val="bottom"/>
          </w:tcPr>
          <w:p w14:paraId="34F2BE3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415</w:t>
            </w:r>
          </w:p>
        </w:tc>
        <w:tc>
          <w:tcPr>
            <w:tcW w:w="2917" w:type="pct"/>
            <w:shd w:val="clear" w:color="auto" w:fill="auto"/>
            <w:vAlign w:val="center"/>
          </w:tcPr>
          <w:p w14:paraId="5F7776A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А.ЛЦ-017</w:t>
            </w:r>
          </w:p>
        </w:tc>
        <w:tc>
          <w:tcPr>
            <w:tcW w:w="554" w:type="pct"/>
            <w:shd w:val="clear" w:color="auto" w:fill="auto"/>
            <w:vAlign w:val="center"/>
          </w:tcPr>
          <w:p w14:paraId="050FD37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4B312EB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70786E" w14:textId="77777777" w:rsidTr="002E2519">
        <w:tc>
          <w:tcPr>
            <w:tcW w:w="513" w:type="pct"/>
            <w:shd w:val="clear" w:color="auto" w:fill="auto"/>
            <w:vAlign w:val="bottom"/>
          </w:tcPr>
          <w:p w14:paraId="74EF3C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416</w:t>
            </w:r>
          </w:p>
        </w:tc>
        <w:tc>
          <w:tcPr>
            <w:tcW w:w="2917" w:type="pct"/>
            <w:shd w:val="clear" w:color="auto" w:fill="auto"/>
            <w:vAlign w:val="center"/>
          </w:tcPr>
          <w:p w14:paraId="1900B42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А.ЛЦ-018</w:t>
            </w:r>
          </w:p>
        </w:tc>
        <w:tc>
          <w:tcPr>
            <w:tcW w:w="554" w:type="pct"/>
            <w:shd w:val="clear" w:color="auto" w:fill="auto"/>
            <w:vAlign w:val="center"/>
          </w:tcPr>
          <w:p w14:paraId="4B0BF93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А</w:t>
            </w:r>
          </w:p>
        </w:tc>
        <w:tc>
          <w:tcPr>
            <w:tcW w:w="1016" w:type="pct"/>
          </w:tcPr>
          <w:p w14:paraId="25654E1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8353718" w14:textId="77777777" w:rsidTr="002E2519">
        <w:tc>
          <w:tcPr>
            <w:tcW w:w="513" w:type="pct"/>
            <w:shd w:val="clear" w:color="auto" w:fill="auto"/>
            <w:vAlign w:val="bottom"/>
          </w:tcPr>
          <w:p w14:paraId="07C8EBC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417</w:t>
            </w:r>
          </w:p>
        </w:tc>
        <w:tc>
          <w:tcPr>
            <w:tcW w:w="2917" w:type="pct"/>
            <w:shd w:val="clear" w:color="auto" w:fill="auto"/>
            <w:vAlign w:val="center"/>
          </w:tcPr>
          <w:p w14:paraId="420A06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Г.П3.КЧП</w:t>
            </w:r>
          </w:p>
        </w:tc>
        <w:tc>
          <w:tcPr>
            <w:tcW w:w="554" w:type="pct"/>
            <w:shd w:val="clear" w:color="auto" w:fill="auto"/>
            <w:vAlign w:val="center"/>
          </w:tcPr>
          <w:p w14:paraId="15AD70C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39CC932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A18E924" w14:textId="77777777" w:rsidTr="002E2519">
        <w:tc>
          <w:tcPr>
            <w:tcW w:w="513" w:type="pct"/>
            <w:shd w:val="clear" w:color="auto" w:fill="auto"/>
            <w:vAlign w:val="bottom"/>
          </w:tcPr>
          <w:p w14:paraId="2C8F995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418</w:t>
            </w:r>
          </w:p>
        </w:tc>
        <w:tc>
          <w:tcPr>
            <w:tcW w:w="2917" w:type="pct"/>
            <w:shd w:val="clear" w:color="auto" w:fill="auto"/>
            <w:vAlign w:val="center"/>
          </w:tcPr>
          <w:p w14:paraId="1BF98D2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Г.В3.КЧП</w:t>
            </w:r>
          </w:p>
        </w:tc>
        <w:tc>
          <w:tcPr>
            <w:tcW w:w="554" w:type="pct"/>
            <w:shd w:val="clear" w:color="auto" w:fill="auto"/>
            <w:vAlign w:val="center"/>
          </w:tcPr>
          <w:p w14:paraId="4FA9952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37CC77B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662F6CF" w14:textId="77777777" w:rsidTr="002E2519">
        <w:tc>
          <w:tcPr>
            <w:tcW w:w="513" w:type="pct"/>
            <w:shd w:val="clear" w:color="auto" w:fill="auto"/>
            <w:vAlign w:val="bottom"/>
          </w:tcPr>
          <w:p w14:paraId="68B4DF1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419</w:t>
            </w:r>
          </w:p>
        </w:tc>
        <w:tc>
          <w:tcPr>
            <w:tcW w:w="2917" w:type="pct"/>
            <w:shd w:val="clear" w:color="auto" w:fill="auto"/>
            <w:vAlign w:val="center"/>
          </w:tcPr>
          <w:p w14:paraId="7DE0885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Г.ЛЦ-004</w:t>
            </w:r>
          </w:p>
        </w:tc>
        <w:tc>
          <w:tcPr>
            <w:tcW w:w="554" w:type="pct"/>
            <w:shd w:val="clear" w:color="auto" w:fill="auto"/>
            <w:vAlign w:val="center"/>
          </w:tcPr>
          <w:p w14:paraId="29DA866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3F623A4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83FC826" w14:textId="77777777" w:rsidTr="002E2519">
        <w:tc>
          <w:tcPr>
            <w:tcW w:w="513" w:type="pct"/>
            <w:shd w:val="clear" w:color="auto" w:fill="auto"/>
            <w:vAlign w:val="bottom"/>
          </w:tcPr>
          <w:p w14:paraId="0DA3397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420</w:t>
            </w:r>
          </w:p>
        </w:tc>
        <w:tc>
          <w:tcPr>
            <w:tcW w:w="2917" w:type="pct"/>
            <w:shd w:val="clear" w:color="auto" w:fill="auto"/>
            <w:vAlign w:val="center"/>
          </w:tcPr>
          <w:p w14:paraId="49DF808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Г.ЛЦ-007</w:t>
            </w:r>
          </w:p>
        </w:tc>
        <w:tc>
          <w:tcPr>
            <w:tcW w:w="554" w:type="pct"/>
            <w:shd w:val="clear" w:color="auto" w:fill="auto"/>
            <w:vAlign w:val="center"/>
          </w:tcPr>
          <w:p w14:paraId="1E5200F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4AFC331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AC8BBBE" w14:textId="77777777" w:rsidTr="002E2519">
        <w:tc>
          <w:tcPr>
            <w:tcW w:w="513" w:type="pct"/>
            <w:shd w:val="clear" w:color="auto" w:fill="auto"/>
            <w:vAlign w:val="bottom"/>
          </w:tcPr>
          <w:p w14:paraId="51EE43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421</w:t>
            </w:r>
          </w:p>
        </w:tc>
        <w:tc>
          <w:tcPr>
            <w:tcW w:w="2917" w:type="pct"/>
            <w:shd w:val="clear" w:color="auto" w:fill="auto"/>
            <w:vAlign w:val="center"/>
          </w:tcPr>
          <w:p w14:paraId="3CAA16C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Г.ЛЦ-014</w:t>
            </w:r>
          </w:p>
        </w:tc>
        <w:tc>
          <w:tcPr>
            <w:tcW w:w="554" w:type="pct"/>
            <w:shd w:val="clear" w:color="auto" w:fill="auto"/>
            <w:vAlign w:val="center"/>
          </w:tcPr>
          <w:p w14:paraId="6439D8E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1A43816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C873E74" w14:textId="77777777" w:rsidTr="002E2519">
        <w:tc>
          <w:tcPr>
            <w:tcW w:w="513" w:type="pct"/>
            <w:shd w:val="clear" w:color="auto" w:fill="auto"/>
            <w:vAlign w:val="bottom"/>
          </w:tcPr>
          <w:p w14:paraId="71D721A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422</w:t>
            </w:r>
          </w:p>
        </w:tc>
        <w:tc>
          <w:tcPr>
            <w:tcW w:w="2917" w:type="pct"/>
            <w:shd w:val="clear" w:color="auto" w:fill="auto"/>
            <w:vAlign w:val="center"/>
          </w:tcPr>
          <w:p w14:paraId="6532849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Г.П2.КЧП</w:t>
            </w:r>
          </w:p>
        </w:tc>
        <w:tc>
          <w:tcPr>
            <w:tcW w:w="554" w:type="pct"/>
            <w:shd w:val="clear" w:color="auto" w:fill="auto"/>
            <w:vAlign w:val="center"/>
          </w:tcPr>
          <w:p w14:paraId="5E148F6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55CE75B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7624129" w14:textId="77777777" w:rsidTr="002E2519">
        <w:tc>
          <w:tcPr>
            <w:tcW w:w="513" w:type="pct"/>
            <w:shd w:val="clear" w:color="auto" w:fill="auto"/>
            <w:vAlign w:val="bottom"/>
          </w:tcPr>
          <w:p w14:paraId="1B73D8D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423</w:t>
            </w:r>
          </w:p>
        </w:tc>
        <w:tc>
          <w:tcPr>
            <w:tcW w:w="2917" w:type="pct"/>
            <w:shd w:val="clear" w:color="auto" w:fill="auto"/>
            <w:vAlign w:val="center"/>
          </w:tcPr>
          <w:p w14:paraId="4652446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Г.В2.1.КЧП</w:t>
            </w:r>
          </w:p>
        </w:tc>
        <w:tc>
          <w:tcPr>
            <w:tcW w:w="554" w:type="pct"/>
            <w:shd w:val="clear" w:color="auto" w:fill="auto"/>
            <w:vAlign w:val="center"/>
          </w:tcPr>
          <w:p w14:paraId="5D17529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62C8AB5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EB8B13C" w14:textId="77777777" w:rsidTr="002E2519">
        <w:tc>
          <w:tcPr>
            <w:tcW w:w="513" w:type="pct"/>
            <w:shd w:val="clear" w:color="auto" w:fill="auto"/>
            <w:vAlign w:val="bottom"/>
          </w:tcPr>
          <w:p w14:paraId="1F6A94D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424</w:t>
            </w:r>
          </w:p>
        </w:tc>
        <w:tc>
          <w:tcPr>
            <w:tcW w:w="2917" w:type="pct"/>
            <w:shd w:val="clear" w:color="auto" w:fill="auto"/>
            <w:vAlign w:val="center"/>
          </w:tcPr>
          <w:p w14:paraId="56DCD8D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Г.В2.2.КЧП</w:t>
            </w:r>
          </w:p>
        </w:tc>
        <w:tc>
          <w:tcPr>
            <w:tcW w:w="554" w:type="pct"/>
            <w:shd w:val="clear" w:color="auto" w:fill="auto"/>
            <w:vAlign w:val="center"/>
          </w:tcPr>
          <w:p w14:paraId="7178918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3974539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8BA83BC" w14:textId="77777777" w:rsidTr="002E2519">
        <w:tc>
          <w:tcPr>
            <w:tcW w:w="513" w:type="pct"/>
            <w:shd w:val="clear" w:color="auto" w:fill="auto"/>
            <w:vAlign w:val="bottom"/>
          </w:tcPr>
          <w:p w14:paraId="4E7426A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425</w:t>
            </w:r>
          </w:p>
        </w:tc>
        <w:tc>
          <w:tcPr>
            <w:tcW w:w="2917" w:type="pct"/>
            <w:shd w:val="clear" w:color="auto" w:fill="auto"/>
            <w:vAlign w:val="center"/>
          </w:tcPr>
          <w:p w14:paraId="58FBEF6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Г.ЛЦ-(-105)</w:t>
            </w:r>
          </w:p>
        </w:tc>
        <w:tc>
          <w:tcPr>
            <w:tcW w:w="554" w:type="pct"/>
            <w:shd w:val="clear" w:color="auto" w:fill="auto"/>
            <w:vAlign w:val="center"/>
          </w:tcPr>
          <w:p w14:paraId="541BD2E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4A76C04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3049141" w14:textId="77777777" w:rsidTr="002E2519">
        <w:tc>
          <w:tcPr>
            <w:tcW w:w="513" w:type="pct"/>
            <w:shd w:val="clear" w:color="auto" w:fill="auto"/>
            <w:vAlign w:val="bottom"/>
          </w:tcPr>
          <w:p w14:paraId="365CA26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426</w:t>
            </w:r>
          </w:p>
        </w:tc>
        <w:tc>
          <w:tcPr>
            <w:tcW w:w="2917" w:type="pct"/>
            <w:shd w:val="clear" w:color="auto" w:fill="auto"/>
            <w:vAlign w:val="center"/>
          </w:tcPr>
          <w:p w14:paraId="1ACE505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Г.ЛЦ-(-107)</w:t>
            </w:r>
          </w:p>
        </w:tc>
        <w:tc>
          <w:tcPr>
            <w:tcW w:w="554" w:type="pct"/>
            <w:shd w:val="clear" w:color="auto" w:fill="auto"/>
            <w:vAlign w:val="center"/>
          </w:tcPr>
          <w:p w14:paraId="77ECB8B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Г</w:t>
            </w:r>
          </w:p>
        </w:tc>
        <w:tc>
          <w:tcPr>
            <w:tcW w:w="1016" w:type="pct"/>
          </w:tcPr>
          <w:p w14:paraId="4F76937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B4B45DB" w14:textId="77777777" w:rsidTr="002E2519">
        <w:tc>
          <w:tcPr>
            <w:tcW w:w="513" w:type="pct"/>
            <w:shd w:val="clear" w:color="auto" w:fill="auto"/>
            <w:vAlign w:val="bottom"/>
          </w:tcPr>
          <w:p w14:paraId="31452D9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427</w:t>
            </w:r>
          </w:p>
        </w:tc>
        <w:tc>
          <w:tcPr>
            <w:tcW w:w="2917" w:type="pct"/>
            <w:shd w:val="clear" w:color="auto" w:fill="auto"/>
            <w:vAlign w:val="center"/>
          </w:tcPr>
          <w:p w14:paraId="45F32F4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П29</w:t>
            </w:r>
          </w:p>
        </w:tc>
        <w:tc>
          <w:tcPr>
            <w:tcW w:w="554" w:type="pct"/>
            <w:shd w:val="clear" w:color="auto" w:fill="auto"/>
            <w:vAlign w:val="center"/>
          </w:tcPr>
          <w:p w14:paraId="1D68C74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7B2A40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3FF5485" w14:textId="77777777" w:rsidTr="002E2519">
        <w:tc>
          <w:tcPr>
            <w:tcW w:w="513" w:type="pct"/>
            <w:shd w:val="clear" w:color="auto" w:fill="auto"/>
            <w:vAlign w:val="bottom"/>
          </w:tcPr>
          <w:p w14:paraId="11C3CD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428</w:t>
            </w:r>
          </w:p>
        </w:tc>
        <w:tc>
          <w:tcPr>
            <w:tcW w:w="2917" w:type="pct"/>
            <w:shd w:val="clear" w:color="auto" w:fill="auto"/>
            <w:vAlign w:val="center"/>
          </w:tcPr>
          <w:p w14:paraId="1FC0088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В29</w:t>
            </w:r>
          </w:p>
        </w:tc>
        <w:tc>
          <w:tcPr>
            <w:tcW w:w="554" w:type="pct"/>
            <w:shd w:val="clear" w:color="auto" w:fill="auto"/>
            <w:vAlign w:val="center"/>
          </w:tcPr>
          <w:p w14:paraId="2514713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1C4952E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CB5AF87" w14:textId="77777777" w:rsidTr="002E2519">
        <w:tc>
          <w:tcPr>
            <w:tcW w:w="513" w:type="pct"/>
            <w:shd w:val="clear" w:color="auto" w:fill="auto"/>
            <w:vAlign w:val="bottom"/>
          </w:tcPr>
          <w:p w14:paraId="355A46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429</w:t>
            </w:r>
          </w:p>
        </w:tc>
        <w:tc>
          <w:tcPr>
            <w:tcW w:w="2917" w:type="pct"/>
            <w:shd w:val="clear" w:color="auto" w:fill="auto"/>
            <w:vAlign w:val="center"/>
          </w:tcPr>
          <w:p w14:paraId="635F354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В.ЛЦ-730</w:t>
            </w:r>
          </w:p>
        </w:tc>
        <w:tc>
          <w:tcPr>
            <w:tcW w:w="554" w:type="pct"/>
            <w:shd w:val="clear" w:color="auto" w:fill="auto"/>
            <w:vAlign w:val="center"/>
          </w:tcPr>
          <w:p w14:paraId="568AEBE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A8A0A3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60B5AED" w14:textId="77777777" w:rsidTr="002E2519">
        <w:tc>
          <w:tcPr>
            <w:tcW w:w="513" w:type="pct"/>
            <w:shd w:val="clear" w:color="auto" w:fill="auto"/>
            <w:vAlign w:val="bottom"/>
          </w:tcPr>
          <w:p w14:paraId="311B8A9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430</w:t>
            </w:r>
          </w:p>
        </w:tc>
        <w:tc>
          <w:tcPr>
            <w:tcW w:w="2917" w:type="pct"/>
            <w:shd w:val="clear" w:color="auto" w:fill="auto"/>
            <w:vAlign w:val="center"/>
          </w:tcPr>
          <w:p w14:paraId="08A06D5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П30</w:t>
            </w:r>
          </w:p>
        </w:tc>
        <w:tc>
          <w:tcPr>
            <w:tcW w:w="554" w:type="pct"/>
            <w:shd w:val="clear" w:color="auto" w:fill="auto"/>
            <w:vAlign w:val="center"/>
          </w:tcPr>
          <w:p w14:paraId="0D8F7C1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49793B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1CE3024" w14:textId="77777777" w:rsidTr="002E2519">
        <w:tc>
          <w:tcPr>
            <w:tcW w:w="513" w:type="pct"/>
            <w:shd w:val="clear" w:color="auto" w:fill="auto"/>
            <w:vAlign w:val="bottom"/>
          </w:tcPr>
          <w:p w14:paraId="0CAC28D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lastRenderedPageBreak/>
              <w:t>431</w:t>
            </w:r>
          </w:p>
        </w:tc>
        <w:tc>
          <w:tcPr>
            <w:tcW w:w="2917" w:type="pct"/>
            <w:shd w:val="clear" w:color="auto" w:fill="auto"/>
            <w:vAlign w:val="center"/>
          </w:tcPr>
          <w:p w14:paraId="43A690E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В30</w:t>
            </w:r>
          </w:p>
        </w:tc>
        <w:tc>
          <w:tcPr>
            <w:tcW w:w="554" w:type="pct"/>
            <w:shd w:val="clear" w:color="auto" w:fill="auto"/>
            <w:vAlign w:val="center"/>
          </w:tcPr>
          <w:p w14:paraId="6812940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BC50E9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BF5CAB4" w14:textId="77777777" w:rsidTr="002E2519">
        <w:tc>
          <w:tcPr>
            <w:tcW w:w="513" w:type="pct"/>
            <w:shd w:val="clear" w:color="auto" w:fill="auto"/>
            <w:vAlign w:val="bottom"/>
          </w:tcPr>
          <w:p w14:paraId="1E19BB2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432</w:t>
            </w:r>
          </w:p>
        </w:tc>
        <w:tc>
          <w:tcPr>
            <w:tcW w:w="2917" w:type="pct"/>
            <w:shd w:val="clear" w:color="auto" w:fill="auto"/>
            <w:vAlign w:val="center"/>
          </w:tcPr>
          <w:p w14:paraId="5C2CC9F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В.ЛЦ-735</w:t>
            </w:r>
          </w:p>
        </w:tc>
        <w:tc>
          <w:tcPr>
            <w:tcW w:w="554" w:type="pct"/>
            <w:shd w:val="clear" w:color="auto" w:fill="auto"/>
            <w:vAlign w:val="center"/>
          </w:tcPr>
          <w:p w14:paraId="3D4CCE9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69D4F3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CD356C8" w14:textId="77777777" w:rsidTr="002E2519">
        <w:tc>
          <w:tcPr>
            <w:tcW w:w="513" w:type="pct"/>
            <w:shd w:val="clear" w:color="auto" w:fill="auto"/>
            <w:vAlign w:val="bottom"/>
          </w:tcPr>
          <w:p w14:paraId="3F6E12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433</w:t>
            </w:r>
          </w:p>
        </w:tc>
        <w:tc>
          <w:tcPr>
            <w:tcW w:w="2917" w:type="pct"/>
            <w:shd w:val="clear" w:color="auto" w:fill="auto"/>
            <w:vAlign w:val="center"/>
          </w:tcPr>
          <w:p w14:paraId="7CC1665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П31</w:t>
            </w:r>
          </w:p>
        </w:tc>
        <w:tc>
          <w:tcPr>
            <w:tcW w:w="554" w:type="pct"/>
            <w:shd w:val="clear" w:color="auto" w:fill="auto"/>
            <w:vAlign w:val="center"/>
          </w:tcPr>
          <w:p w14:paraId="2281262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FA15F5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799354D" w14:textId="77777777" w:rsidTr="002E2519">
        <w:tc>
          <w:tcPr>
            <w:tcW w:w="513" w:type="pct"/>
            <w:shd w:val="clear" w:color="auto" w:fill="auto"/>
            <w:vAlign w:val="bottom"/>
          </w:tcPr>
          <w:p w14:paraId="52B530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434</w:t>
            </w:r>
          </w:p>
        </w:tc>
        <w:tc>
          <w:tcPr>
            <w:tcW w:w="2917" w:type="pct"/>
            <w:shd w:val="clear" w:color="auto" w:fill="auto"/>
            <w:vAlign w:val="center"/>
          </w:tcPr>
          <w:p w14:paraId="0C03B35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В31</w:t>
            </w:r>
          </w:p>
        </w:tc>
        <w:tc>
          <w:tcPr>
            <w:tcW w:w="554" w:type="pct"/>
            <w:shd w:val="clear" w:color="auto" w:fill="auto"/>
            <w:vAlign w:val="center"/>
          </w:tcPr>
          <w:p w14:paraId="0502B15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359658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2B7C11C" w14:textId="77777777" w:rsidTr="002E2519">
        <w:tc>
          <w:tcPr>
            <w:tcW w:w="513" w:type="pct"/>
            <w:shd w:val="clear" w:color="auto" w:fill="auto"/>
            <w:vAlign w:val="bottom"/>
          </w:tcPr>
          <w:p w14:paraId="3B9EA07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435</w:t>
            </w:r>
          </w:p>
        </w:tc>
        <w:tc>
          <w:tcPr>
            <w:tcW w:w="2917" w:type="pct"/>
            <w:shd w:val="clear" w:color="auto" w:fill="auto"/>
            <w:vAlign w:val="center"/>
          </w:tcPr>
          <w:p w14:paraId="4F7ED8B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В.ЛЦ-737</w:t>
            </w:r>
          </w:p>
        </w:tc>
        <w:tc>
          <w:tcPr>
            <w:tcW w:w="554" w:type="pct"/>
            <w:shd w:val="clear" w:color="auto" w:fill="auto"/>
            <w:vAlign w:val="center"/>
          </w:tcPr>
          <w:p w14:paraId="504D868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92EC7E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BDA648E" w14:textId="77777777" w:rsidTr="002E2519">
        <w:tc>
          <w:tcPr>
            <w:tcW w:w="513" w:type="pct"/>
            <w:shd w:val="clear" w:color="auto" w:fill="auto"/>
            <w:vAlign w:val="bottom"/>
          </w:tcPr>
          <w:p w14:paraId="7E7820F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436</w:t>
            </w:r>
          </w:p>
        </w:tc>
        <w:tc>
          <w:tcPr>
            <w:tcW w:w="2917" w:type="pct"/>
            <w:shd w:val="clear" w:color="auto" w:fill="auto"/>
            <w:vAlign w:val="center"/>
          </w:tcPr>
          <w:p w14:paraId="6196979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П32</w:t>
            </w:r>
          </w:p>
        </w:tc>
        <w:tc>
          <w:tcPr>
            <w:tcW w:w="554" w:type="pct"/>
            <w:shd w:val="clear" w:color="auto" w:fill="auto"/>
            <w:vAlign w:val="center"/>
          </w:tcPr>
          <w:p w14:paraId="6942B5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F26BAD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5BC18F0" w14:textId="77777777" w:rsidTr="002E2519">
        <w:tc>
          <w:tcPr>
            <w:tcW w:w="513" w:type="pct"/>
            <w:shd w:val="clear" w:color="auto" w:fill="auto"/>
            <w:vAlign w:val="bottom"/>
          </w:tcPr>
          <w:p w14:paraId="14507A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437</w:t>
            </w:r>
          </w:p>
        </w:tc>
        <w:tc>
          <w:tcPr>
            <w:tcW w:w="2917" w:type="pct"/>
            <w:shd w:val="clear" w:color="auto" w:fill="auto"/>
            <w:vAlign w:val="center"/>
          </w:tcPr>
          <w:p w14:paraId="6E65006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В32</w:t>
            </w:r>
          </w:p>
        </w:tc>
        <w:tc>
          <w:tcPr>
            <w:tcW w:w="554" w:type="pct"/>
            <w:shd w:val="clear" w:color="auto" w:fill="auto"/>
            <w:vAlign w:val="center"/>
          </w:tcPr>
          <w:p w14:paraId="33CC73C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582CB3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3189C5B" w14:textId="77777777" w:rsidTr="002E2519">
        <w:tc>
          <w:tcPr>
            <w:tcW w:w="513" w:type="pct"/>
            <w:shd w:val="clear" w:color="auto" w:fill="auto"/>
            <w:vAlign w:val="bottom"/>
          </w:tcPr>
          <w:p w14:paraId="5C157BF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438</w:t>
            </w:r>
          </w:p>
        </w:tc>
        <w:tc>
          <w:tcPr>
            <w:tcW w:w="2917" w:type="pct"/>
            <w:shd w:val="clear" w:color="auto" w:fill="auto"/>
            <w:vAlign w:val="center"/>
          </w:tcPr>
          <w:p w14:paraId="3F4279B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В.ЛЦ-741</w:t>
            </w:r>
          </w:p>
        </w:tc>
        <w:tc>
          <w:tcPr>
            <w:tcW w:w="554" w:type="pct"/>
            <w:shd w:val="clear" w:color="auto" w:fill="auto"/>
            <w:vAlign w:val="center"/>
          </w:tcPr>
          <w:p w14:paraId="7444556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C8CDD7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D93C78E" w14:textId="77777777" w:rsidTr="002E2519">
        <w:tc>
          <w:tcPr>
            <w:tcW w:w="513" w:type="pct"/>
            <w:shd w:val="clear" w:color="auto" w:fill="auto"/>
            <w:vAlign w:val="bottom"/>
          </w:tcPr>
          <w:p w14:paraId="22333A9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439</w:t>
            </w:r>
          </w:p>
        </w:tc>
        <w:tc>
          <w:tcPr>
            <w:tcW w:w="2917" w:type="pct"/>
            <w:shd w:val="clear" w:color="auto" w:fill="auto"/>
            <w:vAlign w:val="center"/>
          </w:tcPr>
          <w:p w14:paraId="225B32B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П33</w:t>
            </w:r>
          </w:p>
        </w:tc>
        <w:tc>
          <w:tcPr>
            <w:tcW w:w="554" w:type="pct"/>
            <w:shd w:val="clear" w:color="auto" w:fill="auto"/>
            <w:vAlign w:val="center"/>
          </w:tcPr>
          <w:p w14:paraId="1FB515A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10CA7F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D004C33" w14:textId="77777777" w:rsidTr="002E2519">
        <w:tc>
          <w:tcPr>
            <w:tcW w:w="513" w:type="pct"/>
            <w:shd w:val="clear" w:color="auto" w:fill="auto"/>
            <w:vAlign w:val="bottom"/>
          </w:tcPr>
          <w:p w14:paraId="095B67D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440</w:t>
            </w:r>
          </w:p>
        </w:tc>
        <w:tc>
          <w:tcPr>
            <w:tcW w:w="2917" w:type="pct"/>
            <w:shd w:val="clear" w:color="auto" w:fill="auto"/>
            <w:vAlign w:val="center"/>
          </w:tcPr>
          <w:p w14:paraId="12AC16A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В33</w:t>
            </w:r>
          </w:p>
        </w:tc>
        <w:tc>
          <w:tcPr>
            <w:tcW w:w="554" w:type="pct"/>
            <w:shd w:val="clear" w:color="auto" w:fill="auto"/>
            <w:vAlign w:val="center"/>
          </w:tcPr>
          <w:p w14:paraId="6EECB85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A68AEA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255FC1D" w14:textId="77777777" w:rsidTr="002E2519">
        <w:tc>
          <w:tcPr>
            <w:tcW w:w="513" w:type="pct"/>
            <w:shd w:val="clear" w:color="auto" w:fill="auto"/>
            <w:vAlign w:val="bottom"/>
          </w:tcPr>
          <w:p w14:paraId="3F78281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441</w:t>
            </w:r>
          </w:p>
        </w:tc>
        <w:tc>
          <w:tcPr>
            <w:tcW w:w="2917" w:type="pct"/>
            <w:shd w:val="clear" w:color="auto" w:fill="auto"/>
            <w:vAlign w:val="center"/>
          </w:tcPr>
          <w:p w14:paraId="7FA6624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В.ЛЦ-744</w:t>
            </w:r>
          </w:p>
        </w:tc>
        <w:tc>
          <w:tcPr>
            <w:tcW w:w="554" w:type="pct"/>
            <w:shd w:val="clear" w:color="auto" w:fill="auto"/>
            <w:vAlign w:val="center"/>
          </w:tcPr>
          <w:p w14:paraId="2D16186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3B3587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AF77B7B" w14:textId="77777777" w:rsidTr="002E2519">
        <w:tc>
          <w:tcPr>
            <w:tcW w:w="513" w:type="pct"/>
            <w:shd w:val="clear" w:color="auto" w:fill="auto"/>
            <w:vAlign w:val="bottom"/>
          </w:tcPr>
          <w:p w14:paraId="47B5BC6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442</w:t>
            </w:r>
          </w:p>
        </w:tc>
        <w:tc>
          <w:tcPr>
            <w:tcW w:w="2917" w:type="pct"/>
            <w:shd w:val="clear" w:color="auto" w:fill="auto"/>
            <w:vAlign w:val="center"/>
          </w:tcPr>
          <w:p w14:paraId="220A7D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П34</w:t>
            </w:r>
          </w:p>
        </w:tc>
        <w:tc>
          <w:tcPr>
            <w:tcW w:w="554" w:type="pct"/>
            <w:shd w:val="clear" w:color="auto" w:fill="auto"/>
            <w:vAlign w:val="center"/>
          </w:tcPr>
          <w:p w14:paraId="078D251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CD4CE3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CB28531" w14:textId="77777777" w:rsidTr="002E2519">
        <w:tc>
          <w:tcPr>
            <w:tcW w:w="513" w:type="pct"/>
            <w:shd w:val="clear" w:color="auto" w:fill="auto"/>
            <w:vAlign w:val="bottom"/>
          </w:tcPr>
          <w:p w14:paraId="2348E85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443</w:t>
            </w:r>
          </w:p>
        </w:tc>
        <w:tc>
          <w:tcPr>
            <w:tcW w:w="2917" w:type="pct"/>
            <w:shd w:val="clear" w:color="auto" w:fill="auto"/>
            <w:vAlign w:val="center"/>
          </w:tcPr>
          <w:p w14:paraId="3F051B9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В34</w:t>
            </w:r>
          </w:p>
        </w:tc>
        <w:tc>
          <w:tcPr>
            <w:tcW w:w="554" w:type="pct"/>
            <w:shd w:val="clear" w:color="auto" w:fill="auto"/>
            <w:vAlign w:val="center"/>
          </w:tcPr>
          <w:p w14:paraId="4200DB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5E9280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63A7087" w14:textId="77777777" w:rsidTr="002E2519">
        <w:tc>
          <w:tcPr>
            <w:tcW w:w="513" w:type="pct"/>
            <w:shd w:val="clear" w:color="auto" w:fill="auto"/>
            <w:vAlign w:val="bottom"/>
          </w:tcPr>
          <w:p w14:paraId="77AC760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444</w:t>
            </w:r>
          </w:p>
        </w:tc>
        <w:tc>
          <w:tcPr>
            <w:tcW w:w="2917" w:type="pct"/>
            <w:shd w:val="clear" w:color="auto" w:fill="auto"/>
            <w:vAlign w:val="center"/>
          </w:tcPr>
          <w:p w14:paraId="2E39B4F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В.ЛЦ-748</w:t>
            </w:r>
          </w:p>
        </w:tc>
        <w:tc>
          <w:tcPr>
            <w:tcW w:w="554" w:type="pct"/>
            <w:shd w:val="clear" w:color="auto" w:fill="auto"/>
            <w:vAlign w:val="center"/>
          </w:tcPr>
          <w:p w14:paraId="76E0B62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5B9067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5A52E8B" w14:textId="77777777" w:rsidTr="002E2519">
        <w:tc>
          <w:tcPr>
            <w:tcW w:w="513" w:type="pct"/>
            <w:shd w:val="clear" w:color="auto" w:fill="auto"/>
            <w:vAlign w:val="bottom"/>
          </w:tcPr>
          <w:p w14:paraId="4AFBCEB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445</w:t>
            </w:r>
          </w:p>
        </w:tc>
        <w:tc>
          <w:tcPr>
            <w:tcW w:w="2917" w:type="pct"/>
            <w:shd w:val="clear" w:color="auto" w:fill="auto"/>
            <w:vAlign w:val="center"/>
          </w:tcPr>
          <w:p w14:paraId="393572D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П35</w:t>
            </w:r>
          </w:p>
        </w:tc>
        <w:tc>
          <w:tcPr>
            <w:tcW w:w="554" w:type="pct"/>
            <w:shd w:val="clear" w:color="auto" w:fill="auto"/>
            <w:vAlign w:val="center"/>
          </w:tcPr>
          <w:p w14:paraId="52832BF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D3BAE9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2A6292E" w14:textId="77777777" w:rsidTr="002E2519">
        <w:tc>
          <w:tcPr>
            <w:tcW w:w="513" w:type="pct"/>
            <w:shd w:val="clear" w:color="auto" w:fill="auto"/>
            <w:vAlign w:val="bottom"/>
          </w:tcPr>
          <w:p w14:paraId="6CF76EF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446</w:t>
            </w:r>
          </w:p>
        </w:tc>
        <w:tc>
          <w:tcPr>
            <w:tcW w:w="2917" w:type="pct"/>
            <w:shd w:val="clear" w:color="auto" w:fill="auto"/>
            <w:vAlign w:val="center"/>
          </w:tcPr>
          <w:p w14:paraId="6B69368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В35</w:t>
            </w:r>
          </w:p>
        </w:tc>
        <w:tc>
          <w:tcPr>
            <w:tcW w:w="554" w:type="pct"/>
            <w:shd w:val="clear" w:color="auto" w:fill="auto"/>
            <w:vAlign w:val="center"/>
          </w:tcPr>
          <w:p w14:paraId="3E5E8ED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C9BDE2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BAF8E54" w14:textId="77777777" w:rsidTr="002E2519">
        <w:tc>
          <w:tcPr>
            <w:tcW w:w="513" w:type="pct"/>
            <w:shd w:val="clear" w:color="auto" w:fill="auto"/>
            <w:vAlign w:val="bottom"/>
          </w:tcPr>
          <w:p w14:paraId="0B86873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447</w:t>
            </w:r>
          </w:p>
        </w:tc>
        <w:tc>
          <w:tcPr>
            <w:tcW w:w="2917" w:type="pct"/>
            <w:shd w:val="clear" w:color="auto" w:fill="auto"/>
            <w:vAlign w:val="center"/>
          </w:tcPr>
          <w:p w14:paraId="42FE9AC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В.ЛЦ-751</w:t>
            </w:r>
          </w:p>
        </w:tc>
        <w:tc>
          <w:tcPr>
            <w:tcW w:w="554" w:type="pct"/>
            <w:shd w:val="clear" w:color="auto" w:fill="auto"/>
            <w:vAlign w:val="center"/>
          </w:tcPr>
          <w:p w14:paraId="3C84B4E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A1D28B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18166B5" w14:textId="77777777" w:rsidTr="002E2519">
        <w:tc>
          <w:tcPr>
            <w:tcW w:w="513" w:type="pct"/>
            <w:shd w:val="clear" w:color="auto" w:fill="auto"/>
            <w:vAlign w:val="bottom"/>
          </w:tcPr>
          <w:p w14:paraId="78F41FE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448</w:t>
            </w:r>
          </w:p>
        </w:tc>
        <w:tc>
          <w:tcPr>
            <w:tcW w:w="2917" w:type="pct"/>
            <w:shd w:val="clear" w:color="auto" w:fill="auto"/>
            <w:vAlign w:val="center"/>
          </w:tcPr>
          <w:p w14:paraId="4878D6A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П36</w:t>
            </w:r>
          </w:p>
        </w:tc>
        <w:tc>
          <w:tcPr>
            <w:tcW w:w="554" w:type="pct"/>
            <w:shd w:val="clear" w:color="auto" w:fill="auto"/>
            <w:vAlign w:val="center"/>
          </w:tcPr>
          <w:p w14:paraId="5ECEC61D"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D93286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B51EC09" w14:textId="77777777" w:rsidTr="002E2519">
        <w:tc>
          <w:tcPr>
            <w:tcW w:w="513" w:type="pct"/>
            <w:shd w:val="clear" w:color="auto" w:fill="auto"/>
            <w:vAlign w:val="bottom"/>
          </w:tcPr>
          <w:p w14:paraId="6C4E1A8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449</w:t>
            </w:r>
          </w:p>
        </w:tc>
        <w:tc>
          <w:tcPr>
            <w:tcW w:w="2917" w:type="pct"/>
            <w:shd w:val="clear" w:color="auto" w:fill="auto"/>
            <w:vAlign w:val="center"/>
          </w:tcPr>
          <w:p w14:paraId="0B5D632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В36</w:t>
            </w:r>
          </w:p>
        </w:tc>
        <w:tc>
          <w:tcPr>
            <w:tcW w:w="554" w:type="pct"/>
            <w:shd w:val="clear" w:color="auto" w:fill="auto"/>
            <w:vAlign w:val="center"/>
          </w:tcPr>
          <w:p w14:paraId="18B261A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E5844B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D8B0B2B" w14:textId="77777777" w:rsidTr="002E2519">
        <w:tc>
          <w:tcPr>
            <w:tcW w:w="513" w:type="pct"/>
            <w:shd w:val="clear" w:color="auto" w:fill="auto"/>
            <w:vAlign w:val="bottom"/>
          </w:tcPr>
          <w:p w14:paraId="40D90C4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450</w:t>
            </w:r>
          </w:p>
        </w:tc>
        <w:tc>
          <w:tcPr>
            <w:tcW w:w="2917" w:type="pct"/>
            <w:shd w:val="clear" w:color="auto" w:fill="auto"/>
            <w:vAlign w:val="center"/>
          </w:tcPr>
          <w:p w14:paraId="61B8048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В.ЛЦ-728</w:t>
            </w:r>
          </w:p>
        </w:tc>
        <w:tc>
          <w:tcPr>
            <w:tcW w:w="554" w:type="pct"/>
            <w:shd w:val="clear" w:color="auto" w:fill="auto"/>
            <w:vAlign w:val="center"/>
          </w:tcPr>
          <w:p w14:paraId="6B92DD5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C41A60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C88D4C3" w14:textId="77777777" w:rsidTr="002E2519">
        <w:tc>
          <w:tcPr>
            <w:tcW w:w="513" w:type="pct"/>
            <w:shd w:val="clear" w:color="auto" w:fill="auto"/>
            <w:vAlign w:val="bottom"/>
          </w:tcPr>
          <w:p w14:paraId="5A386C7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451</w:t>
            </w:r>
          </w:p>
        </w:tc>
        <w:tc>
          <w:tcPr>
            <w:tcW w:w="2917" w:type="pct"/>
            <w:shd w:val="clear" w:color="auto" w:fill="auto"/>
            <w:vAlign w:val="center"/>
          </w:tcPr>
          <w:p w14:paraId="41A667E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П37</w:t>
            </w:r>
          </w:p>
        </w:tc>
        <w:tc>
          <w:tcPr>
            <w:tcW w:w="554" w:type="pct"/>
            <w:shd w:val="clear" w:color="auto" w:fill="auto"/>
            <w:vAlign w:val="center"/>
          </w:tcPr>
          <w:p w14:paraId="27ECCBC1"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25185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98F25CD" w14:textId="77777777" w:rsidTr="002E2519">
        <w:tc>
          <w:tcPr>
            <w:tcW w:w="513" w:type="pct"/>
            <w:shd w:val="clear" w:color="auto" w:fill="auto"/>
            <w:vAlign w:val="bottom"/>
          </w:tcPr>
          <w:p w14:paraId="38570B2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452</w:t>
            </w:r>
          </w:p>
        </w:tc>
        <w:tc>
          <w:tcPr>
            <w:tcW w:w="2917" w:type="pct"/>
            <w:shd w:val="clear" w:color="auto" w:fill="auto"/>
            <w:vAlign w:val="center"/>
          </w:tcPr>
          <w:p w14:paraId="7E5336C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В37</w:t>
            </w:r>
          </w:p>
        </w:tc>
        <w:tc>
          <w:tcPr>
            <w:tcW w:w="554" w:type="pct"/>
            <w:shd w:val="clear" w:color="auto" w:fill="auto"/>
            <w:vAlign w:val="center"/>
          </w:tcPr>
          <w:p w14:paraId="596A1E5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71A5DD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8F176BB" w14:textId="77777777" w:rsidTr="002E2519">
        <w:tc>
          <w:tcPr>
            <w:tcW w:w="513" w:type="pct"/>
            <w:shd w:val="clear" w:color="auto" w:fill="auto"/>
            <w:vAlign w:val="bottom"/>
          </w:tcPr>
          <w:p w14:paraId="73A9E66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453</w:t>
            </w:r>
          </w:p>
        </w:tc>
        <w:tc>
          <w:tcPr>
            <w:tcW w:w="2917" w:type="pct"/>
            <w:shd w:val="clear" w:color="auto" w:fill="auto"/>
            <w:vAlign w:val="center"/>
          </w:tcPr>
          <w:p w14:paraId="57F857A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В.ЛЦ-752-1</w:t>
            </w:r>
          </w:p>
        </w:tc>
        <w:tc>
          <w:tcPr>
            <w:tcW w:w="554" w:type="pct"/>
            <w:shd w:val="clear" w:color="auto" w:fill="auto"/>
            <w:vAlign w:val="center"/>
          </w:tcPr>
          <w:p w14:paraId="6D478CE3"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CF4DDE4"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8C806A" w14:textId="77777777" w:rsidTr="002E2519">
        <w:tc>
          <w:tcPr>
            <w:tcW w:w="513" w:type="pct"/>
            <w:shd w:val="clear" w:color="auto" w:fill="auto"/>
            <w:vAlign w:val="bottom"/>
          </w:tcPr>
          <w:p w14:paraId="3264A400"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454</w:t>
            </w:r>
          </w:p>
        </w:tc>
        <w:tc>
          <w:tcPr>
            <w:tcW w:w="2917" w:type="pct"/>
            <w:shd w:val="clear" w:color="auto" w:fill="auto"/>
            <w:vAlign w:val="center"/>
          </w:tcPr>
          <w:p w14:paraId="59F4531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В.ЛЦ-752-2</w:t>
            </w:r>
          </w:p>
        </w:tc>
        <w:tc>
          <w:tcPr>
            <w:tcW w:w="554" w:type="pct"/>
            <w:shd w:val="clear" w:color="auto" w:fill="auto"/>
            <w:vAlign w:val="center"/>
          </w:tcPr>
          <w:p w14:paraId="0D2470F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A0DDA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AED1493" w14:textId="77777777" w:rsidTr="002E2519">
        <w:tc>
          <w:tcPr>
            <w:tcW w:w="513" w:type="pct"/>
            <w:shd w:val="clear" w:color="auto" w:fill="auto"/>
            <w:vAlign w:val="bottom"/>
          </w:tcPr>
          <w:p w14:paraId="7927257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455</w:t>
            </w:r>
          </w:p>
        </w:tc>
        <w:tc>
          <w:tcPr>
            <w:tcW w:w="2917" w:type="pct"/>
            <w:shd w:val="clear" w:color="auto" w:fill="auto"/>
            <w:vAlign w:val="center"/>
          </w:tcPr>
          <w:p w14:paraId="6DD63B7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В.ЛЦ-752-3</w:t>
            </w:r>
          </w:p>
        </w:tc>
        <w:tc>
          <w:tcPr>
            <w:tcW w:w="554" w:type="pct"/>
            <w:shd w:val="clear" w:color="auto" w:fill="auto"/>
            <w:vAlign w:val="center"/>
          </w:tcPr>
          <w:p w14:paraId="4EB37B2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689437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E40C469" w14:textId="77777777" w:rsidTr="002E2519">
        <w:tc>
          <w:tcPr>
            <w:tcW w:w="513" w:type="pct"/>
            <w:shd w:val="clear" w:color="auto" w:fill="auto"/>
            <w:vAlign w:val="bottom"/>
          </w:tcPr>
          <w:p w14:paraId="243B330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456</w:t>
            </w:r>
          </w:p>
        </w:tc>
        <w:tc>
          <w:tcPr>
            <w:tcW w:w="2917" w:type="pct"/>
            <w:shd w:val="clear" w:color="auto" w:fill="auto"/>
            <w:vAlign w:val="center"/>
          </w:tcPr>
          <w:p w14:paraId="0E21757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П38</w:t>
            </w:r>
          </w:p>
        </w:tc>
        <w:tc>
          <w:tcPr>
            <w:tcW w:w="554" w:type="pct"/>
            <w:shd w:val="clear" w:color="auto" w:fill="auto"/>
            <w:vAlign w:val="center"/>
          </w:tcPr>
          <w:p w14:paraId="34A48C4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7A77503"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E2B0502" w14:textId="77777777" w:rsidTr="002E2519">
        <w:tc>
          <w:tcPr>
            <w:tcW w:w="513" w:type="pct"/>
            <w:shd w:val="clear" w:color="auto" w:fill="auto"/>
            <w:vAlign w:val="bottom"/>
          </w:tcPr>
          <w:p w14:paraId="75BBE5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457</w:t>
            </w:r>
          </w:p>
        </w:tc>
        <w:tc>
          <w:tcPr>
            <w:tcW w:w="2917" w:type="pct"/>
            <w:shd w:val="clear" w:color="auto" w:fill="auto"/>
            <w:vAlign w:val="center"/>
          </w:tcPr>
          <w:p w14:paraId="44626AA0"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В38</w:t>
            </w:r>
          </w:p>
        </w:tc>
        <w:tc>
          <w:tcPr>
            <w:tcW w:w="554" w:type="pct"/>
            <w:shd w:val="clear" w:color="auto" w:fill="auto"/>
            <w:vAlign w:val="center"/>
          </w:tcPr>
          <w:p w14:paraId="0EA167A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11217E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3AC9D44" w14:textId="77777777" w:rsidTr="002E2519">
        <w:tc>
          <w:tcPr>
            <w:tcW w:w="513" w:type="pct"/>
            <w:shd w:val="clear" w:color="auto" w:fill="auto"/>
            <w:vAlign w:val="bottom"/>
          </w:tcPr>
          <w:p w14:paraId="236BD14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458</w:t>
            </w:r>
          </w:p>
        </w:tc>
        <w:tc>
          <w:tcPr>
            <w:tcW w:w="2917" w:type="pct"/>
            <w:shd w:val="clear" w:color="auto" w:fill="auto"/>
            <w:vAlign w:val="center"/>
          </w:tcPr>
          <w:p w14:paraId="7A48696E"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П39</w:t>
            </w:r>
          </w:p>
        </w:tc>
        <w:tc>
          <w:tcPr>
            <w:tcW w:w="554" w:type="pct"/>
            <w:shd w:val="clear" w:color="auto" w:fill="auto"/>
            <w:vAlign w:val="center"/>
          </w:tcPr>
          <w:p w14:paraId="47019C9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3E141F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03BA7DB" w14:textId="77777777" w:rsidTr="002E2519">
        <w:tc>
          <w:tcPr>
            <w:tcW w:w="513" w:type="pct"/>
            <w:shd w:val="clear" w:color="auto" w:fill="auto"/>
            <w:vAlign w:val="bottom"/>
          </w:tcPr>
          <w:p w14:paraId="6019E8D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459</w:t>
            </w:r>
          </w:p>
        </w:tc>
        <w:tc>
          <w:tcPr>
            <w:tcW w:w="2917" w:type="pct"/>
            <w:shd w:val="clear" w:color="auto" w:fill="auto"/>
            <w:vAlign w:val="center"/>
          </w:tcPr>
          <w:p w14:paraId="5D0616E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П40</w:t>
            </w:r>
          </w:p>
        </w:tc>
        <w:tc>
          <w:tcPr>
            <w:tcW w:w="554" w:type="pct"/>
            <w:shd w:val="clear" w:color="auto" w:fill="auto"/>
            <w:vAlign w:val="center"/>
          </w:tcPr>
          <w:p w14:paraId="4DA8BE5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D9AA1B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1482090" w14:textId="77777777" w:rsidTr="002E2519">
        <w:tc>
          <w:tcPr>
            <w:tcW w:w="513" w:type="pct"/>
            <w:shd w:val="clear" w:color="auto" w:fill="auto"/>
            <w:vAlign w:val="bottom"/>
          </w:tcPr>
          <w:p w14:paraId="5BA3280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460</w:t>
            </w:r>
          </w:p>
        </w:tc>
        <w:tc>
          <w:tcPr>
            <w:tcW w:w="2917" w:type="pct"/>
            <w:shd w:val="clear" w:color="auto" w:fill="auto"/>
            <w:vAlign w:val="center"/>
          </w:tcPr>
          <w:p w14:paraId="1D4308C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В40</w:t>
            </w:r>
          </w:p>
        </w:tc>
        <w:tc>
          <w:tcPr>
            <w:tcW w:w="554" w:type="pct"/>
            <w:shd w:val="clear" w:color="auto" w:fill="auto"/>
            <w:vAlign w:val="center"/>
          </w:tcPr>
          <w:p w14:paraId="2FB4A6A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069AE1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C96AA33" w14:textId="77777777" w:rsidTr="002E2519">
        <w:tc>
          <w:tcPr>
            <w:tcW w:w="513" w:type="pct"/>
            <w:shd w:val="clear" w:color="auto" w:fill="auto"/>
            <w:vAlign w:val="bottom"/>
          </w:tcPr>
          <w:p w14:paraId="37161259"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461</w:t>
            </w:r>
          </w:p>
        </w:tc>
        <w:tc>
          <w:tcPr>
            <w:tcW w:w="2917" w:type="pct"/>
            <w:shd w:val="clear" w:color="auto" w:fill="auto"/>
            <w:vAlign w:val="center"/>
          </w:tcPr>
          <w:p w14:paraId="64CAB898"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В.ЛЦ-725</w:t>
            </w:r>
          </w:p>
        </w:tc>
        <w:tc>
          <w:tcPr>
            <w:tcW w:w="554" w:type="pct"/>
            <w:shd w:val="clear" w:color="auto" w:fill="auto"/>
            <w:vAlign w:val="center"/>
          </w:tcPr>
          <w:p w14:paraId="50189E5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B8085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12B2AC9" w14:textId="77777777" w:rsidTr="002E2519">
        <w:tc>
          <w:tcPr>
            <w:tcW w:w="513" w:type="pct"/>
            <w:shd w:val="clear" w:color="auto" w:fill="auto"/>
            <w:vAlign w:val="bottom"/>
          </w:tcPr>
          <w:p w14:paraId="6B0C55D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462</w:t>
            </w:r>
          </w:p>
        </w:tc>
        <w:tc>
          <w:tcPr>
            <w:tcW w:w="2917" w:type="pct"/>
            <w:shd w:val="clear" w:color="auto" w:fill="auto"/>
            <w:vAlign w:val="center"/>
          </w:tcPr>
          <w:p w14:paraId="534722D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П41</w:t>
            </w:r>
          </w:p>
        </w:tc>
        <w:tc>
          <w:tcPr>
            <w:tcW w:w="554" w:type="pct"/>
            <w:shd w:val="clear" w:color="auto" w:fill="auto"/>
            <w:vAlign w:val="center"/>
          </w:tcPr>
          <w:p w14:paraId="6B10F31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44B8B4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71DBCD59" w14:textId="77777777" w:rsidTr="002E2519">
        <w:tc>
          <w:tcPr>
            <w:tcW w:w="513" w:type="pct"/>
            <w:shd w:val="clear" w:color="auto" w:fill="auto"/>
            <w:vAlign w:val="bottom"/>
          </w:tcPr>
          <w:p w14:paraId="501554DC"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463</w:t>
            </w:r>
          </w:p>
        </w:tc>
        <w:tc>
          <w:tcPr>
            <w:tcW w:w="2917" w:type="pct"/>
            <w:shd w:val="clear" w:color="auto" w:fill="auto"/>
            <w:vAlign w:val="center"/>
          </w:tcPr>
          <w:p w14:paraId="5D654EB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В41</w:t>
            </w:r>
          </w:p>
        </w:tc>
        <w:tc>
          <w:tcPr>
            <w:tcW w:w="554" w:type="pct"/>
            <w:shd w:val="clear" w:color="auto" w:fill="auto"/>
            <w:vAlign w:val="center"/>
          </w:tcPr>
          <w:p w14:paraId="1289B7A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857F84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A1D2B45" w14:textId="77777777" w:rsidTr="002E2519">
        <w:tc>
          <w:tcPr>
            <w:tcW w:w="513" w:type="pct"/>
            <w:shd w:val="clear" w:color="auto" w:fill="auto"/>
            <w:vAlign w:val="bottom"/>
          </w:tcPr>
          <w:p w14:paraId="1861B337"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464</w:t>
            </w:r>
          </w:p>
        </w:tc>
        <w:tc>
          <w:tcPr>
            <w:tcW w:w="2917" w:type="pct"/>
            <w:shd w:val="clear" w:color="auto" w:fill="auto"/>
            <w:vAlign w:val="center"/>
          </w:tcPr>
          <w:p w14:paraId="7724FD6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П42</w:t>
            </w:r>
          </w:p>
        </w:tc>
        <w:tc>
          <w:tcPr>
            <w:tcW w:w="554" w:type="pct"/>
            <w:shd w:val="clear" w:color="auto" w:fill="auto"/>
            <w:vAlign w:val="center"/>
          </w:tcPr>
          <w:p w14:paraId="611A29A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3BC4E8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618DFCA9" w14:textId="77777777" w:rsidTr="002E2519">
        <w:tc>
          <w:tcPr>
            <w:tcW w:w="513" w:type="pct"/>
            <w:shd w:val="clear" w:color="auto" w:fill="auto"/>
            <w:vAlign w:val="bottom"/>
          </w:tcPr>
          <w:p w14:paraId="3C11BF92"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465</w:t>
            </w:r>
          </w:p>
        </w:tc>
        <w:tc>
          <w:tcPr>
            <w:tcW w:w="2917" w:type="pct"/>
            <w:shd w:val="clear" w:color="auto" w:fill="auto"/>
            <w:vAlign w:val="center"/>
          </w:tcPr>
          <w:p w14:paraId="0FEF2526"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В42</w:t>
            </w:r>
          </w:p>
        </w:tc>
        <w:tc>
          <w:tcPr>
            <w:tcW w:w="554" w:type="pct"/>
            <w:shd w:val="clear" w:color="auto" w:fill="auto"/>
            <w:vAlign w:val="center"/>
          </w:tcPr>
          <w:p w14:paraId="6470E5D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A2F3EE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120E7965" w14:textId="77777777" w:rsidTr="002E2519">
        <w:tc>
          <w:tcPr>
            <w:tcW w:w="513" w:type="pct"/>
            <w:shd w:val="clear" w:color="auto" w:fill="auto"/>
            <w:vAlign w:val="bottom"/>
          </w:tcPr>
          <w:p w14:paraId="1F22D52F"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466</w:t>
            </w:r>
          </w:p>
        </w:tc>
        <w:tc>
          <w:tcPr>
            <w:tcW w:w="2917" w:type="pct"/>
            <w:shd w:val="clear" w:color="auto" w:fill="auto"/>
            <w:vAlign w:val="center"/>
          </w:tcPr>
          <w:p w14:paraId="1659343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В.ЛЦ-853</w:t>
            </w:r>
          </w:p>
        </w:tc>
        <w:tc>
          <w:tcPr>
            <w:tcW w:w="554" w:type="pct"/>
            <w:shd w:val="clear" w:color="auto" w:fill="auto"/>
            <w:vAlign w:val="center"/>
          </w:tcPr>
          <w:p w14:paraId="7735923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5D36956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6499735" w14:textId="77777777" w:rsidTr="002E2519">
        <w:tc>
          <w:tcPr>
            <w:tcW w:w="513" w:type="pct"/>
            <w:shd w:val="clear" w:color="auto" w:fill="auto"/>
            <w:vAlign w:val="bottom"/>
          </w:tcPr>
          <w:p w14:paraId="5053DD86"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467</w:t>
            </w:r>
          </w:p>
        </w:tc>
        <w:tc>
          <w:tcPr>
            <w:tcW w:w="2917" w:type="pct"/>
            <w:shd w:val="clear" w:color="auto" w:fill="auto"/>
            <w:vAlign w:val="center"/>
          </w:tcPr>
          <w:p w14:paraId="3C66429C"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П43</w:t>
            </w:r>
          </w:p>
        </w:tc>
        <w:tc>
          <w:tcPr>
            <w:tcW w:w="554" w:type="pct"/>
            <w:shd w:val="clear" w:color="auto" w:fill="auto"/>
            <w:vAlign w:val="center"/>
          </w:tcPr>
          <w:p w14:paraId="3A1627D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F038D1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271DC126" w14:textId="77777777" w:rsidTr="002E2519">
        <w:tc>
          <w:tcPr>
            <w:tcW w:w="513" w:type="pct"/>
            <w:shd w:val="clear" w:color="auto" w:fill="auto"/>
            <w:vAlign w:val="bottom"/>
          </w:tcPr>
          <w:p w14:paraId="103AA7E5"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468</w:t>
            </w:r>
          </w:p>
        </w:tc>
        <w:tc>
          <w:tcPr>
            <w:tcW w:w="2917" w:type="pct"/>
            <w:shd w:val="clear" w:color="auto" w:fill="auto"/>
            <w:vAlign w:val="center"/>
          </w:tcPr>
          <w:p w14:paraId="3547B54A"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В43</w:t>
            </w:r>
          </w:p>
        </w:tc>
        <w:tc>
          <w:tcPr>
            <w:tcW w:w="554" w:type="pct"/>
            <w:shd w:val="clear" w:color="auto" w:fill="auto"/>
            <w:vAlign w:val="center"/>
          </w:tcPr>
          <w:p w14:paraId="1B029B1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4E04BEE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702D9CE" w14:textId="77777777" w:rsidTr="002E2519">
        <w:tc>
          <w:tcPr>
            <w:tcW w:w="513" w:type="pct"/>
            <w:shd w:val="clear" w:color="auto" w:fill="auto"/>
            <w:vAlign w:val="bottom"/>
          </w:tcPr>
          <w:p w14:paraId="3B879EFB"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469</w:t>
            </w:r>
          </w:p>
        </w:tc>
        <w:tc>
          <w:tcPr>
            <w:tcW w:w="2917" w:type="pct"/>
            <w:shd w:val="clear" w:color="auto" w:fill="auto"/>
            <w:vAlign w:val="center"/>
          </w:tcPr>
          <w:p w14:paraId="5CEAC44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система-</w:t>
            </w:r>
            <w:proofErr w:type="spellStart"/>
            <w:r w:rsidRPr="002F1DFE">
              <w:rPr>
                <w:rFonts w:ascii="Times New Roman" w:eastAsia="Times New Roman" w:hAnsi="Times New Roman" w:cs="Times New Roman"/>
                <w:sz w:val="24"/>
                <w:szCs w:val="24"/>
                <w:lang w:val="uk-UA" w:eastAsia="ru-RU"/>
              </w:rPr>
              <w:t>рециркулятор</w:t>
            </w:r>
            <w:proofErr w:type="spellEnd"/>
            <w:r w:rsidRPr="002F1DFE">
              <w:rPr>
                <w:rFonts w:ascii="Times New Roman" w:eastAsia="Times New Roman" w:hAnsi="Times New Roman" w:cs="Times New Roman"/>
                <w:sz w:val="24"/>
                <w:szCs w:val="24"/>
                <w:lang w:val="uk-UA" w:eastAsia="ru-RU"/>
              </w:rPr>
              <w:t xml:space="preserve"> КЧП В.ЛЦ-850</w:t>
            </w:r>
          </w:p>
        </w:tc>
        <w:tc>
          <w:tcPr>
            <w:tcW w:w="554" w:type="pct"/>
            <w:shd w:val="clear" w:color="auto" w:fill="auto"/>
            <w:vAlign w:val="center"/>
          </w:tcPr>
          <w:p w14:paraId="35796B8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0E1F04AB"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31929BEA" w14:textId="77777777" w:rsidTr="002E2519">
        <w:tc>
          <w:tcPr>
            <w:tcW w:w="513" w:type="pct"/>
            <w:shd w:val="clear" w:color="auto" w:fill="auto"/>
            <w:vAlign w:val="bottom"/>
          </w:tcPr>
          <w:p w14:paraId="236A8AD4"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470</w:t>
            </w:r>
          </w:p>
        </w:tc>
        <w:tc>
          <w:tcPr>
            <w:tcW w:w="2917" w:type="pct"/>
            <w:shd w:val="clear" w:color="auto" w:fill="auto"/>
            <w:vAlign w:val="center"/>
          </w:tcPr>
          <w:p w14:paraId="495CBC6F"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П44</w:t>
            </w:r>
          </w:p>
        </w:tc>
        <w:tc>
          <w:tcPr>
            <w:tcW w:w="554" w:type="pct"/>
            <w:shd w:val="clear" w:color="auto" w:fill="auto"/>
            <w:vAlign w:val="center"/>
          </w:tcPr>
          <w:p w14:paraId="05B5CAD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2A344047"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47D2E015" w14:textId="77777777" w:rsidTr="002E2519">
        <w:tc>
          <w:tcPr>
            <w:tcW w:w="513" w:type="pct"/>
            <w:shd w:val="clear" w:color="auto" w:fill="auto"/>
            <w:vAlign w:val="bottom"/>
          </w:tcPr>
          <w:p w14:paraId="60743BB8"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471</w:t>
            </w:r>
          </w:p>
        </w:tc>
        <w:tc>
          <w:tcPr>
            <w:tcW w:w="2917" w:type="pct"/>
            <w:shd w:val="clear" w:color="auto" w:fill="auto"/>
            <w:vAlign w:val="center"/>
          </w:tcPr>
          <w:p w14:paraId="6623E84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В44</w:t>
            </w:r>
          </w:p>
        </w:tc>
        <w:tc>
          <w:tcPr>
            <w:tcW w:w="554" w:type="pct"/>
            <w:shd w:val="clear" w:color="auto" w:fill="auto"/>
            <w:vAlign w:val="center"/>
          </w:tcPr>
          <w:p w14:paraId="0A92848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31F2B9E9"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564E374C" w14:textId="77777777" w:rsidTr="002E2519">
        <w:tc>
          <w:tcPr>
            <w:tcW w:w="513" w:type="pct"/>
            <w:shd w:val="clear" w:color="auto" w:fill="auto"/>
            <w:vAlign w:val="bottom"/>
          </w:tcPr>
          <w:p w14:paraId="7FEB678E"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472</w:t>
            </w:r>
          </w:p>
        </w:tc>
        <w:tc>
          <w:tcPr>
            <w:tcW w:w="2917" w:type="pct"/>
            <w:shd w:val="clear" w:color="auto" w:fill="auto"/>
            <w:vAlign w:val="center"/>
          </w:tcPr>
          <w:p w14:paraId="04F0C24D"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П45</w:t>
            </w:r>
          </w:p>
        </w:tc>
        <w:tc>
          <w:tcPr>
            <w:tcW w:w="554" w:type="pct"/>
            <w:shd w:val="clear" w:color="auto" w:fill="auto"/>
            <w:vAlign w:val="center"/>
          </w:tcPr>
          <w:p w14:paraId="235AC67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6C7B6E95"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2F1DFE" w:rsidRPr="002F1DFE" w14:paraId="0E5DA6D5" w14:textId="77777777" w:rsidTr="002E2519">
        <w:tc>
          <w:tcPr>
            <w:tcW w:w="513" w:type="pct"/>
            <w:shd w:val="clear" w:color="auto" w:fill="auto"/>
            <w:vAlign w:val="bottom"/>
          </w:tcPr>
          <w:p w14:paraId="11AC517A" w14:textId="77777777" w:rsidR="002F1DFE" w:rsidRPr="002F1DFE" w:rsidRDefault="002F1DFE" w:rsidP="002F1DFE">
            <w:pPr>
              <w:widowControl w:val="0"/>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473</w:t>
            </w:r>
          </w:p>
        </w:tc>
        <w:tc>
          <w:tcPr>
            <w:tcW w:w="2917" w:type="pct"/>
            <w:shd w:val="clear" w:color="auto" w:fill="auto"/>
            <w:vAlign w:val="center"/>
          </w:tcPr>
          <w:p w14:paraId="1ABE7A42"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Вентиляційна система КЧП В45</w:t>
            </w:r>
          </w:p>
        </w:tc>
        <w:tc>
          <w:tcPr>
            <w:tcW w:w="554" w:type="pct"/>
            <w:shd w:val="clear" w:color="auto" w:fill="auto"/>
            <w:vAlign w:val="center"/>
          </w:tcPr>
          <w:p w14:paraId="1864EDA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color w:val="000000"/>
                <w:sz w:val="24"/>
                <w:szCs w:val="24"/>
                <w:lang w:val="uk-UA" w:eastAsia="ru-RU"/>
              </w:rPr>
              <w:t>В</w:t>
            </w:r>
          </w:p>
        </w:tc>
        <w:tc>
          <w:tcPr>
            <w:tcW w:w="1016" w:type="pct"/>
          </w:tcPr>
          <w:p w14:paraId="72FDD191" w14:textId="77777777" w:rsidR="002F1DFE" w:rsidRPr="002F1DFE" w:rsidRDefault="002F1DFE" w:rsidP="002F1DFE">
            <w:pPr>
              <w:widowControl w:val="0"/>
              <w:spacing w:after="0" w:line="240" w:lineRule="auto"/>
              <w:jc w:val="both"/>
              <w:rPr>
                <w:rFonts w:ascii="Times New Roman" w:eastAsia="Times New Roman" w:hAnsi="Times New Roman" w:cs="Times New Roman"/>
                <w:color w:val="000000"/>
                <w:sz w:val="24"/>
                <w:szCs w:val="24"/>
                <w:lang w:val="uk-UA" w:eastAsia="ru-RU"/>
              </w:rPr>
            </w:pPr>
          </w:p>
        </w:tc>
      </w:tr>
    </w:tbl>
    <w:p w14:paraId="39D5F64C"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14:paraId="60568EEF"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57"/>
        <w:gridCol w:w="2759"/>
        <w:gridCol w:w="3920"/>
      </w:tblGrid>
      <w:tr w:rsidR="002F1DFE" w:rsidRPr="002F1DFE" w14:paraId="24B380E1" w14:textId="77777777" w:rsidTr="002E2519">
        <w:trPr>
          <w:trHeight w:val="315"/>
          <w:jc w:val="center"/>
        </w:trPr>
        <w:tc>
          <w:tcPr>
            <w:tcW w:w="534" w:type="dxa"/>
          </w:tcPr>
          <w:p w14:paraId="73B6520B"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 п/п</w:t>
            </w:r>
          </w:p>
        </w:tc>
        <w:tc>
          <w:tcPr>
            <w:tcW w:w="3012" w:type="dxa"/>
            <w:vAlign w:val="center"/>
          </w:tcPr>
          <w:p w14:paraId="34766D6D"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Місцезнаходження</w:t>
            </w:r>
          </w:p>
        </w:tc>
        <w:tc>
          <w:tcPr>
            <w:tcW w:w="2785" w:type="dxa"/>
            <w:vAlign w:val="center"/>
          </w:tcPr>
          <w:p w14:paraId="3E50CB22"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Місцерозташування</w:t>
            </w:r>
          </w:p>
        </w:tc>
        <w:tc>
          <w:tcPr>
            <w:tcW w:w="4091" w:type="dxa"/>
            <w:vAlign w:val="center"/>
          </w:tcPr>
          <w:p w14:paraId="3C8DBDB4"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Назва</w:t>
            </w:r>
          </w:p>
        </w:tc>
      </w:tr>
      <w:tr w:rsidR="002F1DFE" w:rsidRPr="002F1DFE" w14:paraId="1A9F7FD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1563ED1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358B4B6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№3, Токсикологія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3BD92D5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Венткамера</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5ACA0B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ПВУ </w:t>
            </w:r>
            <w:proofErr w:type="spellStart"/>
            <w:r w:rsidRPr="002F1DFE">
              <w:rPr>
                <w:rFonts w:ascii="Times New Roman" w:eastAsia="Times New Roman" w:hAnsi="Times New Roman" w:cs="Times New Roman"/>
                <w:sz w:val="24"/>
                <w:szCs w:val="24"/>
                <w:lang w:val="uk-UA" w:eastAsia="ru-RU"/>
              </w:rPr>
              <w:t>Remak</w:t>
            </w:r>
            <w:proofErr w:type="spellEnd"/>
            <w:r w:rsidRPr="002F1DFE">
              <w:rPr>
                <w:rFonts w:ascii="Times New Roman" w:eastAsia="Times New Roman" w:hAnsi="Times New Roman" w:cs="Times New Roman"/>
                <w:sz w:val="24"/>
                <w:szCs w:val="24"/>
                <w:lang w:val="uk-UA" w:eastAsia="ru-RU"/>
              </w:rPr>
              <w:t xml:space="preserve"> XPHO 10|K</w:t>
            </w:r>
          </w:p>
        </w:tc>
      </w:tr>
      <w:tr w:rsidR="002F1DFE" w:rsidRPr="002F1DFE" w14:paraId="1434821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73F7A39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7E4B747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2FC0552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08F4AC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ККБ</w:t>
            </w:r>
          </w:p>
        </w:tc>
      </w:tr>
      <w:tr w:rsidR="002F1DFE" w:rsidRPr="002F1DFE" w14:paraId="624F50C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3D6EB4D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5B1CB2A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76FF5DB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DBBA254"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600х300</w:t>
            </w:r>
          </w:p>
        </w:tc>
      </w:tr>
      <w:tr w:rsidR="002F1DFE" w:rsidRPr="002F1DFE" w14:paraId="1293193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34" w:type="dxa"/>
            <w:vMerge/>
            <w:tcBorders>
              <w:left w:val="single" w:sz="4" w:space="0" w:color="auto"/>
              <w:right w:val="single" w:sz="4" w:space="0" w:color="auto"/>
            </w:tcBorders>
            <w:shd w:val="clear" w:color="auto" w:fill="auto"/>
            <w:vAlign w:val="center"/>
          </w:tcPr>
          <w:p w14:paraId="17DB8B9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5C87AFE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5C74B8D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4E2F9B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600х350</w:t>
            </w:r>
          </w:p>
        </w:tc>
      </w:tr>
      <w:tr w:rsidR="002F1DFE" w:rsidRPr="002F1DFE" w14:paraId="510511B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303AC86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5A277342"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14:paraId="367D824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7FB5C00"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400х200</w:t>
            </w:r>
          </w:p>
        </w:tc>
      </w:tr>
      <w:tr w:rsidR="002F1DFE" w:rsidRPr="002F1DFE" w14:paraId="77A39A2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A8474C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568139C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69283A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Інфекційний бокс</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DD24B6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400х200</w:t>
            </w:r>
          </w:p>
        </w:tc>
      </w:tr>
      <w:tr w:rsidR="002F1DFE" w:rsidRPr="002F1DFE" w14:paraId="317258F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5A5E1EB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67CE1EA3"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697A353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05895A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до 315 мм</w:t>
            </w:r>
          </w:p>
        </w:tc>
      </w:tr>
      <w:tr w:rsidR="002F1DFE" w:rsidRPr="002F1DFE" w14:paraId="6F89D22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0ACB32F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306F6C59"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14:paraId="3D9C6FC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5789F73"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Ценробіжний</w:t>
            </w:r>
            <w:proofErr w:type="spellEnd"/>
            <w:r w:rsidRPr="002F1DFE">
              <w:rPr>
                <w:rFonts w:ascii="Times New Roman" w:eastAsia="Times New Roman" w:hAnsi="Times New Roman" w:cs="Times New Roman"/>
                <w:sz w:val="24"/>
                <w:szCs w:val="24"/>
                <w:lang w:val="uk-UA" w:eastAsia="ru-RU"/>
              </w:rPr>
              <w:t xml:space="preserve"> вентилятор до 400 мм</w:t>
            </w:r>
          </w:p>
        </w:tc>
      </w:tr>
      <w:tr w:rsidR="002F1DFE" w:rsidRPr="002F1DFE" w14:paraId="62170D5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1550C23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5636B45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0BB0F54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EBD5FF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до 315 мм</w:t>
            </w:r>
          </w:p>
        </w:tc>
      </w:tr>
      <w:tr w:rsidR="002F1DFE" w:rsidRPr="002F1DFE" w14:paraId="595E16F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2967026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14:paraId="6FD39CF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tcPr>
          <w:p w14:paraId="243A1D2E"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47E3903"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Ценробіжний</w:t>
            </w:r>
            <w:proofErr w:type="spellEnd"/>
            <w:r w:rsidRPr="002F1DFE">
              <w:rPr>
                <w:rFonts w:ascii="Times New Roman" w:eastAsia="Times New Roman" w:hAnsi="Times New Roman" w:cs="Times New Roman"/>
                <w:sz w:val="24"/>
                <w:szCs w:val="24"/>
                <w:lang w:val="uk-UA" w:eastAsia="ru-RU"/>
              </w:rPr>
              <w:t xml:space="preserve"> вентилятор до 315 мм</w:t>
            </w:r>
          </w:p>
        </w:tc>
      </w:tr>
      <w:tr w:rsidR="002F1DFE" w:rsidRPr="002F1DFE" w14:paraId="09FF83E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09A494C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09ED020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w:t>
            </w:r>
          </w:p>
          <w:p w14:paraId="64733E39"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ЦСО</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34270AB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Вулиця</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58D1F70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ПВУ </w:t>
            </w:r>
            <w:proofErr w:type="spellStart"/>
            <w:r w:rsidRPr="002F1DFE">
              <w:rPr>
                <w:rFonts w:ascii="Times New Roman" w:eastAsia="Times New Roman" w:hAnsi="Times New Roman" w:cs="Times New Roman"/>
                <w:sz w:val="24"/>
                <w:szCs w:val="24"/>
                <w:lang w:val="uk-UA" w:eastAsia="ru-RU"/>
              </w:rPr>
              <w:t>Frapol</w:t>
            </w:r>
            <w:proofErr w:type="spellEnd"/>
            <w:r w:rsidRPr="002F1DFE">
              <w:rPr>
                <w:rFonts w:ascii="Times New Roman" w:eastAsia="Times New Roman" w:hAnsi="Times New Roman" w:cs="Times New Roman"/>
                <w:sz w:val="24"/>
                <w:szCs w:val="24"/>
                <w:lang w:val="uk-UA" w:eastAsia="ru-RU"/>
              </w:rPr>
              <w:t xml:space="preserve"> AF10 + Автоматика</w:t>
            </w:r>
          </w:p>
        </w:tc>
      </w:tr>
      <w:tr w:rsidR="002F1DFE" w:rsidRPr="002F1DFE" w14:paraId="1EC766E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2A73975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2F81084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14:paraId="0428077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EB3B22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ККБ </w:t>
            </w:r>
            <w:proofErr w:type="spellStart"/>
            <w:r w:rsidRPr="002F1DFE">
              <w:rPr>
                <w:rFonts w:ascii="Times New Roman" w:eastAsia="Times New Roman" w:hAnsi="Times New Roman" w:cs="Times New Roman"/>
                <w:sz w:val="24"/>
                <w:szCs w:val="24"/>
                <w:lang w:val="uk-UA" w:eastAsia="ru-RU"/>
              </w:rPr>
              <w:t>Rhoss</w:t>
            </w:r>
            <w:proofErr w:type="spellEnd"/>
          </w:p>
        </w:tc>
      </w:tr>
      <w:tr w:rsidR="002F1DFE" w:rsidRPr="002F1DFE" w14:paraId="70CB970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62C37DB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00BBA2FE"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396889E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Стерилізаційна</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7A7EE2B1"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ПВУ </w:t>
            </w:r>
            <w:proofErr w:type="spellStart"/>
            <w:r w:rsidRPr="002F1DFE">
              <w:rPr>
                <w:rFonts w:ascii="Times New Roman" w:eastAsia="Times New Roman" w:hAnsi="Times New Roman" w:cs="Times New Roman"/>
                <w:sz w:val="24"/>
                <w:szCs w:val="24"/>
                <w:lang w:val="uk-UA" w:eastAsia="ru-RU"/>
              </w:rPr>
              <w:t>Frapol</w:t>
            </w:r>
            <w:proofErr w:type="spellEnd"/>
            <w:r w:rsidRPr="002F1DFE">
              <w:rPr>
                <w:rFonts w:ascii="Times New Roman" w:eastAsia="Times New Roman" w:hAnsi="Times New Roman" w:cs="Times New Roman"/>
                <w:sz w:val="24"/>
                <w:szCs w:val="24"/>
                <w:lang w:val="uk-UA" w:eastAsia="ru-RU"/>
              </w:rPr>
              <w:t xml:space="preserve"> 400</w:t>
            </w:r>
          </w:p>
        </w:tc>
      </w:tr>
      <w:tr w:rsidR="002F1DFE" w:rsidRPr="002F1DFE" w14:paraId="140481C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D6F16E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39CE90E2"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4498F65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B2EF89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ПВУ </w:t>
            </w:r>
            <w:proofErr w:type="spellStart"/>
            <w:r w:rsidRPr="002F1DFE">
              <w:rPr>
                <w:rFonts w:ascii="Times New Roman" w:eastAsia="Times New Roman" w:hAnsi="Times New Roman" w:cs="Times New Roman"/>
                <w:sz w:val="24"/>
                <w:szCs w:val="24"/>
                <w:lang w:val="uk-UA" w:eastAsia="ru-RU"/>
              </w:rPr>
              <w:t>Frapol</w:t>
            </w:r>
            <w:proofErr w:type="spellEnd"/>
            <w:r w:rsidRPr="002F1DFE">
              <w:rPr>
                <w:rFonts w:ascii="Times New Roman" w:eastAsia="Times New Roman" w:hAnsi="Times New Roman" w:cs="Times New Roman"/>
                <w:sz w:val="24"/>
                <w:szCs w:val="24"/>
                <w:lang w:val="uk-UA" w:eastAsia="ru-RU"/>
              </w:rPr>
              <w:t xml:space="preserve"> 550</w:t>
            </w:r>
          </w:p>
        </w:tc>
      </w:tr>
      <w:tr w:rsidR="002F1DFE" w:rsidRPr="002F1DFE" w14:paraId="5E0D763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0BF40BA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2C700DB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61CBE01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5613A7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НЕРА- </w:t>
            </w:r>
            <w:proofErr w:type="spellStart"/>
            <w:r w:rsidRPr="002F1DFE">
              <w:rPr>
                <w:rFonts w:ascii="Times New Roman" w:eastAsia="Times New Roman" w:hAnsi="Times New Roman" w:cs="Times New Roman"/>
                <w:sz w:val="24"/>
                <w:szCs w:val="24"/>
                <w:lang w:val="uk-UA" w:eastAsia="ru-RU"/>
              </w:rPr>
              <w:t>Вох</w:t>
            </w:r>
            <w:proofErr w:type="spellEnd"/>
          </w:p>
        </w:tc>
      </w:tr>
      <w:tr w:rsidR="002F1DFE" w:rsidRPr="002F1DFE" w14:paraId="6F13DE7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457E288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13E499A2"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14:paraId="43E69B3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0DE66A1"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Mitsubishi</w:t>
            </w:r>
            <w:proofErr w:type="spellEnd"/>
            <w:r w:rsidRPr="002F1DFE">
              <w:rPr>
                <w:rFonts w:ascii="Times New Roman" w:eastAsia="Times New Roman" w:hAnsi="Times New Roman" w:cs="Times New Roman"/>
                <w:sz w:val="24"/>
                <w:szCs w:val="24"/>
                <w:lang w:val="uk-UA" w:eastAsia="ru-RU"/>
              </w:rPr>
              <w:t xml:space="preserve"> </w:t>
            </w:r>
            <w:proofErr w:type="spellStart"/>
            <w:r w:rsidRPr="002F1DFE">
              <w:rPr>
                <w:rFonts w:ascii="Times New Roman" w:eastAsia="Times New Roman" w:hAnsi="Times New Roman" w:cs="Times New Roman"/>
                <w:sz w:val="24"/>
                <w:szCs w:val="24"/>
                <w:lang w:val="uk-UA" w:eastAsia="ru-RU"/>
              </w:rPr>
              <w:t>Electric</w:t>
            </w:r>
            <w:proofErr w:type="spellEnd"/>
            <w:r w:rsidRPr="002F1DFE">
              <w:rPr>
                <w:rFonts w:ascii="Times New Roman" w:eastAsia="Times New Roman" w:hAnsi="Times New Roman" w:cs="Times New Roman"/>
                <w:sz w:val="24"/>
                <w:szCs w:val="24"/>
                <w:lang w:val="uk-UA" w:eastAsia="ru-RU"/>
              </w:rPr>
              <w:t xml:space="preserve"> </w:t>
            </w:r>
            <w:proofErr w:type="spellStart"/>
            <w:r w:rsidRPr="002F1DFE">
              <w:rPr>
                <w:rFonts w:ascii="Times New Roman" w:eastAsia="Times New Roman" w:hAnsi="Times New Roman" w:cs="Times New Roman"/>
                <w:sz w:val="24"/>
                <w:szCs w:val="24"/>
                <w:lang w:val="uk-UA" w:eastAsia="ru-RU"/>
              </w:rPr>
              <w:t>Zubadan</w:t>
            </w:r>
            <w:proofErr w:type="spellEnd"/>
          </w:p>
        </w:tc>
      </w:tr>
      <w:tr w:rsidR="002F1DFE" w:rsidRPr="002F1DFE" w14:paraId="4E05D18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6849787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659FED8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val="restart"/>
            <w:tcBorders>
              <w:top w:val="single" w:sz="4" w:space="0" w:color="auto"/>
              <w:left w:val="single" w:sz="4" w:space="0" w:color="auto"/>
              <w:right w:val="single" w:sz="4" w:space="0" w:color="auto"/>
            </w:tcBorders>
            <w:shd w:val="clear" w:color="auto" w:fill="auto"/>
            <w:vAlign w:val="center"/>
          </w:tcPr>
          <w:p w14:paraId="43696FD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3EF4BD0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700х400</w:t>
            </w:r>
          </w:p>
        </w:tc>
      </w:tr>
      <w:tr w:rsidR="002F1DFE" w:rsidRPr="002F1DFE" w14:paraId="14C2398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5042E84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14:paraId="31D6B2C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tcPr>
          <w:p w14:paraId="14957036"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43FE7B0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Канальний вентилятор 315 мм</w:t>
            </w:r>
          </w:p>
        </w:tc>
      </w:tr>
      <w:tr w:rsidR="002F1DFE" w:rsidRPr="002F1DFE" w14:paraId="120951A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7A2580D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0BCC12D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№14</w:t>
            </w:r>
          </w:p>
          <w:p w14:paraId="2EFC9E00"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Неврологія</w:t>
            </w:r>
          </w:p>
        </w:tc>
        <w:tc>
          <w:tcPr>
            <w:tcW w:w="2785" w:type="dxa"/>
            <w:vMerge w:val="restart"/>
            <w:tcBorders>
              <w:top w:val="single" w:sz="4" w:space="0" w:color="auto"/>
              <w:left w:val="single" w:sz="4" w:space="0" w:color="auto"/>
              <w:right w:val="single" w:sz="4" w:space="0" w:color="auto"/>
            </w:tcBorders>
            <w:shd w:val="clear" w:color="auto" w:fill="auto"/>
            <w:vAlign w:val="center"/>
          </w:tcPr>
          <w:p w14:paraId="2C46273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1A5A3754"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AL-KO AT4</w:t>
            </w:r>
          </w:p>
        </w:tc>
      </w:tr>
      <w:tr w:rsidR="002F1DFE" w:rsidRPr="002F1DFE" w14:paraId="0CC1875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0A8E601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130925D4"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60FCF6D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396016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Чиллер</w:t>
            </w:r>
            <w:proofErr w:type="spellEnd"/>
            <w:r w:rsidRPr="002F1DFE">
              <w:rPr>
                <w:rFonts w:ascii="Times New Roman" w:eastAsia="Times New Roman" w:hAnsi="Times New Roman" w:cs="Times New Roman"/>
                <w:sz w:val="24"/>
                <w:szCs w:val="24"/>
                <w:lang w:val="uk-UA" w:eastAsia="ru-RU"/>
              </w:rPr>
              <w:t xml:space="preserve"> з конденсатором</w:t>
            </w:r>
          </w:p>
        </w:tc>
      </w:tr>
      <w:tr w:rsidR="002F1DFE" w:rsidRPr="002F1DFE" w14:paraId="66ECBCE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right w:val="single" w:sz="4" w:space="0" w:color="auto"/>
            </w:tcBorders>
            <w:shd w:val="clear" w:color="auto" w:fill="auto"/>
            <w:vAlign w:val="center"/>
          </w:tcPr>
          <w:p w14:paraId="7771FF2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right w:val="single" w:sz="4" w:space="0" w:color="auto"/>
            </w:tcBorders>
            <w:shd w:val="clear" w:color="auto" w:fill="auto"/>
            <w:vAlign w:val="center"/>
          </w:tcPr>
          <w:p w14:paraId="6B56603E"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right w:val="single" w:sz="4" w:space="0" w:color="auto"/>
            </w:tcBorders>
            <w:shd w:val="clear" w:color="auto" w:fill="auto"/>
            <w:vAlign w:val="center"/>
          </w:tcPr>
          <w:p w14:paraId="6BB72C1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D22B0F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НЕРА- </w:t>
            </w:r>
            <w:proofErr w:type="spellStart"/>
            <w:r w:rsidRPr="002F1DFE">
              <w:rPr>
                <w:rFonts w:ascii="Times New Roman" w:eastAsia="Times New Roman" w:hAnsi="Times New Roman" w:cs="Times New Roman"/>
                <w:sz w:val="24"/>
                <w:szCs w:val="24"/>
                <w:lang w:val="uk-UA" w:eastAsia="ru-RU"/>
              </w:rPr>
              <w:t>Вох</w:t>
            </w:r>
            <w:proofErr w:type="spellEnd"/>
          </w:p>
        </w:tc>
      </w:tr>
      <w:tr w:rsidR="002F1DFE" w:rsidRPr="002F1DFE" w14:paraId="6E5C17D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23174EB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14:paraId="5033C52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85" w:type="dxa"/>
            <w:vMerge/>
            <w:tcBorders>
              <w:left w:val="single" w:sz="4" w:space="0" w:color="auto"/>
              <w:bottom w:val="single" w:sz="4" w:space="0" w:color="auto"/>
              <w:right w:val="single" w:sz="4" w:space="0" w:color="auto"/>
            </w:tcBorders>
            <w:shd w:val="clear" w:color="auto" w:fill="auto"/>
            <w:vAlign w:val="center"/>
          </w:tcPr>
          <w:p w14:paraId="6D1F60F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67D841A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ПВУ </w:t>
            </w:r>
            <w:proofErr w:type="spellStart"/>
            <w:r w:rsidRPr="002F1DFE">
              <w:rPr>
                <w:rFonts w:ascii="Times New Roman" w:eastAsia="Times New Roman" w:hAnsi="Times New Roman" w:cs="Times New Roman"/>
                <w:sz w:val="24"/>
                <w:szCs w:val="24"/>
                <w:lang w:val="uk-UA" w:eastAsia="ru-RU"/>
              </w:rPr>
              <w:t>Frapol</w:t>
            </w:r>
            <w:proofErr w:type="spellEnd"/>
            <w:r w:rsidRPr="002F1DFE">
              <w:rPr>
                <w:rFonts w:ascii="Times New Roman" w:eastAsia="Times New Roman" w:hAnsi="Times New Roman" w:cs="Times New Roman"/>
                <w:sz w:val="24"/>
                <w:szCs w:val="24"/>
                <w:lang w:val="uk-UA" w:eastAsia="ru-RU"/>
              </w:rPr>
              <w:t xml:space="preserve"> AF15</w:t>
            </w:r>
          </w:p>
        </w:tc>
      </w:tr>
      <w:tr w:rsidR="002F1DFE" w:rsidRPr="002F1DFE" w14:paraId="0D81D6D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5E0C2B7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4</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13ED28D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№16</w:t>
            </w:r>
          </w:p>
          <w:p w14:paraId="0C45609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Лабораторія</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C96F3B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Кабінети</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611A20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НЕРА- </w:t>
            </w:r>
            <w:proofErr w:type="spellStart"/>
            <w:r w:rsidRPr="002F1DFE">
              <w:rPr>
                <w:rFonts w:ascii="Times New Roman" w:eastAsia="Times New Roman" w:hAnsi="Times New Roman" w:cs="Times New Roman"/>
                <w:sz w:val="24"/>
                <w:szCs w:val="24"/>
                <w:lang w:val="uk-UA" w:eastAsia="ru-RU"/>
              </w:rPr>
              <w:t>Вох</w:t>
            </w:r>
            <w:proofErr w:type="spellEnd"/>
          </w:p>
        </w:tc>
      </w:tr>
      <w:tr w:rsidR="002F1DFE" w:rsidRPr="002F1DFE" w14:paraId="24356FB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34" w:type="dxa"/>
            <w:vMerge/>
            <w:tcBorders>
              <w:left w:val="single" w:sz="4" w:space="0" w:color="auto"/>
              <w:bottom w:val="single" w:sz="4" w:space="0" w:color="auto"/>
              <w:right w:val="single" w:sz="4" w:space="0" w:color="auto"/>
            </w:tcBorders>
            <w:shd w:val="clear" w:color="auto" w:fill="auto"/>
            <w:vAlign w:val="center"/>
          </w:tcPr>
          <w:p w14:paraId="491C9A7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12" w:type="dxa"/>
            <w:vMerge/>
            <w:tcBorders>
              <w:left w:val="single" w:sz="4" w:space="0" w:color="auto"/>
              <w:bottom w:val="single" w:sz="4" w:space="0" w:color="auto"/>
              <w:right w:val="single" w:sz="4" w:space="0" w:color="auto"/>
            </w:tcBorders>
            <w:shd w:val="clear" w:color="auto" w:fill="auto"/>
            <w:vAlign w:val="center"/>
          </w:tcPr>
          <w:p w14:paraId="695F0B0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E368A5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Дах</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0D662F6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Вентиляційна установка</w:t>
            </w:r>
          </w:p>
        </w:tc>
      </w:tr>
    </w:tbl>
    <w:p w14:paraId="310C8006"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008"/>
        <w:gridCol w:w="2776"/>
        <w:gridCol w:w="2570"/>
      </w:tblGrid>
      <w:tr w:rsidR="002F1DFE" w:rsidRPr="002F1DFE" w14:paraId="175BD2DA" w14:textId="77777777" w:rsidTr="002E2519">
        <w:trPr>
          <w:trHeight w:val="315"/>
          <w:jc w:val="center"/>
        </w:trPr>
        <w:tc>
          <w:tcPr>
            <w:tcW w:w="560" w:type="dxa"/>
          </w:tcPr>
          <w:p w14:paraId="47984244"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 п/п</w:t>
            </w:r>
          </w:p>
        </w:tc>
        <w:tc>
          <w:tcPr>
            <w:tcW w:w="3008" w:type="dxa"/>
            <w:vAlign w:val="center"/>
          </w:tcPr>
          <w:p w14:paraId="37330D9C"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Місцезнаходження</w:t>
            </w:r>
          </w:p>
        </w:tc>
        <w:tc>
          <w:tcPr>
            <w:tcW w:w="2776" w:type="dxa"/>
            <w:vAlign w:val="center"/>
          </w:tcPr>
          <w:p w14:paraId="3C9DEA85"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Назва</w:t>
            </w:r>
          </w:p>
        </w:tc>
        <w:tc>
          <w:tcPr>
            <w:tcW w:w="2570" w:type="dxa"/>
            <w:vAlign w:val="center"/>
          </w:tcPr>
          <w:p w14:paraId="113AC9C9" w14:textId="77777777" w:rsidR="002F1DFE" w:rsidRPr="002F1DFE" w:rsidRDefault="002F1DFE" w:rsidP="002F1DFE">
            <w:pPr>
              <w:spacing w:after="0" w:line="240" w:lineRule="auto"/>
              <w:jc w:val="center"/>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t>шт.</w:t>
            </w:r>
          </w:p>
        </w:tc>
      </w:tr>
      <w:tr w:rsidR="002F1DFE" w:rsidRPr="002F1DFE" w14:paraId="1E31856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38B4BCD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08BCDD5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0853C82" w14:textId="77777777"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w:t>
            </w:r>
            <w:proofErr w:type="spellStart"/>
            <w:r w:rsidRPr="002F1DFE">
              <w:rPr>
                <w:rFonts w:ascii="Times New Roman" w:eastAsia="Times New Roman" w:hAnsi="Times New Roman" w:cs="Times New Roman"/>
                <w:color w:val="000000"/>
                <w:sz w:val="24"/>
                <w:lang w:val="uk-UA" w:eastAsia="ru-RU"/>
              </w:rPr>
              <w:t>Daikin</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226F2D8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r>
      <w:tr w:rsidR="002F1DFE" w:rsidRPr="002F1DFE" w14:paraId="3961805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CD6BA1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4AD2A9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247CBFC" w14:textId="77777777"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w:t>
            </w:r>
            <w:proofErr w:type="spellStart"/>
            <w:r w:rsidRPr="002F1DFE">
              <w:rPr>
                <w:rFonts w:ascii="Times New Roman" w:eastAsia="Times New Roman" w:hAnsi="Times New Roman" w:cs="Times New Roman"/>
                <w:color w:val="000000"/>
                <w:sz w:val="24"/>
                <w:lang w:val="uk-UA" w:eastAsia="ru-RU"/>
              </w:rPr>
              <w:t>Neoclima</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17692FF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14:paraId="27FA7C6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6C84FB7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44AF1197"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B42AB4B" w14:textId="77777777" w:rsidR="002F1DFE" w:rsidRPr="002F1DFE" w:rsidRDefault="002F1DFE" w:rsidP="002F1DFE">
            <w:pPr>
              <w:spacing w:after="0" w:line="240" w:lineRule="auto"/>
              <w:jc w:val="both"/>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 xml:space="preserve"> </w:t>
            </w:r>
            <w:proofErr w:type="spellStart"/>
            <w:r w:rsidRPr="002F1DFE">
              <w:rPr>
                <w:rFonts w:ascii="Times New Roman" w:eastAsia="Times New Roman" w:hAnsi="Times New Roman" w:cs="Times New Roman"/>
                <w:color w:val="000000"/>
                <w:sz w:val="24"/>
                <w:lang w:val="uk-UA" w:eastAsia="ru-RU"/>
              </w:rPr>
              <w:t>Gree</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17B2232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12</w:t>
            </w:r>
          </w:p>
        </w:tc>
      </w:tr>
      <w:tr w:rsidR="002F1DFE" w:rsidRPr="002F1DFE" w14:paraId="4618496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4F829BC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60A036B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D60784D"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Midea</w:t>
            </w:r>
            <w:proofErr w:type="spellEnd"/>
            <w:r w:rsidRPr="002F1DFE">
              <w:rPr>
                <w:rFonts w:ascii="Times New Roman" w:eastAsia="Times New Roman" w:hAnsi="Times New Roman" w:cs="Times New Roman"/>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78F4100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6A39638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2CC4619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04E1872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5B0B733B"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Samurai</w:t>
            </w:r>
            <w:proofErr w:type="spellEnd"/>
            <w:r w:rsidRPr="002F1DFE">
              <w:rPr>
                <w:rFonts w:ascii="Times New Roman" w:eastAsia="Times New Roman" w:hAnsi="Times New Roman" w:cs="Times New Roman"/>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61508CE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0A10119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36AC69C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0F626CB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DF20452"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Mitsubishi</w:t>
            </w:r>
            <w:proofErr w:type="spellEnd"/>
            <w:r w:rsidRPr="002F1DFE">
              <w:rPr>
                <w:rFonts w:ascii="Times New Roman" w:eastAsia="Times New Roman" w:hAnsi="Times New Roman" w:cs="Times New Roman"/>
                <w:sz w:val="24"/>
                <w:szCs w:val="24"/>
                <w:lang w:val="uk-UA" w:eastAsia="ru-RU"/>
              </w:rPr>
              <w:t xml:space="preserve"> (2 </w:t>
            </w:r>
            <w:proofErr w:type="spellStart"/>
            <w:r w:rsidRPr="002F1DFE">
              <w:rPr>
                <w:rFonts w:ascii="Times New Roman" w:eastAsia="Times New Roman" w:hAnsi="Times New Roman" w:cs="Times New Roman"/>
                <w:sz w:val="24"/>
                <w:szCs w:val="24"/>
                <w:lang w:val="uk-UA" w:eastAsia="ru-RU"/>
              </w:rPr>
              <w:t>внутр</w:t>
            </w:r>
            <w:proofErr w:type="spellEnd"/>
            <w:r w:rsidRPr="002F1DFE">
              <w:rPr>
                <w:rFonts w:ascii="Times New Roman" w:eastAsia="Times New Roman" w:hAnsi="Times New Roman" w:cs="Times New Roman"/>
                <w:sz w:val="24"/>
                <w:szCs w:val="24"/>
                <w:lang w:val="uk-UA" w:eastAsia="ru-RU"/>
              </w:rPr>
              <w:t>.)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89C951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483701A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57E670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D4252D9"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4714597"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887AE5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10</w:t>
            </w:r>
          </w:p>
        </w:tc>
      </w:tr>
      <w:tr w:rsidR="002F1DFE" w:rsidRPr="002F1DFE" w14:paraId="279C931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1479EF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33AB2DA6"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902F5B3"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198A27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7FAD0CD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CC351C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2C257EF6"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35846F45"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uk-UA" w:eastAsia="ru-RU"/>
              </w:rPr>
              <w:t>AUX</w:t>
            </w:r>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4AD83F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3526CA7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CD1CFE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8225F7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9B5EE37"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380897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5A01F8C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C31F31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347E4F2"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826C9BE"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Panasonic 48</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3164FD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0089DC4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8B2701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0831539"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FD1F0A5"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Panasonic 36</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409A19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41E0A99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3D54EC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93B720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2893082F"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proofErr w:type="spellStart"/>
            <w:r w:rsidRPr="002F1DFE">
              <w:rPr>
                <w:rFonts w:ascii="Times New Roman" w:eastAsia="Times New Roman" w:hAnsi="Times New Roman" w:cs="Times New Roman"/>
                <w:sz w:val="24"/>
                <w:szCs w:val="24"/>
                <w:lang w:val="en-US" w:eastAsia="ru-RU"/>
              </w:rPr>
              <w:t>Ballu</w:t>
            </w:r>
            <w:proofErr w:type="spellEnd"/>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BADB40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74F2F7D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62D7DEE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0E8F08D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2053713C"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en-US" w:eastAsia="ru-RU"/>
              </w:rPr>
            </w:pPr>
            <w:proofErr w:type="spellStart"/>
            <w:r w:rsidRPr="002F1DFE">
              <w:rPr>
                <w:rFonts w:ascii="Times New Roman" w:eastAsia="Times New Roman" w:hAnsi="Times New Roman" w:cs="Times New Roman"/>
                <w:sz w:val="24"/>
                <w:szCs w:val="24"/>
                <w:lang w:val="en-US" w:eastAsia="ru-RU"/>
              </w:rPr>
              <w:t>Kentatsu</w:t>
            </w:r>
            <w:proofErr w:type="spellEnd"/>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C2BBCB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2</w:t>
            </w:r>
          </w:p>
        </w:tc>
      </w:tr>
      <w:tr w:rsidR="002F1DFE" w:rsidRPr="002F1DFE" w14:paraId="205BB9D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2819F02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4</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061E0EB7"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№9</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A272519"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AC706C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6</w:t>
            </w:r>
          </w:p>
        </w:tc>
      </w:tr>
      <w:tr w:rsidR="002F1DFE" w:rsidRPr="002F1DFE" w14:paraId="24140D9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9F533C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ECFA4B1"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EEE0706"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en-US"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C903A2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14:paraId="3B3A88F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05A136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AA71D14"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481346C1" w14:textId="77777777"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proofErr w:type="spellStart"/>
            <w:r w:rsidRPr="002F1DFE">
              <w:rPr>
                <w:rFonts w:ascii="Times New Roman" w:eastAsia="Times New Roman" w:hAnsi="Times New Roman" w:cs="Times New Roman"/>
                <w:sz w:val="24"/>
                <w:szCs w:val="24"/>
                <w:lang w:val="en-US" w:eastAsia="ru-RU"/>
              </w:rPr>
              <w:t>Lieberg</w:t>
            </w:r>
            <w:proofErr w:type="spellEnd"/>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268E46B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19F401B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FA5E41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2A2D320F"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2E63727"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en-US" w:eastAsia="ru-RU"/>
              </w:rPr>
              <w:t>Midea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4DE948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4B4CF24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0F19B4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FDE9A3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9CEAB8F" w14:textId="77777777"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Chigo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89871A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1BEC085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1F85D9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02C7AF3"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5757C1F" w14:textId="77777777"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Osaka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7275B7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04A95B8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909E3D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B760227"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93D463F" w14:textId="77777777"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Samurai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EBC9B9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5AB8A03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702A017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1686485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3892B216" w14:textId="77777777" w:rsidR="002F1DFE" w:rsidRPr="002F1DFE" w:rsidRDefault="002F1DFE" w:rsidP="002F1DFE">
            <w:pPr>
              <w:spacing w:after="0" w:line="240" w:lineRule="auto"/>
              <w:rPr>
                <w:rFonts w:ascii="Times New Roman" w:eastAsia="Times New Roman" w:hAnsi="Times New Roman" w:cs="Times New Roman"/>
                <w:sz w:val="24"/>
                <w:szCs w:val="24"/>
                <w:lang w:val="en-US" w:eastAsia="ru-RU"/>
              </w:rPr>
            </w:pPr>
            <w:proofErr w:type="spellStart"/>
            <w:r w:rsidRPr="002F1DFE">
              <w:rPr>
                <w:rFonts w:ascii="Times New Roman" w:eastAsia="Times New Roman" w:hAnsi="Times New Roman" w:cs="Times New Roman"/>
                <w:sz w:val="24"/>
                <w:szCs w:val="24"/>
                <w:lang w:val="en-US" w:eastAsia="ru-RU"/>
              </w:rPr>
              <w:t>Shuft</w:t>
            </w:r>
            <w:proofErr w:type="spellEnd"/>
            <w:r w:rsidRPr="002F1DFE">
              <w:rPr>
                <w:rFonts w:ascii="Times New Roman" w:eastAsia="Times New Roman" w:hAnsi="Times New Roman" w:cs="Times New Roman"/>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EC6C67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w:t>
            </w:r>
          </w:p>
        </w:tc>
      </w:tr>
      <w:tr w:rsidR="002F1DFE" w:rsidRPr="002F1DFE" w14:paraId="294547F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77E747D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5</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7EBC694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D1FEF5C"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Mitsubishi</w:t>
            </w:r>
            <w:proofErr w:type="spellEnd"/>
            <w:r w:rsidRPr="002F1DFE">
              <w:rPr>
                <w:rFonts w:ascii="Times New Roman" w:eastAsia="Times New Roman" w:hAnsi="Times New Roman" w:cs="Times New Roman"/>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D2E6E2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0AC582B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1E7327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D86CCB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769C85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Daikin</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0370B9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14:paraId="547DBEE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63489E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389B8AE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22CC94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Neoclima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B31E72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5124537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7106CF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C30440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2AE785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Gree</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A4C6DF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9</w:t>
            </w:r>
          </w:p>
        </w:tc>
      </w:tr>
      <w:tr w:rsidR="002F1DFE" w:rsidRPr="002F1DFE" w14:paraId="5763B41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9A2937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CFFD52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DA2324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26FD5A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12</w:t>
            </w:r>
          </w:p>
        </w:tc>
      </w:tr>
      <w:tr w:rsidR="002F1DFE" w:rsidRPr="002F1DFE" w14:paraId="43DCE5E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701BDF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8E06E4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4F2E48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535968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13</w:t>
            </w:r>
          </w:p>
        </w:tc>
      </w:tr>
      <w:tr w:rsidR="002F1DFE" w:rsidRPr="002F1DFE" w14:paraId="3EA37CA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C6CAA7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3FD5092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ACDCAA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Samsung</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3E54C0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17</w:t>
            </w:r>
          </w:p>
        </w:tc>
      </w:tr>
      <w:tr w:rsidR="002F1DFE" w:rsidRPr="002F1DFE" w14:paraId="4EFF447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0F18B6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D7DB08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9E926A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Haier</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07C636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14:paraId="581B982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1F3148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556648F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00A1D1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Lieberg</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F0B1B1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3EB4CA5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5A9C71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D48C2C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B6465C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Midea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5A1E40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5138199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8C231A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CF6F42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900A5D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8E76C7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14:paraId="6551581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039CCC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472E1B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649EC1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Toshiba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CF31AA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7CCEC7EB"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CAD871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2824F05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C256292"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Idea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143458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14:paraId="05A4428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3D882F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424726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546AAB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Denki</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311317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14:paraId="353C3CB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99A19A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7D5F95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6CCA11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Mitsushito</w:t>
            </w:r>
            <w:proofErr w:type="spellEnd"/>
            <w:r w:rsidRPr="002F1DFE">
              <w:rPr>
                <w:rFonts w:ascii="Times New Roman" w:eastAsia="Times New Roman" w:hAnsi="Times New Roman" w:cs="Times New Roman"/>
                <w:color w:val="000000"/>
                <w:sz w:val="24"/>
                <w:szCs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534C67F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w:t>
            </w:r>
          </w:p>
        </w:tc>
      </w:tr>
      <w:tr w:rsidR="002F1DFE" w:rsidRPr="002F1DFE" w14:paraId="018F05A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2F1890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723926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AB3B18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Saturn</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AAFB3B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D5DF90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6D8565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474574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E458C7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Tosot</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D2AC89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27DF7BD0"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927A03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03B396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B16C85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Delfa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4107ED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27592C6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39DB5C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45262C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37A3AEC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Electrolux</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D74DD4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w:t>
            </w:r>
          </w:p>
        </w:tc>
      </w:tr>
      <w:tr w:rsidR="002F1DFE" w:rsidRPr="002F1DFE" w14:paraId="575DF38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30A50A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5DC5D91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A25EB7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Dekker</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6BC7498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536802A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A54503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F9552F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E9C046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Ballu</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0260B76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4</w:t>
            </w:r>
          </w:p>
        </w:tc>
      </w:tr>
      <w:tr w:rsidR="002F1DFE" w:rsidRPr="002F1DFE" w14:paraId="58A6F61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83A37D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C7CA03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41B8D3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Lessar</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006318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5</w:t>
            </w:r>
          </w:p>
        </w:tc>
      </w:tr>
      <w:tr w:rsidR="002F1DFE" w:rsidRPr="002F1DFE" w14:paraId="43339BF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83C89D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5816FC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1AACBC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EVT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057CBD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1F165CF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DF3610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CDDE29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749C82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Віконний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48FE37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14:paraId="27DBFE1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7FA536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95EECD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9B1AE9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ST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0834AD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5991D7B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DAF913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362FB8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757DF8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Hansa</w:t>
            </w:r>
            <w:proofErr w:type="spellEnd"/>
            <w:r w:rsidRPr="002F1DFE">
              <w:rPr>
                <w:rFonts w:ascii="Times New Roman" w:eastAsia="Times New Roman" w:hAnsi="Times New Roman" w:cs="Times New Roman"/>
                <w:color w:val="000000"/>
                <w:sz w:val="24"/>
                <w:szCs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12813F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92304E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B0D9F8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4AD2D1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2A8D18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17A3A8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6EB26B5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F80324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541534E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C9BE98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Up</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45A7E7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6D994D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DCC560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330CFC3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434DA9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Hitachi</w:t>
            </w:r>
            <w:proofErr w:type="spellEnd"/>
            <w:r w:rsidRPr="002F1DFE">
              <w:rPr>
                <w:rFonts w:ascii="Times New Roman" w:eastAsia="Times New Roman" w:hAnsi="Times New Roman" w:cs="Times New Roman"/>
                <w:color w:val="000000"/>
                <w:sz w:val="24"/>
                <w:szCs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AB2C26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2192326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242F82E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4DBE85E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122E30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Chigo</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26C58A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17CE494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A529B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6</w:t>
            </w: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DE1B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№11а</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009F975"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Mitsubishi</w:t>
            </w:r>
            <w:proofErr w:type="spellEnd"/>
            <w:r w:rsidRPr="002F1DFE">
              <w:rPr>
                <w:rFonts w:ascii="Times New Roman" w:eastAsia="Times New Roman" w:hAnsi="Times New Roman" w:cs="Times New Roman"/>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49B3F51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5D40A42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DECF8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D90D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639830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Gree</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764B35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14:paraId="636B924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6A26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0CCF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DF301A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E9273A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7</w:t>
            </w:r>
          </w:p>
        </w:tc>
      </w:tr>
      <w:tr w:rsidR="002F1DFE" w:rsidRPr="002F1DFE" w14:paraId="4A5C69B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87C8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CFCE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4EE67C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90F487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14:paraId="5C4CC09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50021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E300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C359BC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Samsung</w:t>
            </w:r>
            <w:proofErr w:type="spellEnd"/>
            <w:r w:rsidRPr="002F1DFE">
              <w:rPr>
                <w:rFonts w:ascii="Times New Roman" w:eastAsia="Times New Roman" w:hAnsi="Times New Roman" w:cs="Times New Roman"/>
                <w:color w:val="000000"/>
                <w:sz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FA5878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5</w:t>
            </w:r>
          </w:p>
        </w:tc>
      </w:tr>
      <w:tr w:rsidR="002F1DFE" w:rsidRPr="002F1DFE" w14:paraId="45AC003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84974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C4A6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0AEE91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Haier</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13126D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14:paraId="2296A4D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9200D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3752C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36EB2B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Idea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8CB194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w:t>
            </w:r>
          </w:p>
        </w:tc>
      </w:tr>
      <w:tr w:rsidR="002F1DFE" w:rsidRPr="002F1DFE" w14:paraId="224511E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FC94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90FC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67EB8C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Lessar</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6839DA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7A54843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CD724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A6356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55BBD4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Daewoo</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B795F9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4A5DE26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61D92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D366A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C171B0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Ergo</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D755C2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3DF4168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3117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0B9D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167851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Hoapp</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B699E8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14:paraId="534B84E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810552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7</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05A0013B"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 13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65BE72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Gree</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EBFE89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798F30A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336A93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3305D91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266908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3C3CCA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56BBAEB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54A95E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965253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851A39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Electrolux</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EFCE3C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79B83A0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92AD01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A7DD6D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8A9250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Smart</w:t>
            </w:r>
            <w:proofErr w:type="spellEnd"/>
            <w:r w:rsidRPr="002F1DFE">
              <w:rPr>
                <w:rFonts w:ascii="Times New Roman" w:eastAsia="Times New Roman" w:hAnsi="Times New Roman" w:cs="Times New Roman"/>
                <w:color w:val="000000"/>
                <w:sz w:val="24"/>
                <w:lang w:val="uk-UA" w:eastAsia="ru-RU"/>
              </w:rPr>
              <w:t xml:space="preserve"> </w:t>
            </w:r>
            <w:proofErr w:type="spellStart"/>
            <w:r w:rsidRPr="002F1DFE">
              <w:rPr>
                <w:rFonts w:ascii="Times New Roman" w:eastAsia="Times New Roman" w:hAnsi="Times New Roman" w:cs="Times New Roman"/>
                <w:color w:val="000000"/>
                <w:sz w:val="24"/>
                <w:lang w:val="uk-UA" w:eastAsia="ru-RU"/>
              </w:rPr>
              <w:t>air</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BFDFBF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0FBC49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B97E03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C81493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6E2956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Dekker</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D8A62C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4F1428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55B157A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0F7B8A9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181872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Ballu</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12A75A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7708A6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7691A58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8</w:t>
            </w:r>
          </w:p>
        </w:tc>
        <w:tc>
          <w:tcPr>
            <w:tcW w:w="3008" w:type="dxa"/>
            <w:tcBorders>
              <w:top w:val="single" w:sz="4" w:space="0" w:color="auto"/>
              <w:left w:val="single" w:sz="4" w:space="0" w:color="auto"/>
              <w:right w:val="single" w:sz="4" w:space="0" w:color="auto"/>
            </w:tcBorders>
            <w:shd w:val="clear" w:color="auto" w:fill="auto"/>
            <w:vAlign w:val="center"/>
          </w:tcPr>
          <w:p w14:paraId="4C883B9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163840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Mitsubishi</w:t>
            </w:r>
            <w:proofErr w:type="spellEnd"/>
            <w:r w:rsidRPr="002F1DFE">
              <w:rPr>
                <w:rFonts w:ascii="Times New Roman" w:eastAsia="Times New Roman" w:hAnsi="Times New Roman" w:cs="Times New Roman"/>
                <w:color w:val="000000"/>
                <w:sz w:val="24"/>
                <w:szCs w:val="24"/>
                <w:lang w:val="uk-UA" w:eastAsia="ru-RU"/>
              </w:rPr>
              <w:t xml:space="preserve"> (2 </w:t>
            </w:r>
            <w:proofErr w:type="spellStart"/>
            <w:r w:rsidRPr="002F1DFE">
              <w:rPr>
                <w:rFonts w:ascii="Times New Roman" w:eastAsia="Times New Roman" w:hAnsi="Times New Roman" w:cs="Times New Roman"/>
                <w:color w:val="000000"/>
                <w:sz w:val="24"/>
                <w:szCs w:val="24"/>
                <w:lang w:val="uk-UA" w:eastAsia="ru-RU"/>
              </w:rPr>
              <w:t>всеред</w:t>
            </w:r>
            <w:proofErr w:type="spellEnd"/>
            <w:r w:rsidRPr="002F1DFE">
              <w:rPr>
                <w:rFonts w:ascii="Times New Roman" w:eastAsia="Times New Roman" w:hAnsi="Times New Roman" w:cs="Times New Roman"/>
                <w:color w:val="000000"/>
                <w:sz w:val="24"/>
                <w:szCs w:val="24"/>
                <w:lang w:val="uk-UA" w:eastAsia="ru-RU"/>
              </w:rPr>
              <w: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1CD98E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6ED2F2D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37A3DC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43A0DA2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CDDE25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Mitsubishi</w:t>
            </w:r>
            <w:proofErr w:type="spellEnd"/>
            <w:r w:rsidRPr="002F1DFE">
              <w:rPr>
                <w:rFonts w:ascii="Times New Roman" w:eastAsia="Times New Roman" w:hAnsi="Times New Roman" w:cs="Times New Roman"/>
                <w:color w:val="000000"/>
                <w:sz w:val="24"/>
                <w:szCs w:val="24"/>
                <w:lang w:val="uk-UA" w:eastAsia="ru-RU"/>
              </w:rPr>
              <w:t xml:space="preserve"> (3 </w:t>
            </w:r>
            <w:proofErr w:type="spellStart"/>
            <w:r w:rsidRPr="002F1DFE">
              <w:rPr>
                <w:rFonts w:ascii="Times New Roman" w:eastAsia="Times New Roman" w:hAnsi="Times New Roman" w:cs="Times New Roman"/>
                <w:color w:val="000000"/>
                <w:sz w:val="24"/>
                <w:szCs w:val="24"/>
                <w:lang w:val="uk-UA" w:eastAsia="ru-RU"/>
              </w:rPr>
              <w:t>всеред</w:t>
            </w:r>
            <w:proofErr w:type="spellEnd"/>
            <w:r w:rsidRPr="002F1DFE">
              <w:rPr>
                <w:rFonts w:ascii="Times New Roman" w:eastAsia="Times New Roman" w:hAnsi="Times New Roman" w:cs="Times New Roman"/>
                <w:color w:val="000000"/>
                <w:sz w:val="24"/>
                <w:szCs w:val="24"/>
                <w:lang w:val="uk-UA" w:eastAsia="ru-RU"/>
              </w:rPr>
              <w:t>.)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741B53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47C043B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DBB5B2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07A5C05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CD182A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C8E3CD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r>
      <w:tr w:rsidR="002F1DFE" w:rsidRPr="002F1DFE" w14:paraId="344D489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5F3A8B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5F9D36E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D4FE00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Samsung</w:t>
            </w:r>
            <w:proofErr w:type="spellEnd"/>
            <w:r w:rsidRPr="002F1DFE">
              <w:rPr>
                <w:rFonts w:ascii="Times New Roman" w:eastAsia="Times New Roman" w:hAnsi="Times New Roman" w:cs="Times New Roman"/>
                <w:color w:val="000000"/>
                <w:sz w:val="24"/>
                <w:szCs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C5281D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r>
      <w:tr w:rsidR="002F1DFE" w:rsidRPr="002F1DFE" w14:paraId="0051827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3E6970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103BEC8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5ED2DB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en-US" w:eastAsia="ru-RU"/>
              </w:rPr>
              <w:t>Lieberg</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6FE997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565A466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206866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5F5E7388"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583226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en-US" w:eastAsia="ru-RU"/>
              </w:rPr>
              <w:t>Toshiba</w:t>
            </w:r>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2CB251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14:paraId="7B25A10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04CE5D1"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0119666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67B6C3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Bosch</w:t>
            </w:r>
            <w:proofErr w:type="spellEnd"/>
            <w:r w:rsidRPr="002F1DFE">
              <w:rPr>
                <w:rFonts w:ascii="Times New Roman" w:eastAsia="Times New Roman" w:hAnsi="Times New Roman" w:cs="Times New Roman"/>
                <w:color w:val="000000"/>
                <w:sz w:val="24"/>
                <w:szCs w:val="24"/>
                <w:lang w:val="uk-UA" w:eastAsia="ru-RU"/>
              </w:rPr>
              <w:t xml:space="preserve"> 12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7F272A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7EE7FE6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DA0398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36CBC6B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293FA4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Panasonic</w:t>
            </w:r>
            <w:proofErr w:type="spellEnd"/>
            <w:r w:rsidRPr="002F1DFE">
              <w:rPr>
                <w:rFonts w:ascii="Times New Roman" w:eastAsia="Times New Roman" w:hAnsi="Times New Roman" w:cs="Times New Roman"/>
                <w:color w:val="000000"/>
                <w:sz w:val="24"/>
                <w:szCs w:val="24"/>
                <w:lang w:val="uk-UA" w:eastAsia="ru-RU"/>
              </w:rPr>
              <w:t xml:space="preserve"> 18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1F569C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368DC51F"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51708E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7FBDB0A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B2FDB7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Idea</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603B04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1377834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77CFF46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7FDEF6F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7B557B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Denki</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2F3F12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58195C2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6AF3ABB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bottom w:val="single" w:sz="4" w:space="0" w:color="auto"/>
              <w:right w:val="single" w:sz="4" w:space="0" w:color="auto"/>
            </w:tcBorders>
            <w:shd w:val="clear" w:color="auto" w:fill="auto"/>
            <w:vAlign w:val="center"/>
          </w:tcPr>
          <w:p w14:paraId="2110119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07F434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Mitsushito</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D4556A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14:paraId="75E6B316"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FF0CDD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9</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3416BEAD"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79DC47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Gree</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A861BD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14:paraId="59E89AB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2E7144B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A66AFF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078B3F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19D483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14:paraId="678447E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B83F01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F9E702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C4090A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3FA61B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14:paraId="791761C9"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58C85F2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9F8733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B695A2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Samsung</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3B45B1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5</w:t>
            </w:r>
          </w:p>
        </w:tc>
      </w:tr>
      <w:tr w:rsidR="002F1DFE" w:rsidRPr="002F1DFE" w14:paraId="36AFBA7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10F537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140177A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758652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Haier</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52DBCC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1</w:t>
            </w:r>
          </w:p>
        </w:tc>
      </w:tr>
      <w:tr w:rsidR="002F1DFE" w:rsidRPr="002F1DFE" w14:paraId="40DB6C5A"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0E914C7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72F0D8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327CD6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Zanussi</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8FF2FD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2</w:t>
            </w:r>
          </w:p>
        </w:tc>
      </w:tr>
      <w:tr w:rsidR="002F1DFE" w:rsidRPr="002F1DFE" w14:paraId="6A89F2E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CD88E5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5AD96AA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1DE959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Lieberg</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31C94E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566D7F0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937971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4AB9EF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6FEA5F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Midea</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2313FE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271F15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41AED78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6B903C4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765338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lang w:val="uk-UA" w:eastAsia="ru-RU"/>
              </w:rPr>
              <w:t>OLMO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076A3A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958EDD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6843CFF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0C8D6C1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879159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Mitsushito</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83DE3C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166696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33A82333"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545B1ED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6B9EFB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York</w:t>
            </w:r>
            <w:proofErr w:type="spellEnd"/>
            <w:r w:rsidRPr="002F1DFE">
              <w:rPr>
                <w:rFonts w:ascii="Times New Roman" w:eastAsia="Times New Roman" w:hAnsi="Times New Roman" w:cs="Times New Roman"/>
                <w:color w:val="000000"/>
                <w:sz w:val="24"/>
                <w:lang w:val="uk-UA" w:eastAsia="ru-RU"/>
              </w:rPr>
              <w:t xml:space="preserve"> 48</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62F589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3AE27378"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0E6786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74A4BA3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E87AFEE"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Arvin</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6753E4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8</w:t>
            </w:r>
          </w:p>
        </w:tc>
      </w:tr>
      <w:tr w:rsidR="002F1DFE" w:rsidRPr="002F1DFE" w14:paraId="11BE71F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right w:val="single" w:sz="4" w:space="0" w:color="auto"/>
            </w:tcBorders>
            <w:shd w:val="clear" w:color="auto" w:fill="auto"/>
            <w:vAlign w:val="center"/>
          </w:tcPr>
          <w:p w14:paraId="1C74A85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right w:val="single" w:sz="4" w:space="0" w:color="auto"/>
            </w:tcBorders>
            <w:shd w:val="clear" w:color="auto" w:fill="auto"/>
            <w:vAlign w:val="center"/>
          </w:tcPr>
          <w:p w14:paraId="426B2B6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46E17A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lang w:val="uk-UA" w:eastAsia="ru-RU"/>
              </w:rPr>
              <w:t>Saturn</w:t>
            </w:r>
            <w:proofErr w:type="spellEnd"/>
            <w:r w:rsidRPr="002F1DFE">
              <w:rPr>
                <w:rFonts w:ascii="Times New Roman" w:eastAsia="Times New Roman" w:hAnsi="Times New Roman" w:cs="Times New Roman"/>
                <w:color w:val="000000"/>
                <w:sz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E8DD20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3</w:t>
            </w:r>
          </w:p>
        </w:tc>
      </w:tr>
      <w:tr w:rsidR="002F1DFE" w:rsidRPr="002F1DFE" w14:paraId="58799E7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5227D9E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5DDED7A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903AA4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Delfa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CA8881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E80B46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right w:val="single" w:sz="4" w:space="0" w:color="auto"/>
            </w:tcBorders>
            <w:shd w:val="clear" w:color="auto" w:fill="auto"/>
            <w:vAlign w:val="center"/>
          </w:tcPr>
          <w:p w14:paraId="4CC1195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top w:val="single" w:sz="4" w:space="0" w:color="auto"/>
              <w:left w:val="single" w:sz="4" w:space="0" w:color="auto"/>
              <w:right w:val="single" w:sz="4" w:space="0" w:color="auto"/>
            </w:tcBorders>
            <w:shd w:val="clear" w:color="auto" w:fill="auto"/>
            <w:vAlign w:val="center"/>
          </w:tcPr>
          <w:p w14:paraId="26F5FDD7"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617F5C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Mitsubishi</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03C908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01ED59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3A96945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3DC57FC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5CC4F67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Daikin</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0B315F3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6E1BD31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39F3D69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5A7B700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4C85FF0E"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Neoclima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B96AA9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5D24B74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3C7D66C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31DCC94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E2221E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C&amp;H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E7B597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16</w:t>
            </w:r>
          </w:p>
        </w:tc>
      </w:tr>
      <w:tr w:rsidR="002F1DFE" w:rsidRPr="002F1DFE" w14:paraId="630EF13E"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6498C2F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537B535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3D392ED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LG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5C78A3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4</w:t>
            </w:r>
          </w:p>
        </w:tc>
      </w:tr>
      <w:tr w:rsidR="002F1DFE" w:rsidRPr="002F1DFE" w14:paraId="74997F75"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4F49C25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5BB2911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C755D12"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Samsung</w:t>
            </w:r>
            <w:proofErr w:type="spellEnd"/>
            <w:r w:rsidRPr="002F1DFE">
              <w:rPr>
                <w:rFonts w:ascii="Times New Roman" w:eastAsia="Times New Roman" w:hAnsi="Times New Roman" w:cs="Times New Roman"/>
                <w:color w:val="000000"/>
                <w:sz w:val="24"/>
                <w:szCs w:val="24"/>
                <w:lang w:val="uk-UA" w:eastAsia="ru-RU"/>
              </w:rPr>
              <w:t xml:space="preserve"> 7-9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D80787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5</w:t>
            </w:r>
          </w:p>
        </w:tc>
      </w:tr>
      <w:tr w:rsidR="002F1DFE" w:rsidRPr="002F1DFE" w14:paraId="1E61E17C"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3FBBA7C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10</w:t>
            </w:r>
          </w:p>
        </w:tc>
        <w:tc>
          <w:tcPr>
            <w:tcW w:w="3008" w:type="dxa"/>
            <w:tcBorders>
              <w:left w:val="single" w:sz="4" w:space="0" w:color="auto"/>
              <w:right w:val="single" w:sz="4" w:space="0" w:color="auto"/>
            </w:tcBorders>
            <w:shd w:val="clear" w:color="auto" w:fill="auto"/>
            <w:vAlign w:val="center"/>
          </w:tcPr>
          <w:p w14:paraId="1D21973A"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Корпус №16</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CB35C8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Haier</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77F21D7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7FF3012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2C1417C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19E217C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11B7BE6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Toshiba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11078B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02861B84"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287F3F3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34A9982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93F8C6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Bosch</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5F9282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47B82842"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6DDA450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699738F2"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6970823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Arvin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1C3F695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3</w:t>
            </w:r>
          </w:p>
        </w:tc>
      </w:tr>
      <w:tr w:rsidR="002F1DFE" w:rsidRPr="002F1DFE" w14:paraId="1873D03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7EED520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7170BF8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D70173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en-US" w:eastAsia="ru-RU"/>
              </w:rPr>
              <w:t>Tosot</w:t>
            </w:r>
            <w:proofErr w:type="spellEnd"/>
            <w:r w:rsidRPr="002F1DFE">
              <w:rPr>
                <w:rFonts w:ascii="Times New Roman" w:eastAsia="Times New Roman" w:hAnsi="Times New Roman" w:cs="Times New Roman"/>
                <w:color w:val="000000"/>
                <w:sz w:val="24"/>
                <w:szCs w:val="24"/>
                <w:lang w:val="en-US"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2037D1A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en-US" w:eastAsia="ru-RU"/>
              </w:rPr>
            </w:pPr>
            <w:r w:rsidRPr="002F1DFE">
              <w:rPr>
                <w:rFonts w:ascii="Times New Roman" w:eastAsia="Times New Roman" w:hAnsi="Times New Roman" w:cs="Times New Roman"/>
                <w:color w:val="000000"/>
                <w:sz w:val="24"/>
                <w:szCs w:val="24"/>
                <w:lang w:val="en-US" w:eastAsia="ru-RU"/>
              </w:rPr>
              <w:t>3</w:t>
            </w:r>
          </w:p>
        </w:tc>
      </w:tr>
      <w:tr w:rsidR="002F1DFE" w:rsidRPr="002F1DFE" w14:paraId="0A40224D"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2E08675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13712A6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7749B4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Hundai</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4F7658F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F938571"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59708F4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4E35968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8DD471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Electrolux</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5BFCE2B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6B05C2EA"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right w:val="single" w:sz="4" w:space="0" w:color="auto"/>
            </w:tcBorders>
            <w:shd w:val="clear" w:color="auto" w:fill="auto"/>
            <w:vAlign w:val="center"/>
          </w:tcPr>
          <w:p w14:paraId="2973018A"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right w:val="single" w:sz="4" w:space="0" w:color="auto"/>
            </w:tcBorders>
            <w:shd w:val="clear" w:color="auto" w:fill="auto"/>
            <w:vAlign w:val="center"/>
          </w:tcPr>
          <w:p w14:paraId="3C0EDB8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2108C66D"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Chofu</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8B10B2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r w:rsidR="002F1DFE" w:rsidRPr="002F1DFE" w14:paraId="0BBF12C7"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left w:val="single" w:sz="4" w:space="0" w:color="auto"/>
              <w:bottom w:val="single" w:sz="4" w:space="0" w:color="auto"/>
              <w:right w:val="single" w:sz="4" w:space="0" w:color="auto"/>
            </w:tcBorders>
            <w:shd w:val="clear" w:color="auto" w:fill="auto"/>
            <w:vAlign w:val="center"/>
          </w:tcPr>
          <w:p w14:paraId="57136C7D"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3008" w:type="dxa"/>
            <w:tcBorders>
              <w:left w:val="single" w:sz="4" w:space="0" w:color="auto"/>
              <w:bottom w:val="single" w:sz="4" w:space="0" w:color="auto"/>
              <w:right w:val="single" w:sz="4" w:space="0" w:color="auto"/>
            </w:tcBorders>
            <w:shd w:val="clear" w:color="auto" w:fill="auto"/>
            <w:vAlign w:val="center"/>
          </w:tcPr>
          <w:p w14:paraId="1F35DD64"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ru-RU"/>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707B00F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en-US" w:eastAsia="ru-RU"/>
              </w:rPr>
            </w:pPr>
            <w:proofErr w:type="spellStart"/>
            <w:r w:rsidRPr="002F1DFE">
              <w:rPr>
                <w:rFonts w:ascii="Times New Roman" w:eastAsia="Times New Roman" w:hAnsi="Times New Roman" w:cs="Times New Roman"/>
                <w:color w:val="000000"/>
                <w:sz w:val="24"/>
                <w:szCs w:val="24"/>
                <w:lang w:val="uk-UA" w:eastAsia="ru-RU"/>
              </w:rPr>
              <w:t>Sakata</w:t>
            </w:r>
            <w:proofErr w:type="spellEnd"/>
            <w:r w:rsidRPr="002F1DFE">
              <w:rPr>
                <w:rFonts w:ascii="Times New Roman" w:eastAsia="Times New Roman" w:hAnsi="Times New Roman" w:cs="Times New Roman"/>
                <w:color w:val="000000"/>
                <w:sz w:val="24"/>
                <w:szCs w:val="24"/>
                <w:lang w:val="uk-UA" w:eastAsia="ru-RU"/>
              </w:rPr>
              <w:t xml:space="preserve"> </w:t>
            </w:r>
            <w:r w:rsidRPr="002F1DFE">
              <w:rPr>
                <w:rFonts w:ascii="Times New Roman" w:eastAsia="Times New Roman" w:hAnsi="Times New Roman" w:cs="Times New Roman"/>
                <w:color w:val="000000"/>
                <w:sz w:val="24"/>
                <w:szCs w:val="24"/>
                <w:lang w:val="en-US" w:eastAsia="ru-RU"/>
              </w:rPr>
              <w:t>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39E11A6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2</w:t>
            </w:r>
          </w:p>
        </w:tc>
      </w:tr>
      <w:tr w:rsidR="002F1DFE" w:rsidRPr="002F1DFE" w14:paraId="29E11A33" w14:textId="77777777" w:rsidTr="002E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C400D99"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en-US" w:eastAsia="ru-RU"/>
              </w:rPr>
            </w:pPr>
            <w:r w:rsidRPr="002F1DFE">
              <w:rPr>
                <w:rFonts w:ascii="Times New Roman" w:eastAsia="Times New Roman" w:hAnsi="Times New Roman" w:cs="Times New Roman"/>
                <w:sz w:val="24"/>
                <w:szCs w:val="24"/>
                <w:lang w:val="en-US" w:eastAsia="ru-RU"/>
              </w:rPr>
              <w:t>11</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14:paraId="00566DFE" w14:textId="77777777" w:rsidR="002F1DFE" w:rsidRPr="002F1DFE" w:rsidRDefault="002F1DFE" w:rsidP="002F1DFE">
            <w:pPr>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Гараж</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14:paraId="0EC660B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eastAsia="ru-RU"/>
              </w:rPr>
            </w:pPr>
            <w:proofErr w:type="spellStart"/>
            <w:r w:rsidRPr="002F1DFE">
              <w:rPr>
                <w:rFonts w:ascii="Times New Roman" w:eastAsia="Times New Roman" w:hAnsi="Times New Roman" w:cs="Times New Roman"/>
                <w:color w:val="000000"/>
                <w:sz w:val="24"/>
                <w:szCs w:val="24"/>
                <w:lang w:val="uk-UA" w:eastAsia="ru-RU"/>
              </w:rPr>
              <w:t>Neoclima</w:t>
            </w:r>
            <w:proofErr w:type="spellEnd"/>
            <w:r w:rsidRPr="002F1DFE">
              <w:rPr>
                <w:rFonts w:ascii="Times New Roman" w:eastAsia="Times New Roman" w:hAnsi="Times New Roman" w:cs="Times New Roman"/>
                <w:color w:val="000000"/>
                <w:sz w:val="24"/>
                <w:szCs w:val="24"/>
                <w:lang w:val="uk-UA" w:eastAsia="ru-RU"/>
              </w:rPr>
              <w:t xml:space="preserve"> 7-9</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bottom"/>
          </w:tcPr>
          <w:p w14:paraId="6B795C9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eastAsia="ru-RU"/>
              </w:rPr>
            </w:pPr>
            <w:r w:rsidRPr="002F1DFE">
              <w:rPr>
                <w:rFonts w:ascii="Times New Roman" w:eastAsia="Times New Roman" w:hAnsi="Times New Roman" w:cs="Times New Roman"/>
                <w:color w:val="000000"/>
                <w:sz w:val="24"/>
                <w:szCs w:val="24"/>
                <w:lang w:val="uk-UA" w:eastAsia="ru-RU"/>
              </w:rPr>
              <w:t>1</w:t>
            </w:r>
          </w:p>
        </w:tc>
      </w:tr>
    </w:tbl>
    <w:p w14:paraId="3BB6D565"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14:paraId="70254660"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5000" w:type="pct"/>
        <w:tblLook w:val="04A0" w:firstRow="1" w:lastRow="0" w:firstColumn="1" w:lastColumn="0" w:noHBand="0" w:noVBand="1"/>
      </w:tblPr>
      <w:tblGrid>
        <w:gridCol w:w="1038"/>
        <w:gridCol w:w="4851"/>
        <w:gridCol w:w="927"/>
        <w:gridCol w:w="1414"/>
        <w:gridCol w:w="1956"/>
      </w:tblGrid>
      <w:tr w:rsidR="002F1DFE" w:rsidRPr="002F1DFE" w14:paraId="5A99D799" w14:textId="77777777" w:rsidTr="002E2519">
        <w:trPr>
          <w:trHeight w:val="285"/>
        </w:trPr>
        <w:tc>
          <w:tcPr>
            <w:tcW w:w="510" w:type="pct"/>
            <w:vMerge w:val="restart"/>
            <w:tcBorders>
              <w:top w:val="single" w:sz="4" w:space="0" w:color="auto"/>
              <w:left w:val="single" w:sz="8" w:space="0" w:color="auto"/>
              <w:right w:val="single" w:sz="4" w:space="0" w:color="auto"/>
            </w:tcBorders>
            <w:shd w:val="clear" w:color="auto" w:fill="auto"/>
            <w:noWrap/>
            <w:vAlign w:val="center"/>
          </w:tcPr>
          <w:p w14:paraId="6109C40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 п/п</w:t>
            </w:r>
          </w:p>
        </w:tc>
        <w:tc>
          <w:tcPr>
            <w:tcW w:w="2381" w:type="pct"/>
            <w:vMerge w:val="restart"/>
            <w:tcBorders>
              <w:top w:val="single" w:sz="4" w:space="0" w:color="auto"/>
              <w:left w:val="nil"/>
              <w:right w:val="single" w:sz="4" w:space="0" w:color="auto"/>
            </w:tcBorders>
            <w:shd w:val="clear" w:color="auto" w:fill="auto"/>
            <w:noWrap/>
            <w:vAlign w:val="center"/>
          </w:tcPr>
          <w:p w14:paraId="4EB2948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Назва</w:t>
            </w:r>
          </w:p>
        </w:tc>
        <w:tc>
          <w:tcPr>
            <w:tcW w:w="2109" w:type="pct"/>
            <w:gridSpan w:val="3"/>
            <w:tcBorders>
              <w:top w:val="single" w:sz="4" w:space="0" w:color="auto"/>
              <w:left w:val="nil"/>
              <w:bottom w:val="single" w:sz="4" w:space="0" w:color="auto"/>
              <w:right w:val="single" w:sz="8" w:space="0" w:color="auto"/>
            </w:tcBorders>
            <w:shd w:val="clear" w:color="auto" w:fill="auto"/>
            <w:noWrap/>
            <w:vAlign w:val="center"/>
          </w:tcPr>
          <w:p w14:paraId="33F8607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Місцерозташування</w:t>
            </w:r>
          </w:p>
        </w:tc>
      </w:tr>
      <w:tr w:rsidR="002F1DFE" w:rsidRPr="002F1DFE" w14:paraId="5BE13684" w14:textId="77777777" w:rsidTr="002E2519">
        <w:trPr>
          <w:trHeight w:val="285"/>
        </w:trPr>
        <w:tc>
          <w:tcPr>
            <w:tcW w:w="510" w:type="pct"/>
            <w:vMerge/>
            <w:tcBorders>
              <w:left w:val="single" w:sz="8" w:space="0" w:color="auto"/>
              <w:bottom w:val="single" w:sz="4" w:space="0" w:color="auto"/>
              <w:right w:val="single" w:sz="4" w:space="0" w:color="auto"/>
            </w:tcBorders>
            <w:shd w:val="clear" w:color="auto" w:fill="auto"/>
            <w:noWrap/>
            <w:vAlign w:val="bottom"/>
          </w:tcPr>
          <w:p w14:paraId="5AF0FA0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p>
        </w:tc>
        <w:tc>
          <w:tcPr>
            <w:tcW w:w="2381" w:type="pct"/>
            <w:vMerge/>
            <w:tcBorders>
              <w:left w:val="nil"/>
              <w:bottom w:val="single" w:sz="4" w:space="0" w:color="auto"/>
              <w:right w:val="single" w:sz="4" w:space="0" w:color="auto"/>
            </w:tcBorders>
            <w:shd w:val="clear" w:color="auto" w:fill="auto"/>
            <w:noWrap/>
            <w:vAlign w:val="bottom"/>
          </w:tcPr>
          <w:p w14:paraId="69B4922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p>
        </w:tc>
        <w:tc>
          <w:tcPr>
            <w:tcW w:w="455" w:type="pct"/>
            <w:tcBorders>
              <w:top w:val="single" w:sz="4" w:space="0" w:color="auto"/>
              <w:left w:val="nil"/>
              <w:bottom w:val="single" w:sz="4" w:space="0" w:color="auto"/>
              <w:right w:val="single" w:sz="4" w:space="0" w:color="auto"/>
            </w:tcBorders>
            <w:shd w:val="clear" w:color="auto" w:fill="auto"/>
            <w:noWrap/>
            <w:vAlign w:val="bottom"/>
          </w:tcPr>
          <w:p w14:paraId="4F585B3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Блок</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0BB0B79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Відмітка</w:t>
            </w:r>
          </w:p>
        </w:tc>
        <w:tc>
          <w:tcPr>
            <w:tcW w:w="960" w:type="pct"/>
            <w:tcBorders>
              <w:top w:val="single" w:sz="4" w:space="0" w:color="auto"/>
              <w:left w:val="nil"/>
              <w:bottom w:val="single" w:sz="4" w:space="0" w:color="auto"/>
              <w:right w:val="single" w:sz="8" w:space="0" w:color="auto"/>
            </w:tcBorders>
            <w:shd w:val="clear" w:color="auto" w:fill="auto"/>
            <w:noWrap/>
            <w:vAlign w:val="center"/>
          </w:tcPr>
          <w:p w14:paraId="157F9E1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b/>
                <w:bCs/>
                <w:color w:val="000000"/>
                <w:sz w:val="24"/>
                <w:szCs w:val="24"/>
                <w:lang w:val="uk-UA"/>
              </w:rPr>
              <w:t>Приміщення</w:t>
            </w:r>
          </w:p>
        </w:tc>
      </w:tr>
      <w:tr w:rsidR="002F1DFE" w:rsidRPr="002F1DFE" w14:paraId="32AC9FE7" w14:textId="77777777" w:rsidTr="002E2519">
        <w:trPr>
          <w:trHeight w:val="285"/>
        </w:trPr>
        <w:tc>
          <w:tcPr>
            <w:tcW w:w="51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F5557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03DBDB0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246F0CA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53459D2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single" w:sz="4" w:space="0" w:color="auto"/>
              <w:left w:val="nil"/>
              <w:bottom w:val="single" w:sz="4" w:space="0" w:color="auto"/>
              <w:right w:val="single" w:sz="8" w:space="0" w:color="auto"/>
            </w:tcBorders>
            <w:shd w:val="clear" w:color="auto" w:fill="auto"/>
            <w:noWrap/>
            <w:vAlign w:val="center"/>
            <w:hideMark/>
          </w:tcPr>
          <w:p w14:paraId="30AB321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055</w:t>
            </w:r>
          </w:p>
        </w:tc>
      </w:tr>
      <w:tr w:rsidR="002F1DFE" w:rsidRPr="002F1DFE" w14:paraId="42F37962"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37F1FB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w:t>
            </w:r>
          </w:p>
        </w:tc>
        <w:tc>
          <w:tcPr>
            <w:tcW w:w="2381" w:type="pct"/>
            <w:tcBorders>
              <w:top w:val="nil"/>
              <w:left w:val="nil"/>
              <w:bottom w:val="single" w:sz="4" w:space="0" w:color="auto"/>
              <w:right w:val="single" w:sz="4" w:space="0" w:color="auto"/>
            </w:tcBorders>
            <w:shd w:val="clear" w:color="auto" w:fill="auto"/>
            <w:noWrap/>
            <w:vAlign w:val="bottom"/>
            <w:hideMark/>
          </w:tcPr>
          <w:p w14:paraId="5EF044D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428D96A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4CD9D83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5C47A0D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015</w:t>
            </w:r>
          </w:p>
        </w:tc>
      </w:tr>
      <w:tr w:rsidR="002F1DFE" w:rsidRPr="002F1DFE" w14:paraId="5100ABDB"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1846D6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w:t>
            </w:r>
          </w:p>
        </w:tc>
        <w:tc>
          <w:tcPr>
            <w:tcW w:w="2381" w:type="pct"/>
            <w:tcBorders>
              <w:top w:val="nil"/>
              <w:left w:val="nil"/>
              <w:bottom w:val="single" w:sz="4" w:space="0" w:color="auto"/>
              <w:right w:val="single" w:sz="4" w:space="0" w:color="auto"/>
            </w:tcBorders>
            <w:shd w:val="clear" w:color="auto" w:fill="auto"/>
            <w:noWrap/>
            <w:vAlign w:val="bottom"/>
            <w:hideMark/>
          </w:tcPr>
          <w:p w14:paraId="2067041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2B145B6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4703DDC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7A60073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-113</w:t>
            </w:r>
          </w:p>
        </w:tc>
      </w:tr>
      <w:tr w:rsidR="002F1DFE" w:rsidRPr="002F1DFE" w14:paraId="63E33E75" w14:textId="77777777" w:rsidTr="002E2519">
        <w:trPr>
          <w:trHeight w:val="285"/>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CE4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6F6FF60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353D474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0AE42A3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6E34350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14:paraId="568F5D2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FE0048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w:t>
            </w:r>
          </w:p>
        </w:tc>
        <w:tc>
          <w:tcPr>
            <w:tcW w:w="2381" w:type="pct"/>
            <w:tcBorders>
              <w:top w:val="nil"/>
              <w:left w:val="nil"/>
              <w:bottom w:val="single" w:sz="4" w:space="0" w:color="auto"/>
              <w:right w:val="single" w:sz="4" w:space="0" w:color="auto"/>
            </w:tcBorders>
            <w:shd w:val="clear" w:color="auto" w:fill="auto"/>
            <w:noWrap/>
            <w:vAlign w:val="bottom"/>
            <w:hideMark/>
          </w:tcPr>
          <w:p w14:paraId="701A190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343E78D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5BAF51A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6FDB992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14:paraId="1DF10812"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4F6C33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6</w:t>
            </w:r>
          </w:p>
        </w:tc>
        <w:tc>
          <w:tcPr>
            <w:tcW w:w="2381" w:type="pct"/>
            <w:tcBorders>
              <w:top w:val="nil"/>
              <w:left w:val="nil"/>
              <w:bottom w:val="single" w:sz="4" w:space="0" w:color="auto"/>
              <w:right w:val="single" w:sz="4" w:space="0" w:color="auto"/>
            </w:tcBorders>
            <w:shd w:val="clear" w:color="auto" w:fill="auto"/>
            <w:noWrap/>
            <w:vAlign w:val="bottom"/>
            <w:hideMark/>
          </w:tcPr>
          <w:p w14:paraId="19AB16F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539C548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2F646AC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3A605D8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14:paraId="59ACEA59"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2CF4FF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w:t>
            </w:r>
          </w:p>
        </w:tc>
        <w:tc>
          <w:tcPr>
            <w:tcW w:w="2381" w:type="pct"/>
            <w:tcBorders>
              <w:top w:val="nil"/>
              <w:left w:val="nil"/>
              <w:bottom w:val="single" w:sz="4" w:space="0" w:color="auto"/>
              <w:right w:val="single" w:sz="4" w:space="0" w:color="auto"/>
            </w:tcBorders>
            <w:shd w:val="clear" w:color="auto" w:fill="auto"/>
            <w:noWrap/>
            <w:vAlign w:val="bottom"/>
            <w:hideMark/>
          </w:tcPr>
          <w:p w14:paraId="263B7DC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nil"/>
              <w:left w:val="nil"/>
              <w:bottom w:val="single" w:sz="4" w:space="0" w:color="auto"/>
              <w:right w:val="single" w:sz="4" w:space="0" w:color="auto"/>
            </w:tcBorders>
            <w:shd w:val="clear" w:color="auto" w:fill="auto"/>
            <w:noWrap/>
            <w:vAlign w:val="bottom"/>
            <w:hideMark/>
          </w:tcPr>
          <w:p w14:paraId="5354832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6C3906F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62CC7B8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-126</w:t>
            </w:r>
          </w:p>
        </w:tc>
      </w:tr>
      <w:tr w:rsidR="002F1DFE" w:rsidRPr="002F1DFE" w14:paraId="592B20A1" w14:textId="77777777" w:rsidTr="002E2519">
        <w:trPr>
          <w:trHeight w:val="285"/>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4A8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8</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14:paraId="01E2C9A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GUHN18NK3HO</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745DDBE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4FC9685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7CB57A8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14:paraId="4EB5F90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68F9D5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9</w:t>
            </w:r>
          </w:p>
        </w:tc>
        <w:tc>
          <w:tcPr>
            <w:tcW w:w="2381" w:type="pct"/>
            <w:tcBorders>
              <w:top w:val="nil"/>
              <w:left w:val="nil"/>
              <w:bottom w:val="single" w:sz="4" w:space="0" w:color="auto"/>
              <w:right w:val="single" w:sz="4" w:space="0" w:color="auto"/>
            </w:tcBorders>
            <w:shd w:val="clear" w:color="auto" w:fill="auto"/>
            <w:noWrap/>
            <w:vAlign w:val="bottom"/>
            <w:hideMark/>
          </w:tcPr>
          <w:p w14:paraId="2E93550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GUHN24NK3HO</w:t>
            </w:r>
          </w:p>
        </w:tc>
        <w:tc>
          <w:tcPr>
            <w:tcW w:w="455" w:type="pct"/>
            <w:tcBorders>
              <w:top w:val="nil"/>
              <w:left w:val="nil"/>
              <w:bottom w:val="single" w:sz="4" w:space="0" w:color="auto"/>
              <w:right w:val="single" w:sz="4" w:space="0" w:color="auto"/>
            </w:tcBorders>
            <w:shd w:val="clear" w:color="auto" w:fill="auto"/>
            <w:noWrap/>
            <w:vAlign w:val="bottom"/>
            <w:hideMark/>
          </w:tcPr>
          <w:p w14:paraId="6531487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2EB5675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04AC00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-143</w:t>
            </w:r>
          </w:p>
        </w:tc>
      </w:tr>
      <w:tr w:rsidR="002F1DFE" w:rsidRPr="002F1DFE" w14:paraId="30F9C2EC"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61F60A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w:t>
            </w:r>
          </w:p>
        </w:tc>
        <w:tc>
          <w:tcPr>
            <w:tcW w:w="2381" w:type="pct"/>
            <w:tcBorders>
              <w:top w:val="nil"/>
              <w:left w:val="nil"/>
              <w:bottom w:val="single" w:sz="4" w:space="0" w:color="auto"/>
              <w:right w:val="single" w:sz="4" w:space="0" w:color="auto"/>
            </w:tcBorders>
            <w:shd w:val="clear" w:color="auto" w:fill="auto"/>
            <w:noWrap/>
            <w:vAlign w:val="bottom"/>
            <w:hideMark/>
          </w:tcPr>
          <w:p w14:paraId="6CCAD59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3C71825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69A1EDC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42C425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-141</w:t>
            </w:r>
          </w:p>
        </w:tc>
      </w:tr>
      <w:tr w:rsidR="002F1DFE" w:rsidRPr="002F1DFE" w14:paraId="2CFAE1E8"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8B79DD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w:t>
            </w:r>
          </w:p>
        </w:tc>
        <w:tc>
          <w:tcPr>
            <w:tcW w:w="2381" w:type="pct"/>
            <w:tcBorders>
              <w:top w:val="nil"/>
              <w:left w:val="nil"/>
              <w:bottom w:val="single" w:sz="4" w:space="0" w:color="auto"/>
              <w:right w:val="single" w:sz="4" w:space="0" w:color="auto"/>
            </w:tcBorders>
            <w:shd w:val="clear" w:color="auto" w:fill="auto"/>
            <w:noWrap/>
            <w:vAlign w:val="bottom"/>
            <w:hideMark/>
          </w:tcPr>
          <w:p w14:paraId="3730281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GUHN36NK3HO</w:t>
            </w:r>
          </w:p>
        </w:tc>
        <w:tc>
          <w:tcPr>
            <w:tcW w:w="455" w:type="pct"/>
            <w:tcBorders>
              <w:top w:val="nil"/>
              <w:left w:val="nil"/>
              <w:bottom w:val="single" w:sz="4" w:space="0" w:color="auto"/>
              <w:right w:val="single" w:sz="4" w:space="0" w:color="auto"/>
            </w:tcBorders>
            <w:shd w:val="clear" w:color="auto" w:fill="auto"/>
            <w:noWrap/>
            <w:vAlign w:val="bottom"/>
            <w:hideMark/>
          </w:tcPr>
          <w:p w14:paraId="4D7EB71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1144060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79A7948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-141</w:t>
            </w:r>
          </w:p>
        </w:tc>
      </w:tr>
      <w:tr w:rsidR="002F1DFE" w:rsidRPr="002F1DFE" w14:paraId="4DD42285"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FB93E5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w:t>
            </w:r>
          </w:p>
        </w:tc>
        <w:tc>
          <w:tcPr>
            <w:tcW w:w="2381" w:type="pct"/>
            <w:tcBorders>
              <w:top w:val="nil"/>
              <w:left w:val="nil"/>
              <w:bottom w:val="single" w:sz="4" w:space="0" w:color="auto"/>
              <w:right w:val="single" w:sz="4" w:space="0" w:color="auto"/>
            </w:tcBorders>
            <w:shd w:val="clear" w:color="auto" w:fill="auto"/>
            <w:noWrap/>
            <w:vAlign w:val="bottom"/>
            <w:hideMark/>
          </w:tcPr>
          <w:p w14:paraId="7099B79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NS36AHe</w:t>
            </w:r>
          </w:p>
        </w:tc>
        <w:tc>
          <w:tcPr>
            <w:tcW w:w="455" w:type="pct"/>
            <w:tcBorders>
              <w:top w:val="nil"/>
              <w:left w:val="nil"/>
              <w:bottom w:val="single" w:sz="4" w:space="0" w:color="auto"/>
              <w:right w:val="single" w:sz="4" w:space="0" w:color="auto"/>
            </w:tcBorders>
            <w:shd w:val="clear" w:color="auto" w:fill="auto"/>
            <w:noWrap/>
            <w:vAlign w:val="bottom"/>
            <w:hideMark/>
          </w:tcPr>
          <w:p w14:paraId="5425253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auto" w:fill="auto"/>
            <w:noWrap/>
            <w:vAlign w:val="center"/>
            <w:hideMark/>
          </w:tcPr>
          <w:p w14:paraId="3010ED6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1470FE3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104</w:t>
            </w:r>
          </w:p>
        </w:tc>
      </w:tr>
      <w:tr w:rsidR="002F1DFE" w:rsidRPr="002F1DFE" w14:paraId="12E75ECE"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E3D332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w:t>
            </w:r>
          </w:p>
        </w:tc>
        <w:tc>
          <w:tcPr>
            <w:tcW w:w="2381" w:type="pct"/>
            <w:tcBorders>
              <w:top w:val="nil"/>
              <w:left w:val="nil"/>
              <w:bottom w:val="single" w:sz="4" w:space="0" w:color="auto"/>
              <w:right w:val="single" w:sz="4" w:space="0" w:color="auto"/>
            </w:tcBorders>
            <w:shd w:val="clear" w:color="auto" w:fill="auto"/>
            <w:noWrap/>
            <w:vAlign w:val="bottom"/>
            <w:hideMark/>
          </w:tcPr>
          <w:p w14:paraId="6CE0ACD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0253CB7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63B1446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229A421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515</w:t>
            </w:r>
          </w:p>
        </w:tc>
      </w:tr>
      <w:tr w:rsidR="002F1DFE" w:rsidRPr="002F1DFE" w14:paraId="77E18591"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12CB98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w:t>
            </w:r>
          </w:p>
        </w:tc>
        <w:tc>
          <w:tcPr>
            <w:tcW w:w="2381" w:type="pct"/>
            <w:tcBorders>
              <w:top w:val="nil"/>
              <w:left w:val="nil"/>
              <w:bottom w:val="single" w:sz="4" w:space="0" w:color="auto"/>
              <w:right w:val="single" w:sz="4" w:space="0" w:color="auto"/>
            </w:tcBorders>
            <w:shd w:val="clear" w:color="auto" w:fill="auto"/>
            <w:noWrap/>
            <w:vAlign w:val="bottom"/>
            <w:hideMark/>
          </w:tcPr>
          <w:p w14:paraId="3BD5A4A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0E1AF1F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3AC0586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000C6DE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514</w:t>
            </w:r>
          </w:p>
        </w:tc>
      </w:tr>
      <w:tr w:rsidR="002F1DFE" w:rsidRPr="002F1DFE" w14:paraId="301A5B4D"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1CE0A8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w:t>
            </w:r>
          </w:p>
        </w:tc>
        <w:tc>
          <w:tcPr>
            <w:tcW w:w="2381" w:type="pct"/>
            <w:tcBorders>
              <w:top w:val="nil"/>
              <w:left w:val="nil"/>
              <w:bottom w:val="single" w:sz="4" w:space="0" w:color="auto"/>
              <w:right w:val="single" w:sz="4" w:space="0" w:color="auto"/>
            </w:tcBorders>
            <w:shd w:val="clear" w:color="auto" w:fill="auto"/>
            <w:noWrap/>
            <w:vAlign w:val="bottom"/>
            <w:hideMark/>
          </w:tcPr>
          <w:p w14:paraId="7876D872"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025A93D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67E64D7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0937789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501</w:t>
            </w:r>
          </w:p>
        </w:tc>
      </w:tr>
      <w:tr w:rsidR="002F1DFE" w:rsidRPr="002F1DFE" w14:paraId="042D71B5"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E2D6B0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16</w:t>
            </w:r>
          </w:p>
        </w:tc>
        <w:tc>
          <w:tcPr>
            <w:tcW w:w="2381" w:type="pct"/>
            <w:tcBorders>
              <w:top w:val="nil"/>
              <w:left w:val="nil"/>
              <w:bottom w:val="single" w:sz="4" w:space="0" w:color="auto"/>
              <w:right w:val="single" w:sz="4" w:space="0" w:color="auto"/>
            </w:tcBorders>
            <w:shd w:val="clear" w:color="auto" w:fill="auto"/>
            <w:noWrap/>
            <w:vAlign w:val="bottom"/>
            <w:hideMark/>
          </w:tcPr>
          <w:p w14:paraId="2F6F74B0"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w:t>
            </w:r>
          </w:p>
        </w:tc>
        <w:tc>
          <w:tcPr>
            <w:tcW w:w="455" w:type="pct"/>
            <w:tcBorders>
              <w:top w:val="nil"/>
              <w:left w:val="nil"/>
              <w:bottom w:val="single" w:sz="4" w:space="0" w:color="auto"/>
              <w:right w:val="single" w:sz="4" w:space="0" w:color="auto"/>
            </w:tcBorders>
            <w:shd w:val="clear" w:color="auto" w:fill="auto"/>
            <w:noWrap/>
            <w:vAlign w:val="bottom"/>
            <w:hideMark/>
          </w:tcPr>
          <w:p w14:paraId="61DC3DB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5938245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+15,000</w:t>
            </w:r>
          </w:p>
        </w:tc>
        <w:tc>
          <w:tcPr>
            <w:tcW w:w="960" w:type="pct"/>
            <w:tcBorders>
              <w:top w:val="nil"/>
              <w:left w:val="nil"/>
              <w:bottom w:val="single" w:sz="4" w:space="0" w:color="auto"/>
              <w:right w:val="single" w:sz="8" w:space="0" w:color="auto"/>
            </w:tcBorders>
            <w:shd w:val="clear" w:color="auto" w:fill="auto"/>
            <w:noWrap/>
            <w:vAlign w:val="center"/>
            <w:hideMark/>
          </w:tcPr>
          <w:p w14:paraId="59D60FE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510</w:t>
            </w:r>
          </w:p>
        </w:tc>
      </w:tr>
      <w:tr w:rsidR="002F1DFE" w:rsidRPr="002F1DFE" w14:paraId="06B96B5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E6FDD3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17</w:t>
            </w:r>
          </w:p>
        </w:tc>
        <w:tc>
          <w:tcPr>
            <w:tcW w:w="2381" w:type="pct"/>
            <w:tcBorders>
              <w:top w:val="nil"/>
              <w:left w:val="nil"/>
              <w:bottom w:val="single" w:sz="4" w:space="0" w:color="auto"/>
              <w:right w:val="single" w:sz="4" w:space="0" w:color="auto"/>
            </w:tcBorders>
            <w:shd w:val="clear" w:color="auto" w:fill="auto"/>
            <w:noWrap/>
            <w:vAlign w:val="bottom"/>
            <w:hideMark/>
          </w:tcPr>
          <w:p w14:paraId="04870E4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NS18EHBLw</w:t>
            </w:r>
          </w:p>
        </w:tc>
        <w:tc>
          <w:tcPr>
            <w:tcW w:w="455" w:type="pct"/>
            <w:tcBorders>
              <w:top w:val="nil"/>
              <w:left w:val="nil"/>
              <w:bottom w:val="single" w:sz="4" w:space="0" w:color="auto"/>
              <w:right w:val="single" w:sz="4" w:space="0" w:color="auto"/>
            </w:tcBorders>
            <w:shd w:val="clear" w:color="auto" w:fill="auto"/>
            <w:noWrap/>
            <w:vAlign w:val="bottom"/>
            <w:hideMark/>
          </w:tcPr>
          <w:p w14:paraId="4C3B9E9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263F2CA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60A0751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131</w:t>
            </w:r>
          </w:p>
        </w:tc>
      </w:tr>
      <w:tr w:rsidR="002F1DFE" w:rsidRPr="002F1DFE" w14:paraId="4BF4B915"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258D7D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18</w:t>
            </w:r>
          </w:p>
        </w:tc>
        <w:tc>
          <w:tcPr>
            <w:tcW w:w="2381" w:type="pct"/>
            <w:tcBorders>
              <w:top w:val="nil"/>
              <w:left w:val="nil"/>
              <w:bottom w:val="single" w:sz="4" w:space="0" w:color="auto"/>
              <w:right w:val="single" w:sz="4" w:space="0" w:color="auto"/>
            </w:tcBorders>
            <w:shd w:val="clear" w:color="auto" w:fill="auto"/>
            <w:noWrap/>
            <w:vAlign w:val="bottom"/>
            <w:hideMark/>
          </w:tcPr>
          <w:p w14:paraId="755CC252"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NTS60AH3E/NU6AH3e</w:t>
            </w:r>
          </w:p>
        </w:tc>
        <w:tc>
          <w:tcPr>
            <w:tcW w:w="455" w:type="pct"/>
            <w:tcBorders>
              <w:top w:val="nil"/>
              <w:left w:val="nil"/>
              <w:bottom w:val="single" w:sz="4" w:space="0" w:color="auto"/>
              <w:right w:val="single" w:sz="4" w:space="0" w:color="auto"/>
            </w:tcBorders>
            <w:shd w:val="clear" w:color="auto" w:fill="auto"/>
            <w:noWrap/>
            <w:vAlign w:val="bottom"/>
            <w:hideMark/>
          </w:tcPr>
          <w:p w14:paraId="0297A99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Г</w:t>
            </w:r>
          </w:p>
        </w:tc>
        <w:tc>
          <w:tcPr>
            <w:tcW w:w="694" w:type="pct"/>
            <w:tcBorders>
              <w:top w:val="nil"/>
              <w:left w:val="nil"/>
              <w:bottom w:val="single" w:sz="4" w:space="0" w:color="auto"/>
              <w:right w:val="single" w:sz="4" w:space="0" w:color="auto"/>
            </w:tcBorders>
            <w:shd w:val="clear" w:color="auto" w:fill="auto"/>
            <w:noWrap/>
            <w:vAlign w:val="center"/>
            <w:hideMark/>
          </w:tcPr>
          <w:p w14:paraId="0F52E68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7A633BA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П.М.Ш.Д.</w:t>
            </w:r>
          </w:p>
        </w:tc>
      </w:tr>
      <w:tr w:rsidR="002F1DFE" w:rsidRPr="002F1DFE" w14:paraId="6B080592"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66D29A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19</w:t>
            </w:r>
          </w:p>
        </w:tc>
        <w:tc>
          <w:tcPr>
            <w:tcW w:w="2381" w:type="pct"/>
            <w:tcBorders>
              <w:top w:val="nil"/>
              <w:left w:val="nil"/>
              <w:bottom w:val="single" w:sz="4" w:space="0" w:color="auto"/>
              <w:right w:val="single" w:sz="4" w:space="0" w:color="auto"/>
            </w:tcBorders>
            <w:shd w:val="clear" w:color="000000" w:fill="FFFFFF"/>
            <w:noWrap/>
            <w:vAlign w:val="bottom"/>
            <w:hideMark/>
          </w:tcPr>
          <w:p w14:paraId="24E4C3E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14:paraId="773BC6D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000000" w:fill="FFFFFF"/>
            <w:noWrap/>
            <w:vAlign w:val="center"/>
            <w:hideMark/>
          </w:tcPr>
          <w:p w14:paraId="4B47E4B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000000" w:fill="FFFFFF"/>
            <w:noWrap/>
            <w:vAlign w:val="center"/>
            <w:hideMark/>
          </w:tcPr>
          <w:p w14:paraId="201F478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111</w:t>
            </w:r>
          </w:p>
        </w:tc>
      </w:tr>
      <w:tr w:rsidR="002F1DFE" w:rsidRPr="002F1DFE" w14:paraId="4A4FEA60"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DCA91B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20</w:t>
            </w:r>
          </w:p>
        </w:tc>
        <w:tc>
          <w:tcPr>
            <w:tcW w:w="2381" w:type="pct"/>
            <w:tcBorders>
              <w:top w:val="nil"/>
              <w:left w:val="nil"/>
              <w:bottom w:val="single" w:sz="4" w:space="0" w:color="auto"/>
              <w:right w:val="single" w:sz="4" w:space="0" w:color="auto"/>
            </w:tcBorders>
            <w:shd w:val="clear" w:color="000000" w:fill="FFFFFF"/>
            <w:noWrap/>
            <w:vAlign w:val="bottom"/>
            <w:hideMark/>
          </w:tcPr>
          <w:p w14:paraId="4F453E6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NTSI24AHEW/NUI24AHEW</w:t>
            </w:r>
          </w:p>
        </w:tc>
        <w:tc>
          <w:tcPr>
            <w:tcW w:w="455" w:type="pct"/>
            <w:tcBorders>
              <w:top w:val="nil"/>
              <w:left w:val="nil"/>
              <w:bottom w:val="single" w:sz="4" w:space="0" w:color="auto"/>
              <w:right w:val="single" w:sz="4" w:space="0" w:color="auto"/>
            </w:tcBorders>
            <w:shd w:val="clear" w:color="000000" w:fill="FFFFFF"/>
            <w:noWrap/>
            <w:vAlign w:val="bottom"/>
            <w:hideMark/>
          </w:tcPr>
          <w:p w14:paraId="2E77A0E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Д</w:t>
            </w:r>
          </w:p>
        </w:tc>
        <w:tc>
          <w:tcPr>
            <w:tcW w:w="694" w:type="pct"/>
            <w:tcBorders>
              <w:top w:val="nil"/>
              <w:left w:val="nil"/>
              <w:bottom w:val="single" w:sz="4" w:space="0" w:color="auto"/>
              <w:right w:val="single" w:sz="4" w:space="0" w:color="auto"/>
            </w:tcBorders>
            <w:shd w:val="clear" w:color="000000" w:fill="FFFFFF"/>
            <w:noWrap/>
            <w:vAlign w:val="center"/>
            <w:hideMark/>
          </w:tcPr>
          <w:p w14:paraId="3E6398B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000000" w:fill="FFFFFF"/>
            <w:noWrap/>
            <w:vAlign w:val="center"/>
            <w:hideMark/>
          </w:tcPr>
          <w:p w14:paraId="0DE5F76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120</w:t>
            </w:r>
          </w:p>
        </w:tc>
      </w:tr>
      <w:tr w:rsidR="002F1DFE" w:rsidRPr="002F1DFE" w14:paraId="4A1F07B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6DF502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21</w:t>
            </w:r>
          </w:p>
        </w:tc>
        <w:tc>
          <w:tcPr>
            <w:tcW w:w="2381" w:type="pct"/>
            <w:tcBorders>
              <w:top w:val="nil"/>
              <w:left w:val="nil"/>
              <w:bottom w:val="single" w:sz="4" w:space="0" w:color="auto"/>
              <w:right w:val="single" w:sz="4" w:space="0" w:color="auto"/>
            </w:tcBorders>
            <w:shd w:val="clear" w:color="000000" w:fill="FFFFFF"/>
            <w:noWrap/>
            <w:vAlign w:val="bottom"/>
            <w:hideMark/>
          </w:tcPr>
          <w:p w14:paraId="7013860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14:paraId="3809462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000000" w:fill="FFFFFF"/>
            <w:noWrap/>
            <w:vAlign w:val="center"/>
            <w:hideMark/>
          </w:tcPr>
          <w:p w14:paraId="56D54C5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4FDF71D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024</w:t>
            </w:r>
          </w:p>
        </w:tc>
      </w:tr>
      <w:tr w:rsidR="002F1DFE" w:rsidRPr="002F1DFE" w14:paraId="129DDDD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377E3A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22</w:t>
            </w:r>
          </w:p>
        </w:tc>
        <w:tc>
          <w:tcPr>
            <w:tcW w:w="2381" w:type="pct"/>
            <w:tcBorders>
              <w:top w:val="nil"/>
              <w:left w:val="nil"/>
              <w:bottom w:val="single" w:sz="4" w:space="0" w:color="auto"/>
              <w:right w:val="single" w:sz="4" w:space="0" w:color="auto"/>
            </w:tcBorders>
            <w:shd w:val="clear" w:color="000000" w:fill="FFFFFF"/>
            <w:noWrap/>
            <w:vAlign w:val="bottom"/>
            <w:hideMark/>
          </w:tcPr>
          <w:p w14:paraId="496648C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NTSI24EH1/NUI24EH1</w:t>
            </w:r>
          </w:p>
        </w:tc>
        <w:tc>
          <w:tcPr>
            <w:tcW w:w="455" w:type="pct"/>
            <w:tcBorders>
              <w:top w:val="nil"/>
              <w:left w:val="nil"/>
              <w:bottom w:val="single" w:sz="4" w:space="0" w:color="auto"/>
              <w:right w:val="single" w:sz="4" w:space="0" w:color="auto"/>
            </w:tcBorders>
            <w:shd w:val="clear" w:color="000000" w:fill="FFFFFF"/>
            <w:noWrap/>
            <w:vAlign w:val="bottom"/>
            <w:hideMark/>
          </w:tcPr>
          <w:p w14:paraId="7402C77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000000" w:fill="FFFFFF"/>
            <w:noWrap/>
            <w:vAlign w:val="center"/>
            <w:hideMark/>
          </w:tcPr>
          <w:p w14:paraId="29AB23E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258C4E2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024</w:t>
            </w:r>
          </w:p>
        </w:tc>
      </w:tr>
      <w:tr w:rsidR="002F1DFE" w:rsidRPr="002F1DFE" w14:paraId="695FC9EE"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D5568F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23</w:t>
            </w:r>
          </w:p>
        </w:tc>
        <w:tc>
          <w:tcPr>
            <w:tcW w:w="2381" w:type="pct"/>
            <w:tcBorders>
              <w:top w:val="nil"/>
              <w:left w:val="nil"/>
              <w:bottom w:val="single" w:sz="4" w:space="0" w:color="auto"/>
              <w:right w:val="single" w:sz="4" w:space="0" w:color="auto"/>
            </w:tcBorders>
            <w:shd w:val="clear" w:color="000000" w:fill="FFFFFF"/>
            <w:noWrap/>
            <w:vAlign w:val="bottom"/>
            <w:hideMark/>
          </w:tcPr>
          <w:p w14:paraId="60A9757E"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14:paraId="600D5CD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7BAF2D1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0A61EA2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006</w:t>
            </w:r>
          </w:p>
        </w:tc>
      </w:tr>
      <w:tr w:rsidR="002F1DFE" w:rsidRPr="002F1DFE" w14:paraId="2C5759EB"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AD2966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24</w:t>
            </w:r>
          </w:p>
        </w:tc>
        <w:tc>
          <w:tcPr>
            <w:tcW w:w="2381" w:type="pct"/>
            <w:tcBorders>
              <w:top w:val="nil"/>
              <w:left w:val="nil"/>
              <w:bottom w:val="single" w:sz="4" w:space="0" w:color="auto"/>
              <w:right w:val="single" w:sz="4" w:space="0" w:color="auto"/>
            </w:tcBorders>
            <w:shd w:val="clear" w:color="000000" w:fill="FFFFFF"/>
            <w:noWrap/>
            <w:vAlign w:val="bottom"/>
            <w:hideMark/>
          </w:tcPr>
          <w:p w14:paraId="1BE12A0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NTS36AH3e/NU36AH31e</w:t>
            </w:r>
          </w:p>
        </w:tc>
        <w:tc>
          <w:tcPr>
            <w:tcW w:w="455" w:type="pct"/>
            <w:tcBorders>
              <w:top w:val="nil"/>
              <w:left w:val="nil"/>
              <w:bottom w:val="single" w:sz="4" w:space="0" w:color="auto"/>
              <w:right w:val="single" w:sz="4" w:space="0" w:color="auto"/>
            </w:tcBorders>
            <w:shd w:val="clear" w:color="000000" w:fill="FFFFFF"/>
            <w:noWrap/>
            <w:vAlign w:val="bottom"/>
            <w:hideMark/>
          </w:tcPr>
          <w:p w14:paraId="2815963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5F2FE59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4B879B2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006</w:t>
            </w:r>
          </w:p>
        </w:tc>
      </w:tr>
      <w:tr w:rsidR="002F1DFE" w:rsidRPr="002F1DFE" w14:paraId="7884E900"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E215BC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w:t>
            </w:r>
          </w:p>
        </w:tc>
        <w:tc>
          <w:tcPr>
            <w:tcW w:w="2381" w:type="pct"/>
            <w:tcBorders>
              <w:top w:val="nil"/>
              <w:left w:val="nil"/>
              <w:bottom w:val="single" w:sz="4" w:space="0" w:color="auto"/>
              <w:right w:val="single" w:sz="4" w:space="0" w:color="auto"/>
            </w:tcBorders>
            <w:shd w:val="clear" w:color="000000" w:fill="FFFFFF"/>
            <w:noWrap/>
            <w:vAlign w:val="bottom"/>
            <w:hideMark/>
          </w:tcPr>
          <w:p w14:paraId="50CB694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NTS24AH31e/NU24AH31e</w:t>
            </w:r>
          </w:p>
        </w:tc>
        <w:tc>
          <w:tcPr>
            <w:tcW w:w="455" w:type="pct"/>
            <w:tcBorders>
              <w:top w:val="nil"/>
              <w:left w:val="nil"/>
              <w:bottom w:val="single" w:sz="4" w:space="0" w:color="auto"/>
              <w:right w:val="single" w:sz="4" w:space="0" w:color="auto"/>
            </w:tcBorders>
            <w:shd w:val="clear" w:color="000000" w:fill="FFFFFF"/>
            <w:noWrap/>
            <w:vAlign w:val="bottom"/>
            <w:hideMark/>
          </w:tcPr>
          <w:p w14:paraId="26922C7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A</w:t>
            </w:r>
          </w:p>
        </w:tc>
        <w:tc>
          <w:tcPr>
            <w:tcW w:w="694" w:type="pct"/>
            <w:tcBorders>
              <w:top w:val="nil"/>
              <w:left w:val="nil"/>
              <w:bottom w:val="single" w:sz="4" w:space="0" w:color="auto"/>
              <w:right w:val="single" w:sz="4" w:space="0" w:color="auto"/>
            </w:tcBorders>
            <w:shd w:val="clear" w:color="000000" w:fill="FFFFFF"/>
            <w:noWrap/>
            <w:vAlign w:val="center"/>
            <w:hideMark/>
          </w:tcPr>
          <w:p w14:paraId="50C0DE7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000000" w:fill="FFFFFF"/>
            <w:noWrap/>
            <w:vAlign w:val="center"/>
            <w:hideMark/>
          </w:tcPr>
          <w:p w14:paraId="12238A7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029</w:t>
            </w:r>
          </w:p>
        </w:tc>
      </w:tr>
      <w:tr w:rsidR="002F1DFE" w:rsidRPr="002F1DFE" w14:paraId="2190B673"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DEB8E0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lastRenderedPageBreak/>
              <w:t>26</w:t>
            </w:r>
          </w:p>
        </w:tc>
        <w:tc>
          <w:tcPr>
            <w:tcW w:w="2381" w:type="pct"/>
            <w:tcBorders>
              <w:top w:val="nil"/>
              <w:left w:val="nil"/>
              <w:bottom w:val="single" w:sz="4" w:space="0" w:color="auto"/>
              <w:right w:val="single" w:sz="4" w:space="0" w:color="auto"/>
            </w:tcBorders>
            <w:shd w:val="clear" w:color="auto" w:fill="auto"/>
            <w:noWrap/>
            <w:vAlign w:val="bottom"/>
            <w:hideMark/>
          </w:tcPr>
          <w:p w14:paraId="70B555A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NS/NU24AHVIW</w:t>
            </w:r>
          </w:p>
        </w:tc>
        <w:tc>
          <w:tcPr>
            <w:tcW w:w="455" w:type="pct"/>
            <w:tcBorders>
              <w:top w:val="nil"/>
              <w:left w:val="nil"/>
              <w:bottom w:val="single" w:sz="4" w:space="0" w:color="auto"/>
              <w:right w:val="single" w:sz="4" w:space="0" w:color="auto"/>
            </w:tcBorders>
            <w:shd w:val="clear" w:color="auto" w:fill="auto"/>
            <w:noWrap/>
            <w:vAlign w:val="bottom"/>
            <w:hideMark/>
          </w:tcPr>
          <w:p w14:paraId="77A4963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00241AE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428855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-140</w:t>
            </w:r>
          </w:p>
        </w:tc>
      </w:tr>
      <w:tr w:rsidR="002F1DFE" w:rsidRPr="002F1DFE" w14:paraId="3EBC2F7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7B4191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27</w:t>
            </w:r>
          </w:p>
        </w:tc>
        <w:tc>
          <w:tcPr>
            <w:tcW w:w="2381" w:type="pct"/>
            <w:tcBorders>
              <w:top w:val="nil"/>
              <w:left w:val="nil"/>
              <w:bottom w:val="single" w:sz="4" w:space="0" w:color="auto"/>
              <w:right w:val="single" w:sz="4" w:space="0" w:color="auto"/>
            </w:tcBorders>
            <w:shd w:val="clear" w:color="auto" w:fill="auto"/>
            <w:noWrap/>
            <w:vAlign w:val="bottom"/>
            <w:hideMark/>
          </w:tcPr>
          <w:p w14:paraId="6332E9D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14:paraId="3342EAD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2937803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513D7B9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14:paraId="1938411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476DF7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28</w:t>
            </w:r>
          </w:p>
        </w:tc>
        <w:tc>
          <w:tcPr>
            <w:tcW w:w="2381" w:type="pct"/>
            <w:tcBorders>
              <w:top w:val="nil"/>
              <w:left w:val="nil"/>
              <w:bottom w:val="single" w:sz="4" w:space="0" w:color="auto"/>
              <w:right w:val="single" w:sz="4" w:space="0" w:color="auto"/>
            </w:tcBorders>
            <w:shd w:val="clear" w:color="auto" w:fill="auto"/>
            <w:noWrap/>
            <w:vAlign w:val="bottom"/>
            <w:hideMark/>
          </w:tcPr>
          <w:p w14:paraId="6F67F19B"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NTS36AH3e/NU36AH1e</w:t>
            </w:r>
          </w:p>
        </w:tc>
        <w:tc>
          <w:tcPr>
            <w:tcW w:w="455" w:type="pct"/>
            <w:tcBorders>
              <w:top w:val="nil"/>
              <w:left w:val="nil"/>
              <w:bottom w:val="single" w:sz="4" w:space="0" w:color="auto"/>
              <w:right w:val="single" w:sz="4" w:space="0" w:color="auto"/>
            </w:tcBorders>
            <w:shd w:val="clear" w:color="auto" w:fill="auto"/>
            <w:noWrap/>
            <w:vAlign w:val="bottom"/>
            <w:hideMark/>
          </w:tcPr>
          <w:p w14:paraId="01ACC08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5B636A7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FF731A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-128</w:t>
            </w:r>
          </w:p>
        </w:tc>
      </w:tr>
      <w:tr w:rsidR="002F1DFE" w:rsidRPr="002F1DFE" w14:paraId="39957A71"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E25C10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29</w:t>
            </w:r>
          </w:p>
        </w:tc>
        <w:tc>
          <w:tcPr>
            <w:tcW w:w="2381" w:type="pct"/>
            <w:tcBorders>
              <w:top w:val="nil"/>
              <w:left w:val="nil"/>
              <w:bottom w:val="single" w:sz="4" w:space="0" w:color="auto"/>
              <w:right w:val="single" w:sz="4" w:space="0" w:color="auto"/>
            </w:tcBorders>
            <w:shd w:val="clear" w:color="auto" w:fill="auto"/>
            <w:noWrap/>
            <w:vAlign w:val="bottom"/>
            <w:hideMark/>
          </w:tcPr>
          <w:p w14:paraId="296B3A2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11A2D9B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2F87ECE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0C97E0B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-112</w:t>
            </w:r>
          </w:p>
        </w:tc>
      </w:tr>
      <w:tr w:rsidR="002F1DFE" w:rsidRPr="002F1DFE" w14:paraId="5BD62548"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6871B5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30</w:t>
            </w:r>
          </w:p>
        </w:tc>
        <w:tc>
          <w:tcPr>
            <w:tcW w:w="2381" w:type="pct"/>
            <w:tcBorders>
              <w:top w:val="nil"/>
              <w:left w:val="nil"/>
              <w:bottom w:val="single" w:sz="4" w:space="0" w:color="auto"/>
              <w:right w:val="single" w:sz="4" w:space="0" w:color="auto"/>
            </w:tcBorders>
            <w:shd w:val="clear" w:color="auto" w:fill="auto"/>
            <w:noWrap/>
            <w:vAlign w:val="bottom"/>
            <w:hideMark/>
          </w:tcPr>
          <w:p w14:paraId="7830ADB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7E85793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6188C35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56BAEAF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-112</w:t>
            </w:r>
          </w:p>
        </w:tc>
      </w:tr>
      <w:tr w:rsidR="002F1DFE" w:rsidRPr="002F1DFE" w14:paraId="11785CEE"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161238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31</w:t>
            </w:r>
          </w:p>
        </w:tc>
        <w:tc>
          <w:tcPr>
            <w:tcW w:w="2381" w:type="pct"/>
            <w:tcBorders>
              <w:top w:val="nil"/>
              <w:left w:val="nil"/>
              <w:bottom w:val="single" w:sz="4" w:space="0" w:color="auto"/>
              <w:right w:val="single" w:sz="4" w:space="0" w:color="auto"/>
            </w:tcBorders>
            <w:shd w:val="clear" w:color="auto" w:fill="auto"/>
            <w:noWrap/>
            <w:vAlign w:val="bottom"/>
            <w:hideMark/>
          </w:tcPr>
          <w:p w14:paraId="469CF33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0E2B8AE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377BA3E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1D4C417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-109</w:t>
            </w:r>
          </w:p>
        </w:tc>
      </w:tr>
      <w:tr w:rsidR="002F1DFE" w:rsidRPr="002F1DFE" w14:paraId="28F7F8C2"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191E31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32</w:t>
            </w:r>
          </w:p>
        </w:tc>
        <w:tc>
          <w:tcPr>
            <w:tcW w:w="2381" w:type="pct"/>
            <w:tcBorders>
              <w:top w:val="nil"/>
              <w:left w:val="nil"/>
              <w:bottom w:val="single" w:sz="4" w:space="0" w:color="auto"/>
              <w:right w:val="single" w:sz="4" w:space="0" w:color="auto"/>
            </w:tcBorders>
            <w:shd w:val="clear" w:color="auto" w:fill="auto"/>
            <w:noWrap/>
            <w:vAlign w:val="bottom"/>
            <w:hideMark/>
          </w:tcPr>
          <w:p w14:paraId="64C2A26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19DD459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А</w:t>
            </w:r>
          </w:p>
        </w:tc>
        <w:tc>
          <w:tcPr>
            <w:tcW w:w="694" w:type="pct"/>
            <w:tcBorders>
              <w:top w:val="nil"/>
              <w:left w:val="nil"/>
              <w:bottom w:val="single" w:sz="4" w:space="0" w:color="auto"/>
              <w:right w:val="single" w:sz="4" w:space="0" w:color="auto"/>
            </w:tcBorders>
            <w:shd w:val="clear" w:color="auto" w:fill="auto"/>
            <w:noWrap/>
            <w:vAlign w:val="center"/>
            <w:hideMark/>
          </w:tcPr>
          <w:p w14:paraId="58C2F16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auto" w:fill="auto"/>
            <w:noWrap/>
            <w:vAlign w:val="center"/>
            <w:hideMark/>
          </w:tcPr>
          <w:p w14:paraId="49B4679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-109</w:t>
            </w:r>
          </w:p>
        </w:tc>
      </w:tr>
      <w:tr w:rsidR="002F1DFE" w:rsidRPr="002F1DFE" w14:paraId="58E2D76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C0EF49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33</w:t>
            </w:r>
          </w:p>
        </w:tc>
        <w:tc>
          <w:tcPr>
            <w:tcW w:w="2381" w:type="pct"/>
            <w:tcBorders>
              <w:top w:val="nil"/>
              <w:left w:val="nil"/>
              <w:bottom w:val="single" w:sz="4" w:space="0" w:color="auto"/>
              <w:right w:val="single" w:sz="4" w:space="0" w:color="auto"/>
            </w:tcBorders>
            <w:shd w:val="clear" w:color="auto" w:fill="auto"/>
            <w:noWrap/>
            <w:vAlign w:val="bottom"/>
            <w:hideMark/>
          </w:tcPr>
          <w:p w14:paraId="74C9C44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NTS60AH1e/NU60AH1e</w:t>
            </w:r>
          </w:p>
        </w:tc>
        <w:tc>
          <w:tcPr>
            <w:tcW w:w="455" w:type="pct"/>
            <w:tcBorders>
              <w:top w:val="nil"/>
              <w:left w:val="nil"/>
              <w:bottom w:val="single" w:sz="4" w:space="0" w:color="auto"/>
              <w:right w:val="single" w:sz="4" w:space="0" w:color="auto"/>
            </w:tcBorders>
            <w:shd w:val="clear" w:color="auto" w:fill="auto"/>
            <w:noWrap/>
            <w:vAlign w:val="bottom"/>
            <w:hideMark/>
          </w:tcPr>
          <w:p w14:paraId="7B7AE06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3400CEA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1E05A04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248</w:t>
            </w:r>
          </w:p>
        </w:tc>
      </w:tr>
      <w:tr w:rsidR="002F1DFE" w:rsidRPr="002F1DFE" w14:paraId="26B0C42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16E5DD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34</w:t>
            </w:r>
          </w:p>
        </w:tc>
        <w:tc>
          <w:tcPr>
            <w:tcW w:w="2381" w:type="pct"/>
            <w:tcBorders>
              <w:top w:val="nil"/>
              <w:left w:val="nil"/>
              <w:bottom w:val="single" w:sz="4" w:space="0" w:color="auto"/>
              <w:right w:val="single" w:sz="4" w:space="0" w:color="auto"/>
            </w:tcBorders>
            <w:shd w:val="clear" w:color="auto" w:fill="auto"/>
            <w:noWrap/>
            <w:vAlign w:val="bottom"/>
            <w:hideMark/>
          </w:tcPr>
          <w:p w14:paraId="5211D4C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NTS12AH1e/NU12AH1e</w:t>
            </w:r>
          </w:p>
        </w:tc>
        <w:tc>
          <w:tcPr>
            <w:tcW w:w="455" w:type="pct"/>
            <w:tcBorders>
              <w:top w:val="nil"/>
              <w:left w:val="nil"/>
              <w:bottom w:val="single" w:sz="4" w:space="0" w:color="auto"/>
              <w:right w:val="single" w:sz="4" w:space="0" w:color="auto"/>
            </w:tcBorders>
            <w:shd w:val="clear" w:color="auto" w:fill="auto"/>
            <w:noWrap/>
            <w:vAlign w:val="bottom"/>
            <w:hideMark/>
          </w:tcPr>
          <w:p w14:paraId="111C6C1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0A6BCF7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65025CD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231</w:t>
            </w:r>
          </w:p>
        </w:tc>
      </w:tr>
      <w:tr w:rsidR="002F1DFE" w:rsidRPr="002F1DFE" w14:paraId="1F11459B"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661E56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35</w:t>
            </w:r>
          </w:p>
        </w:tc>
        <w:tc>
          <w:tcPr>
            <w:tcW w:w="2381" w:type="pct"/>
            <w:tcBorders>
              <w:top w:val="nil"/>
              <w:left w:val="nil"/>
              <w:bottom w:val="single" w:sz="4" w:space="0" w:color="auto"/>
              <w:right w:val="single" w:sz="4" w:space="0" w:color="auto"/>
            </w:tcBorders>
            <w:shd w:val="clear" w:color="auto" w:fill="auto"/>
            <w:noWrap/>
            <w:vAlign w:val="bottom"/>
            <w:hideMark/>
          </w:tcPr>
          <w:p w14:paraId="54AAAD6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32CC4F5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630BC80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5605296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254</w:t>
            </w:r>
          </w:p>
        </w:tc>
      </w:tr>
      <w:tr w:rsidR="002F1DFE" w:rsidRPr="002F1DFE" w14:paraId="3210F6F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74A81D3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36</w:t>
            </w:r>
          </w:p>
        </w:tc>
        <w:tc>
          <w:tcPr>
            <w:tcW w:w="2381" w:type="pct"/>
            <w:tcBorders>
              <w:top w:val="nil"/>
              <w:left w:val="nil"/>
              <w:bottom w:val="single" w:sz="4" w:space="0" w:color="auto"/>
              <w:right w:val="single" w:sz="4" w:space="0" w:color="auto"/>
            </w:tcBorders>
            <w:shd w:val="clear" w:color="auto" w:fill="auto"/>
            <w:noWrap/>
            <w:vAlign w:val="bottom"/>
            <w:hideMark/>
          </w:tcPr>
          <w:p w14:paraId="7075422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5D78ED4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03346FE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0DB69F7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227</w:t>
            </w:r>
          </w:p>
        </w:tc>
      </w:tr>
      <w:tr w:rsidR="002F1DFE" w:rsidRPr="002F1DFE" w14:paraId="322B042E"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FE05FC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w:t>
            </w:r>
          </w:p>
        </w:tc>
        <w:tc>
          <w:tcPr>
            <w:tcW w:w="2381" w:type="pct"/>
            <w:tcBorders>
              <w:top w:val="nil"/>
              <w:left w:val="nil"/>
              <w:bottom w:val="single" w:sz="4" w:space="0" w:color="auto"/>
              <w:right w:val="single" w:sz="4" w:space="0" w:color="auto"/>
            </w:tcBorders>
            <w:shd w:val="clear" w:color="auto" w:fill="auto"/>
            <w:noWrap/>
            <w:vAlign w:val="bottom"/>
            <w:hideMark/>
          </w:tcPr>
          <w:p w14:paraId="6DC7A95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NTS24AH1e/NU24AH1e</w:t>
            </w:r>
          </w:p>
        </w:tc>
        <w:tc>
          <w:tcPr>
            <w:tcW w:w="455" w:type="pct"/>
            <w:tcBorders>
              <w:top w:val="nil"/>
              <w:left w:val="nil"/>
              <w:bottom w:val="single" w:sz="4" w:space="0" w:color="auto"/>
              <w:right w:val="single" w:sz="4" w:space="0" w:color="auto"/>
            </w:tcBorders>
            <w:shd w:val="clear" w:color="auto" w:fill="auto"/>
            <w:noWrap/>
            <w:vAlign w:val="bottom"/>
            <w:hideMark/>
          </w:tcPr>
          <w:p w14:paraId="1FB84A1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7BFF4C5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+3,900</w:t>
            </w:r>
          </w:p>
        </w:tc>
        <w:tc>
          <w:tcPr>
            <w:tcW w:w="960" w:type="pct"/>
            <w:tcBorders>
              <w:top w:val="nil"/>
              <w:left w:val="nil"/>
              <w:bottom w:val="single" w:sz="4" w:space="0" w:color="auto"/>
              <w:right w:val="single" w:sz="8" w:space="0" w:color="auto"/>
            </w:tcBorders>
            <w:shd w:val="clear" w:color="auto" w:fill="auto"/>
            <w:noWrap/>
            <w:vAlign w:val="center"/>
            <w:hideMark/>
          </w:tcPr>
          <w:p w14:paraId="0C1F91D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258</w:t>
            </w:r>
          </w:p>
        </w:tc>
      </w:tr>
      <w:tr w:rsidR="002F1DFE" w:rsidRPr="002F1DFE" w14:paraId="17C3DC99"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374C241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38</w:t>
            </w:r>
          </w:p>
        </w:tc>
        <w:tc>
          <w:tcPr>
            <w:tcW w:w="2381" w:type="pct"/>
            <w:tcBorders>
              <w:top w:val="nil"/>
              <w:left w:val="nil"/>
              <w:bottom w:val="single" w:sz="4" w:space="0" w:color="auto"/>
              <w:right w:val="single" w:sz="4" w:space="0" w:color="auto"/>
            </w:tcBorders>
            <w:shd w:val="clear" w:color="000000" w:fill="FFFFFF"/>
            <w:vAlign w:val="center"/>
            <w:hideMark/>
          </w:tcPr>
          <w:p w14:paraId="7F1155DA"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NS/NU-24EHBIw</w:t>
            </w:r>
          </w:p>
        </w:tc>
        <w:tc>
          <w:tcPr>
            <w:tcW w:w="455" w:type="pct"/>
            <w:tcBorders>
              <w:top w:val="nil"/>
              <w:left w:val="nil"/>
              <w:bottom w:val="single" w:sz="4" w:space="0" w:color="auto"/>
              <w:right w:val="single" w:sz="4" w:space="0" w:color="auto"/>
            </w:tcBorders>
            <w:shd w:val="clear" w:color="000000" w:fill="FFFFFF"/>
            <w:noWrap/>
            <w:vAlign w:val="bottom"/>
            <w:hideMark/>
          </w:tcPr>
          <w:p w14:paraId="571781A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000000" w:fill="FFFFFF"/>
            <w:noWrap/>
            <w:vAlign w:val="center"/>
            <w:hideMark/>
          </w:tcPr>
          <w:p w14:paraId="3BD6E93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000000" w:fill="FFFFFF"/>
            <w:noWrap/>
            <w:vAlign w:val="bottom"/>
            <w:hideMark/>
          </w:tcPr>
          <w:p w14:paraId="3EBDF09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-136</w:t>
            </w:r>
          </w:p>
        </w:tc>
      </w:tr>
      <w:tr w:rsidR="002F1DFE" w:rsidRPr="002F1DFE" w14:paraId="33153A7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FF2AA3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39</w:t>
            </w:r>
          </w:p>
        </w:tc>
        <w:tc>
          <w:tcPr>
            <w:tcW w:w="2381" w:type="pct"/>
            <w:tcBorders>
              <w:top w:val="nil"/>
              <w:left w:val="nil"/>
              <w:bottom w:val="single" w:sz="4" w:space="0" w:color="auto"/>
              <w:right w:val="single" w:sz="4" w:space="0" w:color="auto"/>
            </w:tcBorders>
            <w:shd w:val="clear" w:color="auto" w:fill="auto"/>
            <w:vAlign w:val="center"/>
            <w:hideMark/>
          </w:tcPr>
          <w:p w14:paraId="2B7877D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14:paraId="4799481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5E7093C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1FE1C37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121</w:t>
            </w:r>
          </w:p>
        </w:tc>
      </w:tr>
      <w:tr w:rsidR="002F1DFE" w:rsidRPr="002F1DFE" w14:paraId="104C33F0"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071FAC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40</w:t>
            </w:r>
          </w:p>
        </w:tc>
        <w:tc>
          <w:tcPr>
            <w:tcW w:w="2381" w:type="pct"/>
            <w:tcBorders>
              <w:top w:val="nil"/>
              <w:left w:val="nil"/>
              <w:bottom w:val="single" w:sz="4" w:space="0" w:color="auto"/>
              <w:right w:val="single" w:sz="4" w:space="0" w:color="auto"/>
            </w:tcBorders>
            <w:shd w:val="clear" w:color="auto" w:fill="auto"/>
            <w:vAlign w:val="center"/>
            <w:hideMark/>
          </w:tcPr>
          <w:p w14:paraId="3FAF23B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NS/NU-24AHЕIw</w:t>
            </w:r>
          </w:p>
        </w:tc>
        <w:tc>
          <w:tcPr>
            <w:tcW w:w="455" w:type="pct"/>
            <w:tcBorders>
              <w:top w:val="nil"/>
              <w:left w:val="nil"/>
              <w:bottom w:val="single" w:sz="4" w:space="0" w:color="auto"/>
              <w:right w:val="single" w:sz="4" w:space="0" w:color="auto"/>
            </w:tcBorders>
            <w:shd w:val="clear" w:color="auto" w:fill="auto"/>
            <w:noWrap/>
            <w:vAlign w:val="bottom"/>
            <w:hideMark/>
          </w:tcPr>
          <w:p w14:paraId="3CFA523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6A30D1E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6DF2A26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111</w:t>
            </w:r>
          </w:p>
        </w:tc>
      </w:tr>
      <w:tr w:rsidR="002F1DFE" w:rsidRPr="002F1DFE" w14:paraId="00CBEF45"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67149C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41</w:t>
            </w:r>
          </w:p>
        </w:tc>
        <w:tc>
          <w:tcPr>
            <w:tcW w:w="2381" w:type="pct"/>
            <w:tcBorders>
              <w:top w:val="nil"/>
              <w:left w:val="nil"/>
              <w:bottom w:val="single" w:sz="4" w:space="0" w:color="auto"/>
              <w:right w:val="single" w:sz="4" w:space="0" w:color="auto"/>
            </w:tcBorders>
            <w:shd w:val="clear" w:color="auto" w:fill="auto"/>
            <w:vAlign w:val="center"/>
            <w:hideMark/>
          </w:tcPr>
          <w:p w14:paraId="5328AEC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5AC63E2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024AE53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0E48254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104</w:t>
            </w:r>
          </w:p>
        </w:tc>
      </w:tr>
      <w:tr w:rsidR="002F1DFE" w:rsidRPr="002F1DFE" w14:paraId="3A11E58A"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AA6CA9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42</w:t>
            </w:r>
          </w:p>
        </w:tc>
        <w:tc>
          <w:tcPr>
            <w:tcW w:w="2381" w:type="pct"/>
            <w:tcBorders>
              <w:top w:val="nil"/>
              <w:left w:val="nil"/>
              <w:bottom w:val="single" w:sz="4" w:space="0" w:color="auto"/>
              <w:right w:val="single" w:sz="4" w:space="0" w:color="auto"/>
            </w:tcBorders>
            <w:shd w:val="clear" w:color="auto" w:fill="auto"/>
            <w:vAlign w:val="center"/>
            <w:hideMark/>
          </w:tcPr>
          <w:p w14:paraId="5BB6AFE3"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0A86832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6563202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26D4501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106</w:t>
            </w:r>
          </w:p>
        </w:tc>
      </w:tr>
      <w:tr w:rsidR="002F1DFE" w:rsidRPr="002F1DFE" w14:paraId="77FB843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B9FAEC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43</w:t>
            </w:r>
          </w:p>
        </w:tc>
        <w:tc>
          <w:tcPr>
            <w:tcW w:w="2381" w:type="pct"/>
            <w:tcBorders>
              <w:top w:val="nil"/>
              <w:left w:val="nil"/>
              <w:bottom w:val="single" w:sz="4" w:space="0" w:color="auto"/>
              <w:right w:val="single" w:sz="4" w:space="0" w:color="auto"/>
            </w:tcBorders>
            <w:shd w:val="clear" w:color="auto" w:fill="auto"/>
            <w:vAlign w:val="center"/>
            <w:hideMark/>
          </w:tcPr>
          <w:p w14:paraId="18010BB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NS/NU-18EHBIw</w:t>
            </w:r>
          </w:p>
        </w:tc>
        <w:tc>
          <w:tcPr>
            <w:tcW w:w="455" w:type="pct"/>
            <w:tcBorders>
              <w:top w:val="nil"/>
              <w:left w:val="nil"/>
              <w:bottom w:val="single" w:sz="4" w:space="0" w:color="auto"/>
              <w:right w:val="single" w:sz="4" w:space="0" w:color="auto"/>
            </w:tcBorders>
            <w:shd w:val="clear" w:color="auto" w:fill="auto"/>
            <w:noWrap/>
            <w:vAlign w:val="bottom"/>
            <w:hideMark/>
          </w:tcPr>
          <w:p w14:paraId="7B2B5C3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auto" w:fill="auto"/>
            <w:noWrap/>
            <w:vAlign w:val="center"/>
            <w:hideMark/>
          </w:tcPr>
          <w:p w14:paraId="497EC4E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bottom"/>
            <w:hideMark/>
          </w:tcPr>
          <w:p w14:paraId="1F5416C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131</w:t>
            </w:r>
          </w:p>
        </w:tc>
      </w:tr>
      <w:tr w:rsidR="002F1DFE" w:rsidRPr="002F1DFE" w14:paraId="20C91E90"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70D538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44</w:t>
            </w:r>
          </w:p>
        </w:tc>
        <w:tc>
          <w:tcPr>
            <w:tcW w:w="2381" w:type="pct"/>
            <w:tcBorders>
              <w:top w:val="nil"/>
              <w:left w:val="nil"/>
              <w:bottom w:val="single" w:sz="4" w:space="0" w:color="auto"/>
              <w:right w:val="single" w:sz="4" w:space="0" w:color="auto"/>
            </w:tcBorders>
            <w:shd w:val="clear" w:color="auto" w:fill="auto"/>
            <w:vAlign w:val="center"/>
            <w:hideMark/>
          </w:tcPr>
          <w:p w14:paraId="254B535E"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55C9FC6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14:paraId="40E4477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10978B5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1105</w:t>
            </w:r>
          </w:p>
        </w:tc>
      </w:tr>
      <w:tr w:rsidR="002F1DFE" w:rsidRPr="002F1DFE" w14:paraId="65443970"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5EA6364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45</w:t>
            </w:r>
          </w:p>
        </w:tc>
        <w:tc>
          <w:tcPr>
            <w:tcW w:w="2381" w:type="pct"/>
            <w:tcBorders>
              <w:top w:val="nil"/>
              <w:left w:val="nil"/>
              <w:bottom w:val="single" w:sz="4" w:space="0" w:color="auto"/>
              <w:right w:val="single" w:sz="4" w:space="0" w:color="auto"/>
            </w:tcBorders>
            <w:shd w:val="clear" w:color="auto" w:fill="auto"/>
            <w:vAlign w:val="center"/>
            <w:hideMark/>
          </w:tcPr>
          <w:p w14:paraId="297C417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1EE7601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14:paraId="2D5F577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3DAB074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1105</w:t>
            </w:r>
          </w:p>
        </w:tc>
      </w:tr>
      <w:tr w:rsidR="002F1DFE" w:rsidRPr="002F1DFE" w14:paraId="7049F465"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55C726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46</w:t>
            </w:r>
          </w:p>
        </w:tc>
        <w:tc>
          <w:tcPr>
            <w:tcW w:w="2381" w:type="pct"/>
            <w:tcBorders>
              <w:top w:val="nil"/>
              <w:left w:val="nil"/>
              <w:bottom w:val="single" w:sz="4" w:space="0" w:color="auto"/>
              <w:right w:val="single" w:sz="4" w:space="0" w:color="auto"/>
            </w:tcBorders>
            <w:shd w:val="clear" w:color="000000" w:fill="FFFFFF"/>
            <w:vAlign w:val="center"/>
            <w:hideMark/>
          </w:tcPr>
          <w:p w14:paraId="469E9949"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NTS36AH3e/NU36AH3e</w:t>
            </w:r>
          </w:p>
        </w:tc>
        <w:tc>
          <w:tcPr>
            <w:tcW w:w="455" w:type="pct"/>
            <w:tcBorders>
              <w:top w:val="nil"/>
              <w:left w:val="nil"/>
              <w:bottom w:val="single" w:sz="4" w:space="0" w:color="auto"/>
              <w:right w:val="single" w:sz="4" w:space="0" w:color="auto"/>
            </w:tcBorders>
            <w:shd w:val="clear" w:color="000000" w:fill="FFFFFF"/>
            <w:noWrap/>
            <w:vAlign w:val="bottom"/>
            <w:hideMark/>
          </w:tcPr>
          <w:p w14:paraId="4D6B6F9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В</w:t>
            </w:r>
          </w:p>
        </w:tc>
        <w:tc>
          <w:tcPr>
            <w:tcW w:w="694" w:type="pct"/>
            <w:tcBorders>
              <w:top w:val="nil"/>
              <w:left w:val="nil"/>
              <w:bottom w:val="single" w:sz="4" w:space="0" w:color="auto"/>
              <w:right w:val="single" w:sz="4" w:space="0" w:color="auto"/>
            </w:tcBorders>
            <w:shd w:val="clear" w:color="000000" w:fill="FFFFFF"/>
            <w:noWrap/>
            <w:vAlign w:val="center"/>
            <w:hideMark/>
          </w:tcPr>
          <w:p w14:paraId="2DA5E20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-7,800</w:t>
            </w:r>
          </w:p>
        </w:tc>
        <w:tc>
          <w:tcPr>
            <w:tcW w:w="960" w:type="pct"/>
            <w:tcBorders>
              <w:top w:val="nil"/>
              <w:left w:val="nil"/>
              <w:bottom w:val="single" w:sz="4" w:space="0" w:color="auto"/>
              <w:right w:val="single" w:sz="8" w:space="0" w:color="auto"/>
            </w:tcBorders>
            <w:shd w:val="clear" w:color="000000" w:fill="FFFFFF"/>
            <w:noWrap/>
            <w:vAlign w:val="bottom"/>
            <w:hideMark/>
          </w:tcPr>
          <w:p w14:paraId="4FDD1A6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-145</w:t>
            </w:r>
          </w:p>
        </w:tc>
      </w:tr>
      <w:tr w:rsidR="002F1DFE" w:rsidRPr="002F1DFE" w14:paraId="17FBAB8C"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031BBE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47</w:t>
            </w:r>
          </w:p>
        </w:tc>
        <w:tc>
          <w:tcPr>
            <w:tcW w:w="2381" w:type="pct"/>
            <w:tcBorders>
              <w:top w:val="nil"/>
              <w:left w:val="nil"/>
              <w:bottom w:val="single" w:sz="4" w:space="0" w:color="auto"/>
              <w:right w:val="single" w:sz="4" w:space="0" w:color="auto"/>
            </w:tcBorders>
            <w:shd w:val="clear" w:color="auto" w:fill="auto"/>
            <w:vAlign w:val="center"/>
            <w:hideMark/>
          </w:tcPr>
          <w:p w14:paraId="6F0183DF"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282CF9C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14:paraId="6075F86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28C7E72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1104</w:t>
            </w:r>
          </w:p>
        </w:tc>
      </w:tr>
      <w:tr w:rsidR="002F1DFE" w:rsidRPr="002F1DFE" w14:paraId="62BA9B67"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CF0CE5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48</w:t>
            </w:r>
          </w:p>
        </w:tc>
        <w:tc>
          <w:tcPr>
            <w:tcW w:w="2381" w:type="pct"/>
            <w:tcBorders>
              <w:top w:val="nil"/>
              <w:left w:val="nil"/>
              <w:bottom w:val="single" w:sz="4" w:space="0" w:color="auto"/>
              <w:right w:val="single" w:sz="4" w:space="0" w:color="auto"/>
            </w:tcBorders>
            <w:shd w:val="clear" w:color="auto" w:fill="auto"/>
            <w:vAlign w:val="center"/>
            <w:hideMark/>
          </w:tcPr>
          <w:p w14:paraId="2D278C3C"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NTS18AH1e/NU18AH1e</w:t>
            </w:r>
          </w:p>
        </w:tc>
        <w:tc>
          <w:tcPr>
            <w:tcW w:w="455" w:type="pct"/>
            <w:tcBorders>
              <w:top w:val="nil"/>
              <w:left w:val="nil"/>
              <w:bottom w:val="single" w:sz="4" w:space="0" w:color="auto"/>
              <w:right w:val="single" w:sz="4" w:space="0" w:color="auto"/>
            </w:tcBorders>
            <w:shd w:val="clear" w:color="auto" w:fill="auto"/>
            <w:noWrap/>
            <w:vAlign w:val="bottom"/>
            <w:hideMark/>
          </w:tcPr>
          <w:p w14:paraId="613BA3F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С</w:t>
            </w:r>
          </w:p>
        </w:tc>
        <w:tc>
          <w:tcPr>
            <w:tcW w:w="694" w:type="pct"/>
            <w:tcBorders>
              <w:top w:val="nil"/>
              <w:left w:val="nil"/>
              <w:bottom w:val="single" w:sz="4" w:space="0" w:color="auto"/>
              <w:right w:val="single" w:sz="4" w:space="0" w:color="auto"/>
            </w:tcBorders>
            <w:shd w:val="clear" w:color="auto" w:fill="auto"/>
            <w:noWrap/>
            <w:vAlign w:val="center"/>
            <w:hideMark/>
          </w:tcPr>
          <w:p w14:paraId="480E80E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+37,800</w:t>
            </w:r>
          </w:p>
        </w:tc>
        <w:tc>
          <w:tcPr>
            <w:tcW w:w="960" w:type="pct"/>
            <w:tcBorders>
              <w:top w:val="nil"/>
              <w:left w:val="nil"/>
              <w:bottom w:val="single" w:sz="4" w:space="0" w:color="auto"/>
              <w:right w:val="single" w:sz="8" w:space="0" w:color="auto"/>
            </w:tcBorders>
            <w:shd w:val="clear" w:color="auto" w:fill="auto"/>
            <w:noWrap/>
            <w:vAlign w:val="bottom"/>
            <w:hideMark/>
          </w:tcPr>
          <w:p w14:paraId="6F747BB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1104</w:t>
            </w:r>
          </w:p>
        </w:tc>
      </w:tr>
      <w:tr w:rsidR="002F1DFE" w:rsidRPr="002F1DFE" w14:paraId="5A2326C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2BE8B7B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49</w:t>
            </w:r>
          </w:p>
        </w:tc>
        <w:tc>
          <w:tcPr>
            <w:tcW w:w="2381" w:type="pct"/>
            <w:tcBorders>
              <w:top w:val="nil"/>
              <w:left w:val="nil"/>
              <w:bottom w:val="single" w:sz="4" w:space="0" w:color="auto"/>
              <w:right w:val="single" w:sz="4" w:space="0" w:color="auto"/>
            </w:tcBorders>
            <w:shd w:val="clear" w:color="auto" w:fill="auto"/>
            <w:noWrap/>
            <w:vAlign w:val="bottom"/>
            <w:hideMark/>
          </w:tcPr>
          <w:p w14:paraId="19DD375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56A08CC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68455A0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479C818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127</w:t>
            </w:r>
          </w:p>
        </w:tc>
      </w:tr>
      <w:tr w:rsidR="002F1DFE" w:rsidRPr="002F1DFE" w14:paraId="17480438"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194C79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50</w:t>
            </w:r>
          </w:p>
        </w:tc>
        <w:tc>
          <w:tcPr>
            <w:tcW w:w="2381" w:type="pct"/>
            <w:tcBorders>
              <w:top w:val="nil"/>
              <w:left w:val="nil"/>
              <w:bottom w:val="single" w:sz="4" w:space="0" w:color="auto"/>
              <w:right w:val="single" w:sz="4" w:space="0" w:color="auto"/>
            </w:tcBorders>
            <w:shd w:val="clear" w:color="auto" w:fill="auto"/>
            <w:noWrap/>
            <w:vAlign w:val="bottom"/>
            <w:hideMark/>
          </w:tcPr>
          <w:p w14:paraId="13B8BC87"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3125390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7C09549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0CFE6A7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132</w:t>
            </w:r>
          </w:p>
        </w:tc>
      </w:tr>
      <w:tr w:rsidR="002F1DFE" w:rsidRPr="002F1DFE" w14:paraId="7A6AB1C3"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40D6A4C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51</w:t>
            </w:r>
          </w:p>
        </w:tc>
        <w:tc>
          <w:tcPr>
            <w:tcW w:w="2381" w:type="pct"/>
            <w:tcBorders>
              <w:top w:val="nil"/>
              <w:left w:val="nil"/>
              <w:bottom w:val="single" w:sz="4" w:space="0" w:color="auto"/>
              <w:right w:val="single" w:sz="4" w:space="0" w:color="auto"/>
            </w:tcBorders>
            <w:shd w:val="clear" w:color="auto" w:fill="auto"/>
            <w:noWrap/>
            <w:vAlign w:val="bottom"/>
            <w:hideMark/>
          </w:tcPr>
          <w:p w14:paraId="057BFDE6"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GKH18K3НI/GUHN18NK3НO+ТС04</w:t>
            </w:r>
          </w:p>
        </w:tc>
        <w:tc>
          <w:tcPr>
            <w:tcW w:w="455" w:type="pct"/>
            <w:tcBorders>
              <w:top w:val="nil"/>
              <w:left w:val="nil"/>
              <w:bottom w:val="single" w:sz="4" w:space="0" w:color="auto"/>
              <w:right w:val="single" w:sz="4" w:space="0" w:color="auto"/>
            </w:tcBorders>
            <w:shd w:val="clear" w:color="auto" w:fill="auto"/>
            <w:noWrap/>
            <w:vAlign w:val="bottom"/>
            <w:hideMark/>
          </w:tcPr>
          <w:p w14:paraId="00C81C5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17F45A3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1436190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133</w:t>
            </w:r>
          </w:p>
        </w:tc>
      </w:tr>
      <w:tr w:rsidR="002F1DFE" w:rsidRPr="002F1DFE" w14:paraId="629C28BF"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6A327F5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52</w:t>
            </w:r>
          </w:p>
        </w:tc>
        <w:tc>
          <w:tcPr>
            <w:tcW w:w="2381" w:type="pct"/>
            <w:tcBorders>
              <w:top w:val="nil"/>
              <w:left w:val="nil"/>
              <w:bottom w:val="single" w:sz="4" w:space="0" w:color="auto"/>
              <w:right w:val="single" w:sz="4" w:space="0" w:color="auto"/>
            </w:tcBorders>
            <w:shd w:val="clear" w:color="auto" w:fill="auto"/>
            <w:vAlign w:val="center"/>
            <w:hideMark/>
          </w:tcPr>
          <w:p w14:paraId="2E4BE148"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NS/NU-18АHVI</w:t>
            </w:r>
          </w:p>
        </w:tc>
        <w:tc>
          <w:tcPr>
            <w:tcW w:w="455" w:type="pct"/>
            <w:tcBorders>
              <w:top w:val="nil"/>
              <w:left w:val="nil"/>
              <w:bottom w:val="single" w:sz="4" w:space="0" w:color="auto"/>
              <w:right w:val="single" w:sz="4" w:space="0" w:color="auto"/>
            </w:tcBorders>
            <w:shd w:val="clear" w:color="auto" w:fill="auto"/>
            <w:noWrap/>
            <w:vAlign w:val="bottom"/>
            <w:hideMark/>
          </w:tcPr>
          <w:p w14:paraId="300E553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30E89C9D"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66CD0741"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147</w:t>
            </w:r>
          </w:p>
        </w:tc>
      </w:tr>
      <w:tr w:rsidR="002F1DFE" w:rsidRPr="002F1DFE" w14:paraId="6223B28C"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1BD402F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53</w:t>
            </w:r>
          </w:p>
        </w:tc>
        <w:tc>
          <w:tcPr>
            <w:tcW w:w="2381" w:type="pct"/>
            <w:tcBorders>
              <w:top w:val="nil"/>
              <w:left w:val="nil"/>
              <w:bottom w:val="single" w:sz="4" w:space="0" w:color="auto"/>
              <w:right w:val="single" w:sz="4" w:space="0" w:color="auto"/>
            </w:tcBorders>
            <w:shd w:val="clear" w:color="auto" w:fill="auto"/>
            <w:vAlign w:val="center"/>
            <w:hideMark/>
          </w:tcPr>
          <w:p w14:paraId="2F81FCC5"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NS/NU-24АHVI</w:t>
            </w:r>
          </w:p>
        </w:tc>
        <w:tc>
          <w:tcPr>
            <w:tcW w:w="455" w:type="pct"/>
            <w:tcBorders>
              <w:top w:val="nil"/>
              <w:left w:val="nil"/>
              <w:bottom w:val="single" w:sz="4" w:space="0" w:color="auto"/>
              <w:right w:val="single" w:sz="4" w:space="0" w:color="auto"/>
            </w:tcBorders>
            <w:shd w:val="clear" w:color="auto" w:fill="auto"/>
            <w:noWrap/>
            <w:vAlign w:val="bottom"/>
            <w:hideMark/>
          </w:tcPr>
          <w:p w14:paraId="28CAD8E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08EFC66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719AFE89"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146</w:t>
            </w:r>
          </w:p>
        </w:tc>
      </w:tr>
      <w:tr w:rsidR="002F1DFE" w:rsidRPr="002F1DFE" w14:paraId="17C4FFF1" w14:textId="77777777" w:rsidTr="002E2519">
        <w:trPr>
          <w:trHeight w:val="285"/>
        </w:trPr>
        <w:tc>
          <w:tcPr>
            <w:tcW w:w="510" w:type="pct"/>
            <w:tcBorders>
              <w:top w:val="nil"/>
              <w:left w:val="single" w:sz="8" w:space="0" w:color="auto"/>
              <w:bottom w:val="single" w:sz="4" w:space="0" w:color="auto"/>
              <w:right w:val="single" w:sz="4" w:space="0" w:color="auto"/>
            </w:tcBorders>
            <w:shd w:val="clear" w:color="auto" w:fill="auto"/>
            <w:noWrap/>
            <w:vAlign w:val="bottom"/>
            <w:hideMark/>
          </w:tcPr>
          <w:p w14:paraId="0E858A8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54</w:t>
            </w:r>
          </w:p>
        </w:tc>
        <w:tc>
          <w:tcPr>
            <w:tcW w:w="2381" w:type="pct"/>
            <w:tcBorders>
              <w:top w:val="nil"/>
              <w:left w:val="nil"/>
              <w:bottom w:val="single" w:sz="4" w:space="0" w:color="auto"/>
              <w:right w:val="single" w:sz="4" w:space="0" w:color="auto"/>
            </w:tcBorders>
            <w:shd w:val="clear" w:color="auto" w:fill="auto"/>
            <w:vAlign w:val="center"/>
            <w:hideMark/>
          </w:tcPr>
          <w:p w14:paraId="34209644"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NS/NU-24АHVI</w:t>
            </w:r>
          </w:p>
        </w:tc>
        <w:tc>
          <w:tcPr>
            <w:tcW w:w="455" w:type="pct"/>
            <w:tcBorders>
              <w:top w:val="nil"/>
              <w:left w:val="nil"/>
              <w:bottom w:val="single" w:sz="4" w:space="0" w:color="auto"/>
              <w:right w:val="single" w:sz="4" w:space="0" w:color="auto"/>
            </w:tcBorders>
            <w:shd w:val="clear" w:color="auto" w:fill="auto"/>
            <w:noWrap/>
            <w:vAlign w:val="bottom"/>
            <w:hideMark/>
          </w:tcPr>
          <w:p w14:paraId="6131892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4" w:space="0" w:color="auto"/>
              <w:right w:val="single" w:sz="4" w:space="0" w:color="auto"/>
            </w:tcBorders>
            <w:shd w:val="clear" w:color="auto" w:fill="auto"/>
            <w:noWrap/>
            <w:vAlign w:val="center"/>
            <w:hideMark/>
          </w:tcPr>
          <w:p w14:paraId="44670D22"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4" w:space="0" w:color="auto"/>
              <w:right w:val="single" w:sz="8" w:space="0" w:color="auto"/>
            </w:tcBorders>
            <w:shd w:val="clear" w:color="auto" w:fill="auto"/>
            <w:noWrap/>
            <w:vAlign w:val="center"/>
            <w:hideMark/>
          </w:tcPr>
          <w:p w14:paraId="406FB02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149</w:t>
            </w:r>
          </w:p>
        </w:tc>
      </w:tr>
      <w:tr w:rsidR="002F1DFE" w:rsidRPr="002F1DFE" w14:paraId="6B164C92" w14:textId="77777777" w:rsidTr="002E2519">
        <w:trPr>
          <w:trHeight w:val="293"/>
        </w:trPr>
        <w:tc>
          <w:tcPr>
            <w:tcW w:w="510" w:type="pct"/>
            <w:tcBorders>
              <w:top w:val="nil"/>
              <w:left w:val="single" w:sz="8" w:space="0" w:color="auto"/>
              <w:bottom w:val="single" w:sz="8" w:space="0" w:color="auto"/>
              <w:right w:val="single" w:sz="4" w:space="0" w:color="auto"/>
            </w:tcBorders>
            <w:shd w:val="clear" w:color="auto" w:fill="auto"/>
            <w:noWrap/>
            <w:vAlign w:val="bottom"/>
            <w:hideMark/>
          </w:tcPr>
          <w:p w14:paraId="7B9B702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55</w:t>
            </w:r>
          </w:p>
        </w:tc>
        <w:tc>
          <w:tcPr>
            <w:tcW w:w="2381" w:type="pct"/>
            <w:tcBorders>
              <w:top w:val="nil"/>
              <w:left w:val="nil"/>
              <w:bottom w:val="single" w:sz="8" w:space="0" w:color="auto"/>
              <w:right w:val="single" w:sz="4" w:space="0" w:color="auto"/>
            </w:tcBorders>
            <w:shd w:val="clear" w:color="auto" w:fill="auto"/>
            <w:vAlign w:val="center"/>
            <w:hideMark/>
          </w:tcPr>
          <w:p w14:paraId="152988F1" w14:textId="77777777" w:rsidR="002F1DFE" w:rsidRPr="002F1DFE" w:rsidRDefault="002F1DFE" w:rsidP="002F1DFE">
            <w:pPr>
              <w:spacing w:after="0" w:line="240" w:lineRule="auto"/>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NS/NU-18АHVI</w:t>
            </w:r>
          </w:p>
        </w:tc>
        <w:tc>
          <w:tcPr>
            <w:tcW w:w="455" w:type="pct"/>
            <w:tcBorders>
              <w:top w:val="nil"/>
              <w:left w:val="nil"/>
              <w:bottom w:val="single" w:sz="8" w:space="0" w:color="auto"/>
              <w:right w:val="single" w:sz="4" w:space="0" w:color="auto"/>
            </w:tcBorders>
            <w:shd w:val="clear" w:color="auto" w:fill="auto"/>
            <w:noWrap/>
            <w:vAlign w:val="bottom"/>
            <w:hideMark/>
          </w:tcPr>
          <w:p w14:paraId="75774F34"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Б</w:t>
            </w:r>
          </w:p>
        </w:tc>
        <w:tc>
          <w:tcPr>
            <w:tcW w:w="694" w:type="pct"/>
            <w:tcBorders>
              <w:top w:val="nil"/>
              <w:left w:val="nil"/>
              <w:bottom w:val="single" w:sz="8" w:space="0" w:color="auto"/>
              <w:right w:val="single" w:sz="4" w:space="0" w:color="auto"/>
            </w:tcBorders>
            <w:shd w:val="clear" w:color="auto" w:fill="auto"/>
            <w:noWrap/>
            <w:vAlign w:val="center"/>
            <w:hideMark/>
          </w:tcPr>
          <w:p w14:paraId="7D266CE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0,000</w:t>
            </w:r>
          </w:p>
        </w:tc>
        <w:tc>
          <w:tcPr>
            <w:tcW w:w="960" w:type="pct"/>
            <w:tcBorders>
              <w:top w:val="nil"/>
              <w:left w:val="nil"/>
              <w:bottom w:val="single" w:sz="8" w:space="0" w:color="auto"/>
              <w:right w:val="single" w:sz="8" w:space="0" w:color="auto"/>
            </w:tcBorders>
            <w:shd w:val="clear" w:color="auto" w:fill="auto"/>
            <w:noWrap/>
            <w:vAlign w:val="center"/>
            <w:hideMark/>
          </w:tcPr>
          <w:p w14:paraId="462DEE2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150</w:t>
            </w:r>
          </w:p>
        </w:tc>
      </w:tr>
    </w:tbl>
    <w:p w14:paraId="51846749"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tbl>
      <w:tblPr>
        <w:tblW w:w="5000" w:type="pct"/>
        <w:jc w:val="center"/>
        <w:tblLook w:val="04A0" w:firstRow="1" w:lastRow="0" w:firstColumn="1" w:lastColumn="0" w:noHBand="0" w:noVBand="1"/>
      </w:tblPr>
      <w:tblGrid>
        <w:gridCol w:w="1171"/>
        <w:gridCol w:w="7206"/>
        <w:gridCol w:w="1809"/>
      </w:tblGrid>
      <w:tr w:rsidR="002F1DFE" w:rsidRPr="002F1DFE" w14:paraId="72C83BDB" w14:textId="77777777" w:rsidTr="00F51936">
        <w:trPr>
          <w:trHeight w:val="765"/>
          <w:jc w:val="center"/>
        </w:trPr>
        <w:tc>
          <w:tcPr>
            <w:tcW w:w="57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8023655"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w:t>
            </w:r>
          </w:p>
        </w:tc>
        <w:tc>
          <w:tcPr>
            <w:tcW w:w="3537" w:type="pct"/>
            <w:tcBorders>
              <w:top w:val="single" w:sz="4" w:space="0" w:color="auto"/>
              <w:left w:val="nil"/>
              <w:bottom w:val="single" w:sz="8" w:space="0" w:color="auto"/>
              <w:right w:val="single" w:sz="8" w:space="0" w:color="auto"/>
            </w:tcBorders>
            <w:shd w:val="clear" w:color="auto" w:fill="auto"/>
            <w:vAlign w:val="center"/>
            <w:hideMark/>
          </w:tcPr>
          <w:p w14:paraId="27EB262F"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Технічна характеристика</w:t>
            </w:r>
          </w:p>
          <w:p w14:paraId="0324A19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(насоси LOWARA)</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14:paraId="2F588A8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 xml:space="preserve">шт. </w:t>
            </w:r>
          </w:p>
        </w:tc>
      </w:tr>
      <w:tr w:rsidR="002F1DFE" w:rsidRPr="002F1DFE" w14:paraId="1C236BAB" w14:textId="77777777" w:rsidTr="00F51936">
        <w:trPr>
          <w:trHeight w:val="300"/>
          <w:jc w:val="center"/>
        </w:trPr>
        <w:tc>
          <w:tcPr>
            <w:tcW w:w="57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AD4257"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3537" w:type="pct"/>
            <w:tcBorders>
              <w:top w:val="single" w:sz="8" w:space="0" w:color="auto"/>
              <w:left w:val="nil"/>
              <w:bottom w:val="single" w:sz="4" w:space="0" w:color="auto"/>
              <w:right w:val="single" w:sz="4" w:space="0" w:color="auto"/>
            </w:tcBorders>
            <w:shd w:val="clear" w:color="auto" w:fill="auto"/>
            <w:vAlign w:val="center"/>
            <w:hideMark/>
          </w:tcPr>
          <w:p w14:paraId="3FD6A7CC"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NSCS 200-250/220/W45VDC4</w:t>
            </w:r>
          </w:p>
        </w:tc>
        <w:tc>
          <w:tcPr>
            <w:tcW w:w="888" w:type="pct"/>
            <w:tcBorders>
              <w:top w:val="single" w:sz="8" w:space="0" w:color="auto"/>
              <w:left w:val="nil"/>
              <w:bottom w:val="single" w:sz="4" w:space="0" w:color="auto"/>
              <w:right w:val="single" w:sz="8" w:space="0" w:color="auto"/>
            </w:tcBorders>
            <w:shd w:val="clear" w:color="auto" w:fill="auto"/>
            <w:vAlign w:val="center"/>
            <w:hideMark/>
          </w:tcPr>
          <w:p w14:paraId="28F00CAF"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14:paraId="21EBD9CA"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15E64DA6"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2</w:t>
            </w:r>
          </w:p>
        </w:tc>
        <w:tc>
          <w:tcPr>
            <w:tcW w:w="3537" w:type="pct"/>
            <w:tcBorders>
              <w:top w:val="nil"/>
              <w:left w:val="nil"/>
              <w:bottom w:val="single" w:sz="4" w:space="0" w:color="auto"/>
              <w:right w:val="single" w:sz="4" w:space="0" w:color="auto"/>
            </w:tcBorders>
            <w:shd w:val="clear" w:color="auto" w:fill="auto"/>
            <w:vAlign w:val="center"/>
            <w:hideMark/>
          </w:tcPr>
          <w:p w14:paraId="3F3D9A91"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NSCS 200-250/300/W45VDC4</w:t>
            </w:r>
          </w:p>
        </w:tc>
        <w:tc>
          <w:tcPr>
            <w:tcW w:w="888" w:type="pct"/>
            <w:tcBorders>
              <w:top w:val="nil"/>
              <w:left w:val="nil"/>
              <w:bottom w:val="single" w:sz="4" w:space="0" w:color="auto"/>
              <w:right w:val="single" w:sz="8" w:space="0" w:color="auto"/>
            </w:tcBorders>
            <w:shd w:val="clear" w:color="auto" w:fill="auto"/>
            <w:vAlign w:val="center"/>
            <w:hideMark/>
          </w:tcPr>
          <w:p w14:paraId="395F8E88"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w:t>
            </w:r>
          </w:p>
        </w:tc>
      </w:tr>
      <w:tr w:rsidR="002F1DFE" w:rsidRPr="002F1DFE" w14:paraId="560D4411"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700EE0D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3</w:t>
            </w:r>
          </w:p>
        </w:tc>
        <w:tc>
          <w:tcPr>
            <w:tcW w:w="3537" w:type="pct"/>
            <w:tcBorders>
              <w:top w:val="nil"/>
              <w:left w:val="nil"/>
              <w:bottom w:val="single" w:sz="4" w:space="0" w:color="auto"/>
              <w:right w:val="single" w:sz="4" w:space="0" w:color="auto"/>
            </w:tcBorders>
            <w:shd w:val="clear" w:color="auto" w:fill="auto"/>
            <w:vAlign w:val="center"/>
            <w:hideMark/>
          </w:tcPr>
          <w:p w14:paraId="05D381E1"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65-125/40/P25VCS4</w:t>
            </w:r>
          </w:p>
        </w:tc>
        <w:tc>
          <w:tcPr>
            <w:tcW w:w="888" w:type="pct"/>
            <w:tcBorders>
              <w:top w:val="nil"/>
              <w:left w:val="nil"/>
              <w:bottom w:val="single" w:sz="4" w:space="0" w:color="auto"/>
              <w:right w:val="single" w:sz="8" w:space="0" w:color="auto"/>
            </w:tcBorders>
            <w:shd w:val="clear" w:color="auto" w:fill="auto"/>
            <w:vAlign w:val="center"/>
            <w:hideMark/>
          </w:tcPr>
          <w:p w14:paraId="1E2A410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8</w:t>
            </w:r>
          </w:p>
        </w:tc>
      </w:tr>
      <w:tr w:rsidR="002F1DFE" w:rsidRPr="002F1DFE" w14:paraId="3D921CE8"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55F9258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4</w:t>
            </w:r>
          </w:p>
        </w:tc>
        <w:tc>
          <w:tcPr>
            <w:tcW w:w="3537" w:type="pct"/>
            <w:tcBorders>
              <w:top w:val="nil"/>
              <w:left w:val="nil"/>
              <w:bottom w:val="single" w:sz="4" w:space="0" w:color="auto"/>
              <w:right w:val="single" w:sz="4" w:space="0" w:color="auto"/>
            </w:tcBorders>
            <w:shd w:val="clear" w:color="auto" w:fill="auto"/>
            <w:vAlign w:val="center"/>
            <w:hideMark/>
          </w:tcPr>
          <w:p w14:paraId="52228935"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65-125/30/P25RCS4</w:t>
            </w:r>
          </w:p>
        </w:tc>
        <w:tc>
          <w:tcPr>
            <w:tcW w:w="888" w:type="pct"/>
            <w:tcBorders>
              <w:top w:val="nil"/>
              <w:left w:val="nil"/>
              <w:bottom w:val="single" w:sz="4" w:space="0" w:color="auto"/>
              <w:right w:val="single" w:sz="8" w:space="0" w:color="auto"/>
            </w:tcBorders>
            <w:shd w:val="clear" w:color="auto" w:fill="auto"/>
            <w:vAlign w:val="center"/>
            <w:hideMark/>
          </w:tcPr>
          <w:p w14:paraId="11F6A12E"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20</w:t>
            </w:r>
          </w:p>
        </w:tc>
      </w:tr>
      <w:tr w:rsidR="002F1DFE" w:rsidRPr="002F1DFE" w14:paraId="13D491E5"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296BB6C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5</w:t>
            </w:r>
          </w:p>
        </w:tc>
        <w:tc>
          <w:tcPr>
            <w:tcW w:w="3537" w:type="pct"/>
            <w:tcBorders>
              <w:top w:val="nil"/>
              <w:left w:val="nil"/>
              <w:bottom w:val="single" w:sz="4" w:space="0" w:color="auto"/>
              <w:right w:val="single" w:sz="4" w:space="0" w:color="auto"/>
            </w:tcBorders>
            <w:shd w:val="clear" w:color="auto" w:fill="auto"/>
            <w:vAlign w:val="center"/>
            <w:hideMark/>
          </w:tcPr>
          <w:p w14:paraId="24503A4D"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40-125/22/P25RCS4</w:t>
            </w:r>
          </w:p>
        </w:tc>
        <w:tc>
          <w:tcPr>
            <w:tcW w:w="888" w:type="pct"/>
            <w:tcBorders>
              <w:top w:val="nil"/>
              <w:left w:val="nil"/>
              <w:bottom w:val="single" w:sz="4" w:space="0" w:color="auto"/>
              <w:right w:val="single" w:sz="8" w:space="0" w:color="auto"/>
            </w:tcBorders>
            <w:shd w:val="clear" w:color="auto" w:fill="auto"/>
            <w:vAlign w:val="center"/>
            <w:hideMark/>
          </w:tcPr>
          <w:p w14:paraId="34D96A6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w:t>
            </w:r>
          </w:p>
        </w:tc>
      </w:tr>
      <w:tr w:rsidR="002F1DFE" w:rsidRPr="002F1DFE" w14:paraId="63DB0CC9"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5CEDBDCE"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6</w:t>
            </w:r>
          </w:p>
        </w:tc>
        <w:tc>
          <w:tcPr>
            <w:tcW w:w="3537" w:type="pct"/>
            <w:tcBorders>
              <w:top w:val="nil"/>
              <w:left w:val="nil"/>
              <w:bottom w:val="single" w:sz="4" w:space="0" w:color="auto"/>
              <w:right w:val="single" w:sz="4" w:space="0" w:color="auto"/>
            </w:tcBorders>
            <w:shd w:val="clear" w:color="auto" w:fill="auto"/>
            <w:vAlign w:val="center"/>
            <w:hideMark/>
          </w:tcPr>
          <w:p w14:paraId="279769D8"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50-125/15/S25RCS4</w:t>
            </w:r>
          </w:p>
        </w:tc>
        <w:tc>
          <w:tcPr>
            <w:tcW w:w="888" w:type="pct"/>
            <w:tcBorders>
              <w:top w:val="nil"/>
              <w:left w:val="nil"/>
              <w:bottom w:val="single" w:sz="4" w:space="0" w:color="auto"/>
              <w:right w:val="single" w:sz="8" w:space="0" w:color="auto"/>
            </w:tcBorders>
            <w:shd w:val="clear" w:color="auto" w:fill="auto"/>
            <w:vAlign w:val="center"/>
            <w:hideMark/>
          </w:tcPr>
          <w:p w14:paraId="76C44D6C"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8</w:t>
            </w:r>
          </w:p>
        </w:tc>
      </w:tr>
      <w:tr w:rsidR="002F1DFE" w:rsidRPr="002F1DFE" w14:paraId="12479376" w14:textId="77777777" w:rsidTr="00F51936">
        <w:trPr>
          <w:trHeight w:val="300"/>
          <w:jc w:val="center"/>
        </w:trPr>
        <w:tc>
          <w:tcPr>
            <w:tcW w:w="575" w:type="pct"/>
            <w:tcBorders>
              <w:top w:val="nil"/>
              <w:left w:val="single" w:sz="8" w:space="0" w:color="auto"/>
              <w:bottom w:val="single" w:sz="4" w:space="0" w:color="auto"/>
              <w:right w:val="single" w:sz="4" w:space="0" w:color="auto"/>
            </w:tcBorders>
            <w:shd w:val="clear" w:color="auto" w:fill="auto"/>
            <w:noWrap/>
            <w:vAlign w:val="bottom"/>
            <w:hideMark/>
          </w:tcPr>
          <w:p w14:paraId="6586723A"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7</w:t>
            </w:r>
          </w:p>
        </w:tc>
        <w:tc>
          <w:tcPr>
            <w:tcW w:w="3537" w:type="pct"/>
            <w:tcBorders>
              <w:top w:val="nil"/>
              <w:left w:val="nil"/>
              <w:bottom w:val="single" w:sz="4" w:space="0" w:color="auto"/>
              <w:right w:val="single" w:sz="4" w:space="0" w:color="auto"/>
            </w:tcBorders>
            <w:shd w:val="clear" w:color="auto" w:fill="auto"/>
            <w:vAlign w:val="center"/>
            <w:hideMark/>
          </w:tcPr>
          <w:p w14:paraId="71D91AE5"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80-160/110/P25VCC4</w:t>
            </w:r>
          </w:p>
        </w:tc>
        <w:tc>
          <w:tcPr>
            <w:tcW w:w="888" w:type="pct"/>
            <w:tcBorders>
              <w:top w:val="nil"/>
              <w:left w:val="nil"/>
              <w:bottom w:val="single" w:sz="4" w:space="0" w:color="auto"/>
              <w:right w:val="single" w:sz="8" w:space="0" w:color="auto"/>
            </w:tcBorders>
            <w:shd w:val="clear" w:color="auto" w:fill="auto"/>
            <w:vAlign w:val="center"/>
            <w:hideMark/>
          </w:tcPr>
          <w:p w14:paraId="30E9BEC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14:paraId="42C6A8AE" w14:textId="77777777" w:rsidTr="00F51936">
        <w:trPr>
          <w:trHeight w:val="300"/>
          <w:jc w:val="center"/>
        </w:trPr>
        <w:tc>
          <w:tcPr>
            <w:tcW w:w="575" w:type="pct"/>
            <w:tcBorders>
              <w:top w:val="nil"/>
              <w:left w:val="single" w:sz="8" w:space="0" w:color="auto"/>
              <w:bottom w:val="nil"/>
              <w:right w:val="single" w:sz="4" w:space="0" w:color="auto"/>
            </w:tcBorders>
            <w:shd w:val="clear" w:color="auto" w:fill="auto"/>
            <w:noWrap/>
            <w:vAlign w:val="bottom"/>
            <w:hideMark/>
          </w:tcPr>
          <w:p w14:paraId="5EF0C2D3"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8</w:t>
            </w:r>
          </w:p>
        </w:tc>
        <w:tc>
          <w:tcPr>
            <w:tcW w:w="3537" w:type="pct"/>
            <w:tcBorders>
              <w:top w:val="nil"/>
              <w:left w:val="nil"/>
              <w:bottom w:val="single" w:sz="4" w:space="0" w:color="auto"/>
              <w:right w:val="single" w:sz="4" w:space="0" w:color="auto"/>
            </w:tcBorders>
            <w:shd w:val="clear" w:color="auto" w:fill="auto"/>
            <w:vAlign w:val="center"/>
            <w:hideMark/>
          </w:tcPr>
          <w:p w14:paraId="556EF1E4"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100-160/110/P25VCC4</w:t>
            </w:r>
          </w:p>
        </w:tc>
        <w:tc>
          <w:tcPr>
            <w:tcW w:w="888" w:type="pct"/>
            <w:tcBorders>
              <w:top w:val="nil"/>
              <w:left w:val="nil"/>
              <w:bottom w:val="nil"/>
              <w:right w:val="single" w:sz="8" w:space="0" w:color="auto"/>
            </w:tcBorders>
            <w:shd w:val="clear" w:color="auto" w:fill="auto"/>
            <w:vAlign w:val="center"/>
            <w:hideMark/>
          </w:tcPr>
          <w:p w14:paraId="1C429E7B"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r w:rsidR="002F1DFE" w:rsidRPr="002F1DFE" w14:paraId="337F1551" w14:textId="77777777" w:rsidTr="00F51936">
        <w:trPr>
          <w:trHeight w:val="300"/>
          <w:jc w:val="center"/>
        </w:trPr>
        <w:tc>
          <w:tcPr>
            <w:tcW w:w="57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A41E670"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9</w:t>
            </w:r>
          </w:p>
        </w:tc>
        <w:tc>
          <w:tcPr>
            <w:tcW w:w="3537" w:type="pct"/>
            <w:tcBorders>
              <w:top w:val="nil"/>
              <w:left w:val="nil"/>
              <w:bottom w:val="single" w:sz="8" w:space="0" w:color="auto"/>
              <w:right w:val="single" w:sz="4" w:space="0" w:color="auto"/>
            </w:tcBorders>
            <w:shd w:val="clear" w:color="auto" w:fill="auto"/>
            <w:vAlign w:val="center"/>
            <w:hideMark/>
          </w:tcPr>
          <w:p w14:paraId="2D323E9D"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r w:rsidRPr="002F1DFE">
              <w:rPr>
                <w:rFonts w:ascii="Times New Roman" w:eastAsia="Times New Roman" w:hAnsi="Times New Roman" w:cs="Times New Roman"/>
                <w:iCs/>
                <w:sz w:val="24"/>
                <w:szCs w:val="24"/>
                <w:lang w:val="uk-UA"/>
              </w:rPr>
              <w:t>LNEE 50-125/22/P25RCS4</w:t>
            </w:r>
          </w:p>
        </w:tc>
        <w:tc>
          <w:tcPr>
            <w:tcW w:w="888" w:type="pct"/>
            <w:tcBorders>
              <w:top w:val="single" w:sz="4" w:space="0" w:color="auto"/>
              <w:left w:val="nil"/>
              <w:bottom w:val="single" w:sz="8" w:space="0" w:color="auto"/>
              <w:right w:val="single" w:sz="8" w:space="0" w:color="auto"/>
            </w:tcBorders>
            <w:shd w:val="clear" w:color="auto" w:fill="auto"/>
            <w:vAlign w:val="center"/>
            <w:hideMark/>
          </w:tcPr>
          <w:p w14:paraId="7B98E466"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4</w:t>
            </w:r>
          </w:p>
        </w:tc>
      </w:tr>
    </w:tbl>
    <w:p w14:paraId="2D618C6F" w14:textId="77777777" w:rsidR="002F1DFE" w:rsidRPr="002F1DFE" w:rsidRDefault="002F1DFE" w:rsidP="002F1DFE">
      <w:pPr>
        <w:spacing w:after="0" w:line="240" w:lineRule="auto"/>
        <w:jc w:val="both"/>
        <w:rPr>
          <w:rFonts w:ascii="Times New Roman" w:eastAsia="Times New Roman" w:hAnsi="Times New Roman" w:cs="Times New Roman"/>
          <w:b/>
          <w:bCs/>
          <w:sz w:val="24"/>
          <w:szCs w:val="24"/>
          <w:lang w:val="uk-UA" w:eastAsia="ru-RU"/>
        </w:rPr>
      </w:pPr>
    </w:p>
    <w:p w14:paraId="727DF60A" w14:textId="77777777" w:rsidR="00192895" w:rsidRDefault="00192895"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p>
    <w:p w14:paraId="7EC1D2E2" w14:textId="77777777" w:rsidR="00840535" w:rsidRPr="002F1DFE" w:rsidRDefault="00840535"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p>
    <w:p w14:paraId="6C979249" w14:textId="77777777"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r w:rsidRPr="002F1DFE">
        <w:rPr>
          <w:rFonts w:ascii="Times New Roman" w:eastAsia="Times New Roman" w:hAnsi="Times New Roman" w:cs="Times New Roman"/>
          <w:bCs/>
          <w:color w:val="000000"/>
          <w:sz w:val="24"/>
          <w:szCs w:val="24"/>
          <w:lang w:val="uk-UA" w:eastAsia="uk-UA"/>
        </w:rPr>
        <w:t>Механічна частина:</w:t>
      </w:r>
    </w:p>
    <w:tbl>
      <w:tblPr>
        <w:tblW w:w="5000" w:type="pct"/>
        <w:jc w:val="center"/>
        <w:tblLook w:val="04A0" w:firstRow="1" w:lastRow="0" w:firstColumn="1" w:lastColumn="0" w:noHBand="0" w:noVBand="1"/>
      </w:tblPr>
      <w:tblGrid>
        <w:gridCol w:w="522"/>
        <w:gridCol w:w="7855"/>
        <w:gridCol w:w="1809"/>
      </w:tblGrid>
      <w:tr w:rsidR="002F1DFE" w:rsidRPr="002F1DFE" w14:paraId="76CF01B0" w14:textId="77777777" w:rsidTr="002E2519">
        <w:trPr>
          <w:trHeight w:val="414"/>
          <w:jc w:val="center"/>
        </w:trPr>
        <w:tc>
          <w:tcPr>
            <w:tcW w:w="25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ABA68C"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w:t>
            </w:r>
          </w:p>
        </w:tc>
        <w:tc>
          <w:tcPr>
            <w:tcW w:w="3856" w:type="pct"/>
            <w:tcBorders>
              <w:top w:val="single" w:sz="4" w:space="0" w:color="auto"/>
              <w:left w:val="nil"/>
              <w:bottom w:val="single" w:sz="8" w:space="0" w:color="auto"/>
              <w:right w:val="single" w:sz="8" w:space="0" w:color="auto"/>
            </w:tcBorders>
            <w:shd w:val="clear" w:color="auto" w:fill="auto"/>
            <w:vAlign w:val="center"/>
            <w:hideMark/>
          </w:tcPr>
          <w:p w14:paraId="1820F5F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Назва</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14:paraId="4388EBE8"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Кількість</w:t>
            </w:r>
          </w:p>
        </w:tc>
      </w:tr>
      <w:tr w:rsidR="002F1DFE" w:rsidRPr="002F1DFE" w14:paraId="05250948" w14:textId="77777777" w:rsidTr="002E2519">
        <w:trPr>
          <w:trHeight w:val="300"/>
          <w:jc w:val="center"/>
        </w:trPr>
        <w:tc>
          <w:tcPr>
            <w:tcW w:w="2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80B80B" w14:textId="77777777" w:rsidR="002F1DFE" w:rsidRPr="002F1DFE" w:rsidRDefault="002F1DFE" w:rsidP="002F1DFE">
            <w:pPr>
              <w:spacing w:after="0" w:line="240" w:lineRule="auto"/>
              <w:jc w:val="center"/>
              <w:rPr>
                <w:rFonts w:ascii="Times New Roman" w:eastAsia="Times New Roman" w:hAnsi="Times New Roman" w:cs="Times New Roman"/>
                <w:color w:val="000000"/>
                <w:sz w:val="24"/>
                <w:szCs w:val="24"/>
                <w:lang w:val="uk-UA"/>
              </w:rPr>
            </w:pPr>
            <w:r w:rsidRPr="002F1DFE">
              <w:rPr>
                <w:rFonts w:ascii="Times New Roman" w:eastAsia="Times New Roman" w:hAnsi="Times New Roman" w:cs="Times New Roman"/>
                <w:color w:val="000000"/>
                <w:sz w:val="24"/>
                <w:szCs w:val="24"/>
                <w:lang w:val="uk-UA"/>
              </w:rPr>
              <w:t>1</w:t>
            </w:r>
          </w:p>
        </w:tc>
        <w:tc>
          <w:tcPr>
            <w:tcW w:w="3856" w:type="pct"/>
            <w:tcBorders>
              <w:top w:val="single" w:sz="8" w:space="0" w:color="auto"/>
              <w:left w:val="nil"/>
              <w:bottom w:val="single" w:sz="4" w:space="0" w:color="auto"/>
              <w:right w:val="single" w:sz="4" w:space="0" w:color="auto"/>
            </w:tcBorders>
            <w:shd w:val="clear" w:color="auto" w:fill="auto"/>
            <w:vAlign w:val="center"/>
            <w:hideMark/>
          </w:tcPr>
          <w:p w14:paraId="2B21689F" w14:textId="77777777" w:rsidR="002F1DFE" w:rsidRPr="002F1DFE" w:rsidRDefault="002F1DFE" w:rsidP="002F1DFE">
            <w:pPr>
              <w:spacing w:after="0" w:line="240" w:lineRule="auto"/>
              <w:rPr>
                <w:rFonts w:ascii="Times New Roman" w:eastAsia="Times New Roman" w:hAnsi="Times New Roman" w:cs="Times New Roman"/>
                <w:iCs/>
                <w:sz w:val="24"/>
                <w:szCs w:val="24"/>
                <w:lang w:val="uk-UA"/>
              </w:rPr>
            </w:pPr>
            <w:proofErr w:type="spellStart"/>
            <w:r w:rsidRPr="002F1DFE">
              <w:rPr>
                <w:rFonts w:ascii="Times New Roman" w:eastAsia="Times New Roman" w:hAnsi="Times New Roman" w:cs="Times New Roman"/>
                <w:iCs/>
                <w:sz w:val="24"/>
                <w:szCs w:val="24"/>
                <w:lang w:val="uk-UA"/>
              </w:rPr>
              <w:t>Водозапірні</w:t>
            </w:r>
            <w:proofErr w:type="spellEnd"/>
            <w:r w:rsidRPr="002F1DFE">
              <w:rPr>
                <w:rFonts w:ascii="Times New Roman" w:eastAsia="Times New Roman" w:hAnsi="Times New Roman" w:cs="Times New Roman"/>
                <w:iCs/>
                <w:sz w:val="24"/>
                <w:szCs w:val="24"/>
                <w:lang w:val="uk-UA"/>
              </w:rPr>
              <w:t xml:space="preserve"> клапани</w:t>
            </w:r>
          </w:p>
        </w:tc>
        <w:tc>
          <w:tcPr>
            <w:tcW w:w="888" w:type="pct"/>
            <w:tcBorders>
              <w:top w:val="single" w:sz="8" w:space="0" w:color="auto"/>
              <w:left w:val="nil"/>
              <w:bottom w:val="single" w:sz="4" w:space="0" w:color="auto"/>
              <w:right w:val="single" w:sz="8" w:space="0" w:color="auto"/>
            </w:tcBorders>
            <w:shd w:val="clear" w:color="auto" w:fill="auto"/>
            <w:vAlign w:val="center"/>
            <w:hideMark/>
          </w:tcPr>
          <w:p w14:paraId="3BB76185"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rPr>
            </w:pPr>
            <w:r w:rsidRPr="002F1DFE">
              <w:rPr>
                <w:rFonts w:ascii="Times New Roman" w:eastAsia="Times New Roman" w:hAnsi="Times New Roman" w:cs="Times New Roman"/>
                <w:sz w:val="24"/>
                <w:szCs w:val="24"/>
                <w:lang w:val="uk-UA"/>
              </w:rPr>
              <w:t>2528 шт.</w:t>
            </w:r>
          </w:p>
        </w:tc>
      </w:tr>
    </w:tbl>
    <w:p w14:paraId="07937AE5" w14:textId="77777777" w:rsidR="002F1DFE" w:rsidRPr="002F1DFE" w:rsidRDefault="002F1DFE" w:rsidP="002F1DFE">
      <w:pPr>
        <w:shd w:val="clear" w:color="auto" w:fill="FFFFFF"/>
        <w:spacing w:after="0" w:line="240" w:lineRule="auto"/>
        <w:rPr>
          <w:rFonts w:ascii="Times New Roman" w:eastAsia="Times New Roman" w:hAnsi="Times New Roman" w:cs="Times New Roman"/>
          <w:bCs/>
          <w:color w:val="000000"/>
          <w:sz w:val="24"/>
          <w:szCs w:val="24"/>
          <w:lang w:val="uk-UA" w:eastAsia="uk-UA"/>
        </w:rPr>
      </w:pPr>
    </w:p>
    <w:p w14:paraId="36561E7B" w14:textId="77777777" w:rsidR="008B7E0B" w:rsidRDefault="008B7E0B">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p>
    <w:p w14:paraId="3FDE51A6" w14:textId="30513474" w:rsidR="002F1DFE" w:rsidRPr="002F1DFE" w:rsidRDefault="002F1DFE" w:rsidP="002F1DFE">
      <w:pPr>
        <w:widowControl w:val="0"/>
        <w:spacing w:after="0" w:line="240" w:lineRule="auto"/>
        <w:jc w:val="right"/>
        <w:rPr>
          <w:rFonts w:ascii="Times New Roman" w:eastAsia="Times New Roman" w:hAnsi="Times New Roman" w:cs="Times New Roman"/>
          <w:b/>
          <w:bCs/>
          <w:sz w:val="24"/>
          <w:szCs w:val="24"/>
          <w:lang w:val="uk-UA" w:eastAsia="ru-RU"/>
        </w:rPr>
      </w:pPr>
      <w:r w:rsidRPr="002F1DFE">
        <w:rPr>
          <w:rFonts w:ascii="Times New Roman" w:eastAsia="Times New Roman" w:hAnsi="Times New Roman" w:cs="Times New Roman"/>
          <w:b/>
          <w:bCs/>
          <w:sz w:val="24"/>
          <w:szCs w:val="24"/>
          <w:lang w:val="uk-UA" w:eastAsia="ru-RU"/>
        </w:rPr>
        <w:lastRenderedPageBreak/>
        <w:t>Додаток №2</w:t>
      </w:r>
    </w:p>
    <w:p w14:paraId="4EEF1875" w14:textId="77777777"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14:paraId="458A2176" w14:textId="77777777" w:rsidR="002F1DFE" w:rsidRPr="002F1DFE" w:rsidRDefault="002F1DFE" w:rsidP="002F1DFE">
      <w:pPr>
        <w:widowControl w:val="0"/>
        <w:spacing w:after="0" w:line="240" w:lineRule="auto"/>
        <w:jc w:val="right"/>
        <w:rPr>
          <w:rFonts w:ascii="Times New Roman" w:eastAsia="Times New Roman" w:hAnsi="Times New Roman" w:cs="Times New Roman"/>
          <w:b/>
          <w:bCs/>
          <w:sz w:val="24"/>
          <w:szCs w:val="24"/>
          <w:lang w:val="uk-UA" w:eastAsia="ru-RU"/>
        </w:rPr>
      </w:pPr>
    </w:p>
    <w:p w14:paraId="5F32875A" w14:textId="77777777" w:rsidR="002F1DFE" w:rsidRPr="002F1DFE" w:rsidRDefault="002F1DFE" w:rsidP="002F1DFE">
      <w:pPr>
        <w:widowControl w:val="0"/>
        <w:spacing w:after="0" w:line="240" w:lineRule="auto"/>
        <w:jc w:val="both"/>
        <w:rPr>
          <w:rFonts w:ascii="Times New Roman" w:eastAsia="Times New Roman" w:hAnsi="Times New Roman" w:cs="Times New Roman"/>
          <w:b/>
          <w:bCs/>
          <w:sz w:val="24"/>
          <w:szCs w:val="24"/>
          <w:lang w:val="uk-UA" w:eastAsia="ru-RU"/>
        </w:rPr>
      </w:pPr>
    </w:p>
    <w:p w14:paraId="307F7F95"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 xml:space="preserve">Графік і перелік проведення робіт при технічному обслуговуванні системи ОВК, </w:t>
      </w:r>
    </w:p>
    <w:p w14:paraId="264E4295"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roofErr w:type="spellStart"/>
      <w:r w:rsidRPr="002F1DFE">
        <w:rPr>
          <w:rFonts w:ascii="Times New Roman" w:eastAsia="Times New Roman" w:hAnsi="Times New Roman" w:cs="Times New Roman"/>
          <w:b/>
          <w:sz w:val="24"/>
          <w:szCs w:val="24"/>
          <w:lang w:val="uk-UA" w:eastAsia="ru-RU"/>
        </w:rPr>
        <w:t>холодо</w:t>
      </w:r>
      <w:proofErr w:type="spellEnd"/>
      <w:r w:rsidRPr="002F1DFE">
        <w:rPr>
          <w:rFonts w:ascii="Times New Roman" w:eastAsia="Times New Roman" w:hAnsi="Times New Roman" w:cs="Times New Roman"/>
          <w:b/>
          <w:sz w:val="24"/>
          <w:szCs w:val="24"/>
          <w:lang w:val="uk-UA" w:eastAsia="ru-RU"/>
        </w:rPr>
        <w:t>- та теплопостачання</w:t>
      </w:r>
    </w:p>
    <w:p w14:paraId="235D249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286"/>
        <w:gridCol w:w="2319"/>
        <w:gridCol w:w="2706"/>
      </w:tblGrid>
      <w:tr w:rsidR="002F1DFE" w:rsidRPr="002F1DFE" w14:paraId="6C8A52CE" w14:textId="77777777" w:rsidTr="002E2519">
        <w:tc>
          <w:tcPr>
            <w:tcW w:w="434" w:type="pct"/>
            <w:vAlign w:val="center"/>
          </w:tcPr>
          <w:p w14:paraId="4751CC96"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№п/п</w:t>
            </w:r>
          </w:p>
        </w:tc>
        <w:tc>
          <w:tcPr>
            <w:tcW w:w="2102" w:type="pct"/>
            <w:vAlign w:val="center"/>
          </w:tcPr>
          <w:p w14:paraId="28226984"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Роботи</w:t>
            </w:r>
          </w:p>
        </w:tc>
        <w:tc>
          <w:tcPr>
            <w:tcW w:w="1137" w:type="pct"/>
            <w:vAlign w:val="center"/>
          </w:tcPr>
          <w:p w14:paraId="4B36AA52"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Періодичність</w:t>
            </w:r>
          </w:p>
        </w:tc>
        <w:tc>
          <w:tcPr>
            <w:tcW w:w="1327" w:type="pct"/>
            <w:vAlign w:val="center"/>
          </w:tcPr>
          <w:p w14:paraId="0B30DC91"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Пора року</w:t>
            </w:r>
          </w:p>
        </w:tc>
      </w:tr>
      <w:tr w:rsidR="002F1DFE" w:rsidRPr="002F1DFE" w14:paraId="02289737" w14:textId="77777777" w:rsidTr="002E2519">
        <w:tc>
          <w:tcPr>
            <w:tcW w:w="5000" w:type="pct"/>
            <w:gridSpan w:val="4"/>
          </w:tcPr>
          <w:p w14:paraId="1197A884" w14:textId="77777777"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bookmarkStart w:id="2" w:name="OLE_LINK3"/>
            <w:bookmarkStart w:id="3" w:name="OLE_LINK4"/>
            <w:r w:rsidRPr="002F1DFE">
              <w:rPr>
                <w:rFonts w:ascii="Times New Roman" w:eastAsia="Times New Roman" w:hAnsi="Times New Roman" w:cs="Times New Roman"/>
                <w:b/>
                <w:bCs/>
                <w:color w:val="262626"/>
                <w:sz w:val="24"/>
                <w:szCs w:val="24"/>
                <w:lang w:val="uk-UA" w:eastAsia="ru-RU"/>
              </w:rPr>
              <w:t xml:space="preserve">1. </w:t>
            </w:r>
            <w:bookmarkEnd w:id="2"/>
            <w:bookmarkEnd w:id="3"/>
            <w:r w:rsidRPr="002F1DFE">
              <w:rPr>
                <w:rFonts w:ascii="Times New Roman" w:eastAsia="Times New Roman" w:hAnsi="Times New Roman" w:cs="Times New Roman"/>
                <w:b/>
                <w:bCs/>
                <w:color w:val="262626"/>
                <w:sz w:val="24"/>
                <w:szCs w:val="24"/>
                <w:lang w:val="uk-UA" w:eastAsia="ru-RU"/>
              </w:rPr>
              <w:t xml:space="preserve">Сервісне обслуговування обладнання ОВК, </w:t>
            </w:r>
            <w:proofErr w:type="spellStart"/>
            <w:r w:rsidRPr="002F1DFE">
              <w:rPr>
                <w:rFonts w:ascii="Times New Roman" w:eastAsia="Times New Roman" w:hAnsi="Times New Roman" w:cs="Times New Roman"/>
                <w:b/>
                <w:bCs/>
                <w:color w:val="262626"/>
                <w:sz w:val="24"/>
                <w:szCs w:val="24"/>
                <w:lang w:val="uk-UA" w:eastAsia="ru-RU"/>
              </w:rPr>
              <w:t>холодо</w:t>
            </w:r>
            <w:proofErr w:type="spellEnd"/>
            <w:r w:rsidRPr="002F1DFE">
              <w:rPr>
                <w:rFonts w:ascii="Times New Roman" w:eastAsia="Times New Roman" w:hAnsi="Times New Roman" w:cs="Times New Roman"/>
                <w:b/>
                <w:bCs/>
                <w:color w:val="262626"/>
                <w:sz w:val="24"/>
                <w:szCs w:val="24"/>
                <w:lang w:val="uk-UA" w:eastAsia="ru-RU"/>
              </w:rPr>
              <w:t>- та теплопостачання</w:t>
            </w:r>
          </w:p>
        </w:tc>
      </w:tr>
      <w:tr w:rsidR="002F1DFE" w:rsidRPr="002F1DFE" w14:paraId="480C6593" w14:textId="77777777" w:rsidTr="002E2519">
        <w:tc>
          <w:tcPr>
            <w:tcW w:w="434" w:type="pct"/>
          </w:tcPr>
          <w:p w14:paraId="6A3DC27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1.1</w:t>
            </w:r>
          </w:p>
        </w:tc>
        <w:tc>
          <w:tcPr>
            <w:tcW w:w="2102" w:type="pct"/>
          </w:tcPr>
          <w:p w14:paraId="5E5B276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теплового обладнання з записом в оперативному журналі (перевіряється на відсутність течі, патьоків, а також мокрих плям на зовнішній поверхні теплової ізоляції)</w:t>
            </w:r>
          </w:p>
        </w:tc>
        <w:tc>
          <w:tcPr>
            <w:tcW w:w="1137" w:type="pct"/>
          </w:tcPr>
          <w:p w14:paraId="6A02894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E596F3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56B39D56" w14:textId="77777777" w:rsidTr="002E2519">
        <w:tc>
          <w:tcPr>
            <w:tcW w:w="434" w:type="pct"/>
          </w:tcPr>
          <w:p w14:paraId="1EA1951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1.2</w:t>
            </w:r>
          </w:p>
        </w:tc>
        <w:tc>
          <w:tcPr>
            <w:tcW w:w="2102" w:type="pct"/>
          </w:tcPr>
          <w:p w14:paraId="37E1614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вхідних засувок, вхідних і вихідних колекторів</w:t>
            </w:r>
          </w:p>
        </w:tc>
        <w:tc>
          <w:tcPr>
            <w:tcW w:w="1137" w:type="pct"/>
          </w:tcPr>
          <w:p w14:paraId="5C5DDD6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18036E8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29A1E704" w14:textId="77777777" w:rsidTr="002E2519">
        <w:tc>
          <w:tcPr>
            <w:tcW w:w="434" w:type="pct"/>
          </w:tcPr>
          <w:p w14:paraId="43A7CED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1.3</w:t>
            </w:r>
          </w:p>
        </w:tc>
        <w:tc>
          <w:tcPr>
            <w:tcW w:w="2102" w:type="pct"/>
          </w:tcPr>
          <w:p w14:paraId="17B7362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Контроль параметрів (тиск, температура, витрата) теплоносія, а також параметрів теплоносія, що надходить і повертається з кожної з систем </w:t>
            </w:r>
            <w:proofErr w:type="spellStart"/>
            <w:r w:rsidRPr="002F1DFE">
              <w:rPr>
                <w:rFonts w:ascii="Times New Roman" w:eastAsia="Times New Roman" w:hAnsi="Times New Roman" w:cs="Times New Roman"/>
                <w:sz w:val="24"/>
                <w:szCs w:val="24"/>
                <w:lang w:val="uk-UA" w:eastAsia="ru-RU"/>
              </w:rPr>
              <w:t>теплоспоживання</w:t>
            </w:r>
            <w:proofErr w:type="spellEnd"/>
            <w:r w:rsidRPr="002F1DFE">
              <w:rPr>
                <w:rFonts w:ascii="Times New Roman" w:eastAsia="Times New Roman" w:hAnsi="Times New Roman" w:cs="Times New Roman"/>
                <w:sz w:val="24"/>
                <w:szCs w:val="24"/>
                <w:lang w:val="uk-UA" w:eastAsia="ru-RU"/>
              </w:rPr>
              <w:t>, із записом в оперативному журналі</w:t>
            </w:r>
          </w:p>
        </w:tc>
        <w:tc>
          <w:tcPr>
            <w:tcW w:w="1137" w:type="pct"/>
          </w:tcPr>
          <w:p w14:paraId="6AA5F99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C6429B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77C4D86C" w14:textId="77777777" w:rsidTr="002E2519">
        <w:tc>
          <w:tcPr>
            <w:tcW w:w="434" w:type="pct"/>
          </w:tcPr>
          <w:p w14:paraId="4328568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1.4</w:t>
            </w:r>
          </w:p>
        </w:tc>
        <w:tc>
          <w:tcPr>
            <w:tcW w:w="2102" w:type="pct"/>
          </w:tcPr>
          <w:p w14:paraId="7D8B425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вузла підживлення на наявність нормативної витоку. При витоку теплоносія, що перевищує встановлені норми, приймаються заходи для виявлення місця витоку і її усунення</w:t>
            </w:r>
          </w:p>
        </w:tc>
        <w:tc>
          <w:tcPr>
            <w:tcW w:w="1137" w:type="pct"/>
          </w:tcPr>
          <w:p w14:paraId="627DF02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1472160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565FE636" w14:textId="77777777" w:rsidTr="002E2519">
        <w:tc>
          <w:tcPr>
            <w:tcW w:w="434" w:type="pct"/>
          </w:tcPr>
          <w:p w14:paraId="55AF900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1.5</w:t>
            </w:r>
          </w:p>
        </w:tc>
        <w:tc>
          <w:tcPr>
            <w:tcW w:w="2102" w:type="pct"/>
          </w:tcPr>
          <w:p w14:paraId="4B366DC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режимів роботи насосів систем опалення, вентиляції, ГВП</w:t>
            </w:r>
          </w:p>
        </w:tc>
        <w:tc>
          <w:tcPr>
            <w:tcW w:w="1137" w:type="pct"/>
          </w:tcPr>
          <w:p w14:paraId="021E85C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67FFAB6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5D7B8E30" w14:textId="77777777" w:rsidTr="002E2519">
        <w:tc>
          <w:tcPr>
            <w:tcW w:w="434" w:type="pct"/>
          </w:tcPr>
          <w:p w14:paraId="380F9B4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1.6</w:t>
            </w:r>
          </w:p>
        </w:tc>
        <w:tc>
          <w:tcPr>
            <w:tcW w:w="2102" w:type="pct"/>
          </w:tcPr>
          <w:p w14:paraId="49C3ED3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спрацьовування автоматики перемикання насосів з основного на резервний, включення резервних насосів за сигналами датчиків тиску, відключення насосів за сигналами датчиків «сухого» ходу</w:t>
            </w:r>
          </w:p>
        </w:tc>
        <w:tc>
          <w:tcPr>
            <w:tcW w:w="1137" w:type="pct"/>
          </w:tcPr>
          <w:p w14:paraId="7C6F762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5B155C1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2013A02A" w14:textId="77777777" w:rsidTr="002E2519">
        <w:tc>
          <w:tcPr>
            <w:tcW w:w="434" w:type="pct"/>
          </w:tcPr>
          <w:p w14:paraId="680AB67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1.7</w:t>
            </w:r>
          </w:p>
        </w:tc>
        <w:tc>
          <w:tcPr>
            <w:tcW w:w="2102" w:type="pct"/>
          </w:tcPr>
          <w:p w14:paraId="7E076DD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дії зворотних клапанів</w:t>
            </w:r>
          </w:p>
        </w:tc>
        <w:tc>
          <w:tcPr>
            <w:tcW w:w="1137" w:type="pct"/>
          </w:tcPr>
          <w:p w14:paraId="7E0EA7A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1343835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69BF89CA" w14:textId="77777777" w:rsidTr="002E2519">
        <w:tc>
          <w:tcPr>
            <w:tcW w:w="434" w:type="pct"/>
          </w:tcPr>
          <w:p w14:paraId="2BF43E2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1.8</w:t>
            </w:r>
          </w:p>
        </w:tc>
        <w:tc>
          <w:tcPr>
            <w:tcW w:w="2102" w:type="pct"/>
          </w:tcPr>
          <w:p w14:paraId="54004DC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Промивання фільтрів. Терміни промивки фільтрів (грязьовиків) встановлюються в залежності від ступеня забруднення, яка визначається по різниці показань манометрів до і після грязьовика</w:t>
            </w:r>
          </w:p>
        </w:tc>
        <w:tc>
          <w:tcPr>
            <w:tcW w:w="1137" w:type="pct"/>
          </w:tcPr>
          <w:p w14:paraId="2AB4CAA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4CFFA3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0A4B0911" w14:textId="77777777" w:rsidTr="002E2519">
        <w:tc>
          <w:tcPr>
            <w:tcW w:w="5000" w:type="pct"/>
            <w:gridSpan w:val="4"/>
          </w:tcPr>
          <w:p w14:paraId="7415FAFF" w14:textId="77777777"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r w:rsidRPr="002F1DFE">
              <w:rPr>
                <w:rFonts w:ascii="Times New Roman" w:eastAsia="Times New Roman" w:hAnsi="Times New Roman" w:cs="Times New Roman"/>
                <w:b/>
                <w:bCs/>
                <w:color w:val="262626"/>
                <w:sz w:val="24"/>
                <w:szCs w:val="24"/>
                <w:lang w:val="uk-UA" w:eastAsia="ru-RU"/>
              </w:rPr>
              <w:t xml:space="preserve">2. Щорічна підготовка до опалювального сезону, та системи </w:t>
            </w:r>
            <w:proofErr w:type="spellStart"/>
            <w:r w:rsidRPr="002F1DFE">
              <w:rPr>
                <w:rFonts w:ascii="Times New Roman" w:eastAsia="Times New Roman" w:hAnsi="Times New Roman" w:cs="Times New Roman"/>
                <w:b/>
                <w:bCs/>
                <w:color w:val="262626"/>
                <w:sz w:val="24"/>
                <w:szCs w:val="24"/>
                <w:lang w:val="uk-UA" w:eastAsia="ru-RU"/>
              </w:rPr>
              <w:t>холодопостачання</w:t>
            </w:r>
            <w:proofErr w:type="spellEnd"/>
          </w:p>
        </w:tc>
      </w:tr>
      <w:tr w:rsidR="002F1DFE" w:rsidRPr="002F1DFE" w14:paraId="5B74536F" w14:textId="77777777" w:rsidTr="002E2519">
        <w:tc>
          <w:tcPr>
            <w:tcW w:w="434" w:type="pct"/>
          </w:tcPr>
          <w:p w14:paraId="7BA7918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2.1</w:t>
            </w:r>
          </w:p>
        </w:tc>
        <w:tc>
          <w:tcPr>
            <w:tcW w:w="2102" w:type="pct"/>
          </w:tcPr>
          <w:p w14:paraId="6687361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Складання переліку дефектів в роботі обладнання і відхилень від гідравлічного і теплового режимів для їх усунення в ході робіт з підготовки до майбутнього опалювального періоду</w:t>
            </w:r>
          </w:p>
        </w:tc>
        <w:tc>
          <w:tcPr>
            <w:tcW w:w="1137" w:type="pct"/>
          </w:tcPr>
          <w:p w14:paraId="6C33245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0105ED7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1C52528B" w14:textId="77777777" w:rsidTr="002E2519">
        <w:tc>
          <w:tcPr>
            <w:tcW w:w="434" w:type="pct"/>
          </w:tcPr>
          <w:p w14:paraId="18B1BBA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2.2</w:t>
            </w:r>
          </w:p>
        </w:tc>
        <w:tc>
          <w:tcPr>
            <w:tcW w:w="2102" w:type="pct"/>
          </w:tcPr>
          <w:p w14:paraId="7579551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Промивання </w:t>
            </w:r>
            <w:proofErr w:type="spellStart"/>
            <w:r w:rsidRPr="002F1DFE">
              <w:rPr>
                <w:rFonts w:ascii="Times New Roman" w:eastAsia="Times New Roman" w:hAnsi="Times New Roman" w:cs="Times New Roman"/>
                <w:sz w:val="24"/>
                <w:szCs w:val="24"/>
                <w:lang w:val="uk-UA" w:eastAsia="ru-RU"/>
              </w:rPr>
              <w:t>спецреагентами</w:t>
            </w:r>
            <w:proofErr w:type="spellEnd"/>
            <w:r w:rsidRPr="002F1DFE">
              <w:rPr>
                <w:rFonts w:ascii="Times New Roman" w:eastAsia="Times New Roman" w:hAnsi="Times New Roman" w:cs="Times New Roman"/>
                <w:sz w:val="24"/>
                <w:szCs w:val="24"/>
                <w:lang w:val="uk-UA" w:eastAsia="ru-RU"/>
              </w:rPr>
              <w:t xml:space="preserve"> внутрішніх поверхонь теплообмінників</w:t>
            </w:r>
          </w:p>
        </w:tc>
        <w:tc>
          <w:tcPr>
            <w:tcW w:w="1137" w:type="pct"/>
          </w:tcPr>
          <w:p w14:paraId="4AC2B94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2B4BF71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4A6636DD" w14:textId="77777777" w:rsidTr="002E2519">
        <w:tc>
          <w:tcPr>
            <w:tcW w:w="434" w:type="pct"/>
          </w:tcPr>
          <w:p w14:paraId="1D3572A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2.3</w:t>
            </w:r>
          </w:p>
        </w:tc>
        <w:tc>
          <w:tcPr>
            <w:tcW w:w="2102" w:type="pct"/>
          </w:tcPr>
          <w:p w14:paraId="267BD6B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Проведення гідравлічних випробувань, здача підготовленого обладнання Замовнику</w:t>
            </w:r>
          </w:p>
        </w:tc>
        <w:tc>
          <w:tcPr>
            <w:tcW w:w="1137" w:type="pct"/>
          </w:tcPr>
          <w:p w14:paraId="77EA16B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6A75F5D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7A569CE7" w14:textId="77777777" w:rsidTr="002E2519">
        <w:tc>
          <w:tcPr>
            <w:tcW w:w="5000" w:type="pct"/>
            <w:gridSpan w:val="4"/>
          </w:tcPr>
          <w:p w14:paraId="4E53A7BB" w14:textId="77777777" w:rsidR="002F1DFE" w:rsidRPr="002F1DFE" w:rsidRDefault="002F1DFE" w:rsidP="002F1DFE">
            <w:pPr>
              <w:widowControl w:val="0"/>
              <w:spacing w:after="0" w:line="240" w:lineRule="auto"/>
              <w:jc w:val="center"/>
              <w:rPr>
                <w:rFonts w:ascii="Times New Roman" w:eastAsia="Times New Roman" w:hAnsi="Times New Roman" w:cs="Times New Roman"/>
                <w:b/>
                <w:bCs/>
                <w:color w:val="262626"/>
                <w:sz w:val="24"/>
                <w:szCs w:val="24"/>
                <w:lang w:val="uk-UA" w:eastAsia="ru-RU"/>
              </w:rPr>
            </w:pPr>
            <w:r w:rsidRPr="002F1DFE">
              <w:rPr>
                <w:rFonts w:ascii="Times New Roman" w:eastAsia="Times New Roman" w:hAnsi="Times New Roman" w:cs="Times New Roman"/>
                <w:b/>
                <w:bCs/>
                <w:color w:val="262626"/>
                <w:sz w:val="24"/>
                <w:szCs w:val="24"/>
                <w:lang w:val="uk-UA" w:eastAsia="ru-RU"/>
              </w:rPr>
              <w:t>3. Сервісне обслуговування вентиляційного обладнання</w:t>
            </w:r>
          </w:p>
        </w:tc>
      </w:tr>
      <w:tr w:rsidR="002F1DFE" w:rsidRPr="002F1DFE" w14:paraId="36A8D569" w14:textId="77777777" w:rsidTr="002E2519">
        <w:tc>
          <w:tcPr>
            <w:tcW w:w="434" w:type="pct"/>
          </w:tcPr>
          <w:p w14:paraId="67CE404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3.1</w:t>
            </w:r>
          </w:p>
        </w:tc>
        <w:tc>
          <w:tcPr>
            <w:tcW w:w="2102" w:type="pct"/>
          </w:tcPr>
          <w:p w14:paraId="6E85C9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Зовнішній огляд вентиляційного обладнання</w:t>
            </w:r>
          </w:p>
        </w:tc>
        <w:tc>
          <w:tcPr>
            <w:tcW w:w="1137" w:type="pct"/>
          </w:tcPr>
          <w:p w14:paraId="1D9E728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629CDBC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241FCBD8" w14:textId="77777777" w:rsidTr="002E2519">
        <w:tc>
          <w:tcPr>
            <w:tcW w:w="434" w:type="pct"/>
          </w:tcPr>
          <w:p w14:paraId="060FEEB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3.2</w:t>
            </w:r>
          </w:p>
        </w:tc>
        <w:tc>
          <w:tcPr>
            <w:tcW w:w="2102" w:type="pct"/>
          </w:tcPr>
          <w:p w14:paraId="2C46C17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та ремонт теплоізоляції повітроводів</w:t>
            </w:r>
          </w:p>
        </w:tc>
        <w:tc>
          <w:tcPr>
            <w:tcW w:w="1137" w:type="pct"/>
          </w:tcPr>
          <w:p w14:paraId="317804C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645B783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1A3AFB31" w14:textId="77777777" w:rsidTr="002E2519">
        <w:tc>
          <w:tcPr>
            <w:tcW w:w="434" w:type="pct"/>
          </w:tcPr>
          <w:p w14:paraId="72DBEC9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3.3</w:t>
            </w:r>
          </w:p>
        </w:tc>
        <w:tc>
          <w:tcPr>
            <w:tcW w:w="2102" w:type="pct"/>
          </w:tcPr>
          <w:p w14:paraId="7A1055D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міцності кріплень обладнання (при необхідності їх підтяжка)</w:t>
            </w:r>
          </w:p>
        </w:tc>
        <w:tc>
          <w:tcPr>
            <w:tcW w:w="1137" w:type="pct"/>
          </w:tcPr>
          <w:p w14:paraId="5FBAE69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202DDB1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4F5F3358" w14:textId="77777777" w:rsidTr="002E2519">
        <w:tc>
          <w:tcPr>
            <w:tcW w:w="434" w:type="pct"/>
          </w:tcPr>
          <w:p w14:paraId="63C3479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3.4</w:t>
            </w:r>
          </w:p>
        </w:tc>
        <w:tc>
          <w:tcPr>
            <w:tcW w:w="2102" w:type="pct"/>
          </w:tcPr>
          <w:p w14:paraId="559F307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напруги (номінального, фазного та лінійного), струму і надійності електричних з'єднань</w:t>
            </w:r>
          </w:p>
        </w:tc>
        <w:tc>
          <w:tcPr>
            <w:tcW w:w="1137" w:type="pct"/>
          </w:tcPr>
          <w:p w14:paraId="57125A2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6199B1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49D0D535" w14:textId="77777777" w:rsidTr="002E2519">
        <w:tc>
          <w:tcPr>
            <w:tcW w:w="434" w:type="pct"/>
          </w:tcPr>
          <w:p w14:paraId="1241922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3.5</w:t>
            </w:r>
          </w:p>
        </w:tc>
        <w:tc>
          <w:tcPr>
            <w:tcW w:w="2102" w:type="pct"/>
          </w:tcPr>
          <w:p w14:paraId="7890E48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електроприводів запірної та регулюючої арматури</w:t>
            </w:r>
          </w:p>
        </w:tc>
        <w:tc>
          <w:tcPr>
            <w:tcW w:w="1137" w:type="pct"/>
          </w:tcPr>
          <w:p w14:paraId="699C846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34916B5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71CB129C" w14:textId="77777777" w:rsidTr="002E2519">
        <w:tc>
          <w:tcPr>
            <w:tcW w:w="434" w:type="pct"/>
          </w:tcPr>
          <w:p w14:paraId="6B9026D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3.6</w:t>
            </w:r>
          </w:p>
        </w:tc>
        <w:tc>
          <w:tcPr>
            <w:tcW w:w="2102" w:type="pct"/>
          </w:tcPr>
          <w:p w14:paraId="142F2F7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клапанів і заслінок</w:t>
            </w:r>
          </w:p>
        </w:tc>
        <w:tc>
          <w:tcPr>
            <w:tcW w:w="1137" w:type="pct"/>
          </w:tcPr>
          <w:p w14:paraId="713BEF5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235AE9E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66055955" w14:textId="77777777" w:rsidTr="002E2519">
        <w:tc>
          <w:tcPr>
            <w:tcW w:w="434" w:type="pct"/>
          </w:tcPr>
          <w:p w14:paraId="1695DB8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3.7</w:t>
            </w:r>
          </w:p>
        </w:tc>
        <w:tc>
          <w:tcPr>
            <w:tcW w:w="2102" w:type="pct"/>
          </w:tcPr>
          <w:p w14:paraId="0E131FB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чистка (заміна) повітряних фільтрів</w:t>
            </w:r>
          </w:p>
        </w:tc>
        <w:tc>
          <w:tcPr>
            <w:tcW w:w="1137" w:type="pct"/>
          </w:tcPr>
          <w:p w14:paraId="0EB44AE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35AA6C3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2EAAE5F8" w14:textId="77777777" w:rsidTr="002E2519">
        <w:tc>
          <w:tcPr>
            <w:tcW w:w="434" w:type="pct"/>
          </w:tcPr>
          <w:p w14:paraId="7641014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3.8</w:t>
            </w:r>
          </w:p>
        </w:tc>
        <w:tc>
          <w:tcPr>
            <w:tcW w:w="2102" w:type="pct"/>
          </w:tcPr>
          <w:p w14:paraId="36DB9E4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стану (чистка) теплообмінника</w:t>
            </w:r>
          </w:p>
        </w:tc>
        <w:tc>
          <w:tcPr>
            <w:tcW w:w="1137" w:type="pct"/>
          </w:tcPr>
          <w:p w14:paraId="2253990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C21905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4EB4E7A7" w14:textId="77777777" w:rsidTr="002E2519">
        <w:tc>
          <w:tcPr>
            <w:tcW w:w="434" w:type="pct"/>
          </w:tcPr>
          <w:p w14:paraId="6D4533E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3.9</w:t>
            </w:r>
          </w:p>
        </w:tc>
        <w:tc>
          <w:tcPr>
            <w:tcW w:w="2102" w:type="pct"/>
          </w:tcPr>
          <w:p w14:paraId="12E4484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Тестування аварійного захисту теплообмінників від замерзання</w:t>
            </w:r>
          </w:p>
        </w:tc>
        <w:tc>
          <w:tcPr>
            <w:tcW w:w="1137" w:type="pct"/>
          </w:tcPr>
          <w:p w14:paraId="5AB6C50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30B2996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5AD6E6B8" w14:textId="77777777" w:rsidTr="002E2519">
        <w:tc>
          <w:tcPr>
            <w:tcW w:w="434" w:type="pct"/>
          </w:tcPr>
          <w:p w14:paraId="0D27D19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3.10</w:t>
            </w:r>
          </w:p>
        </w:tc>
        <w:tc>
          <w:tcPr>
            <w:tcW w:w="2102" w:type="pct"/>
          </w:tcPr>
          <w:p w14:paraId="4B9FE16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(чистка) електрообігрівача</w:t>
            </w:r>
          </w:p>
        </w:tc>
        <w:tc>
          <w:tcPr>
            <w:tcW w:w="1137" w:type="pct"/>
          </w:tcPr>
          <w:p w14:paraId="4F97D11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0E3D259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67BCD1CF" w14:textId="77777777" w:rsidTr="002E2519">
        <w:tc>
          <w:tcPr>
            <w:tcW w:w="434" w:type="pct"/>
          </w:tcPr>
          <w:p w14:paraId="015DFFC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3.11</w:t>
            </w:r>
          </w:p>
        </w:tc>
        <w:tc>
          <w:tcPr>
            <w:tcW w:w="2102" w:type="pct"/>
          </w:tcPr>
          <w:p w14:paraId="0E2A547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Перевірка захисту від перегріву</w:t>
            </w:r>
          </w:p>
        </w:tc>
        <w:tc>
          <w:tcPr>
            <w:tcW w:w="1137" w:type="pct"/>
          </w:tcPr>
          <w:p w14:paraId="08F6B3D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7B5E324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42E36F37" w14:textId="77777777" w:rsidTr="002E2519">
        <w:tc>
          <w:tcPr>
            <w:tcW w:w="434" w:type="pct"/>
          </w:tcPr>
          <w:p w14:paraId="51C9D0F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3.12</w:t>
            </w:r>
          </w:p>
        </w:tc>
        <w:tc>
          <w:tcPr>
            <w:tcW w:w="2102" w:type="pct"/>
          </w:tcPr>
          <w:p w14:paraId="466324C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Тестування стану автоматики</w:t>
            </w:r>
          </w:p>
        </w:tc>
        <w:tc>
          <w:tcPr>
            <w:tcW w:w="1137" w:type="pct"/>
          </w:tcPr>
          <w:p w14:paraId="64866F8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1470B52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33659CF0" w14:textId="77777777" w:rsidTr="002E2519">
        <w:tc>
          <w:tcPr>
            <w:tcW w:w="434" w:type="pct"/>
          </w:tcPr>
          <w:p w14:paraId="2A2E721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3.13</w:t>
            </w:r>
          </w:p>
        </w:tc>
        <w:tc>
          <w:tcPr>
            <w:tcW w:w="2102" w:type="pct"/>
          </w:tcPr>
          <w:p w14:paraId="52DB9F6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натягу приводних ременів і їх підтяжка</w:t>
            </w:r>
          </w:p>
        </w:tc>
        <w:tc>
          <w:tcPr>
            <w:tcW w:w="1137" w:type="pct"/>
          </w:tcPr>
          <w:p w14:paraId="4E7F952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0F89C56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r w:rsidR="002F1DFE" w:rsidRPr="002F1DFE" w14:paraId="63068733" w14:textId="77777777" w:rsidTr="002E2519">
        <w:tc>
          <w:tcPr>
            <w:tcW w:w="434" w:type="pct"/>
          </w:tcPr>
          <w:p w14:paraId="5C426B5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3.14</w:t>
            </w:r>
          </w:p>
        </w:tc>
        <w:tc>
          <w:tcPr>
            <w:tcW w:w="2102" w:type="pct"/>
          </w:tcPr>
          <w:p w14:paraId="7B1CE5B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Чистка жалюзійних решіток</w:t>
            </w:r>
          </w:p>
        </w:tc>
        <w:tc>
          <w:tcPr>
            <w:tcW w:w="1137" w:type="pct"/>
          </w:tcPr>
          <w:p w14:paraId="1EA6442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щомісячно</w:t>
            </w:r>
          </w:p>
        </w:tc>
        <w:tc>
          <w:tcPr>
            <w:tcW w:w="1327" w:type="pct"/>
          </w:tcPr>
          <w:p w14:paraId="6B9234F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весна/літо/осінь/зима</w:t>
            </w:r>
          </w:p>
        </w:tc>
      </w:tr>
    </w:tbl>
    <w:p w14:paraId="0C7D9476" w14:textId="77777777" w:rsidR="002F1DFE" w:rsidRPr="002F1DFE" w:rsidRDefault="002F1DFE" w:rsidP="002F1DFE">
      <w:pPr>
        <w:widowControl w:val="0"/>
        <w:spacing w:after="0" w:line="240" w:lineRule="auto"/>
        <w:jc w:val="both"/>
        <w:rPr>
          <w:rFonts w:ascii="Times New Roman" w:eastAsia="Times New Roman" w:hAnsi="Times New Roman" w:cs="Times New Roman"/>
          <w:b/>
          <w:i/>
          <w:sz w:val="24"/>
          <w:szCs w:val="24"/>
          <w:lang w:val="uk-UA" w:eastAsia="ru-RU"/>
        </w:rPr>
      </w:pPr>
    </w:p>
    <w:p w14:paraId="12A6F182" w14:textId="77777777" w:rsidR="002F1DFE" w:rsidRPr="002F1DFE" w:rsidRDefault="002F1DFE" w:rsidP="002F1DFE">
      <w:pPr>
        <w:widowControl w:val="0"/>
        <w:spacing w:after="0" w:line="240" w:lineRule="auto"/>
        <w:jc w:val="center"/>
        <w:rPr>
          <w:rFonts w:ascii="Times New Roman" w:eastAsia="Times New Roman" w:hAnsi="Times New Roman" w:cs="Times New Roman"/>
          <w:b/>
          <w:i/>
          <w:sz w:val="24"/>
          <w:szCs w:val="24"/>
          <w:lang w:val="uk-UA" w:eastAsia="ru-RU"/>
        </w:rPr>
      </w:pPr>
      <w:r w:rsidRPr="002F1DFE">
        <w:rPr>
          <w:rFonts w:ascii="Times New Roman" w:eastAsia="Times New Roman" w:hAnsi="Times New Roman" w:cs="Times New Roman"/>
          <w:b/>
          <w:i/>
          <w:sz w:val="24"/>
          <w:szCs w:val="24"/>
          <w:lang w:val="uk-UA" w:eastAsia="ru-RU"/>
        </w:rPr>
        <w:t xml:space="preserve">Графік і перелік проведення робіт при технічному обслуговуванні </w:t>
      </w:r>
    </w:p>
    <w:p w14:paraId="298BD448" w14:textId="77777777" w:rsidR="002F1DFE" w:rsidRPr="002F1DFE" w:rsidRDefault="002F1DFE" w:rsidP="002F1DFE">
      <w:pPr>
        <w:widowControl w:val="0"/>
        <w:spacing w:after="0" w:line="240" w:lineRule="auto"/>
        <w:jc w:val="center"/>
        <w:rPr>
          <w:rFonts w:ascii="Times New Roman" w:eastAsia="Times New Roman" w:hAnsi="Times New Roman" w:cs="Times New Roman"/>
          <w:b/>
          <w:i/>
          <w:sz w:val="24"/>
          <w:szCs w:val="24"/>
          <w:lang w:val="uk-UA" w:eastAsia="ru-RU"/>
        </w:rPr>
      </w:pPr>
      <w:r w:rsidRPr="002F1DFE">
        <w:rPr>
          <w:rFonts w:ascii="Times New Roman" w:eastAsia="Times New Roman" w:hAnsi="Times New Roman" w:cs="Times New Roman"/>
          <w:b/>
          <w:i/>
          <w:sz w:val="24"/>
          <w:szCs w:val="24"/>
          <w:lang w:val="uk-UA" w:eastAsia="ru-RU"/>
        </w:rPr>
        <w:t>ГРАДИРЕНЬ</w:t>
      </w:r>
    </w:p>
    <w:p w14:paraId="745B8FA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915"/>
        <w:gridCol w:w="1229"/>
        <w:gridCol w:w="1037"/>
        <w:gridCol w:w="1151"/>
        <w:gridCol w:w="1243"/>
        <w:gridCol w:w="691"/>
        <w:gridCol w:w="1576"/>
      </w:tblGrid>
      <w:tr w:rsidR="002F1DFE" w:rsidRPr="002F1DFE" w14:paraId="2C39EAF6" w14:textId="77777777" w:rsidTr="002E2519">
        <w:tc>
          <w:tcPr>
            <w:tcW w:w="0" w:type="auto"/>
            <w:shd w:val="clear" w:color="auto" w:fill="auto"/>
            <w:vAlign w:val="center"/>
          </w:tcPr>
          <w:p w14:paraId="77A27D5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Перевірки та регулювання</w:t>
            </w:r>
          </w:p>
        </w:tc>
        <w:tc>
          <w:tcPr>
            <w:tcW w:w="0" w:type="auto"/>
            <w:shd w:val="clear" w:color="auto" w:fill="auto"/>
            <w:vAlign w:val="center"/>
          </w:tcPr>
          <w:p w14:paraId="2FAF48B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14:paraId="7284C9A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14:paraId="6B37EDB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14:paraId="5BA7899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14:paraId="4555D59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14:paraId="08F0187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14:paraId="7DE7447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14:paraId="41D40908" w14:textId="77777777" w:rsidTr="002E2519">
        <w:tc>
          <w:tcPr>
            <w:tcW w:w="0" w:type="auto"/>
            <w:shd w:val="clear" w:color="auto" w:fill="auto"/>
          </w:tcPr>
          <w:p w14:paraId="44F7AA8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Басейн холодної води та фільтр</w:t>
            </w:r>
          </w:p>
        </w:tc>
        <w:tc>
          <w:tcPr>
            <w:tcW w:w="0" w:type="auto"/>
            <w:shd w:val="clear" w:color="auto" w:fill="auto"/>
            <w:vAlign w:val="center"/>
          </w:tcPr>
          <w:p w14:paraId="6C55914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9B305E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3F6D9F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014D18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9B6874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A71605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A8A2C5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368EAE1A" w14:textId="77777777" w:rsidTr="002E2519">
        <w:tc>
          <w:tcPr>
            <w:tcW w:w="0" w:type="auto"/>
            <w:shd w:val="clear" w:color="auto" w:fill="auto"/>
          </w:tcPr>
          <w:p w14:paraId="7E6B424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Робочий рівень води та підживлення</w:t>
            </w:r>
          </w:p>
        </w:tc>
        <w:tc>
          <w:tcPr>
            <w:tcW w:w="0" w:type="auto"/>
            <w:shd w:val="clear" w:color="auto" w:fill="auto"/>
            <w:vAlign w:val="center"/>
          </w:tcPr>
          <w:p w14:paraId="73DBB8B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4F49895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32782A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DCB767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18D79F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B8DE44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D7B844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4D383FE6" w14:textId="77777777" w:rsidTr="002E2519">
        <w:tc>
          <w:tcPr>
            <w:tcW w:w="0" w:type="auto"/>
            <w:shd w:val="clear" w:color="auto" w:fill="auto"/>
          </w:tcPr>
          <w:p w14:paraId="1AB9DD4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Продувка </w:t>
            </w:r>
          </w:p>
        </w:tc>
        <w:tc>
          <w:tcPr>
            <w:tcW w:w="0" w:type="auto"/>
            <w:shd w:val="clear" w:color="auto" w:fill="auto"/>
            <w:vAlign w:val="center"/>
          </w:tcPr>
          <w:p w14:paraId="676BEC9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25FAB2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B36CD2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068B83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C70038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0441AF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FCAAC1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03381CAD" w14:textId="77777777" w:rsidTr="002E2519">
        <w:tc>
          <w:tcPr>
            <w:tcW w:w="0" w:type="auto"/>
            <w:shd w:val="clear" w:color="auto" w:fill="auto"/>
          </w:tcPr>
          <w:p w14:paraId="01F8431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Комплект нагрівача піддону</w:t>
            </w:r>
          </w:p>
        </w:tc>
        <w:tc>
          <w:tcPr>
            <w:tcW w:w="0" w:type="auto"/>
            <w:shd w:val="clear" w:color="auto" w:fill="auto"/>
            <w:vAlign w:val="center"/>
          </w:tcPr>
          <w:p w14:paraId="2C323F0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EA853C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AA1A85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6C314C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500D89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6C8282A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5DA4FE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783F8B50" w14:textId="77777777" w:rsidTr="002E2519">
        <w:tc>
          <w:tcPr>
            <w:tcW w:w="0" w:type="auto"/>
            <w:shd w:val="clear" w:color="auto" w:fill="auto"/>
          </w:tcPr>
          <w:p w14:paraId="1AB0BE77"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Натяг ременю</w:t>
            </w:r>
          </w:p>
        </w:tc>
        <w:tc>
          <w:tcPr>
            <w:tcW w:w="0" w:type="auto"/>
            <w:shd w:val="clear" w:color="auto" w:fill="auto"/>
            <w:vAlign w:val="center"/>
          </w:tcPr>
          <w:p w14:paraId="098795C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188D24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8F7940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CF5DCA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F1DE66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91CD60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24CD2C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16A751E5" w14:textId="77777777" w:rsidTr="002E2519">
        <w:tc>
          <w:tcPr>
            <w:tcW w:w="0" w:type="auto"/>
            <w:shd w:val="clear" w:color="auto" w:fill="auto"/>
          </w:tcPr>
          <w:p w14:paraId="38D0668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Вирівнювання приводу</w:t>
            </w:r>
          </w:p>
        </w:tc>
        <w:tc>
          <w:tcPr>
            <w:tcW w:w="0" w:type="auto"/>
            <w:shd w:val="clear" w:color="auto" w:fill="auto"/>
            <w:vAlign w:val="center"/>
          </w:tcPr>
          <w:p w14:paraId="2DFA73F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C3F3DD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134580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021757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EA4DC5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5A56B0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5608476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7D4CA742" w14:textId="77777777" w:rsidTr="002E2519">
        <w:tc>
          <w:tcPr>
            <w:tcW w:w="0" w:type="auto"/>
            <w:shd w:val="clear" w:color="auto" w:fill="auto"/>
          </w:tcPr>
          <w:p w14:paraId="2BFD891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Запірна втулка</w:t>
            </w:r>
          </w:p>
        </w:tc>
        <w:tc>
          <w:tcPr>
            <w:tcW w:w="0" w:type="auto"/>
            <w:shd w:val="clear" w:color="auto" w:fill="auto"/>
            <w:vAlign w:val="center"/>
          </w:tcPr>
          <w:p w14:paraId="3882365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66A82E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F2D1B6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0813AE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8BC71F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06D4C0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C0B6C7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40F9EC08" w14:textId="77777777" w:rsidTr="002E2519">
        <w:tc>
          <w:tcPr>
            <w:tcW w:w="0" w:type="auto"/>
            <w:shd w:val="clear" w:color="auto" w:fill="auto"/>
          </w:tcPr>
          <w:p w14:paraId="00B9784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Обертання вентилятора(</w:t>
            </w:r>
            <w:proofErr w:type="spellStart"/>
            <w:r w:rsidRPr="002F1DFE">
              <w:rPr>
                <w:rFonts w:ascii="Times New Roman" w:eastAsia="Times New Roman" w:hAnsi="Times New Roman" w:cs="Times New Roman"/>
                <w:sz w:val="24"/>
                <w:szCs w:val="24"/>
                <w:lang w:val="uk-UA" w:eastAsia="ru-RU"/>
              </w:rPr>
              <w:t>ів</w:t>
            </w:r>
            <w:proofErr w:type="spellEnd"/>
            <w:r w:rsidRPr="002F1DFE">
              <w:rPr>
                <w:rFonts w:ascii="Times New Roman" w:eastAsia="Times New Roman" w:hAnsi="Times New Roman" w:cs="Times New Roman"/>
                <w:sz w:val="24"/>
                <w:szCs w:val="24"/>
                <w:lang w:val="uk-UA" w:eastAsia="ru-RU"/>
              </w:rPr>
              <w:t>) та насосу(</w:t>
            </w:r>
            <w:proofErr w:type="spellStart"/>
            <w:r w:rsidRPr="002F1DFE">
              <w:rPr>
                <w:rFonts w:ascii="Times New Roman" w:eastAsia="Times New Roman" w:hAnsi="Times New Roman" w:cs="Times New Roman"/>
                <w:sz w:val="24"/>
                <w:szCs w:val="24"/>
                <w:lang w:val="uk-UA" w:eastAsia="ru-RU"/>
              </w:rPr>
              <w:t>ів</w:t>
            </w:r>
            <w:proofErr w:type="spellEnd"/>
            <w:r w:rsidRPr="002F1DFE">
              <w:rPr>
                <w:rFonts w:ascii="Times New Roman" w:eastAsia="Times New Roman" w:hAnsi="Times New Roman" w:cs="Times New Roman"/>
                <w:sz w:val="24"/>
                <w:szCs w:val="24"/>
                <w:lang w:val="uk-UA" w:eastAsia="ru-RU"/>
              </w:rPr>
              <w:t>)</w:t>
            </w:r>
          </w:p>
        </w:tc>
        <w:tc>
          <w:tcPr>
            <w:tcW w:w="0" w:type="auto"/>
            <w:shd w:val="clear" w:color="auto" w:fill="auto"/>
            <w:vAlign w:val="center"/>
          </w:tcPr>
          <w:p w14:paraId="6647110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4F653B5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9A18EC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5F062C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20971F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F64C64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8174D3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342A0DCA" w14:textId="77777777" w:rsidTr="002E2519">
        <w:tc>
          <w:tcPr>
            <w:tcW w:w="0" w:type="auto"/>
            <w:shd w:val="clear" w:color="auto" w:fill="auto"/>
          </w:tcPr>
          <w:p w14:paraId="4EE0B97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Струм та напруга двигуна</w:t>
            </w:r>
          </w:p>
        </w:tc>
        <w:tc>
          <w:tcPr>
            <w:tcW w:w="0" w:type="auto"/>
            <w:shd w:val="clear" w:color="auto" w:fill="auto"/>
            <w:vAlign w:val="center"/>
          </w:tcPr>
          <w:p w14:paraId="1E37B37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59EBCC2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60375F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DD16C5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636C0E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D93B36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5655C9C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FD51E0D" w14:textId="77777777" w:rsidTr="002E2519">
        <w:tc>
          <w:tcPr>
            <w:tcW w:w="0" w:type="auto"/>
            <w:shd w:val="clear" w:color="auto" w:fill="auto"/>
          </w:tcPr>
          <w:p w14:paraId="4C5FD0F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Незвичний шум та вібрація</w:t>
            </w:r>
          </w:p>
        </w:tc>
        <w:tc>
          <w:tcPr>
            <w:tcW w:w="0" w:type="auto"/>
            <w:shd w:val="clear" w:color="auto" w:fill="auto"/>
            <w:vAlign w:val="center"/>
          </w:tcPr>
          <w:p w14:paraId="12E000E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690473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809990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341297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5DFA3D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F9DA6D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E16129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bl>
    <w:p w14:paraId="1DEEACD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915"/>
        <w:gridCol w:w="1179"/>
        <w:gridCol w:w="987"/>
        <w:gridCol w:w="1101"/>
        <w:gridCol w:w="1147"/>
        <w:gridCol w:w="643"/>
        <w:gridCol w:w="1576"/>
      </w:tblGrid>
      <w:tr w:rsidR="002F1DFE" w:rsidRPr="002F1DFE" w14:paraId="08A050DC" w14:textId="77777777" w:rsidTr="002E2519">
        <w:tc>
          <w:tcPr>
            <w:tcW w:w="0" w:type="auto"/>
            <w:shd w:val="clear" w:color="auto" w:fill="auto"/>
            <w:vAlign w:val="center"/>
          </w:tcPr>
          <w:p w14:paraId="686A99D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Огляд та моніторинг</w:t>
            </w:r>
          </w:p>
        </w:tc>
        <w:tc>
          <w:tcPr>
            <w:tcW w:w="0" w:type="auto"/>
            <w:shd w:val="clear" w:color="auto" w:fill="auto"/>
            <w:vAlign w:val="center"/>
          </w:tcPr>
          <w:p w14:paraId="5C9BA03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14:paraId="595F690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14:paraId="3C4C163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14:paraId="4DFD276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14:paraId="03DE6C9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14:paraId="06F7ED1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14:paraId="704E585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14:paraId="664CE41B" w14:textId="77777777" w:rsidTr="002E2519">
        <w:tc>
          <w:tcPr>
            <w:tcW w:w="0" w:type="auto"/>
            <w:shd w:val="clear" w:color="auto" w:fill="auto"/>
          </w:tcPr>
          <w:p w14:paraId="094ACB9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Загальний стан</w:t>
            </w:r>
          </w:p>
        </w:tc>
        <w:tc>
          <w:tcPr>
            <w:tcW w:w="0" w:type="auto"/>
            <w:shd w:val="clear" w:color="auto" w:fill="auto"/>
            <w:vAlign w:val="center"/>
          </w:tcPr>
          <w:p w14:paraId="1570EDC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85F565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C80406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F330EA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4C6CE4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9E5367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966580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1CF71323" w14:textId="77777777" w:rsidTr="002E2519">
        <w:tc>
          <w:tcPr>
            <w:tcW w:w="0" w:type="auto"/>
            <w:shd w:val="clear" w:color="auto" w:fill="auto"/>
          </w:tcPr>
          <w:p w14:paraId="2ED7C38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Секція теплопередачі</w:t>
            </w:r>
          </w:p>
        </w:tc>
        <w:tc>
          <w:tcPr>
            <w:tcW w:w="0" w:type="auto"/>
            <w:shd w:val="clear" w:color="auto" w:fill="auto"/>
            <w:vAlign w:val="center"/>
          </w:tcPr>
          <w:p w14:paraId="267555E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E6D77C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898E69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CD3B5E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0F73B5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7AC1DD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101CBD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809971B" w14:textId="77777777" w:rsidTr="002E2519">
        <w:tc>
          <w:tcPr>
            <w:tcW w:w="0" w:type="auto"/>
            <w:shd w:val="clear" w:color="auto" w:fill="auto"/>
          </w:tcPr>
          <w:p w14:paraId="4DA5F97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Ребристий теплообмінник на виході (</w:t>
            </w:r>
            <w:proofErr w:type="spellStart"/>
            <w:r w:rsidRPr="002F1DFE">
              <w:rPr>
                <w:rFonts w:ascii="Times New Roman" w:eastAsia="Times New Roman" w:hAnsi="Times New Roman" w:cs="Times New Roman"/>
                <w:sz w:val="24"/>
                <w:szCs w:val="24"/>
                <w:lang w:val="uk-UA" w:eastAsia="ru-RU"/>
              </w:rPr>
              <w:t>опційний</w:t>
            </w:r>
            <w:proofErr w:type="spellEnd"/>
            <w:r w:rsidRPr="002F1DFE">
              <w:rPr>
                <w:rFonts w:ascii="Times New Roman" w:eastAsia="Times New Roman" w:hAnsi="Times New Roman" w:cs="Times New Roman"/>
                <w:sz w:val="24"/>
                <w:szCs w:val="24"/>
                <w:lang w:val="uk-UA" w:eastAsia="ru-RU"/>
              </w:rPr>
              <w:t>)</w:t>
            </w:r>
          </w:p>
        </w:tc>
        <w:tc>
          <w:tcPr>
            <w:tcW w:w="0" w:type="auto"/>
            <w:shd w:val="clear" w:color="auto" w:fill="auto"/>
            <w:vAlign w:val="center"/>
          </w:tcPr>
          <w:p w14:paraId="7360E6B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6780883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8F6C8F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E87EEB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FDEA80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BE1909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7753F4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5706B1AD" w14:textId="77777777" w:rsidTr="002E2519">
        <w:tc>
          <w:tcPr>
            <w:tcW w:w="0" w:type="auto"/>
            <w:shd w:val="clear" w:color="auto" w:fill="auto"/>
          </w:tcPr>
          <w:p w14:paraId="12F6BA82"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Краплевловлювачі</w:t>
            </w:r>
            <w:proofErr w:type="spellEnd"/>
          </w:p>
        </w:tc>
        <w:tc>
          <w:tcPr>
            <w:tcW w:w="0" w:type="auto"/>
            <w:shd w:val="clear" w:color="auto" w:fill="auto"/>
            <w:vAlign w:val="center"/>
          </w:tcPr>
          <w:p w14:paraId="1E5DBC9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D18722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DE0FE3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B8563F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758C86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40E0BA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9E23B3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392B644D" w14:textId="77777777" w:rsidTr="002E2519">
        <w:tc>
          <w:tcPr>
            <w:tcW w:w="0" w:type="auto"/>
            <w:shd w:val="clear" w:color="auto" w:fill="auto"/>
          </w:tcPr>
          <w:p w14:paraId="36DB2DF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Система розподілення води</w:t>
            </w:r>
          </w:p>
        </w:tc>
        <w:tc>
          <w:tcPr>
            <w:tcW w:w="0" w:type="auto"/>
            <w:shd w:val="clear" w:color="auto" w:fill="auto"/>
            <w:vAlign w:val="center"/>
          </w:tcPr>
          <w:p w14:paraId="11800B3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83B21A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F88153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2A27BF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E7B0AF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160D4B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ACC42C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3CD03A30" w14:textId="77777777" w:rsidTr="002E2519">
        <w:tc>
          <w:tcPr>
            <w:tcW w:w="0" w:type="auto"/>
            <w:shd w:val="clear" w:color="auto" w:fill="auto"/>
          </w:tcPr>
          <w:p w14:paraId="50B3AFDE"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Вал вентилятора</w:t>
            </w:r>
          </w:p>
        </w:tc>
        <w:tc>
          <w:tcPr>
            <w:tcW w:w="0" w:type="auto"/>
            <w:shd w:val="clear" w:color="auto" w:fill="auto"/>
            <w:vAlign w:val="center"/>
          </w:tcPr>
          <w:p w14:paraId="186EC5F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6CAC96C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4211D2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568E28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53C7EC3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7BE3F1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88837C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1153A63" w14:textId="77777777" w:rsidTr="002E2519">
        <w:tc>
          <w:tcPr>
            <w:tcW w:w="0" w:type="auto"/>
            <w:shd w:val="clear" w:color="auto" w:fill="auto"/>
          </w:tcPr>
          <w:p w14:paraId="1B55111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Мотор вентилятора</w:t>
            </w:r>
          </w:p>
        </w:tc>
        <w:tc>
          <w:tcPr>
            <w:tcW w:w="0" w:type="auto"/>
            <w:shd w:val="clear" w:color="auto" w:fill="auto"/>
            <w:vAlign w:val="center"/>
          </w:tcPr>
          <w:p w14:paraId="297C738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669887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9A434F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B8FA58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0CD99F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A993B1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37C42A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7935951A" w14:textId="77777777" w:rsidTr="002E2519">
        <w:tc>
          <w:tcPr>
            <w:tcW w:w="0" w:type="auto"/>
            <w:shd w:val="clear" w:color="auto" w:fill="auto"/>
          </w:tcPr>
          <w:p w14:paraId="466DB34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Насос зрошувальної води</w:t>
            </w:r>
          </w:p>
        </w:tc>
        <w:tc>
          <w:tcPr>
            <w:tcW w:w="0" w:type="auto"/>
            <w:shd w:val="clear" w:color="auto" w:fill="auto"/>
            <w:vAlign w:val="center"/>
          </w:tcPr>
          <w:p w14:paraId="7983269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76C8ED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AB02D5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3C9142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44175EC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F9B079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97F719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E023673" w14:textId="77777777" w:rsidTr="002E2519">
        <w:tc>
          <w:tcPr>
            <w:tcW w:w="0" w:type="auto"/>
            <w:shd w:val="clear" w:color="auto" w:fill="auto"/>
          </w:tcPr>
          <w:p w14:paraId="17A6123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Комплект </w:t>
            </w:r>
            <w:proofErr w:type="spellStart"/>
            <w:r w:rsidRPr="002F1DFE">
              <w:rPr>
                <w:rFonts w:ascii="Times New Roman" w:eastAsia="Times New Roman" w:hAnsi="Times New Roman" w:cs="Times New Roman"/>
                <w:sz w:val="24"/>
                <w:szCs w:val="24"/>
                <w:lang w:val="uk-UA" w:eastAsia="ru-RU"/>
              </w:rPr>
              <w:t>електроуправління</w:t>
            </w:r>
            <w:proofErr w:type="spellEnd"/>
            <w:r w:rsidRPr="002F1DFE">
              <w:rPr>
                <w:rFonts w:ascii="Times New Roman" w:eastAsia="Times New Roman" w:hAnsi="Times New Roman" w:cs="Times New Roman"/>
                <w:sz w:val="24"/>
                <w:szCs w:val="24"/>
                <w:lang w:val="uk-UA" w:eastAsia="ru-RU"/>
              </w:rPr>
              <w:t xml:space="preserve"> рівнем води (</w:t>
            </w:r>
            <w:proofErr w:type="spellStart"/>
            <w:r w:rsidRPr="002F1DFE">
              <w:rPr>
                <w:rFonts w:ascii="Times New Roman" w:eastAsia="Times New Roman" w:hAnsi="Times New Roman" w:cs="Times New Roman"/>
                <w:sz w:val="24"/>
                <w:szCs w:val="24"/>
                <w:lang w:val="uk-UA" w:eastAsia="ru-RU"/>
              </w:rPr>
              <w:t>опційний</w:t>
            </w:r>
            <w:proofErr w:type="spellEnd"/>
            <w:r w:rsidRPr="002F1DFE">
              <w:rPr>
                <w:rFonts w:ascii="Times New Roman" w:eastAsia="Times New Roman" w:hAnsi="Times New Roman" w:cs="Times New Roman"/>
                <w:sz w:val="24"/>
                <w:szCs w:val="24"/>
                <w:lang w:val="uk-UA" w:eastAsia="ru-RU"/>
              </w:rPr>
              <w:t>)</w:t>
            </w:r>
          </w:p>
        </w:tc>
        <w:tc>
          <w:tcPr>
            <w:tcW w:w="0" w:type="auto"/>
            <w:shd w:val="clear" w:color="auto" w:fill="auto"/>
            <w:vAlign w:val="center"/>
          </w:tcPr>
          <w:p w14:paraId="59148C2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450E63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E9DB5F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35A653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DEB1BA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6F90693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221994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10999FD" w14:textId="77777777" w:rsidTr="002E2519">
        <w:tc>
          <w:tcPr>
            <w:tcW w:w="0" w:type="auto"/>
            <w:shd w:val="clear" w:color="auto" w:fill="auto"/>
          </w:tcPr>
          <w:p w14:paraId="25EFA4B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ТАВ тест (заглибні лотки)</w:t>
            </w:r>
          </w:p>
        </w:tc>
        <w:tc>
          <w:tcPr>
            <w:tcW w:w="0" w:type="auto"/>
            <w:shd w:val="clear" w:color="auto" w:fill="auto"/>
            <w:vAlign w:val="center"/>
          </w:tcPr>
          <w:p w14:paraId="758E7FC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6C9E9A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B16D57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608DA1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CA2F78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2FF9E6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36BFE5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69D3CAC6" w14:textId="77777777" w:rsidTr="002E2519">
        <w:tc>
          <w:tcPr>
            <w:tcW w:w="0" w:type="auto"/>
            <w:shd w:val="clear" w:color="auto" w:fill="auto"/>
          </w:tcPr>
          <w:p w14:paraId="086549D8"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Якість води, що циркулює</w:t>
            </w:r>
          </w:p>
        </w:tc>
        <w:tc>
          <w:tcPr>
            <w:tcW w:w="0" w:type="auto"/>
            <w:shd w:val="clear" w:color="auto" w:fill="auto"/>
            <w:vAlign w:val="center"/>
          </w:tcPr>
          <w:p w14:paraId="30CE892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7E70AB6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36B9F0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2BF991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B60FC3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2B9BE2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AC099A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32C7DD3B" w14:textId="77777777" w:rsidTr="002E2519">
        <w:tc>
          <w:tcPr>
            <w:tcW w:w="0" w:type="auto"/>
            <w:shd w:val="clear" w:color="auto" w:fill="auto"/>
          </w:tcPr>
          <w:p w14:paraId="7D16FAB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Загальний стан системи</w:t>
            </w:r>
          </w:p>
        </w:tc>
        <w:tc>
          <w:tcPr>
            <w:tcW w:w="0" w:type="auto"/>
            <w:shd w:val="clear" w:color="auto" w:fill="auto"/>
            <w:vAlign w:val="center"/>
          </w:tcPr>
          <w:p w14:paraId="759D818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367E9DF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27ECDB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45A5EBA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94E0BC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227C92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B5BFB6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00ACF15F" w14:textId="77777777" w:rsidTr="002E2519">
        <w:tc>
          <w:tcPr>
            <w:tcW w:w="0" w:type="auto"/>
            <w:shd w:val="clear" w:color="auto" w:fill="auto"/>
          </w:tcPr>
          <w:p w14:paraId="387EF939"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Ведення журналу</w:t>
            </w:r>
          </w:p>
        </w:tc>
        <w:tc>
          <w:tcPr>
            <w:tcW w:w="0" w:type="auto"/>
            <w:gridSpan w:val="7"/>
            <w:shd w:val="clear" w:color="auto" w:fill="auto"/>
            <w:vAlign w:val="center"/>
          </w:tcPr>
          <w:p w14:paraId="7A2BE2E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Відповідно до подій</w:t>
            </w:r>
          </w:p>
        </w:tc>
      </w:tr>
    </w:tbl>
    <w:p w14:paraId="05B46C35"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915"/>
        <w:gridCol w:w="1272"/>
        <w:gridCol w:w="1080"/>
        <w:gridCol w:w="1194"/>
        <w:gridCol w:w="1328"/>
        <w:gridCol w:w="733"/>
        <w:gridCol w:w="1576"/>
      </w:tblGrid>
      <w:tr w:rsidR="002F1DFE" w:rsidRPr="002F1DFE" w14:paraId="63509D54" w14:textId="77777777" w:rsidTr="002E2519">
        <w:tc>
          <w:tcPr>
            <w:tcW w:w="0" w:type="auto"/>
            <w:shd w:val="clear" w:color="auto" w:fill="auto"/>
            <w:vAlign w:val="center"/>
          </w:tcPr>
          <w:p w14:paraId="75A7E48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Змащування</w:t>
            </w:r>
          </w:p>
        </w:tc>
        <w:tc>
          <w:tcPr>
            <w:tcW w:w="0" w:type="auto"/>
            <w:shd w:val="clear" w:color="auto" w:fill="auto"/>
            <w:vAlign w:val="center"/>
          </w:tcPr>
          <w:p w14:paraId="44F7DC8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14:paraId="73D3356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14:paraId="08B38F0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14:paraId="6B82A96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14:paraId="0EAAA90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14:paraId="4423DAF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14:paraId="2E93487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14:paraId="44A1267C" w14:textId="77777777" w:rsidTr="002E2519">
        <w:tc>
          <w:tcPr>
            <w:tcW w:w="0" w:type="auto"/>
            <w:shd w:val="clear" w:color="auto" w:fill="auto"/>
          </w:tcPr>
          <w:p w14:paraId="26B0890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Підшипники </w:t>
            </w:r>
            <w:proofErr w:type="spellStart"/>
            <w:r w:rsidRPr="002F1DFE">
              <w:rPr>
                <w:rFonts w:ascii="Times New Roman" w:eastAsia="Times New Roman" w:hAnsi="Times New Roman" w:cs="Times New Roman"/>
                <w:sz w:val="24"/>
                <w:szCs w:val="24"/>
                <w:lang w:val="uk-UA" w:eastAsia="ru-RU"/>
              </w:rPr>
              <w:t>вала</w:t>
            </w:r>
            <w:proofErr w:type="spellEnd"/>
            <w:r w:rsidRPr="002F1DFE">
              <w:rPr>
                <w:rFonts w:ascii="Times New Roman" w:eastAsia="Times New Roman" w:hAnsi="Times New Roman" w:cs="Times New Roman"/>
                <w:sz w:val="24"/>
                <w:szCs w:val="24"/>
                <w:lang w:val="uk-UA" w:eastAsia="ru-RU"/>
              </w:rPr>
              <w:t xml:space="preserve"> вентилятора</w:t>
            </w:r>
          </w:p>
        </w:tc>
        <w:tc>
          <w:tcPr>
            <w:tcW w:w="0" w:type="auto"/>
            <w:shd w:val="clear" w:color="auto" w:fill="auto"/>
            <w:vAlign w:val="center"/>
          </w:tcPr>
          <w:p w14:paraId="5D852EB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595D777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1BD2CC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16AD31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A31C1B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61E0B26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4296F5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14:paraId="2367B531" w14:textId="77777777" w:rsidTr="002E2519">
        <w:tc>
          <w:tcPr>
            <w:tcW w:w="0" w:type="auto"/>
            <w:shd w:val="clear" w:color="auto" w:fill="auto"/>
          </w:tcPr>
          <w:p w14:paraId="754E40A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Підшипники мотору*</w:t>
            </w:r>
          </w:p>
        </w:tc>
        <w:tc>
          <w:tcPr>
            <w:tcW w:w="0" w:type="auto"/>
            <w:shd w:val="clear" w:color="auto" w:fill="auto"/>
            <w:vAlign w:val="center"/>
          </w:tcPr>
          <w:p w14:paraId="56125BA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953A0A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8466E2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0FD697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4C4187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41EBF22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3B50AB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r>
      <w:tr w:rsidR="002F1DFE" w:rsidRPr="002F1DFE" w14:paraId="265B7B7E" w14:textId="77777777" w:rsidTr="002E2519">
        <w:tc>
          <w:tcPr>
            <w:tcW w:w="0" w:type="auto"/>
            <w:shd w:val="clear" w:color="auto" w:fill="auto"/>
          </w:tcPr>
          <w:p w14:paraId="5C9ED59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Основа двигуна, що регулюється</w:t>
            </w:r>
          </w:p>
        </w:tc>
        <w:tc>
          <w:tcPr>
            <w:tcW w:w="0" w:type="auto"/>
            <w:shd w:val="clear" w:color="auto" w:fill="auto"/>
            <w:vAlign w:val="center"/>
          </w:tcPr>
          <w:p w14:paraId="5474016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167A61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05A8A2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C71F76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B2DAAA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1F7E65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E4D4BA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bl>
    <w:p w14:paraId="1E9D4B25"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лише для мотору з точками змащування для стандартного розміру корпусу </w:t>
      </w:r>
    </w:p>
    <w:p w14:paraId="13589107"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m:oMath>
        <m:r>
          <w:rPr>
            <w:rFonts w:ascii="Cambria Math" w:hAnsi="Cambria Math"/>
          </w:rPr>
          <m:t>&gt;200л</m:t>
        </m:r>
        <m:d>
          <m:dPr>
            <m:ctrlPr>
              <w:rPr>
                <w:rFonts w:ascii="Cambria Math" w:hAnsi="Cambria Math"/>
                <w:i/>
              </w:rPr>
            </m:ctrlPr>
          </m:dPr>
          <m:e>
            <m:r>
              <w:rPr>
                <w:rFonts w:ascii="Cambria Math" w:hAnsi="Cambria Math"/>
              </w:rPr>
              <m:t>&gt;30 кВт</m:t>
            </m:r>
          </m:e>
        </m:d>
      </m:oMath>
      <w:r w:rsidRPr="002F1DFE">
        <w:rPr>
          <w:rFonts w:ascii="Times New Roman" w:eastAsia="Times New Roman" w:hAnsi="Times New Roman" w:cs="Times New Roman"/>
          <w:sz w:val="24"/>
          <w:szCs w:val="24"/>
          <w:lang w:val="uk-UA" w:eastAsia="ru-RU"/>
        </w:rPr>
        <w:t xml:space="preserve"> </w:t>
      </w:r>
    </w:p>
    <w:p w14:paraId="47C07111"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915"/>
        <w:gridCol w:w="1294"/>
        <w:gridCol w:w="1102"/>
        <w:gridCol w:w="1216"/>
        <w:gridCol w:w="1369"/>
        <w:gridCol w:w="753"/>
        <w:gridCol w:w="1576"/>
      </w:tblGrid>
      <w:tr w:rsidR="002F1DFE" w:rsidRPr="002F1DFE" w14:paraId="28EF2F9B" w14:textId="77777777" w:rsidTr="002E2519">
        <w:tc>
          <w:tcPr>
            <w:tcW w:w="0" w:type="auto"/>
            <w:shd w:val="clear" w:color="auto" w:fill="auto"/>
            <w:vAlign w:val="center"/>
          </w:tcPr>
          <w:p w14:paraId="3CBE638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Процедури очищення</w:t>
            </w:r>
          </w:p>
        </w:tc>
        <w:tc>
          <w:tcPr>
            <w:tcW w:w="0" w:type="auto"/>
            <w:shd w:val="clear" w:color="auto" w:fill="auto"/>
            <w:vAlign w:val="center"/>
          </w:tcPr>
          <w:p w14:paraId="6EFC2CE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Запуск</w:t>
            </w:r>
          </w:p>
        </w:tc>
        <w:tc>
          <w:tcPr>
            <w:tcW w:w="0" w:type="auto"/>
            <w:shd w:val="clear" w:color="auto" w:fill="auto"/>
            <w:vAlign w:val="center"/>
          </w:tcPr>
          <w:p w14:paraId="5B532FA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тиждень</w:t>
            </w:r>
          </w:p>
        </w:tc>
        <w:tc>
          <w:tcPr>
            <w:tcW w:w="0" w:type="auto"/>
            <w:shd w:val="clear" w:color="auto" w:fill="auto"/>
            <w:vAlign w:val="center"/>
          </w:tcPr>
          <w:p w14:paraId="2157C0D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місяць</w:t>
            </w:r>
          </w:p>
        </w:tc>
        <w:tc>
          <w:tcPr>
            <w:tcW w:w="0" w:type="auto"/>
            <w:shd w:val="clear" w:color="auto" w:fill="auto"/>
            <w:vAlign w:val="center"/>
          </w:tcPr>
          <w:p w14:paraId="3E8E6B5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квартал</w:t>
            </w:r>
          </w:p>
        </w:tc>
        <w:tc>
          <w:tcPr>
            <w:tcW w:w="0" w:type="auto"/>
            <w:shd w:val="clear" w:color="auto" w:fill="auto"/>
            <w:vAlign w:val="center"/>
          </w:tcPr>
          <w:p w14:paraId="78B819D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Кожні шість місяців</w:t>
            </w:r>
          </w:p>
        </w:tc>
        <w:tc>
          <w:tcPr>
            <w:tcW w:w="0" w:type="auto"/>
            <w:shd w:val="clear" w:color="auto" w:fill="auto"/>
            <w:vAlign w:val="center"/>
          </w:tcPr>
          <w:p w14:paraId="49C4C41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Раз на рік</w:t>
            </w:r>
          </w:p>
        </w:tc>
        <w:tc>
          <w:tcPr>
            <w:tcW w:w="0" w:type="auto"/>
            <w:shd w:val="clear" w:color="auto" w:fill="auto"/>
            <w:vAlign w:val="center"/>
          </w:tcPr>
          <w:p w14:paraId="1CA2B46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Відключення</w:t>
            </w:r>
          </w:p>
        </w:tc>
      </w:tr>
      <w:tr w:rsidR="002F1DFE" w:rsidRPr="002F1DFE" w14:paraId="2880A4A4" w14:textId="77777777" w:rsidTr="002E2519">
        <w:tc>
          <w:tcPr>
            <w:tcW w:w="0" w:type="auto"/>
            <w:shd w:val="clear" w:color="auto" w:fill="auto"/>
          </w:tcPr>
          <w:p w14:paraId="7B02078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Механічне очищення</w:t>
            </w:r>
          </w:p>
        </w:tc>
        <w:tc>
          <w:tcPr>
            <w:tcW w:w="0" w:type="auto"/>
            <w:shd w:val="clear" w:color="auto" w:fill="auto"/>
            <w:vAlign w:val="center"/>
          </w:tcPr>
          <w:p w14:paraId="17E7A50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CB3C9D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85379C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573890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C5BD0A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2960F9C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085B0FF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14:paraId="33B88974" w14:textId="77777777" w:rsidTr="002E2519">
        <w:tc>
          <w:tcPr>
            <w:tcW w:w="0" w:type="auto"/>
            <w:shd w:val="clear" w:color="auto" w:fill="auto"/>
          </w:tcPr>
          <w:p w14:paraId="6A38F19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2F1DFE">
              <w:rPr>
                <w:rFonts w:ascii="Times New Roman" w:eastAsia="Times New Roman" w:hAnsi="Times New Roman" w:cs="Times New Roman"/>
                <w:sz w:val="24"/>
                <w:szCs w:val="24"/>
                <w:lang w:val="uk-UA" w:eastAsia="ru-RU"/>
              </w:rPr>
              <w:t>Дезинфекція</w:t>
            </w:r>
            <w:proofErr w:type="spellEnd"/>
            <w:r w:rsidRPr="002F1DFE">
              <w:rPr>
                <w:rFonts w:ascii="Times New Roman" w:eastAsia="Times New Roman" w:hAnsi="Times New Roman" w:cs="Times New Roman"/>
                <w:sz w:val="24"/>
                <w:szCs w:val="24"/>
                <w:lang w:val="uk-UA" w:eastAsia="ru-RU"/>
              </w:rPr>
              <w:t>**</w:t>
            </w:r>
          </w:p>
        </w:tc>
        <w:tc>
          <w:tcPr>
            <w:tcW w:w="0" w:type="auto"/>
            <w:shd w:val="clear" w:color="auto" w:fill="auto"/>
            <w:vAlign w:val="center"/>
          </w:tcPr>
          <w:p w14:paraId="2599B2D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146E61F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9B0BFE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3CBF013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69DB3C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B07BB1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c>
          <w:tcPr>
            <w:tcW w:w="0" w:type="auto"/>
            <w:shd w:val="clear" w:color="auto" w:fill="auto"/>
            <w:vAlign w:val="center"/>
          </w:tcPr>
          <w:p w14:paraId="22A1C96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r w:rsidR="002F1DFE" w:rsidRPr="002F1DFE" w14:paraId="4545AA2E" w14:textId="77777777" w:rsidTr="002E2519">
        <w:tc>
          <w:tcPr>
            <w:tcW w:w="0" w:type="auto"/>
            <w:shd w:val="clear" w:color="auto" w:fill="auto"/>
          </w:tcPr>
          <w:p w14:paraId="497DE57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Злив басейну </w:t>
            </w:r>
          </w:p>
        </w:tc>
        <w:tc>
          <w:tcPr>
            <w:tcW w:w="0" w:type="auto"/>
            <w:shd w:val="clear" w:color="auto" w:fill="auto"/>
            <w:vAlign w:val="center"/>
          </w:tcPr>
          <w:p w14:paraId="7DD97E51"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1BCFD314"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0EE15E3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76E917EF"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7481A7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542D388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vAlign w:val="center"/>
          </w:tcPr>
          <w:p w14:paraId="65DF5ED3"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Х</w:t>
            </w:r>
          </w:p>
        </w:tc>
      </w:tr>
    </w:tbl>
    <w:p w14:paraId="1C9E8546"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відповідно до діючих норм та правил</w:t>
      </w:r>
    </w:p>
    <w:p w14:paraId="086B8AC0"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p w14:paraId="20B6A3B2" w14:textId="77777777" w:rsidR="002F1DFE" w:rsidRPr="005B416C" w:rsidRDefault="002F1DFE" w:rsidP="002F1DFE">
      <w:pPr>
        <w:widowControl w:val="0"/>
        <w:tabs>
          <w:tab w:val="left" w:pos="6379"/>
        </w:tabs>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Графік і перелік проведення робіт при технічному обслуговуванні АВТОМАТИКИ</w:t>
      </w:r>
    </w:p>
    <w:p w14:paraId="19B2A322" w14:textId="77777777" w:rsidR="002F1DFE" w:rsidRPr="005B416C" w:rsidRDefault="002F1DFE" w:rsidP="002F1DFE">
      <w:pPr>
        <w:widowControl w:val="0"/>
        <w:tabs>
          <w:tab w:val="left" w:pos="6379"/>
        </w:tabs>
        <w:spacing w:after="0" w:line="240" w:lineRule="auto"/>
        <w:jc w:val="center"/>
        <w:rPr>
          <w:rFonts w:ascii="Times New Roman" w:eastAsia="Times New Roman" w:hAnsi="Times New Roman" w:cs="Times New Roman"/>
          <w:sz w:val="24"/>
          <w:szCs w:val="24"/>
          <w:lang w:val="uk-UA" w:eastAsia="ru-RU"/>
        </w:rPr>
      </w:pPr>
    </w:p>
    <w:p w14:paraId="7528FD0E"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Cs/>
          <w:color w:val="000000"/>
          <w:sz w:val="24"/>
          <w:szCs w:val="24"/>
          <w:lang w:val="uk-UA" w:eastAsia="ru-RU"/>
        </w:rPr>
        <w:t>Перелік робіт, які виконуються для кожного виду технічного обслуговування, наведено у таблиці №1.</w:t>
      </w:r>
      <w:r w:rsidRPr="005B416C">
        <w:rPr>
          <w:rFonts w:ascii="Times New Roman" w:eastAsia="Calibri" w:hAnsi="Times New Roman" w:cs="Times New Roman"/>
          <w:color w:val="000000"/>
          <w:sz w:val="24"/>
          <w:szCs w:val="24"/>
          <w:lang w:val="uk-UA" w:eastAsia="ru-RU"/>
        </w:rPr>
        <w:t xml:space="preserve"> </w:t>
      </w:r>
      <w:r w:rsidRPr="005B416C">
        <w:rPr>
          <w:rFonts w:ascii="Times New Roman" w:eastAsia="Calibri" w:hAnsi="Times New Roman" w:cs="Times New Roman"/>
          <w:bCs/>
          <w:color w:val="000000"/>
          <w:sz w:val="24"/>
          <w:szCs w:val="24"/>
          <w:lang w:val="uk-UA" w:eastAsia="ru-RU"/>
        </w:rPr>
        <w:t xml:space="preserve">Періодичність вимірювання опору ізоляції наведено у таблиці №2. </w:t>
      </w:r>
    </w:p>
    <w:p w14:paraId="4080FAA5" w14:textId="77777777" w:rsidR="002F1DFE" w:rsidRPr="005B416C" w:rsidRDefault="002F1DFE" w:rsidP="002F1DFE">
      <w:pPr>
        <w:widowControl w:val="0"/>
        <w:spacing w:after="0" w:line="240" w:lineRule="auto"/>
        <w:jc w:val="right"/>
        <w:rPr>
          <w:rFonts w:ascii="Times New Roman" w:eastAsia="Calibri" w:hAnsi="Times New Roman" w:cs="Times New Roman"/>
          <w:b/>
          <w:color w:val="000000"/>
          <w:sz w:val="24"/>
          <w:szCs w:val="24"/>
          <w:lang w:val="uk-UA" w:eastAsia="ru-RU"/>
        </w:rPr>
      </w:pPr>
      <w:r w:rsidRPr="005B416C">
        <w:rPr>
          <w:rFonts w:ascii="Times New Roman" w:eastAsia="Calibri" w:hAnsi="Times New Roman" w:cs="Times New Roman"/>
          <w:b/>
          <w:bCs/>
          <w:color w:val="000000"/>
          <w:sz w:val="24"/>
          <w:szCs w:val="24"/>
          <w:lang w:val="uk-UA" w:eastAsia="ru-RU"/>
        </w:rPr>
        <w:t xml:space="preserve">Таблиця №1 </w:t>
      </w:r>
    </w:p>
    <w:p w14:paraId="2F1C6FD2"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val="uk-UA" w:eastAsia="ru-RU"/>
        </w:rPr>
      </w:pPr>
      <w:r w:rsidRPr="005B416C">
        <w:rPr>
          <w:rFonts w:ascii="Times New Roman" w:eastAsia="Calibri" w:hAnsi="Times New Roman" w:cs="Times New Roman"/>
          <w:b/>
          <w:bCs/>
          <w:color w:val="000000"/>
          <w:sz w:val="24"/>
          <w:szCs w:val="24"/>
          <w:lang w:val="uk-UA" w:eastAsia="ru-RU"/>
        </w:rPr>
        <w:t>Перелік робіт, які виконуються під час технічного обслуговування комплекту автоматики</w:t>
      </w:r>
    </w:p>
    <w:p w14:paraId="70FAA9FF"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val="uk-UA" w:eastAsia="ru-RU"/>
        </w:rPr>
      </w:pPr>
    </w:p>
    <w:tbl>
      <w:tblPr>
        <w:tblW w:w="0" w:type="auto"/>
        <w:jc w:val="center"/>
        <w:tblBorders>
          <w:top w:val="single" w:sz="4" w:space="0" w:color="auto"/>
          <w:insideH w:val="single" w:sz="4" w:space="0" w:color="auto"/>
        </w:tblBorders>
        <w:tblLook w:val="0000" w:firstRow="0" w:lastRow="0" w:firstColumn="0" w:lastColumn="0" w:noHBand="0" w:noVBand="0"/>
      </w:tblPr>
      <w:tblGrid>
        <w:gridCol w:w="2591"/>
        <w:gridCol w:w="4854"/>
        <w:gridCol w:w="1394"/>
        <w:gridCol w:w="1357"/>
      </w:tblGrid>
      <w:tr w:rsidR="002F1DFE" w:rsidRPr="005B416C" w14:paraId="1F227EAB" w14:textId="77777777" w:rsidTr="002E2519">
        <w:trPr>
          <w:trHeight w:val="596"/>
          <w:jc w:val="center"/>
        </w:trPr>
        <w:tc>
          <w:tcPr>
            <w:tcW w:w="2631" w:type="dxa"/>
            <w:vMerge w:val="restart"/>
            <w:tcBorders>
              <w:left w:val="single" w:sz="4" w:space="0" w:color="auto"/>
              <w:bottom w:val="single" w:sz="4" w:space="0" w:color="auto"/>
              <w:right w:val="single" w:sz="4" w:space="0" w:color="auto"/>
            </w:tcBorders>
            <w:vAlign w:val="center"/>
          </w:tcPr>
          <w:p w14:paraId="5B588C41"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Найменування робіт</w:t>
            </w:r>
          </w:p>
        </w:tc>
        <w:tc>
          <w:tcPr>
            <w:tcW w:w="4990" w:type="dxa"/>
            <w:vMerge w:val="restart"/>
            <w:tcBorders>
              <w:left w:val="single" w:sz="4" w:space="0" w:color="auto"/>
              <w:bottom w:val="single" w:sz="4" w:space="0" w:color="auto"/>
              <w:right w:val="single" w:sz="4" w:space="0" w:color="auto"/>
            </w:tcBorders>
            <w:vAlign w:val="center"/>
          </w:tcPr>
          <w:p w14:paraId="6F0973C0"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Заходи, які проводяться</w:t>
            </w:r>
          </w:p>
        </w:tc>
        <w:tc>
          <w:tcPr>
            <w:tcW w:w="2801" w:type="dxa"/>
            <w:gridSpan w:val="2"/>
            <w:tcBorders>
              <w:left w:val="single" w:sz="4" w:space="0" w:color="auto"/>
              <w:bottom w:val="single" w:sz="4" w:space="0" w:color="auto"/>
              <w:right w:val="single" w:sz="4" w:space="0" w:color="auto"/>
            </w:tcBorders>
            <w:vAlign w:val="center"/>
          </w:tcPr>
          <w:p w14:paraId="58AA7A4B"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Необхідність проведення</w:t>
            </w:r>
          </w:p>
        </w:tc>
      </w:tr>
      <w:tr w:rsidR="002F1DFE" w:rsidRPr="005B416C" w14:paraId="08D32025" w14:textId="77777777" w:rsidTr="002E2519">
        <w:trPr>
          <w:trHeight w:val="134"/>
          <w:jc w:val="center"/>
        </w:trPr>
        <w:tc>
          <w:tcPr>
            <w:tcW w:w="2631" w:type="dxa"/>
            <w:vMerge/>
            <w:tcBorders>
              <w:left w:val="single" w:sz="4" w:space="0" w:color="auto"/>
              <w:bottom w:val="single" w:sz="4" w:space="0" w:color="auto"/>
              <w:right w:val="single" w:sz="4" w:space="0" w:color="auto"/>
            </w:tcBorders>
            <w:vAlign w:val="center"/>
          </w:tcPr>
          <w:p w14:paraId="09621D6C"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4990" w:type="dxa"/>
            <w:vMerge/>
            <w:tcBorders>
              <w:left w:val="single" w:sz="4" w:space="0" w:color="auto"/>
              <w:bottom w:val="single" w:sz="4" w:space="0" w:color="auto"/>
              <w:right w:val="single" w:sz="4" w:space="0" w:color="auto"/>
            </w:tcBorders>
            <w:vAlign w:val="center"/>
          </w:tcPr>
          <w:p w14:paraId="140F6DA9"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p>
        </w:tc>
        <w:tc>
          <w:tcPr>
            <w:tcW w:w="1418" w:type="dxa"/>
            <w:tcBorders>
              <w:left w:val="single" w:sz="4" w:space="0" w:color="auto"/>
              <w:bottom w:val="single" w:sz="4" w:space="0" w:color="auto"/>
              <w:right w:val="single" w:sz="4" w:space="0" w:color="auto"/>
            </w:tcBorders>
            <w:vAlign w:val="center"/>
          </w:tcPr>
          <w:p w14:paraId="2EEEB36E"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 xml:space="preserve">кожні </w:t>
            </w:r>
          </w:p>
          <w:p w14:paraId="16663DEF"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3-4 місяця (TO1)</w:t>
            </w:r>
          </w:p>
        </w:tc>
        <w:tc>
          <w:tcPr>
            <w:tcW w:w="1383" w:type="dxa"/>
            <w:tcBorders>
              <w:left w:val="single" w:sz="4" w:space="0" w:color="auto"/>
              <w:bottom w:val="single" w:sz="4" w:space="0" w:color="auto"/>
              <w:right w:val="single" w:sz="4" w:space="0" w:color="auto"/>
            </w:tcBorders>
            <w:vAlign w:val="center"/>
          </w:tcPr>
          <w:p w14:paraId="6B62AB6D"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кожні 1,5-2 роки</w:t>
            </w:r>
          </w:p>
          <w:p w14:paraId="435757E1"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(ТО2)</w:t>
            </w:r>
          </w:p>
        </w:tc>
      </w:tr>
      <w:tr w:rsidR="002F1DFE" w:rsidRPr="005B416C" w14:paraId="0BE1878E"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2684D0E8"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захисного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lastRenderedPageBreak/>
              <w:t>обладнання</w:t>
            </w:r>
            <w:proofErr w:type="spellEnd"/>
          </w:p>
        </w:tc>
        <w:tc>
          <w:tcPr>
            <w:tcW w:w="4990" w:type="dxa"/>
            <w:tcBorders>
              <w:left w:val="single" w:sz="4" w:space="0" w:color="auto"/>
              <w:bottom w:val="single" w:sz="4" w:space="0" w:color="auto"/>
              <w:right w:val="single" w:sz="4" w:space="0" w:color="auto"/>
            </w:tcBorders>
            <w:vAlign w:val="center"/>
          </w:tcPr>
          <w:p w14:paraId="504F273A"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lastRenderedPageBreak/>
              <w:t>Перевірити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правильність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функціонування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lastRenderedPageBreak/>
              <w:t>захисного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обладнання</w:t>
            </w:r>
            <w:proofErr w:type="spellEnd"/>
            <w:r w:rsidRPr="005B416C">
              <w:rPr>
                <w:rFonts w:ascii="Times New Roman" w:eastAsia="Calibri" w:hAnsi="Times New Roman" w:cs="Times New Roman"/>
                <w:bCs/>
                <w:color w:val="000000"/>
                <w:sz w:val="24"/>
                <w:szCs w:val="24"/>
                <w:lang w:eastAsia="ru-RU"/>
              </w:rPr>
              <w:t xml:space="preserve"> (автоматичного </w:t>
            </w:r>
            <w:proofErr w:type="spellStart"/>
            <w:r w:rsidRPr="005B416C">
              <w:rPr>
                <w:rFonts w:ascii="Times New Roman" w:eastAsia="Calibri" w:hAnsi="Times New Roman" w:cs="Times New Roman"/>
                <w:bCs/>
                <w:color w:val="000000"/>
                <w:sz w:val="24"/>
                <w:szCs w:val="24"/>
                <w:lang w:eastAsia="ru-RU"/>
              </w:rPr>
              <w:t>вимикача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магнітного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пускача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запобіжників</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07A0B8D6"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lastRenderedPageBreak/>
              <w:sym w:font="Wingdings 2" w:char="F050"/>
            </w:r>
          </w:p>
        </w:tc>
        <w:tc>
          <w:tcPr>
            <w:tcW w:w="1383" w:type="dxa"/>
            <w:tcBorders>
              <w:left w:val="single" w:sz="4" w:space="0" w:color="auto"/>
              <w:bottom w:val="single" w:sz="4" w:space="0" w:color="auto"/>
              <w:right w:val="single" w:sz="4" w:space="0" w:color="auto"/>
            </w:tcBorders>
            <w:vAlign w:val="center"/>
          </w:tcPr>
          <w:p w14:paraId="3BDF9846"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47255885"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661A090F"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працездатності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двигуна</w:t>
            </w:r>
            <w:proofErr w:type="spellEnd"/>
            <w:r w:rsidRPr="005B416C">
              <w:rPr>
                <w:rFonts w:ascii="Times New Roman" w:eastAsia="Calibri" w:hAnsi="Times New Roman" w:cs="Times New Roman"/>
                <w:bCs/>
                <w:color w:val="000000"/>
                <w:sz w:val="24"/>
                <w:szCs w:val="24"/>
                <w:lang w:eastAsia="ru-RU"/>
              </w:rPr>
              <w:t xml:space="preserve"> (для </w:t>
            </w:r>
            <w:proofErr w:type="spellStart"/>
            <w:r w:rsidRPr="005B416C">
              <w:rPr>
                <w:rFonts w:ascii="Times New Roman" w:eastAsia="Calibri" w:hAnsi="Times New Roman" w:cs="Times New Roman"/>
                <w:bCs/>
                <w:color w:val="000000"/>
                <w:sz w:val="24"/>
                <w:szCs w:val="24"/>
                <w:lang w:eastAsia="ru-RU"/>
              </w:rPr>
              <w:t>якого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підібрано</w:t>
            </w:r>
            <w:proofErr w:type="spellEnd"/>
            <w:r w:rsidRPr="005B416C">
              <w:rPr>
                <w:rFonts w:ascii="Times New Roman" w:eastAsia="Calibri" w:hAnsi="Times New Roman" w:cs="Times New Roman"/>
                <w:bCs/>
                <w:color w:val="000000"/>
                <w:sz w:val="24"/>
                <w:szCs w:val="24"/>
                <w:lang w:eastAsia="ru-RU"/>
              </w:rPr>
              <w:t xml:space="preserve"> комплект автоматики)</w:t>
            </w:r>
          </w:p>
        </w:tc>
        <w:tc>
          <w:tcPr>
            <w:tcW w:w="4990" w:type="dxa"/>
            <w:tcBorders>
              <w:left w:val="single" w:sz="4" w:space="0" w:color="auto"/>
              <w:bottom w:val="single" w:sz="4" w:space="0" w:color="auto"/>
              <w:right w:val="single" w:sz="4" w:space="0" w:color="auto"/>
            </w:tcBorders>
            <w:vAlign w:val="center"/>
          </w:tcPr>
          <w:p w14:paraId="0FDA6051"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Візуально</w:t>
            </w:r>
            <w:proofErr w:type="spellEnd"/>
            <w:r w:rsidRPr="005B416C">
              <w:rPr>
                <w:rFonts w:ascii="Times New Roman" w:eastAsia="Calibri" w:hAnsi="Times New Roman" w:cs="Times New Roman"/>
                <w:bCs/>
                <w:color w:val="000000"/>
                <w:sz w:val="24"/>
                <w:szCs w:val="24"/>
                <w:lang w:eastAsia="ru-RU"/>
              </w:rPr>
              <w:t xml:space="preserve"> та на слух </w:t>
            </w:r>
            <w:proofErr w:type="spellStart"/>
            <w:r w:rsidRPr="005B416C">
              <w:rPr>
                <w:rFonts w:ascii="Times New Roman" w:eastAsia="Calibri" w:hAnsi="Times New Roman" w:cs="Times New Roman"/>
                <w:bCs/>
                <w:color w:val="000000"/>
                <w:sz w:val="24"/>
                <w:szCs w:val="24"/>
                <w:lang w:eastAsia="ru-RU"/>
              </w:rPr>
              <w:t>проконтролювати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працездатність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двигуна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Обертання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двигуна</w:t>
            </w:r>
            <w:proofErr w:type="spellEnd"/>
            <w:r w:rsidRPr="005B416C">
              <w:rPr>
                <w:rFonts w:ascii="Times New Roman" w:eastAsia="Calibri" w:hAnsi="Times New Roman" w:cs="Times New Roman"/>
                <w:bCs/>
                <w:color w:val="000000"/>
                <w:sz w:val="24"/>
                <w:szCs w:val="24"/>
                <w:lang w:eastAsia="ru-RU"/>
              </w:rPr>
              <w:t xml:space="preserve"> у </w:t>
            </w:r>
            <w:proofErr w:type="spellStart"/>
            <w:r w:rsidRPr="005B416C">
              <w:rPr>
                <w:rFonts w:ascii="Times New Roman" w:eastAsia="Calibri" w:hAnsi="Times New Roman" w:cs="Times New Roman"/>
                <w:bCs/>
                <w:color w:val="000000"/>
                <w:sz w:val="24"/>
                <w:szCs w:val="24"/>
                <w:lang w:eastAsia="ru-RU"/>
              </w:rPr>
              <w:t>встановленому</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режимі</w:t>
            </w:r>
            <w:proofErr w:type="spellEnd"/>
            <w:r w:rsidRPr="005B416C">
              <w:rPr>
                <w:rFonts w:ascii="Times New Roman" w:eastAsia="Calibri" w:hAnsi="Times New Roman" w:cs="Times New Roman"/>
                <w:bCs/>
                <w:color w:val="000000"/>
                <w:sz w:val="24"/>
                <w:szCs w:val="24"/>
                <w:lang w:eastAsia="ru-RU"/>
              </w:rPr>
              <w:t xml:space="preserve"> повинно бути </w:t>
            </w:r>
            <w:proofErr w:type="spellStart"/>
            <w:r w:rsidRPr="005B416C">
              <w:rPr>
                <w:rFonts w:ascii="Times New Roman" w:eastAsia="Calibri" w:hAnsi="Times New Roman" w:cs="Times New Roman"/>
                <w:bCs/>
                <w:color w:val="000000"/>
                <w:sz w:val="24"/>
                <w:szCs w:val="24"/>
                <w:lang w:eastAsia="ru-RU"/>
              </w:rPr>
              <w:t>рівномірним</w:t>
            </w:r>
            <w:proofErr w:type="spellEnd"/>
            <w:r w:rsidRPr="005B416C">
              <w:rPr>
                <w:rFonts w:ascii="Times New Roman" w:eastAsia="Calibri" w:hAnsi="Times New Roman" w:cs="Times New Roman"/>
                <w:bCs/>
                <w:color w:val="000000"/>
                <w:sz w:val="24"/>
                <w:szCs w:val="24"/>
                <w:lang w:eastAsia="ru-RU"/>
              </w:rPr>
              <w:t xml:space="preserve"> без </w:t>
            </w:r>
            <w:proofErr w:type="spellStart"/>
            <w:r w:rsidRPr="005B416C">
              <w:rPr>
                <w:rFonts w:ascii="Times New Roman" w:eastAsia="Calibri" w:hAnsi="Times New Roman" w:cs="Times New Roman"/>
                <w:bCs/>
                <w:color w:val="000000"/>
                <w:sz w:val="24"/>
                <w:szCs w:val="24"/>
                <w:lang w:eastAsia="ru-RU"/>
              </w:rPr>
              <w:t>різких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змін</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швидкості</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вібрації</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47ADAB10"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c>
          <w:tcPr>
            <w:tcW w:w="1383" w:type="dxa"/>
            <w:tcBorders>
              <w:left w:val="single" w:sz="4" w:space="0" w:color="auto"/>
              <w:bottom w:val="single" w:sz="4" w:space="0" w:color="auto"/>
              <w:right w:val="single" w:sz="4" w:space="0" w:color="auto"/>
            </w:tcBorders>
            <w:vAlign w:val="center"/>
          </w:tcPr>
          <w:p w14:paraId="6C886205"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57DC43ED"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7EC1C625"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зовнішнього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вигляду</w:t>
            </w:r>
            <w:proofErr w:type="spellEnd"/>
            <w:r w:rsidRPr="005B416C">
              <w:rPr>
                <w:rFonts w:ascii="Times New Roman" w:eastAsia="Calibri" w:hAnsi="Times New Roman" w:cs="Times New Roman"/>
                <w:bCs/>
                <w:color w:val="000000"/>
                <w:sz w:val="24"/>
                <w:szCs w:val="24"/>
                <w:lang w:eastAsia="ru-RU"/>
              </w:rPr>
              <w:t xml:space="preserve"> щита та </w:t>
            </w:r>
            <w:proofErr w:type="spellStart"/>
            <w:r w:rsidRPr="005B416C">
              <w:rPr>
                <w:rFonts w:ascii="Times New Roman" w:eastAsia="Calibri" w:hAnsi="Times New Roman" w:cs="Times New Roman"/>
                <w:bCs/>
                <w:color w:val="000000"/>
                <w:sz w:val="24"/>
                <w:szCs w:val="24"/>
                <w:lang w:eastAsia="ru-RU"/>
              </w:rPr>
              <w:t>елементів</w:t>
            </w:r>
            <w:proofErr w:type="spellEnd"/>
            <w:r w:rsidRPr="005B416C">
              <w:rPr>
                <w:rFonts w:ascii="Times New Roman" w:eastAsia="Calibri" w:hAnsi="Times New Roman" w:cs="Times New Roman"/>
                <w:bCs/>
                <w:color w:val="000000"/>
                <w:sz w:val="24"/>
                <w:szCs w:val="24"/>
                <w:lang w:eastAsia="ru-RU"/>
              </w:rPr>
              <w:t xml:space="preserve"> автоматики</w:t>
            </w:r>
          </w:p>
        </w:tc>
        <w:tc>
          <w:tcPr>
            <w:tcW w:w="4990" w:type="dxa"/>
            <w:tcBorders>
              <w:left w:val="single" w:sz="4" w:space="0" w:color="auto"/>
              <w:bottom w:val="single" w:sz="4" w:space="0" w:color="auto"/>
              <w:right w:val="single" w:sz="4" w:space="0" w:color="auto"/>
            </w:tcBorders>
            <w:vAlign w:val="center"/>
          </w:tcPr>
          <w:p w14:paraId="6ADB85DB"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Виконати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візуально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зовнішній</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огляд</w:t>
            </w:r>
            <w:proofErr w:type="spellEnd"/>
            <w:r w:rsidRPr="005B416C">
              <w:rPr>
                <w:rFonts w:ascii="Times New Roman" w:eastAsia="Calibri" w:hAnsi="Times New Roman" w:cs="Times New Roman"/>
                <w:bCs/>
                <w:color w:val="000000"/>
                <w:sz w:val="24"/>
                <w:szCs w:val="24"/>
                <w:lang w:eastAsia="ru-RU"/>
              </w:rPr>
              <w:t xml:space="preserve"> корпусу щита та </w:t>
            </w:r>
            <w:proofErr w:type="spellStart"/>
            <w:r w:rsidRPr="005B416C">
              <w:rPr>
                <w:rFonts w:ascii="Times New Roman" w:eastAsia="Calibri" w:hAnsi="Times New Roman" w:cs="Times New Roman"/>
                <w:bCs/>
                <w:color w:val="000000"/>
                <w:sz w:val="24"/>
                <w:szCs w:val="24"/>
                <w:lang w:eastAsia="ru-RU"/>
              </w:rPr>
              <w:t>дод</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обладнання</w:t>
            </w:r>
            <w:proofErr w:type="spellEnd"/>
            <w:r w:rsidRPr="005B416C">
              <w:rPr>
                <w:rFonts w:ascii="Times New Roman" w:eastAsia="Calibri" w:hAnsi="Times New Roman" w:cs="Times New Roman"/>
                <w:bCs/>
                <w:color w:val="000000"/>
                <w:sz w:val="24"/>
                <w:szCs w:val="24"/>
                <w:lang w:eastAsia="ru-RU"/>
              </w:rPr>
              <w:t xml:space="preserve"> на </w:t>
            </w:r>
            <w:proofErr w:type="spellStart"/>
            <w:r w:rsidRPr="005B416C">
              <w:rPr>
                <w:rFonts w:ascii="Times New Roman" w:eastAsia="Calibri" w:hAnsi="Times New Roman" w:cs="Times New Roman"/>
                <w:bCs/>
                <w:color w:val="000000"/>
                <w:sz w:val="24"/>
                <w:szCs w:val="24"/>
                <w:lang w:eastAsia="ru-RU"/>
              </w:rPr>
              <w:t>наявність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пошкоджень</w:t>
            </w:r>
            <w:proofErr w:type="spellEnd"/>
            <w:r w:rsidRPr="005B416C">
              <w:rPr>
                <w:rFonts w:ascii="Times New Roman" w:eastAsia="Calibri" w:hAnsi="Times New Roman" w:cs="Times New Roman"/>
                <w:bCs/>
                <w:color w:val="000000"/>
                <w:sz w:val="24"/>
                <w:szCs w:val="24"/>
                <w:lang w:eastAsia="ru-RU"/>
              </w:rPr>
              <w:t xml:space="preserve"> і </w:t>
            </w:r>
            <w:proofErr w:type="spellStart"/>
            <w:r w:rsidRPr="005B416C">
              <w:rPr>
                <w:rFonts w:ascii="Times New Roman" w:eastAsia="Calibri" w:hAnsi="Times New Roman" w:cs="Times New Roman"/>
                <w:bCs/>
                <w:color w:val="000000"/>
                <w:sz w:val="24"/>
                <w:szCs w:val="24"/>
                <w:lang w:eastAsia="ru-RU"/>
              </w:rPr>
              <w:t>деформацій</w:t>
            </w:r>
            <w:proofErr w:type="spellEnd"/>
            <w:r w:rsidRPr="005B416C">
              <w:rPr>
                <w:rFonts w:ascii="Times New Roman" w:eastAsia="Calibri" w:hAnsi="Times New Roman" w:cs="Times New Roman"/>
                <w:bCs/>
                <w:color w:val="000000"/>
                <w:sz w:val="24"/>
                <w:szCs w:val="24"/>
                <w:lang w:eastAsia="ru-RU"/>
              </w:rPr>
              <w:t xml:space="preserve">. На </w:t>
            </w:r>
            <w:proofErr w:type="spellStart"/>
            <w:r w:rsidRPr="005B416C">
              <w:rPr>
                <w:rFonts w:ascii="Times New Roman" w:eastAsia="Calibri" w:hAnsi="Times New Roman" w:cs="Times New Roman"/>
                <w:bCs/>
                <w:color w:val="000000"/>
                <w:sz w:val="24"/>
                <w:szCs w:val="24"/>
                <w:lang w:eastAsia="ru-RU"/>
              </w:rPr>
              <w:t>щиті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повинне</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зберігатись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маркування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клем</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підключення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заземлення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силових</w:t>
            </w:r>
            <w:proofErr w:type="spellEnd"/>
            <w:r w:rsidRPr="005B416C">
              <w:rPr>
                <w:rFonts w:ascii="Times New Roman" w:eastAsia="Calibri" w:hAnsi="Times New Roman" w:cs="Times New Roman"/>
                <w:bCs/>
                <w:color w:val="000000"/>
                <w:sz w:val="24"/>
                <w:szCs w:val="24"/>
                <w:lang w:eastAsia="ru-RU"/>
              </w:rPr>
              <w:t xml:space="preserve"> і </w:t>
            </w:r>
            <w:proofErr w:type="spellStart"/>
            <w:r w:rsidRPr="005B416C">
              <w:rPr>
                <w:rFonts w:ascii="Times New Roman" w:eastAsia="Calibri" w:hAnsi="Times New Roman" w:cs="Times New Roman"/>
                <w:bCs/>
                <w:color w:val="000000"/>
                <w:sz w:val="24"/>
                <w:szCs w:val="24"/>
                <w:lang w:eastAsia="ru-RU"/>
              </w:rPr>
              <w:t>сигнальних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ланцюгів</w:t>
            </w:r>
            <w:proofErr w:type="spellEnd"/>
            <w:r w:rsidRPr="005B416C">
              <w:rPr>
                <w:rFonts w:ascii="Times New Roman" w:eastAsia="Calibri" w:hAnsi="Times New Roman" w:cs="Times New Roman"/>
                <w:bCs/>
                <w:color w:val="000000"/>
                <w:sz w:val="24"/>
                <w:szCs w:val="24"/>
                <w:lang w:eastAsia="ru-RU"/>
              </w:rPr>
              <w:t xml:space="preserve">. При </w:t>
            </w:r>
            <w:proofErr w:type="spellStart"/>
            <w:r w:rsidRPr="005B416C">
              <w:rPr>
                <w:rFonts w:ascii="Times New Roman" w:eastAsia="Calibri" w:hAnsi="Times New Roman" w:cs="Times New Roman"/>
                <w:bCs/>
                <w:color w:val="000000"/>
                <w:sz w:val="24"/>
                <w:szCs w:val="24"/>
                <w:lang w:eastAsia="ru-RU"/>
              </w:rPr>
              <w:t>необхідності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потрібно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видалити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забруднення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мастило</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сторонні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предмети</w:t>
            </w:r>
            <w:proofErr w:type="spellEnd"/>
            <w:r w:rsidRPr="005B416C">
              <w:rPr>
                <w:rFonts w:ascii="Times New Roman" w:eastAsia="Calibri" w:hAnsi="Times New Roman" w:cs="Times New Roman"/>
                <w:bCs/>
                <w:color w:val="000000"/>
                <w:sz w:val="24"/>
                <w:szCs w:val="24"/>
                <w:lang w:eastAsia="ru-RU"/>
              </w:rPr>
              <w:t xml:space="preserve"> з </w:t>
            </w:r>
            <w:proofErr w:type="spellStart"/>
            <w:r w:rsidRPr="005B416C">
              <w:rPr>
                <w:rFonts w:ascii="Times New Roman" w:eastAsia="Calibri" w:hAnsi="Times New Roman" w:cs="Times New Roman"/>
                <w:bCs/>
                <w:color w:val="000000"/>
                <w:sz w:val="24"/>
                <w:szCs w:val="24"/>
                <w:lang w:eastAsia="ru-RU"/>
              </w:rPr>
              <w:t>зовнішніх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частин</w:t>
            </w:r>
            <w:proofErr w:type="spellEnd"/>
            <w:r w:rsidRPr="005B416C">
              <w:rPr>
                <w:rFonts w:ascii="Times New Roman" w:eastAsia="Calibri" w:hAnsi="Times New Roman" w:cs="Times New Roman"/>
                <w:bCs/>
                <w:color w:val="000000"/>
                <w:sz w:val="24"/>
                <w:szCs w:val="24"/>
                <w:lang w:eastAsia="ru-RU"/>
              </w:rPr>
              <w:t xml:space="preserve"> щита та з </w:t>
            </w:r>
            <w:proofErr w:type="spellStart"/>
            <w:r w:rsidRPr="005B416C">
              <w:rPr>
                <w:rFonts w:ascii="Times New Roman" w:eastAsia="Calibri" w:hAnsi="Times New Roman" w:cs="Times New Roman"/>
                <w:bCs/>
                <w:color w:val="000000"/>
                <w:sz w:val="24"/>
                <w:szCs w:val="24"/>
                <w:lang w:eastAsia="ru-RU"/>
              </w:rPr>
              <w:t>елементів</w:t>
            </w:r>
            <w:proofErr w:type="spellEnd"/>
            <w:r w:rsidRPr="005B416C">
              <w:rPr>
                <w:rFonts w:ascii="Times New Roman" w:eastAsia="Calibri" w:hAnsi="Times New Roman" w:cs="Times New Roman"/>
                <w:bCs/>
                <w:color w:val="000000"/>
                <w:sz w:val="24"/>
                <w:szCs w:val="24"/>
                <w:lang w:eastAsia="ru-RU"/>
              </w:rPr>
              <w:t xml:space="preserve"> автоматики.</w:t>
            </w:r>
          </w:p>
          <w:p w14:paraId="02AB0BB0"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Не </w:t>
            </w:r>
            <w:proofErr w:type="spellStart"/>
            <w:r w:rsidRPr="005B416C">
              <w:rPr>
                <w:rFonts w:ascii="Times New Roman" w:eastAsia="Calibri" w:hAnsi="Times New Roman" w:cs="Times New Roman"/>
                <w:bCs/>
                <w:color w:val="000000"/>
                <w:sz w:val="24"/>
                <w:szCs w:val="24"/>
                <w:lang w:eastAsia="ru-RU"/>
              </w:rPr>
              <w:t>допускається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застосування</w:t>
            </w:r>
            <w:proofErr w:type="spellEnd"/>
            <w:r w:rsidRPr="005B416C">
              <w:rPr>
                <w:rFonts w:ascii="Times New Roman" w:eastAsia="Calibri" w:hAnsi="Times New Roman" w:cs="Times New Roman"/>
                <w:bCs/>
                <w:color w:val="000000"/>
                <w:sz w:val="24"/>
                <w:szCs w:val="24"/>
                <w:lang w:eastAsia="ru-RU"/>
              </w:rPr>
              <w:t xml:space="preserve"> для чистки </w:t>
            </w:r>
            <w:proofErr w:type="spellStart"/>
            <w:r w:rsidRPr="005B416C">
              <w:rPr>
                <w:rFonts w:ascii="Times New Roman" w:eastAsia="Calibri" w:hAnsi="Times New Roman" w:cs="Times New Roman"/>
                <w:bCs/>
                <w:color w:val="000000"/>
                <w:sz w:val="24"/>
                <w:szCs w:val="24"/>
                <w:lang w:eastAsia="ru-RU"/>
              </w:rPr>
              <w:t>пластмасових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елементів</w:t>
            </w:r>
            <w:proofErr w:type="spellEnd"/>
            <w:r w:rsidRPr="005B416C">
              <w:rPr>
                <w:rFonts w:ascii="Times New Roman" w:eastAsia="Calibri" w:hAnsi="Times New Roman" w:cs="Times New Roman"/>
                <w:bCs/>
                <w:color w:val="000000"/>
                <w:sz w:val="24"/>
                <w:szCs w:val="24"/>
                <w:lang w:eastAsia="ru-RU"/>
              </w:rPr>
              <w:t xml:space="preserve"> корпусу ацетону, </w:t>
            </w:r>
            <w:proofErr w:type="spellStart"/>
            <w:r w:rsidRPr="005B416C">
              <w:rPr>
                <w:rFonts w:ascii="Times New Roman" w:eastAsia="Calibri" w:hAnsi="Times New Roman" w:cs="Times New Roman"/>
                <w:bCs/>
                <w:color w:val="000000"/>
                <w:sz w:val="24"/>
                <w:szCs w:val="24"/>
                <w:lang w:eastAsia="ru-RU"/>
              </w:rPr>
              <w:t>уайт-спіриту</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подібних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речовин</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76EC0C6A"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c>
          <w:tcPr>
            <w:tcW w:w="1383" w:type="dxa"/>
            <w:tcBorders>
              <w:left w:val="single" w:sz="4" w:space="0" w:color="auto"/>
              <w:bottom w:val="single" w:sz="4" w:space="0" w:color="auto"/>
              <w:right w:val="single" w:sz="4" w:space="0" w:color="auto"/>
            </w:tcBorders>
            <w:vAlign w:val="center"/>
          </w:tcPr>
          <w:p w14:paraId="58A54887"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4A1EDB70"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3826AF9E"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Cs/>
                <w:color w:val="000000"/>
                <w:sz w:val="24"/>
                <w:szCs w:val="24"/>
                <w:lang w:val="uk-UA" w:eastAsia="ru-RU"/>
              </w:rPr>
              <w:t>Перевірка зовнішнього вигляду та кріплення кабелів зовнішніх з’єднань</w:t>
            </w:r>
          </w:p>
        </w:tc>
        <w:tc>
          <w:tcPr>
            <w:tcW w:w="4990" w:type="dxa"/>
            <w:tcBorders>
              <w:left w:val="single" w:sz="4" w:space="0" w:color="auto"/>
              <w:bottom w:val="single" w:sz="4" w:space="0" w:color="auto"/>
              <w:right w:val="single" w:sz="4" w:space="0" w:color="auto"/>
            </w:tcBorders>
            <w:vAlign w:val="center"/>
          </w:tcPr>
          <w:p w14:paraId="3F2C160B" w14:textId="77777777" w:rsidR="002F1DFE" w:rsidRPr="005B416C"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5B416C">
              <w:rPr>
                <w:rFonts w:ascii="Times New Roman" w:eastAsia="Calibri" w:hAnsi="Times New Roman" w:cs="Times New Roman"/>
                <w:bCs/>
                <w:color w:val="000000"/>
                <w:sz w:val="24"/>
                <w:szCs w:val="24"/>
                <w:lang w:val="uk-UA" w:eastAsia="ru-RU"/>
              </w:rPr>
              <w:t>Перевірити кріплення зовнішніх силових і сигнальних ланцюгів. При необхідності – підтягнути кріплення. Візуально перевірити зовнішній вигляд силових і сигнальних кабелів на відсутність пошкоджень ізоляції дротів та корозії.</w:t>
            </w:r>
          </w:p>
        </w:tc>
        <w:tc>
          <w:tcPr>
            <w:tcW w:w="1418" w:type="dxa"/>
            <w:tcBorders>
              <w:left w:val="single" w:sz="4" w:space="0" w:color="auto"/>
              <w:bottom w:val="single" w:sz="4" w:space="0" w:color="auto"/>
              <w:right w:val="single" w:sz="4" w:space="0" w:color="auto"/>
            </w:tcBorders>
            <w:vAlign w:val="center"/>
          </w:tcPr>
          <w:p w14:paraId="19566F14"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c>
          <w:tcPr>
            <w:tcW w:w="1383" w:type="dxa"/>
            <w:tcBorders>
              <w:left w:val="single" w:sz="4" w:space="0" w:color="auto"/>
              <w:bottom w:val="single" w:sz="4" w:space="0" w:color="auto"/>
              <w:right w:val="single" w:sz="4" w:space="0" w:color="auto"/>
            </w:tcBorders>
            <w:vAlign w:val="center"/>
          </w:tcPr>
          <w:p w14:paraId="23F005E5"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0CCD781D" w14:textId="77777777" w:rsidTr="002E2519">
        <w:trPr>
          <w:trHeight w:val="304"/>
          <w:jc w:val="center"/>
        </w:trPr>
        <w:tc>
          <w:tcPr>
            <w:tcW w:w="2631" w:type="dxa"/>
            <w:vMerge w:val="restart"/>
            <w:tcBorders>
              <w:left w:val="single" w:sz="4" w:space="0" w:color="auto"/>
              <w:right w:val="single" w:sz="4" w:space="0" w:color="auto"/>
            </w:tcBorders>
            <w:vAlign w:val="center"/>
          </w:tcPr>
          <w:p w14:paraId="1CD528D6"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системи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охолодження</w:t>
            </w:r>
            <w:proofErr w:type="spellEnd"/>
          </w:p>
        </w:tc>
        <w:tc>
          <w:tcPr>
            <w:tcW w:w="4990" w:type="dxa"/>
            <w:tcBorders>
              <w:left w:val="single" w:sz="4" w:space="0" w:color="auto"/>
              <w:bottom w:val="single" w:sz="4" w:space="0" w:color="auto"/>
              <w:right w:val="single" w:sz="4" w:space="0" w:color="auto"/>
            </w:tcBorders>
            <w:vAlign w:val="center"/>
          </w:tcPr>
          <w:p w14:paraId="388C68B8"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Для </w:t>
            </w:r>
            <w:proofErr w:type="spellStart"/>
            <w:r w:rsidRPr="005B416C">
              <w:rPr>
                <w:rFonts w:ascii="Times New Roman" w:eastAsia="Calibri" w:hAnsi="Times New Roman" w:cs="Times New Roman"/>
                <w:bCs/>
                <w:color w:val="000000"/>
                <w:sz w:val="24"/>
                <w:szCs w:val="24"/>
                <w:lang w:eastAsia="ru-RU"/>
              </w:rPr>
              <w:t>щитів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які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призначені</w:t>
            </w:r>
            <w:proofErr w:type="spellEnd"/>
            <w:r w:rsidRPr="005B416C">
              <w:rPr>
                <w:rFonts w:ascii="Times New Roman" w:eastAsia="Calibri" w:hAnsi="Times New Roman" w:cs="Times New Roman"/>
                <w:bCs/>
                <w:color w:val="000000"/>
                <w:sz w:val="24"/>
                <w:szCs w:val="24"/>
                <w:lang w:eastAsia="ru-RU"/>
              </w:rPr>
              <w:t xml:space="preserve"> для </w:t>
            </w:r>
            <w:proofErr w:type="spellStart"/>
            <w:r w:rsidRPr="005B416C">
              <w:rPr>
                <w:rFonts w:ascii="Times New Roman" w:eastAsia="Calibri" w:hAnsi="Times New Roman" w:cs="Times New Roman"/>
                <w:bCs/>
                <w:color w:val="000000"/>
                <w:sz w:val="24"/>
                <w:szCs w:val="24"/>
                <w:lang w:eastAsia="ru-RU"/>
              </w:rPr>
              <w:t>електрообігріву</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перетворювачів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частоти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продути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силовий</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радіатор</w:t>
            </w:r>
            <w:proofErr w:type="spellEnd"/>
            <w:r w:rsidRPr="005B416C">
              <w:rPr>
                <w:rFonts w:ascii="Times New Roman" w:eastAsia="Calibri" w:hAnsi="Times New Roman" w:cs="Times New Roman"/>
                <w:bCs/>
                <w:color w:val="000000"/>
                <w:sz w:val="24"/>
                <w:szCs w:val="24"/>
                <w:lang w:eastAsia="ru-RU"/>
              </w:rPr>
              <w:t xml:space="preserve"> і </w:t>
            </w:r>
            <w:proofErr w:type="spellStart"/>
            <w:r w:rsidRPr="005B416C">
              <w:rPr>
                <w:rFonts w:ascii="Times New Roman" w:eastAsia="Calibri" w:hAnsi="Times New Roman" w:cs="Times New Roman"/>
                <w:bCs/>
                <w:color w:val="000000"/>
                <w:sz w:val="24"/>
                <w:szCs w:val="24"/>
                <w:lang w:eastAsia="ru-RU"/>
              </w:rPr>
              <w:t>вентилятори</w:t>
            </w:r>
            <w:proofErr w:type="spellEnd"/>
            <w:r w:rsidRPr="005B416C">
              <w:rPr>
                <w:rFonts w:ascii="Times New Roman" w:eastAsia="Calibri" w:hAnsi="Times New Roman" w:cs="Times New Roman"/>
                <w:bCs/>
                <w:color w:val="000000"/>
                <w:sz w:val="24"/>
                <w:szCs w:val="24"/>
                <w:lang w:eastAsia="ru-RU"/>
              </w:rPr>
              <w:t xml:space="preserve"> чистим </w:t>
            </w:r>
            <w:proofErr w:type="spellStart"/>
            <w:r w:rsidRPr="005B416C">
              <w:rPr>
                <w:rFonts w:ascii="Times New Roman" w:eastAsia="Calibri" w:hAnsi="Times New Roman" w:cs="Times New Roman"/>
                <w:bCs/>
                <w:color w:val="000000"/>
                <w:sz w:val="24"/>
                <w:szCs w:val="24"/>
                <w:lang w:eastAsia="ru-RU"/>
              </w:rPr>
              <w:t>стисненим</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повітрям</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7D9A1F8D"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Calibri" w:hAnsi="Times New Roman" w:cs="Times New Roman"/>
                <w:b/>
                <w:bCs/>
                <w:color w:val="000000"/>
                <w:sz w:val="24"/>
                <w:szCs w:val="24"/>
                <w:lang w:eastAsia="ru-RU"/>
              </w:rPr>
              <w:sym w:font="Wingdings 2" w:char="F050"/>
            </w:r>
          </w:p>
        </w:tc>
        <w:tc>
          <w:tcPr>
            <w:tcW w:w="1383" w:type="dxa"/>
            <w:tcBorders>
              <w:left w:val="single" w:sz="4" w:space="0" w:color="auto"/>
              <w:bottom w:val="single" w:sz="4" w:space="0" w:color="auto"/>
              <w:right w:val="single" w:sz="4" w:space="0" w:color="auto"/>
            </w:tcBorders>
            <w:vAlign w:val="center"/>
          </w:tcPr>
          <w:p w14:paraId="1CB953B8"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w:t>
            </w:r>
          </w:p>
        </w:tc>
      </w:tr>
      <w:tr w:rsidR="002F1DFE" w:rsidRPr="005B416C" w14:paraId="6D140472" w14:textId="77777777" w:rsidTr="002E2519">
        <w:trPr>
          <w:trHeight w:val="304"/>
          <w:jc w:val="center"/>
        </w:trPr>
        <w:tc>
          <w:tcPr>
            <w:tcW w:w="2631" w:type="dxa"/>
            <w:vMerge/>
            <w:tcBorders>
              <w:left w:val="single" w:sz="4" w:space="0" w:color="auto"/>
              <w:bottom w:val="single" w:sz="4" w:space="0" w:color="auto"/>
              <w:right w:val="single" w:sz="4" w:space="0" w:color="auto"/>
            </w:tcBorders>
            <w:vAlign w:val="center"/>
          </w:tcPr>
          <w:p w14:paraId="4185A1D7"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
        </w:tc>
        <w:tc>
          <w:tcPr>
            <w:tcW w:w="4990" w:type="dxa"/>
            <w:tcBorders>
              <w:left w:val="single" w:sz="4" w:space="0" w:color="auto"/>
              <w:bottom w:val="single" w:sz="4" w:space="0" w:color="auto"/>
              <w:right w:val="single" w:sz="4" w:space="0" w:color="auto"/>
            </w:tcBorders>
            <w:vAlign w:val="center"/>
          </w:tcPr>
          <w:p w14:paraId="3E9E7C83"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Продути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міжреберний</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простір</w:t>
            </w:r>
            <w:proofErr w:type="spellEnd"/>
            <w:r w:rsidRPr="005B416C">
              <w:rPr>
                <w:rFonts w:ascii="Times New Roman" w:eastAsia="Calibri" w:hAnsi="Times New Roman" w:cs="Times New Roman"/>
                <w:bCs/>
                <w:color w:val="000000"/>
                <w:sz w:val="24"/>
                <w:szCs w:val="24"/>
                <w:lang w:eastAsia="ru-RU"/>
              </w:rPr>
              <w:t xml:space="preserve"> силового </w:t>
            </w:r>
            <w:proofErr w:type="spellStart"/>
            <w:r w:rsidRPr="005B416C">
              <w:rPr>
                <w:rFonts w:ascii="Times New Roman" w:eastAsia="Calibri" w:hAnsi="Times New Roman" w:cs="Times New Roman"/>
                <w:bCs/>
                <w:color w:val="000000"/>
                <w:sz w:val="24"/>
                <w:szCs w:val="24"/>
                <w:lang w:eastAsia="ru-RU"/>
              </w:rPr>
              <w:t>радіатора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зняттям</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вентиляторів</w:t>
            </w:r>
            <w:proofErr w:type="spellEnd"/>
            <w:r w:rsidRPr="005B416C">
              <w:rPr>
                <w:rFonts w:ascii="Times New Roman" w:eastAsia="Calibri" w:hAnsi="Times New Roman" w:cs="Times New Roman"/>
                <w:bCs/>
                <w:color w:val="000000"/>
                <w:sz w:val="24"/>
                <w:szCs w:val="24"/>
                <w:lang w:eastAsia="ru-RU"/>
              </w:rPr>
              <w:t xml:space="preserve">. Чистка </w:t>
            </w:r>
            <w:proofErr w:type="spellStart"/>
            <w:r w:rsidRPr="005B416C">
              <w:rPr>
                <w:rFonts w:ascii="Times New Roman" w:eastAsia="Calibri" w:hAnsi="Times New Roman" w:cs="Times New Roman"/>
                <w:bCs/>
                <w:color w:val="000000"/>
                <w:sz w:val="24"/>
                <w:szCs w:val="24"/>
                <w:lang w:eastAsia="ru-RU"/>
              </w:rPr>
              <w:t>вентиляторів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Заміна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вентиляторів</w:t>
            </w:r>
            <w:proofErr w:type="spellEnd"/>
            <w:r w:rsidRPr="005B416C">
              <w:rPr>
                <w:rFonts w:ascii="Times New Roman" w:eastAsia="Calibri" w:hAnsi="Times New Roman" w:cs="Times New Roman"/>
                <w:bCs/>
                <w:color w:val="000000"/>
                <w:sz w:val="24"/>
                <w:szCs w:val="24"/>
                <w:lang w:eastAsia="ru-RU"/>
              </w:rPr>
              <w:t xml:space="preserve"> за </w:t>
            </w:r>
            <w:proofErr w:type="spellStart"/>
            <w:r w:rsidRPr="005B416C">
              <w:rPr>
                <w:rFonts w:ascii="Times New Roman" w:eastAsia="Calibri" w:hAnsi="Times New Roman" w:cs="Times New Roman"/>
                <w:bCs/>
                <w:color w:val="000000"/>
                <w:sz w:val="24"/>
                <w:szCs w:val="24"/>
                <w:lang w:eastAsia="ru-RU"/>
              </w:rPr>
              <w:t>необхідності</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611B8B66"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14:paraId="78BFB1C6"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3FCA074B"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33FB6BA5"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електричного</w:t>
            </w:r>
            <w:proofErr w:type="spellEnd"/>
            <w:r w:rsidRPr="005B416C">
              <w:rPr>
                <w:rFonts w:ascii="Times New Roman" w:eastAsia="Calibri" w:hAnsi="Times New Roman" w:cs="Times New Roman"/>
                <w:bCs/>
                <w:color w:val="000000"/>
                <w:sz w:val="24"/>
                <w:szCs w:val="24"/>
                <w:lang w:eastAsia="ru-RU"/>
              </w:rPr>
              <w:t xml:space="preserve"> опору </w:t>
            </w:r>
            <w:proofErr w:type="spellStart"/>
            <w:r w:rsidRPr="005B416C">
              <w:rPr>
                <w:rFonts w:ascii="Times New Roman" w:eastAsia="Calibri" w:hAnsi="Times New Roman" w:cs="Times New Roman"/>
                <w:bCs/>
                <w:color w:val="000000"/>
                <w:sz w:val="24"/>
                <w:szCs w:val="24"/>
                <w:lang w:eastAsia="ru-RU"/>
              </w:rPr>
              <w:t>ізоляції</w:t>
            </w:r>
            <w:proofErr w:type="spellEnd"/>
          </w:p>
        </w:tc>
        <w:tc>
          <w:tcPr>
            <w:tcW w:w="4990" w:type="dxa"/>
            <w:tcBorders>
              <w:left w:val="single" w:sz="4" w:space="0" w:color="auto"/>
              <w:bottom w:val="single" w:sz="4" w:space="0" w:color="auto"/>
              <w:right w:val="single" w:sz="4" w:space="0" w:color="auto"/>
            </w:tcBorders>
            <w:vAlign w:val="center"/>
          </w:tcPr>
          <w:p w14:paraId="4F5D77E0" w14:textId="77777777" w:rsidR="002F1DFE" w:rsidRPr="005B416C"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5B416C">
              <w:rPr>
                <w:rFonts w:ascii="Times New Roman" w:eastAsia="Calibri" w:hAnsi="Times New Roman" w:cs="Times New Roman"/>
                <w:bCs/>
                <w:color w:val="000000"/>
                <w:sz w:val="24"/>
                <w:szCs w:val="24"/>
                <w:lang w:eastAsia="ru-RU"/>
              </w:rPr>
              <w:t xml:space="preserve">Провести </w:t>
            </w:r>
            <w:proofErr w:type="spellStart"/>
            <w:r w:rsidRPr="005B416C">
              <w:rPr>
                <w:rFonts w:ascii="Times New Roman" w:eastAsia="Calibri" w:hAnsi="Times New Roman" w:cs="Times New Roman"/>
                <w:bCs/>
                <w:color w:val="000000"/>
                <w:sz w:val="24"/>
                <w:szCs w:val="24"/>
                <w:lang w:eastAsia="ru-RU"/>
              </w:rPr>
              <w:t>вимірювання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електричного</w:t>
            </w:r>
            <w:proofErr w:type="spellEnd"/>
            <w:r w:rsidRPr="005B416C">
              <w:rPr>
                <w:rFonts w:ascii="Times New Roman" w:eastAsia="Calibri" w:hAnsi="Times New Roman" w:cs="Times New Roman"/>
                <w:bCs/>
                <w:color w:val="000000"/>
                <w:sz w:val="24"/>
                <w:szCs w:val="24"/>
                <w:lang w:eastAsia="ru-RU"/>
              </w:rPr>
              <w:t xml:space="preserve"> опору </w:t>
            </w:r>
            <w:proofErr w:type="spellStart"/>
            <w:r w:rsidRPr="005B416C">
              <w:rPr>
                <w:rFonts w:ascii="Times New Roman" w:eastAsia="Calibri" w:hAnsi="Times New Roman" w:cs="Times New Roman"/>
                <w:bCs/>
                <w:color w:val="000000"/>
                <w:sz w:val="24"/>
                <w:szCs w:val="24"/>
                <w:lang w:eastAsia="ru-RU"/>
              </w:rPr>
              <w:t>ізоляції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між</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вхідними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вихідними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клемами</w:t>
            </w:r>
            <w:proofErr w:type="spellEnd"/>
            <w:r w:rsidRPr="005B416C">
              <w:rPr>
                <w:rFonts w:ascii="Times New Roman" w:eastAsia="Calibri" w:hAnsi="Times New Roman" w:cs="Times New Roman"/>
                <w:bCs/>
                <w:color w:val="000000"/>
                <w:sz w:val="24"/>
                <w:szCs w:val="24"/>
                <w:lang w:eastAsia="ru-RU"/>
              </w:rPr>
              <w:t xml:space="preserve"> та корпусом </w:t>
            </w:r>
            <w:proofErr w:type="spellStart"/>
            <w:r w:rsidRPr="005B416C">
              <w:rPr>
                <w:rFonts w:ascii="Times New Roman" w:eastAsia="Calibri" w:hAnsi="Times New Roman" w:cs="Times New Roman"/>
                <w:bCs/>
                <w:color w:val="000000"/>
                <w:sz w:val="24"/>
                <w:szCs w:val="24"/>
                <w:lang w:eastAsia="ru-RU"/>
              </w:rPr>
              <w:t>перетворювача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Опір</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ізоляції</w:t>
            </w:r>
            <w:proofErr w:type="spellEnd"/>
            <w:r w:rsidRPr="005B416C">
              <w:rPr>
                <w:rFonts w:ascii="Times New Roman" w:eastAsia="Calibri" w:hAnsi="Times New Roman" w:cs="Times New Roman"/>
                <w:bCs/>
                <w:color w:val="000000"/>
                <w:sz w:val="24"/>
                <w:szCs w:val="24"/>
                <w:lang w:eastAsia="ru-RU"/>
              </w:rPr>
              <w:t xml:space="preserve"> силового кабелю на </w:t>
            </w:r>
            <w:proofErr w:type="spellStart"/>
            <w:r w:rsidRPr="005B416C">
              <w:rPr>
                <w:rFonts w:ascii="Times New Roman" w:eastAsia="Calibri" w:hAnsi="Times New Roman" w:cs="Times New Roman"/>
                <w:bCs/>
                <w:color w:val="000000"/>
                <w:sz w:val="24"/>
                <w:szCs w:val="24"/>
                <w:lang w:eastAsia="ru-RU"/>
              </w:rPr>
              <w:t>напругу</w:t>
            </w:r>
            <w:proofErr w:type="spellEnd"/>
            <w:r w:rsidRPr="005B416C">
              <w:rPr>
                <w:rFonts w:ascii="Times New Roman" w:eastAsia="Calibri" w:hAnsi="Times New Roman" w:cs="Times New Roman"/>
                <w:bCs/>
                <w:color w:val="000000"/>
                <w:sz w:val="24"/>
                <w:szCs w:val="24"/>
                <w:lang w:eastAsia="ru-RU"/>
              </w:rPr>
              <w:t xml:space="preserve"> 1000 В та </w:t>
            </w:r>
            <w:proofErr w:type="spellStart"/>
            <w:r w:rsidRPr="005B416C">
              <w:rPr>
                <w:rFonts w:ascii="Times New Roman" w:eastAsia="Calibri" w:hAnsi="Times New Roman" w:cs="Times New Roman"/>
                <w:bCs/>
                <w:color w:val="000000"/>
                <w:sz w:val="24"/>
                <w:szCs w:val="24"/>
                <w:lang w:eastAsia="ru-RU"/>
              </w:rPr>
              <w:t>нижче</w:t>
            </w:r>
            <w:proofErr w:type="spellEnd"/>
            <w:r w:rsidRPr="005B416C">
              <w:rPr>
                <w:rFonts w:ascii="Times New Roman" w:eastAsia="Calibri" w:hAnsi="Times New Roman" w:cs="Times New Roman"/>
                <w:bCs/>
                <w:color w:val="000000"/>
                <w:sz w:val="24"/>
                <w:szCs w:val="24"/>
                <w:lang w:eastAsia="ru-RU"/>
              </w:rPr>
              <w:t xml:space="preserve"> повинен бути не </w:t>
            </w:r>
            <w:proofErr w:type="spellStart"/>
            <w:r w:rsidRPr="005B416C">
              <w:rPr>
                <w:rFonts w:ascii="Times New Roman" w:eastAsia="Calibri" w:hAnsi="Times New Roman" w:cs="Times New Roman"/>
                <w:bCs/>
                <w:color w:val="000000"/>
                <w:sz w:val="24"/>
                <w:szCs w:val="24"/>
                <w:lang w:eastAsia="ru-RU"/>
              </w:rPr>
              <w:t>нижчим</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ніж</w:t>
            </w:r>
            <w:proofErr w:type="spellEnd"/>
            <w:r w:rsidRPr="005B416C">
              <w:rPr>
                <w:rFonts w:ascii="Times New Roman" w:eastAsia="Calibri" w:hAnsi="Times New Roman" w:cs="Times New Roman"/>
                <w:bCs/>
                <w:color w:val="000000"/>
                <w:sz w:val="24"/>
                <w:szCs w:val="24"/>
                <w:lang w:eastAsia="ru-RU"/>
              </w:rPr>
              <w:t xml:space="preserve"> 0,5 МОм. </w:t>
            </w:r>
            <w:proofErr w:type="spellStart"/>
            <w:r w:rsidRPr="005B416C">
              <w:rPr>
                <w:rFonts w:ascii="Times New Roman" w:eastAsia="Calibri" w:hAnsi="Times New Roman" w:cs="Times New Roman"/>
                <w:bCs/>
                <w:color w:val="000000"/>
                <w:sz w:val="24"/>
                <w:szCs w:val="24"/>
                <w:lang w:eastAsia="ru-RU"/>
              </w:rPr>
              <w:t>Вимірювання</w:t>
            </w:r>
            <w:proofErr w:type="spellEnd"/>
            <w:r w:rsidRPr="005B416C">
              <w:rPr>
                <w:rFonts w:ascii="Times New Roman" w:eastAsia="Calibri" w:hAnsi="Times New Roman" w:cs="Times New Roman"/>
                <w:bCs/>
                <w:color w:val="000000"/>
                <w:sz w:val="24"/>
                <w:szCs w:val="24"/>
                <w:lang w:eastAsia="ru-RU"/>
              </w:rPr>
              <w:t xml:space="preserve"> опору </w:t>
            </w:r>
            <w:proofErr w:type="spellStart"/>
            <w:r w:rsidRPr="005B416C">
              <w:rPr>
                <w:rFonts w:ascii="Times New Roman" w:eastAsia="Calibri" w:hAnsi="Times New Roman" w:cs="Times New Roman"/>
                <w:bCs/>
                <w:color w:val="000000"/>
                <w:sz w:val="24"/>
                <w:szCs w:val="24"/>
                <w:lang w:eastAsia="ru-RU"/>
              </w:rPr>
              <w:t>ізоляції</w:t>
            </w:r>
            <w:proofErr w:type="spellEnd"/>
            <w:r w:rsidRPr="005B416C">
              <w:rPr>
                <w:rFonts w:ascii="Times New Roman" w:eastAsia="Calibri" w:hAnsi="Times New Roman" w:cs="Times New Roman"/>
                <w:bCs/>
                <w:color w:val="000000"/>
                <w:sz w:val="24"/>
                <w:szCs w:val="24"/>
                <w:lang w:eastAsia="ru-RU"/>
              </w:rPr>
              <w:t xml:space="preserve"> повинно </w:t>
            </w:r>
            <w:proofErr w:type="spellStart"/>
            <w:r w:rsidRPr="005B416C">
              <w:rPr>
                <w:rFonts w:ascii="Times New Roman" w:eastAsia="Calibri" w:hAnsi="Times New Roman" w:cs="Times New Roman"/>
                <w:bCs/>
                <w:color w:val="000000"/>
                <w:sz w:val="24"/>
                <w:szCs w:val="24"/>
                <w:lang w:eastAsia="ru-RU"/>
              </w:rPr>
              <w:t>робитися</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виключно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спеціалістами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Періодичність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вимірювання</w:t>
            </w:r>
            <w:proofErr w:type="spellEnd"/>
            <w:r w:rsidRPr="005B416C">
              <w:rPr>
                <w:rFonts w:ascii="Times New Roman" w:eastAsia="Calibri" w:hAnsi="Times New Roman" w:cs="Times New Roman"/>
                <w:bCs/>
                <w:color w:val="000000"/>
                <w:sz w:val="24"/>
                <w:szCs w:val="24"/>
                <w:lang w:eastAsia="ru-RU"/>
              </w:rPr>
              <w:t xml:space="preserve"> опору </w:t>
            </w:r>
            <w:proofErr w:type="spellStart"/>
            <w:r w:rsidRPr="005B416C">
              <w:rPr>
                <w:rFonts w:ascii="Times New Roman" w:eastAsia="Calibri" w:hAnsi="Times New Roman" w:cs="Times New Roman"/>
                <w:bCs/>
                <w:color w:val="000000"/>
                <w:sz w:val="24"/>
                <w:szCs w:val="24"/>
                <w:lang w:eastAsia="ru-RU"/>
              </w:rPr>
              <w:t>ізоляції</w:t>
            </w:r>
            <w:proofErr w:type="spellEnd"/>
            <w:r w:rsidRPr="005B416C">
              <w:rPr>
                <w:rFonts w:ascii="Times New Roman" w:eastAsia="Calibri" w:hAnsi="Times New Roman" w:cs="Times New Roman"/>
                <w:bCs/>
                <w:color w:val="000000"/>
                <w:sz w:val="24"/>
                <w:szCs w:val="24"/>
                <w:lang w:eastAsia="ru-RU"/>
              </w:rPr>
              <w:t xml:space="preserve"> див. </w:t>
            </w:r>
            <w:proofErr w:type="spellStart"/>
            <w:r w:rsidRPr="005B416C">
              <w:rPr>
                <w:rFonts w:ascii="Times New Roman" w:eastAsia="Calibri" w:hAnsi="Times New Roman" w:cs="Times New Roman"/>
                <w:bCs/>
                <w:color w:val="000000"/>
                <w:sz w:val="24"/>
                <w:szCs w:val="24"/>
                <w:lang w:eastAsia="ru-RU"/>
              </w:rPr>
              <w:t>таблицю</w:t>
            </w:r>
            <w:proofErr w:type="spellEnd"/>
            <w:r w:rsidRPr="005B416C">
              <w:rPr>
                <w:rFonts w:ascii="Times New Roman" w:eastAsia="Calibri" w:hAnsi="Times New Roman" w:cs="Times New Roman"/>
                <w:bCs/>
                <w:color w:val="000000"/>
                <w:sz w:val="24"/>
                <w:szCs w:val="24"/>
                <w:lang w:eastAsia="ru-RU"/>
              </w:rPr>
              <w:t xml:space="preserve"> №2</w:t>
            </w:r>
          </w:p>
        </w:tc>
        <w:tc>
          <w:tcPr>
            <w:tcW w:w="1418" w:type="dxa"/>
            <w:tcBorders>
              <w:left w:val="single" w:sz="4" w:space="0" w:color="auto"/>
              <w:bottom w:val="single" w:sz="4" w:space="0" w:color="auto"/>
              <w:right w:val="single" w:sz="4" w:space="0" w:color="auto"/>
            </w:tcBorders>
            <w:vAlign w:val="center"/>
          </w:tcPr>
          <w:p w14:paraId="4FCCAB89"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Times New Roman" w:hAnsi="Times New Roman" w:cs="Times New Roman"/>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14:paraId="79DD7478" w14:textId="77777777" w:rsidR="002F1DFE" w:rsidRPr="005B416C"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5B416C">
              <w:rPr>
                <w:rFonts w:ascii="Times New Roman" w:eastAsia="Calibri" w:hAnsi="Times New Roman" w:cs="Times New Roman"/>
                <w:b/>
                <w:bCs/>
                <w:color w:val="000000"/>
                <w:sz w:val="24"/>
                <w:szCs w:val="24"/>
                <w:lang w:eastAsia="ru-RU"/>
              </w:rPr>
              <w:sym w:font="Wingdings 2" w:char="F050"/>
            </w:r>
          </w:p>
        </w:tc>
      </w:tr>
      <w:tr w:rsidR="002F1DFE" w:rsidRPr="005B416C" w14:paraId="48E09E54" w14:textId="77777777" w:rsidTr="002E2519">
        <w:trPr>
          <w:trHeight w:val="304"/>
          <w:jc w:val="center"/>
        </w:trPr>
        <w:tc>
          <w:tcPr>
            <w:tcW w:w="2631" w:type="dxa"/>
            <w:tcBorders>
              <w:left w:val="single" w:sz="4" w:space="0" w:color="auto"/>
              <w:bottom w:val="single" w:sz="4" w:space="0" w:color="auto"/>
              <w:right w:val="single" w:sz="4" w:space="0" w:color="auto"/>
            </w:tcBorders>
            <w:vAlign w:val="center"/>
          </w:tcPr>
          <w:p w14:paraId="4486B112" w14:textId="77777777" w:rsidR="002F1DFE" w:rsidRPr="005B416C" w:rsidRDefault="002F1DFE" w:rsidP="002F1DFE">
            <w:pPr>
              <w:widowControl w:val="0"/>
              <w:spacing w:after="0" w:line="240" w:lineRule="auto"/>
              <w:rPr>
                <w:rFonts w:ascii="Times New Roman" w:eastAsia="Times New Roman" w:hAnsi="Times New Roman" w:cs="Times New Roman"/>
                <w:b/>
                <w:sz w:val="24"/>
                <w:szCs w:val="24"/>
                <w:lang w:val="uk-UA" w:eastAsia="ru-RU"/>
              </w:rPr>
            </w:pPr>
            <w:proofErr w:type="spellStart"/>
            <w:r w:rsidRPr="005B416C">
              <w:rPr>
                <w:rFonts w:ascii="Times New Roman" w:eastAsia="Calibri" w:hAnsi="Times New Roman" w:cs="Times New Roman"/>
                <w:bCs/>
                <w:color w:val="000000"/>
                <w:sz w:val="24"/>
                <w:szCs w:val="24"/>
                <w:lang w:eastAsia="ru-RU"/>
              </w:rPr>
              <w:t>Перевірка</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зовнішнього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вигляду</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друкованої</w:t>
            </w:r>
            <w:proofErr w:type="spellEnd"/>
            <w:r w:rsidRPr="005B416C">
              <w:rPr>
                <w:rFonts w:ascii="Times New Roman" w:eastAsia="Calibri" w:hAnsi="Times New Roman" w:cs="Times New Roman"/>
                <w:bCs/>
                <w:color w:val="000000"/>
                <w:sz w:val="24"/>
                <w:szCs w:val="24"/>
                <w:lang w:eastAsia="ru-RU"/>
              </w:rPr>
              <w:t xml:space="preserve"> плати контролера</w:t>
            </w:r>
          </w:p>
        </w:tc>
        <w:tc>
          <w:tcPr>
            <w:tcW w:w="4990" w:type="dxa"/>
            <w:tcBorders>
              <w:left w:val="single" w:sz="4" w:space="0" w:color="auto"/>
              <w:bottom w:val="single" w:sz="4" w:space="0" w:color="auto"/>
              <w:right w:val="single" w:sz="4" w:space="0" w:color="auto"/>
            </w:tcBorders>
            <w:vAlign w:val="center"/>
          </w:tcPr>
          <w:p w14:paraId="7E43DDCC" w14:textId="77777777" w:rsidR="002F1DFE" w:rsidRPr="005B416C"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r w:rsidRPr="005B416C">
              <w:rPr>
                <w:rFonts w:ascii="Times New Roman" w:eastAsia="Calibri" w:hAnsi="Times New Roman" w:cs="Times New Roman"/>
                <w:bCs/>
                <w:color w:val="000000"/>
                <w:sz w:val="24"/>
                <w:szCs w:val="24"/>
                <w:lang w:eastAsia="ru-RU"/>
              </w:rPr>
              <w:t xml:space="preserve">Провести контроль </w:t>
            </w:r>
            <w:proofErr w:type="spellStart"/>
            <w:r w:rsidRPr="005B416C">
              <w:rPr>
                <w:rFonts w:ascii="Times New Roman" w:eastAsia="Calibri" w:hAnsi="Times New Roman" w:cs="Times New Roman"/>
                <w:bCs/>
                <w:color w:val="000000"/>
                <w:sz w:val="24"/>
                <w:szCs w:val="24"/>
                <w:lang w:eastAsia="ru-RU"/>
              </w:rPr>
              <w:t>зовнішнього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вигляду</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друкованих</w:t>
            </w:r>
            <w:proofErr w:type="spellEnd"/>
            <w:r w:rsidRPr="005B416C">
              <w:rPr>
                <w:rFonts w:ascii="Times New Roman" w:eastAsia="Calibri" w:hAnsi="Times New Roman" w:cs="Times New Roman"/>
                <w:bCs/>
                <w:color w:val="000000"/>
                <w:sz w:val="24"/>
                <w:szCs w:val="24"/>
                <w:lang w:eastAsia="ru-RU"/>
              </w:rPr>
              <w:t xml:space="preserve"> плат на </w:t>
            </w:r>
            <w:proofErr w:type="spellStart"/>
            <w:r w:rsidRPr="005B416C">
              <w:rPr>
                <w:rFonts w:ascii="Times New Roman" w:eastAsia="Calibri" w:hAnsi="Times New Roman" w:cs="Times New Roman"/>
                <w:bCs/>
                <w:color w:val="000000"/>
                <w:sz w:val="24"/>
                <w:szCs w:val="24"/>
                <w:lang w:eastAsia="ru-RU"/>
              </w:rPr>
              <w:t>наявність</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корозії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провідників</w:t>
            </w:r>
            <w:proofErr w:type="spellEnd"/>
            <w:r w:rsidRPr="005B416C">
              <w:rPr>
                <w:rFonts w:ascii="Times New Roman" w:eastAsia="Calibri" w:hAnsi="Times New Roman" w:cs="Times New Roman"/>
                <w:bCs/>
                <w:color w:val="000000"/>
                <w:sz w:val="24"/>
                <w:szCs w:val="24"/>
                <w:lang w:eastAsia="ru-RU"/>
              </w:rPr>
              <w:t>.</w:t>
            </w:r>
          </w:p>
        </w:tc>
        <w:tc>
          <w:tcPr>
            <w:tcW w:w="1418" w:type="dxa"/>
            <w:tcBorders>
              <w:left w:val="single" w:sz="4" w:space="0" w:color="auto"/>
              <w:bottom w:val="single" w:sz="4" w:space="0" w:color="auto"/>
              <w:right w:val="single" w:sz="4" w:space="0" w:color="auto"/>
            </w:tcBorders>
            <w:vAlign w:val="center"/>
          </w:tcPr>
          <w:p w14:paraId="0CA0C849"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w:t>
            </w:r>
          </w:p>
        </w:tc>
        <w:tc>
          <w:tcPr>
            <w:tcW w:w="1383" w:type="dxa"/>
            <w:tcBorders>
              <w:left w:val="single" w:sz="4" w:space="0" w:color="auto"/>
              <w:bottom w:val="single" w:sz="4" w:space="0" w:color="auto"/>
              <w:right w:val="single" w:sz="4" w:space="0" w:color="auto"/>
            </w:tcBorders>
            <w:vAlign w:val="center"/>
          </w:tcPr>
          <w:p w14:paraId="0F303EA9"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Calibri" w:hAnsi="Times New Roman" w:cs="Times New Roman"/>
                <w:b/>
                <w:bCs/>
                <w:color w:val="000000"/>
                <w:sz w:val="24"/>
                <w:szCs w:val="24"/>
                <w:lang w:eastAsia="ru-RU"/>
              </w:rPr>
              <w:sym w:font="Wingdings 2" w:char="F050"/>
            </w:r>
          </w:p>
        </w:tc>
      </w:tr>
    </w:tbl>
    <w:p w14:paraId="6C26DA8C" w14:textId="77777777" w:rsidR="002F1DFE" w:rsidRPr="005B416C"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14:paraId="299B2B7D" w14:textId="77777777" w:rsidR="002F1DFE" w:rsidRPr="005B416C" w:rsidRDefault="002F1DFE" w:rsidP="002F1DFE">
      <w:pPr>
        <w:widowControl w:val="0"/>
        <w:spacing w:after="0" w:line="240" w:lineRule="auto"/>
        <w:jc w:val="right"/>
        <w:rPr>
          <w:rFonts w:ascii="Times New Roman" w:eastAsia="Calibri" w:hAnsi="Times New Roman" w:cs="Times New Roman"/>
          <w:b/>
          <w:color w:val="000000"/>
          <w:sz w:val="24"/>
          <w:szCs w:val="24"/>
          <w:lang w:val="uk-UA" w:eastAsia="ru-RU"/>
        </w:rPr>
      </w:pPr>
      <w:r w:rsidRPr="005B416C">
        <w:rPr>
          <w:rFonts w:ascii="Times New Roman" w:eastAsia="Calibri" w:hAnsi="Times New Roman" w:cs="Times New Roman"/>
          <w:b/>
          <w:bCs/>
          <w:color w:val="000000"/>
          <w:sz w:val="24"/>
          <w:szCs w:val="24"/>
          <w:lang w:val="uk-UA" w:eastAsia="ru-RU"/>
        </w:rPr>
        <w:t xml:space="preserve">Таблиця №2 </w:t>
      </w:r>
    </w:p>
    <w:p w14:paraId="40E0335A"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val="uk-UA" w:eastAsia="ru-RU"/>
        </w:rPr>
      </w:pPr>
      <w:r w:rsidRPr="005B416C">
        <w:rPr>
          <w:rFonts w:ascii="Times New Roman" w:eastAsia="Calibri" w:hAnsi="Times New Roman" w:cs="Times New Roman"/>
          <w:b/>
          <w:bCs/>
          <w:color w:val="000000"/>
          <w:sz w:val="24"/>
          <w:szCs w:val="24"/>
          <w:lang w:val="uk-UA" w:eastAsia="ru-RU"/>
        </w:rPr>
        <w:t>Періодичність вимірювання опору ізоляції</w:t>
      </w:r>
    </w:p>
    <w:p w14:paraId="741ECE79" w14:textId="77777777" w:rsidR="002F1DFE" w:rsidRPr="005B416C" w:rsidRDefault="002F1DFE" w:rsidP="002F1DFE">
      <w:pPr>
        <w:widowControl w:val="0"/>
        <w:spacing w:after="0" w:line="240" w:lineRule="auto"/>
        <w:jc w:val="center"/>
        <w:rPr>
          <w:rFonts w:ascii="Times New Roman" w:eastAsia="Calibri" w:hAnsi="Times New Roman" w:cs="Times New Roman"/>
          <w:b/>
          <w:color w:val="000000"/>
          <w:sz w:val="24"/>
          <w:szCs w:val="24"/>
          <w:lang w:val="uk-UA" w:eastAsia="ru-RU"/>
        </w:rPr>
      </w:pPr>
    </w:p>
    <w:tbl>
      <w:tblPr>
        <w:tblW w:w="0" w:type="auto"/>
        <w:tblBorders>
          <w:top w:val="single" w:sz="4" w:space="0" w:color="auto"/>
          <w:insideH w:val="single" w:sz="4" w:space="0" w:color="auto"/>
        </w:tblBorders>
        <w:tblLook w:val="0000" w:firstRow="0" w:lastRow="0" w:firstColumn="0" w:lastColumn="0" w:noHBand="0" w:noVBand="0"/>
      </w:tblPr>
      <w:tblGrid>
        <w:gridCol w:w="2687"/>
        <w:gridCol w:w="3131"/>
        <w:gridCol w:w="1880"/>
        <w:gridCol w:w="2498"/>
      </w:tblGrid>
      <w:tr w:rsidR="002F1DFE" w:rsidRPr="005B416C" w14:paraId="0FBF70D9" w14:textId="77777777" w:rsidTr="002E2519">
        <w:trPr>
          <w:trHeight w:val="297"/>
        </w:trPr>
        <w:tc>
          <w:tcPr>
            <w:tcW w:w="0" w:type="auto"/>
            <w:tcBorders>
              <w:left w:val="single" w:sz="4" w:space="0" w:color="auto"/>
              <w:right w:val="single" w:sz="4" w:space="0" w:color="auto"/>
            </w:tcBorders>
            <w:vAlign w:val="center"/>
          </w:tcPr>
          <w:p w14:paraId="5CE3DC6F"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Найменування організації</w:t>
            </w:r>
          </w:p>
        </w:tc>
        <w:tc>
          <w:tcPr>
            <w:tcW w:w="3131" w:type="dxa"/>
            <w:tcBorders>
              <w:left w:val="single" w:sz="4" w:space="0" w:color="auto"/>
              <w:right w:val="single" w:sz="4" w:space="0" w:color="auto"/>
            </w:tcBorders>
            <w:vAlign w:val="center"/>
          </w:tcPr>
          <w:p w14:paraId="2C8C7E7E"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Тип приміщення</w:t>
            </w:r>
          </w:p>
        </w:tc>
        <w:tc>
          <w:tcPr>
            <w:tcW w:w="1880" w:type="dxa"/>
            <w:tcBorders>
              <w:left w:val="single" w:sz="4" w:space="0" w:color="auto"/>
              <w:right w:val="single" w:sz="4" w:space="0" w:color="auto"/>
            </w:tcBorders>
            <w:vAlign w:val="center"/>
          </w:tcPr>
          <w:p w14:paraId="24DD7E64"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Періодичність перевірки</w:t>
            </w:r>
          </w:p>
        </w:tc>
        <w:tc>
          <w:tcPr>
            <w:tcW w:w="0" w:type="auto"/>
            <w:tcBorders>
              <w:left w:val="single" w:sz="4" w:space="0" w:color="auto"/>
              <w:right w:val="single" w:sz="4" w:space="0" w:color="auto"/>
            </w:tcBorders>
            <w:vAlign w:val="center"/>
          </w:tcPr>
          <w:p w14:paraId="60469B44" w14:textId="77777777" w:rsidR="002F1DFE" w:rsidRPr="005B416C"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5B416C">
              <w:rPr>
                <w:rFonts w:ascii="Times New Roman" w:eastAsia="Times New Roman" w:hAnsi="Times New Roman" w:cs="Times New Roman"/>
                <w:b/>
                <w:sz w:val="24"/>
                <w:szCs w:val="24"/>
                <w:lang w:val="uk-UA" w:eastAsia="ru-RU"/>
              </w:rPr>
              <w:t>Норматив</w:t>
            </w:r>
          </w:p>
        </w:tc>
      </w:tr>
      <w:tr w:rsidR="002F1DFE" w:rsidRPr="005B416C" w14:paraId="6BF9709D" w14:textId="77777777" w:rsidTr="002E2519">
        <w:trPr>
          <w:trHeight w:val="297"/>
        </w:trPr>
        <w:tc>
          <w:tcPr>
            <w:tcW w:w="0" w:type="auto"/>
            <w:tcBorders>
              <w:left w:val="single" w:sz="4" w:space="0" w:color="auto"/>
              <w:right w:val="single" w:sz="4" w:space="0" w:color="auto"/>
            </w:tcBorders>
            <w:vAlign w:val="center"/>
          </w:tcPr>
          <w:p w14:paraId="3E58F2F3"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Організації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роздрібної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торгівлі</w:t>
            </w:r>
            <w:proofErr w:type="spellEnd"/>
          </w:p>
        </w:tc>
        <w:tc>
          <w:tcPr>
            <w:tcW w:w="3131" w:type="dxa"/>
            <w:tcBorders>
              <w:left w:val="single" w:sz="4" w:space="0" w:color="auto"/>
              <w:right w:val="single" w:sz="4" w:space="0" w:color="auto"/>
            </w:tcBorders>
            <w:vAlign w:val="center"/>
          </w:tcPr>
          <w:p w14:paraId="756D1E01"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без </w:t>
            </w:r>
            <w:proofErr w:type="spellStart"/>
            <w:r w:rsidRPr="005B416C">
              <w:rPr>
                <w:rFonts w:ascii="Times New Roman" w:eastAsia="Calibri" w:hAnsi="Times New Roman" w:cs="Times New Roman"/>
                <w:bCs/>
                <w:color w:val="000000"/>
                <w:sz w:val="24"/>
                <w:szCs w:val="24"/>
                <w:lang w:eastAsia="ru-RU"/>
              </w:rPr>
              <w:t>підвищеної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небезпеки</w:t>
            </w:r>
            <w:proofErr w:type="spellEnd"/>
          </w:p>
        </w:tc>
        <w:tc>
          <w:tcPr>
            <w:tcW w:w="1880" w:type="dxa"/>
            <w:tcBorders>
              <w:left w:val="single" w:sz="4" w:space="0" w:color="auto"/>
              <w:right w:val="single" w:sz="4" w:space="0" w:color="auto"/>
            </w:tcBorders>
            <w:vAlign w:val="center"/>
          </w:tcPr>
          <w:p w14:paraId="7625025F"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left w:val="single" w:sz="4" w:space="0" w:color="auto"/>
              <w:right w:val="single" w:sz="4" w:space="0" w:color="auto"/>
            </w:tcBorders>
            <w:vAlign w:val="center"/>
          </w:tcPr>
          <w:p w14:paraId="04D8FA04"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РМ-014-2000</w:t>
            </w:r>
          </w:p>
          <w:p w14:paraId="12FC168A"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5.1.17</w:t>
            </w:r>
          </w:p>
        </w:tc>
      </w:tr>
      <w:tr w:rsidR="002F1DFE" w:rsidRPr="005B416C" w14:paraId="7AEF58E8" w14:textId="77777777" w:rsidTr="002E2519">
        <w:trPr>
          <w:trHeight w:val="297"/>
        </w:trPr>
        <w:tc>
          <w:tcPr>
            <w:tcW w:w="0" w:type="auto"/>
            <w:tcBorders>
              <w:left w:val="single" w:sz="4" w:space="0" w:color="auto"/>
              <w:bottom w:val="single" w:sz="4" w:space="0" w:color="auto"/>
              <w:right w:val="single" w:sz="4" w:space="0" w:color="auto"/>
            </w:tcBorders>
            <w:vAlign w:val="center"/>
          </w:tcPr>
          <w:p w14:paraId="5B6237FC"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Організації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роздрібної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lastRenderedPageBreak/>
              <w:t>торгівлі</w:t>
            </w:r>
            <w:proofErr w:type="spellEnd"/>
          </w:p>
        </w:tc>
        <w:tc>
          <w:tcPr>
            <w:tcW w:w="3131" w:type="dxa"/>
            <w:tcBorders>
              <w:left w:val="single" w:sz="4" w:space="0" w:color="auto"/>
              <w:bottom w:val="single" w:sz="4" w:space="0" w:color="auto"/>
              <w:right w:val="single" w:sz="4" w:space="0" w:color="auto"/>
            </w:tcBorders>
            <w:vAlign w:val="center"/>
          </w:tcPr>
          <w:p w14:paraId="620AAF9D"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lastRenderedPageBreak/>
              <w:t xml:space="preserve">Особливо </w:t>
            </w:r>
            <w:proofErr w:type="spellStart"/>
            <w:r w:rsidRPr="005B416C">
              <w:rPr>
                <w:rFonts w:ascii="Times New Roman" w:eastAsia="Calibri" w:hAnsi="Times New Roman" w:cs="Times New Roman"/>
                <w:bCs/>
                <w:color w:val="000000"/>
                <w:sz w:val="24"/>
                <w:szCs w:val="24"/>
                <w:lang w:eastAsia="ru-RU"/>
              </w:rPr>
              <w:t>небезпечні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lastRenderedPageBreak/>
              <w:t>приміщення</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з </w:t>
            </w:r>
            <w:proofErr w:type="spellStart"/>
            <w:r w:rsidRPr="005B416C">
              <w:rPr>
                <w:rFonts w:ascii="Times New Roman" w:eastAsia="Calibri" w:hAnsi="Times New Roman" w:cs="Times New Roman"/>
                <w:bCs/>
                <w:color w:val="000000"/>
                <w:sz w:val="24"/>
                <w:szCs w:val="24"/>
                <w:lang w:eastAsia="ru-RU"/>
              </w:rPr>
              <w:t>підвищеною</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небезпекою</w:t>
            </w:r>
            <w:proofErr w:type="spellEnd"/>
          </w:p>
        </w:tc>
        <w:tc>
          <w:tcPr>
            <w:tcW w:w="1880" w:type="dxa"/>
            <w:tcBorders>
              <w:left w:val="single" w:sz="4" w:space="0" w:color="auto"/>
              <w:bottom w:val="single" w:sz="4" w:space="0" w:color="auto"/>
              <w:right w:val="single" w:sz="4" w:space="0" w:color="auto"/>
            </w:tcBorders>
            <w:vAlign w:val="center"/>
          </w:tcPr>
          <w:p w14:paraId="4EFFF78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lastRenderedPageBreak/>
              <w:t xml:space="preserve">1 раз на 6 </w:t>
            </w:r>
            <w:proofErr w:type="spellStart"/>
            <w:r w:rsidRPr="005B416C">
              <w:rPr>
                <w:rFonts w:ascii="Times New Roman" w:eastAsia="Calibri" w:hAnsi="Times New Roman" w:cs="Times New Roman"/>
                <w:bCs/>
                <w:color w:val="000000"/>
                <w:sz w:val="24"/>
                <w:szCs w:val="24"/>
                <w:lang w:eastAsia="ru-RU"/>
              </w:rPr>
              <w:lastRenderedPageBreak/>
              <w:t>місяців</w:t>
            </w:r>
            <w:proofErr w:type="spellEnd"/>
          </w:p>
        </w:tc>
        <w:tc>
          <w:tcPr>
            <w:tcW w:w="0" w:type="auto"/>
            <w:tcBorders>
              <w:left w:val="single" w:sz="4" w:space="0" w:color="auto"/>
              <w:bottom w:val="single" w:sz="4" w:space="0" w:color="auto"/>
              <w:right w:val="single" w:sz="4" w:space="0" w:color="auto"/>
            </w:tcBorders>
            <w:vAlign w:val="center"/>
          </w:tcPr>
          <w:p w14:paraId="4CC883B6"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lastRenderedPageBreak/>
              <w:t>ПОТ РМ-014-2000</w:t>
            </w:r>
          </w:p>
          <w:p w14:paraId="4371AC64"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lastRenderedPageBreak/>
              <w:t>п. 8.5.18</w:t>
            </w:r>
          </w:p>
        </w:tc>
      </w:tr>
      <w:tr w:rsidR="002F1DFE" w:rsidRPr="005B416C" w14:paraId="36246047" w14:textId="77777777" w:rsidTr="002E2519">
        <w:trPr>
          <w:trHeight w:val="297"/>
        </w:trPr>
        <w:tc>
          <w:tcPr>
            <w:tcW w:w="0" w:type="auto"/>
            <w:tcBorders>
              <w:left w:val="single" w:sz="4" w:space="0" w:color="auto"/>
              <w:bottom w:val="single" w:sz="4" w:space="0" w:color="auto"/>
              <w:right w:val="single" w:sz="4" w:space="0" w:color="auto"/>
            </w:tcBorders>
            <w:vAlign w:val="center"/>
          </w:tcPr>
          <w:p w14:paraId="4B32C1A7"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lastRenderedPageBreak/>
              <w:t>Організації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роздрібної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торгівлі</w:t>
            </w:r>
            <w:proofErr w:type="spellEnd"/>
          </w:p>
        </w:tc>
        <w:tc>
          <w:tcPr>
            <w:tcW w:w="3131" w:type="dxa"/>
            <w:tcBorders>
              <w:left w:val="single" w:sz="4" w:space="0" w:color="auto"/>
              <w:bottom w:val="single" w:sz="4" w:space="0" w:color="auto"/>
              <w:right w:val="single" w:sz="4" w:space="0" w:color="auto"/>
            </w:tcBorders>
            <w:vAlign w:val="center"/>
          </w:tcPr>
          <w:p w14:paraId="753C09CB"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Переносні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трансформатори</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світильники</w:t>
            </w:r>
            <w:proofErr w:type="spellEnd"/>
            <w:r w:rsidRPr="005B416C">
              <w:rPr>
                <w:rFonts w:ascii="Times New Roman" w:eastAsia="Calibri" w:hAnsi="Times New Roman" w:cs="Times New Roman"/>
                <w:bCs/>
                <w:color w:val="000000"/>
                <w:sz w:val="24"/>
                <w:szCs w:val="24"/>
                <w:lang w:eastAsia="ru-RU"/>
              </w:rPr>
              <w:t xml:space="preserve"> 12-42 В</w:t>
            </w:r>
          </w:p>
        </w:tc>
        <w:tc>
          <w:tcPr>
            <w:tcW w:w="1880" w:type="dxa"/>
            <w:tcBorders>
              <w:left w:val="single" w:sz="4" w:space="0" w:color="auto"/>
              <w:bottom w:val="single" w:sz="4" w:space="0" w:color="auto"/>
              <w:right w:val="single" w:sz="4" w:space="0" w:color="auto"/>
            </w:tcBorders>
            <w:vAlign w:val="center"/>
          </w:tcPr>
          <w:p w14:paraId="1B50A0B1"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left w:val="single" w:sz="4" w:space="0" w:color="auto"/>
              <w:bottom w:val="single" w:sz="4" w:space="0" w:color="auto"/>
              <w:right w:val="single" w:sz="4" w:space="0" w:color="auto"/>
            </w:tcBorders>
            <w:vAlign w:val="center"/>
          </w:tcPr>
          <w:p w14:paraId="7F316829"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РМ-014-2000</w:t>
            </w:r>
          </w:p>
          <w:p w14:paraId="2575E023"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8.5.18</w:t>
            </w:r>
          </w:p>
        </w:tc>
      </w:tr>
      <w:tr w:rsidR="002F1DFE" w:rsidRPr="005B416C" w14:paraId="1AD8FC12"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2C8E5B29"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6C4C05CA"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без </w:t>
            </w:r>
            <w:proofErr w:type="spellStart"/>
            <w:r w:rsidRPr="005B416C">
              <w:rPr>
                <w:rFonts w:ascii="Times New Roman" w:eastAsia="Calibri" w:hAnsi="Times New Roman" w:cs="Times New Roman"/>
                <w:bCs/>
                <w:color w:val="000000"/>
                <w:sz w:val="24"/>
                <w:szCs w:val="24"/>
                <w:lang w:eastAsia="ru-RU"/>
              </w:rPr>
              <w:t>підвищеної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небезпеки</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3B8704AE"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5CB4913"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РМ-013-2000</w:t>
            </w:r>
          </w:p>
          <w:p w14:paraId="22BF2AC8"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3.7.6, 3.8.37, 4.1.18</w:t>
            </w:r>
          </w:p>
        </w:tc>
      </w:tr>
      <w:tr w:rsidR="002F1DFE" w:rsidRPr="005B416C" w14:paraId="493B864B"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114B07F9"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067D8F3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Особливо </w:t>
            </w:r>
            <w:proofErr w:type="spellStart"/>
            <w:r w:rsidRPr="005B416C">
              <w:rPr>
                <w:rFonts w:ascii="Times New Roman" w:eastAsia="Calibri" w:hAnsi="Times New Roman" w:cs="Times New Roman"/>
                <w:bCs/>
                <w:color w:val="000000"/>
                <w:sz w:val="24"/>
                <w:szCs w:val="24"/>
                <w:lang w:eastAsia="ru-RU"/>
              </w:rPr>
              <w:t>небезпечні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з </w:t>
            </w:r>
            <w:proofErr w:type="spellStart"/>
            <w:r w:rsidRPr="005B416C">
              <w:rPr>
                <w:rFonts w:ascii="Times New Roman" w:eastAsia="Calibri" w:hAnsi="Times New Roman" w:cs="Times New Roman"/>
                <w:bCs/>
                <w:color w:val="000000"/>
                <w:sz w:val="24"/>
                <w:szCs w:val="24"/>
                <w:lang w:eastAsia="ru-RU"/>
              </w:rPr>
              <w:t>підвищеною</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небезпекою</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19ECB7FB"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95AE117"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РМ-013-2000</w:t>
            </w:r>
          </w:p>
          <w:p w14:paraId="1E79FF1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3.7.6, 3.8.37, 4.1.18</w:t>
            </w:r>
          </w:p>
        </w:tc>
      </w:tr>
      <w:tr w:rsidR="002F1DFE" w:rsidRPr="005B416C" w14:paraId="08852C0B"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0B9BD7E5"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Cs/>
                <w:color w:val="000000"/>
                <w:sz w:val="24"/>
                <w:szCs w:val="24"/>
                <w:lang w:val="uk-UA" w:eastAsia="ru-RU"/>
              </w:rPr>
              <w:t>Організації, що здійснюють роботи з хімічного чищення та прання виробів</w:t>
            </w:r>
          </w:p>
        </w:tc>
        <w:tc>
          <w:tcPr>
            <w:tcW w:w="3131" w:type="dxa"/>
            <w:tcBorders>
              <w:top w:val="single" w:sz="4" w:space="0" w:color="auto"/>
              <w:left w:val="single" w:sz="4" w:space="0" w:color="auto"/>
              <w:bottom w:val="single" w:sz="4" w:space="0" w:color="auto"/>
              <w:right w:val="single" w:sz="4" w:space="0" w:color="auto"/>
            </w:tcBorders>
            <w:vAlign w:val="center"/>
          </w:tcPr>
          <w:p w14:paraId="74B62E33"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Переносні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трансформатори</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світильники</w:t>
            </w:r>
            <w:proofErr w:type="spellEnd"/>
            <w:r w:rsidRPr="005B416C">
              <w:rPr>
                <w:rFonts w:ascii="Times New Roman" w:eastAsia="Calibri" w:hAnsi="Times New Roman" w:cs="Times New Roman"/>
                <w:bCs/>
                <w:color w:val="000000"/>
                <w:sz w:val="24"/>
                <w:szCs w:val="24"/>
                <w:lang w:eastAsia="ru-RU"/>
              </w:rPr>
              <w:t xml:space="preserve"> 12-42 В</w:t>
            </w:r>
          </w:p>
        </w:tc>
        <w:tc>
          <w:tcPr>
            <w:tcW w:w="1880" w:type="dxa"/>
            <w:tcBorders>
              <w:top w:val="single" w:sz="4" w:space="0" w:color="auto"/>
              <w:left w:val="single" w:sz="4" w:space="0" w:color="auto"/>
              <w:bottom w:val="single" w:sz="4" w:space="0" w:color="auto"/>
              <w:right w:val="single" w:sz="4" w:space="0" w:color="auto"/>
            </w:tcBorders>
            <w:vAlign w:val="center"/>
          </w:tcPr>
          <w:p w14:paraId="0C175BB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725E7E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РМ-013-2000</w:t>
            </w:r>
          </w:p>
          <w:p w14:paraId="043F3948"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3.7.6, 3.8.37, 4.1.18</w:t>
            </w:r>
          </w:p>
        </w:tc>
      </w:tr>
      <w:tr w:rsidR="002F1DFE" w:rsidRPr="005B416C" w14:paraId="544CDCAD"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77F74DE7"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Організації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громадського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харчування</w:t>
            </w:r>
            <w:proofErr w:type="spellEnd"/>
          </w:p>
        </w:tc>
        <w:tc>
          <w:tcPr>
            <w:tcW w:w="3131" w:type="dxa"/>
            <w:tcBorders>
              <w:top w:val="single" w:sz="4" w:space="0" w:color="auto"/>
              <w:left w:val="single" w:sz="4" w:space="0" w:color="auto"/>
              <w:bottom w:val="single" w:sz="4" w:space="0" w:color="auto"/>
              <w:right w:val="single" w:sz="4" w:space="0" w:color="auto"/>
            </w:tcBorders>
            <w:vAlign w:val="center"/>
          </w:tcPr>
          <w:p w14:paraId="657481B0"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без </w:t>
            </w:r>
            <w:proofErr w:type="spellStart"/>
            <w:r w:rsidRPr="005B416C">
              <w:rPr>
                <w:rFonts w:ascii="Times New Roman" w:eastAsia="Calibri" w:hAnsi="Times New Roman" w:cs="Times New Roman"/>
                <w:bCs/>
                <w:color w:val="000000"/>
                <w:sz w:val="24"/>
                <w:szCs w:val="24"/>
                <w:lang w:eastAsia="ru-RU"/>
              </w:rPr>
              <w:t>підвищеної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небезпеки</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41A036FF"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A6AAA5B"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РМ-011-2000</w:t>
            </w:r>
          </w:p>
          <w:p w14:paraId="2916371B"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5.6</w:t>
            </w:r>
          </w:p>
        </w:tc>
      </w:tr>
      <w:tr w:rsidR="002F1DFE" w:rsidRPr="005B416C" w14:paraId="60CE1058"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23BAB8D5"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Організації</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громадського</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харчування</w:t>
            </w:r>
            <w:proofErr w:type="spellEnd"/>
          </w:p>
        </w:tc>
        <w:tc>
          <w:tcPr>
            <w:tcW w:w="3131" w:type="dxa"/>
            <w:tcBorders>
              <w:top w:val="single" w:sz="4" w:space="0" w:color="auto"/>
              <w:left w:val="single" w:sz="4" w:space="0" w:color="auto"/>
              <w:bottom w:val="single" w:sz="4" w:space="0" w:color="auto"/>
              <w:right w:val="single" w:sz="4" w:space="0" w:color="auto"/>
            </w:tcBorders>
            <w:vAlign w:val="center"/>
          </w:tcPr>
          <w:p w14:paraId="4D519101"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Особливо </w:t>
            </w:r>
            <w:proofErr w:type="spellStart"/>
            <w:r w:rsidRPr="005B416C">
              <w:rPr>
                <w:rFonts w:ascii="Times New Roman" w:eastAsia="Calibri" w:hAnsi="Times New Roman" w:cs="Times New Roman"/>
                <w:bCs/>
                <w:color w:val="000000"/>
                <w:sz w:val="24"/>
                <w:szCs w:val="24"/>
                <w:lang w:eastAsia="ru-RU"/>
              </w:rPr>
              <w:t>небезпечні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з </w:t>
            </w:r>
            <w:proofErr w:type="spellStart"/>
            <w:r w:rsidRPr="005B416C">
              <w:rPr>
                <w:rFonts w:ascii="Times New Roman" w:eastAsia="Calibri" w:hAnsi="Times New Roman" w:cs="Times New Roman"/>
                <w:bCs/>
                <w:color w:val="000000"/>
                <w:sz w:val="24"/>
                <w:szCs w:val="24"/>
                <w:lang w:eastAsia="ru-RU"/>
              </w:rPr>
              <w:t>підвищеною</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небезпекою</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4D34B418"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9EDE9A9"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ПОТ РМ-011-2000</w:t>
            </w:r>
          </w:p>
          <w:p w14:paraId="3729FCA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5.6</w:t>
            </w:r>
          </w:p>
        </w:tc>
      </w:tr>
      <w:tr w:rsidR="002F1DFE" w:rsidRPr="005B416C" w14:paraId="71FC02F5"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5C55E7F8"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Установи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r w:rsidRPr="005B416C">
              <w:rPr>
                <w:rFonts w:ascii="Times New Roman" w:eastAsia="Calibri" w:hAnsi="Times New Roman" w:cs="Times New Roman"/>
                <w:bCs/>
                <w:color w:val="000000"/>
                <w:sz w:val="24"/>
                <w:szCs w:val="24"/>
                <w:lang w:eastAsia="ru-RU"/>
              </w:rPr>
              <w:t xml:space="preserve"> </w:t>
            </w:r>
          </w:p>
        </w:tc>
        <w:tc>
          <w:tcPr>
            <w:tcW w:w="3131" w:type="dxa"/>
            <w:tcBorders>
              <w:top w:val="single" w:sz="4" w:space="0" w:color="auto"/>
              <w:left w:val="single" w:sz="4" w:space="0" w:color="auto"/>
              <w:bottom w:val="single" w:sz="4" w:space="0" w:color="auto"/>
              <w:right w:val="single" w:sz="4" w:space="0" w:color="auto"/>
            </w:tcBorders>
            <w:vAlign w:val="center"/>
          </w:tcPr>
          <w:p w14:paraId="66B0F36D"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Відкриті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приміщення</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2D7790BD"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EF86AF7"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ППБО 07-91 «ППБ для </w:t>
            </w:r>
            <w:proofErr w:type="spellStart"/>
            <w:r w:rsidRPr="005B416C">
              <w:rPr>
                <w:rFonts w:ascii="Times New Roman" w:eastAsia="Calibri" w:hAnsi="Times New Roman" w:cs="Times New Roman"/>
                <w:bCs/>
                <w:color w:val="000000"/>
                <w:sz w:val="24"/>
                <w:szCs w:val="24"/>
                <w:lang w:eastAsia="ru-RU"/>
              </w:rPr>
              <w:t>установ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r w:rsidRPr="005B416C">
              <w:rPr>
                <w:rFonts w:ascii="Times New Roman" w:eastAsia="Calibri" w:hAnsi="Times New Roman" w:cs="Times New Roman"/>
                <w:bCs/>
                <w:color w:val="000000"/>
                <w:sz w:val="24"/>
                <w:szCs w:val="24"/>
                <w:lang w:eastAsia="ru-RU"/>
              </w:rPr>
              <w:t>»</w:t>
            </w:r>
          </w:p>
          <w:p w14:paraId="7B2C6A6E"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2.3.12а</w:t>
            </w:r>
          </w:p>
        </w:tc>
      </w:tr>
      <w:tr w:rsidR="002F1DFE" w:rsidRPr="005B416C" w14:paraId="27466ECA"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6C0A5ABA"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Установи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p>
        </w:tc>
        <w:tc>
          <w:tcPr>
            <w:tcW w:w="3131" w:type="dxa"/>
            <w:tcBorders>
              <w:top w:val="single" w:sz="4" w:space="0" w:color="auto"/>
              <w:left w:val="single" w:sz="4" w:space="0" w:color="auto"/>
              <w:bottom w:val="single" w:sz="4" w:space="0" w:color="auto"/>
              <w:right w:val="single" w:sz="4" w:space="0" w:color="auto"/>
            </w:tcBorders>
            <w:vAlign w:val="center"/>
          </w:tcPr>
          <w:p w14:paraId="644776C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Вологі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пожежонебезпечні</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вибухонебезпечні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приміщення</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24A5593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6 </w:t>
            </w:r>
            <w:proofErr w:type="spellStart"/>
            <w:r w:rsidRPr="005B416C">
              <w:rPr>
                <w:rFonts w:ascii="Times New Roman" w:eastAsia="Calibri" w:hAnsi="Times New Roman" w:cs="Times New Roman"/>
                <w:bCs/>
                <w:color w:val="000000"/>
                <w:sz w:val="24"/>
                <w:szCs w:val="24"/>
                <w:lang w:eastAsia="ru-RU"/>
              </w:rPr>
              <w:t>місяців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65D2690"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ППБО 07-91 «ППБ для </w:t>
            </w:r>
            <w:proofErr w:type="spellStart"/>
            <w:r w:rsidRPr="005B416C">
              <w:rPr>
                <w:rFonts w:ascii="Times New Roman" w:eastAsia="Calibri" w:hAnsi="Times New Roman" w:cs="Times New Roman"/>
                <w:bCs/>
                <w:color w:val="000000"/>
                <w:sz w:val="24"/>
                <w:szCs w:val="24"/>
                <w:lang w:eastAsia="ru-RU"/>
              </w:rPr>
              <w:t>установ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r w:rsidRPr="005B416C">
              <w:rPr>
                <w:rFonts w:ascii="Times New Roman" w:eastAsia="Calibri" w:hAnsi="Times New Roman" w:cs="Times New Roman"/>
                <w:bCs/>
                <w:color w:val="000000"/>
                <w:sz w:val="24"/>
                <w:szCs w:val="24"/>
                <w:lang w:eastAsia="ru-RU"/>
              </w:rPr>
              <w:t>»</w:t>
            </w:r>
          </w:p>
          <w:p w14:paraId="6E9D655C"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2.3.12а</w:t>
            </w:r>
          </w:p>
        </w:tc>
      </w:tr>
      <w:tr w:rsidR="002F1DFE" w:rsidRPr="005B416C" w14:paraId="4C0EAC5F" w14:textId="77777777" w:rsidTr="002E2519">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5414F24E"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Установи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p>
        </w:tc>
        <w:tc>
          <w:tcPr>
            <w:tcW w:w="3131" w:type="dxa"/>
            <w:tcBorders>
              <w:top w:val="single" w:sz="4" w:space="0" w:color="auto"/>
              <w:left w:val="single" w:sz="4" w:space="0" w:color="auto"/>
              <w:bottom w:val="single" w:sz="4" w:space="0" w:color="auto"/>
              <w:right w:val="single" w:sz="4" w:space="0" w:color="auto"/>
            </w:tcBorders>
            <w:vAlign w:val="center"/>
          </w:tcPr>
          <w:p w14:paraId="42A079A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Закриті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приміщення</w:t>
            </w:r>
            <w:proofErr w:type="spellEnd"/>
            <w:r w:rsidRPr="005B416C">
              <w:rPr>
                <w:rFonts w:ascii="Times New Roman" w:eastAsia="Calibri" w:hAnsi="Times New Roman" w:cs="Times New Roman"/>
                <w:bCs/>
                <w:color w:val="000000"/>
                <w:sz w:val="24"/>
                <w:szCs w:val="24"/>
                <w:lang w:eastAsia="ru-RU"/>
              </w:rPr>
              <w:t xml:space="preserve"> з </w:t>
            </w:r>
            <w:proofErr w:type="spellStart"/>
            <w:r w:rsidRPr="005B416C">
              <w:rPr>
                <w:rFonts w:ascii="Times New Roman" w:eastAsia="Calibri" w:hAnsi="Times New Roman" w:cs="Times New Roman"/>
                <w:bCs/>
                <w:color w:val="000000"/>
                <w:sz w:val="24"/>
                <w:szCs w:val="24"/>
                <w:lang w:eastAsia="ru-RU"/>
              </w:rPr>
              <w:t>нормальним</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середовищем</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21678A9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C3C2F3A"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ППБО 07-91 «ППБ для </w:t>
            </w:r>
            <w:proofErr w:type="spellStart"/>
            <w:r w:rsidRPr="005B416C">
              <w:rPr>
                <w:rFonts w:ascii="Times New Roman" w:eastAsia="Calibri" w:hAnsi="Times New Roman" w:cs="Times New Roman"/>
                <w:bCs/>
                <w:color w:val="000000"/>
                <w:sz w:val="24"/>
                <w:szCs w:val="24"/>
                <w:lang w:eastAsia="ru-RU"/>
              </w:rPr>
              <w:t>установ</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охорони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здоров’я</w:t>
            </w:r>
            <w:proofErr w:type="spellEnd"/>
            <w:r w:rsidRPr="005B416C">
              <w:rPr>
                <w:rFonts w:ascii="Times New Roman" w:eastAsia="Calibri" w:hAnsi="Times New Roman" w:cs="Times New Roman"/>
                <w:bCs/>
                <w:color w:val="000000"/>
                <w:sz w:val="24"/>
                <w:szCs w:val="24"/>
                <w:lang w:eastAsia="ru-RU"/>
              </w:rPr>
              <w:t>»</w:t>
            </w:r>
          </w:p>
          <w:p w14:paraId="4BEC8748"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 2.3.12а</w:t>
            </w:r>
          </w:p>
        </w:tc>
      </w:tr>
      <w:tr w:rsidR="002F1DFE" w:rsidRPr="005B416C" w14:paraId="521609BE" w14:textId="77777777" w:rsidTr="002E2519">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69F7A2D5"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Електроустановки</w:t>
            </w:r>
            <w:proofErr w:type="spellEnd"/>
            <w:r w:rsidRPr="005B416C">
              <w:rPr>
                <w:rFonts w:ascii="Times New Roman" w:eastAsia="Calibri" w:hAnsi="Times New Roman" w:cs="Times New Roman"/>
                <w:bCs/>
                <w:color w:val="000000"/>
                <w:sz w:val="24"/>
                <w:szCs w:val="24"/>
                <w:lang w:eastAsia="ru-RU"/>
              </w:rPr>
              <w:t xml:space="preserve"> особливо </w:t>
            </w:r>
            <w:proofErr w:type="spellStart"/>
            <w:r w:rsidRPr="005B416C">
              <w:rPr>
                <w:rFonts w:ascii="Times New Roman" w:eastAsia="Calibri" w:hAnsi="Times New Roman" w:cs="Times New Roman"/>
                <w:bCs/>
                <w:color w:val="000000"/>
                <w:sz w:val="24"/>
                <w:szCs w:val="24"/>
                <w:lang w:eastAsia="ru-RU"/>
              </w:rPr>
              <w:t>небезпечних</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приміщень</w:t>
            </w:r>
            <w:proofErr w:type="spellEnd"/>
            <w:r w:rsidRPr="005B416C">
              <w:rPr>
                <w:rFonts w:ascii="Times New Roman" w:eastAsia="Calibri" w:hAnsi="Times New Roman" w:cs="Times New Roman"/>
                <w:bCs/>
                <w:color w:val="000000"/>
                <w:sz w:val="24"/>
                <w:szCs w:val="24"/>
                <w:lang w:eastAsia="ru-RU"/>
              </w:rPr>
              <w:t xml:space="preserve"> та </w:t>
            </w:r>
            <w:proofErr w:type="spellStart"/>
            <w:r w:rsidRPr="005B416C">
              <w:rPr>
                <w:rFonts w:ascii="Times New Roman" w:eastAsia="Calibri" w:hAnsi="Times New Roman" w:cs="Times New Roman"/>
                <w:bCs/>
                <w:color w:val="000000"/>
                <w:sz w:val="24"/>
                <w:szCs w:val="24"/>
                <w:lang w:eastAsia="ru-RU"/>
              </w:rPr>
              <w:t>зовнішньої</w:t>
            </w:r>
            <w:proofErr w:type="spellEnd"/>
            <w:r w:rsidRPr="005B416C">
              <w:rPr>
                <w:rFonts w:ascii="Times New Roman" w:eastAsia="Calibri" w:hAnsi="Times New Roman" w:cs="Times New Roman"/>
                <w:bCs/>
                <w:color w:val="000000"/>
                <w:sz w:val="24"/>
                <w:szCs w:val="24"/>
                <w:lang w:eastAsia="ru-RU"/>
              </w:rPr>
              <w:t xml:space="preserve"> установки</w:t>
            </w:r>
          </w:p>
        </w:tc>
        <w:tc>
          <w:tcPr>
            <w:tcW w:w="1880" w:type="dxa"/>
            <w:tcBorders>
              <w:top w:val="single" w:sz="4" w:space="0" w:color="auto"/>
              <w:left w:val="single" w:sz="4" w:space="0" w:color="auto"/>
              <w:bottom w:val="single" w:sz="4" w:space="0" w:color="auto"/>
              <w:right w:val="single" w:sz="4" w:space="0" w:color="auto"/>
            </w:tcBorders>
            <w:vAlign w:val="center"/>
          </w:tcPr>
          <w:p w14:paraId="5C2EBBEA"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7EBE77D"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ПТЭЭП</w:t>
            </w:r>
          </w:p>
          <w:p w14:paraId="001C53F9"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Додаток</w:t>
            </w:r>
            <w:proofErr w:type="spellEnd"/>
            <w:r w:rsidRPr="005B416C">
              <w:rPr>
                <w:rFonts w:ascii="Times New Roman" w:eastAsia="Calibri" w:hAnsi="Times New Roman" w:cs="Times New Roman"/>
                <w:bCs/>
                <w:color w:val="000000"/>
                <w:sz w:val="24"/>
                <w:szCs w:val="24"/>
                <w:lang w:eastAsia="ru-RU"/>
              </w:rPr>
              <w:t xml:space="preserve"> 3.1</w:t>
            </w:r>
          </w:p>
          <w:p w14:paraId="59CE155A"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таблиця</w:t>
            </w:r>
            <w:proofErr w:type="spellEnd"/>
            <w:r w:rsidRPr="005B416C">
              <w:rPr>
                <w:rFonts w:ascii="Times New Roman" w:eastAsia="Calibri" w:hAnsi="Times New Roman" w:cs="Times New Roman"/>
                <w:bCs/>
                <w:color w:val="000000"/>
                <w:sz w:val="24"/>
                <w:szCs w:val="24"/>
                <w:lang w:eastAsia="ru-RU"/>
              </w:rPr>
              <w:t xml:space="preserve"> 37</w:t>
            </w:r>
          </w:p>
        </w:tc>
      </w:tr>
      <w:tr w:rsidR="002F1DFE" w:rsidRPr="005B416C" w14:paraId="4C641A24" w14:textId="77777777" w:rsidTr="002E2519">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3280A367"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Установи </w:t>
            </w:r>
            <w:proofErr w:type="spellStart"/>
            <w:r w:rsidRPr="005B416C">
              <w:rPr>
                <w:rFonts w:ascii="Times New Roman" w:eastAsia="Calibri" w:hAnsi="Times New Roman" w:cs="Times New Roman"/>
                <w:bCs/>
                <w:color w:val="000000"/>
                <w:sz w:val="24"/>
                <w:szCs w:val="24"/>
                <w:lang w:eastAsia="ru-RU"/>
              </w:rPr>
              <w:t>освіти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школи</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дитячі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садочки</w:t>
            </w:r>
            <w:proofErr w:type="spellEnd"/>
            <w:r w:rsidRPr="005B416C">
              <w:rPr>
                <w:rFonts w:ascii="Times New Roman" w:eastAsia="Calibri" w:hAnsi="Times New Roman" w:cs="Times New Roman"/>
                <w:bCs/>
                <w:color w:val="000000"/>
                <w:sz w:val="24"/>
                <w:szCs w:val="24"/>
                <w:lang w:eastAsia="ru-RU"/>
              </w:rPr>
              <w:t>)</w:t>
            </w:r>
          </w:p>
        </w:tc>
        <w:tc>
          <w:tcPr>
            <w:tcW w:w="1880" w:type="dxa"/>
            <w:tcBorders>
              <w:top w:val="single" w:sz="4" w:space="0" w:color="auto"/>
              <w:left w:val="single" w:sz="4" w:space="0" w:color="auto"/>
              <w:bottom w:val="single" w:sz="4" w:space="0" w:color="auto"/>
              <w:right w:val="single" w:sz="4" w:space="0" w:color="auto"/>
            </w:tcBorders>
            <w:vAlign w:val="center"/>
          </w:tcPr>
          <w:p w14:paraId="0C09770B"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 xml:space="preserve">1 раз на </w:t>
            </w:r>
            <w:proofErr w:type="spellStart"/>
            <w:r w:rsidRPr="005B416C">
              <w:rPr>
                <w:rFonts w:ascii="Times New Roman" w:eastAsia="Calibri" w:hAnsi="Times New Roman" w:cs="Times New Roman"/>
                <w:bCs/>
                <w:color w:val="000000"/>
                <w:sz w:val="24"/>
                <w:szCs w:val="24"/>
                <w:lang w:eastAsia="ru-RU"/>
              </w:rPr>
              <w:t>рік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228A58E"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Вимоги</w:t>
            </w:r>
            <w:proofErr w:type="spellEnd"/>
            <w:r w:rsidRPr="005B416C">
              <w:rPr>
                <w:rFonts w:ascii="Times New Roman" w:eastAsia="Calibri" w:hAnsi="Times New Roman" w:cs="Times New Roman"/>
                <w:bCs/>
                <w:color w:val="000000"/>
                <w:sz w:val="24"/>
                <w:szCs w:val="24"/>
                <w:lang w:eastAsia="ru-RU"/>
              </w:rPr>
              <w:t xml:space="preserve"> до </w:t>
            </w:r>
            <w:proofErr w:type="spellStart"/>
            <w:r w:rsidRPr="005B416C">
              <w:rPr>
                <w:rFonts w:ascii="Times New Roman" w:eastAsia="Calibri" w:hAnsi="Times New Roman" w:cs="Times New Roman"/>
                <w:bCs/>
                <w:color w:val="000000"/>
                <w:sz w:val="24"/>
                <w:szCs w:val="24"/>
                <w:lang w:eastAsia="ru-RU"/>
              </w:rPr>
              <w:t>підписання</w:t>
            </w:r>
            <w:proofErr w:type="spellEnd"/>
            <w:r w:rsidRPr="005B416C">
              <w:rPr>
                <w:rFonts w:ascii="Times New Roman" w:eastAsia="Calibri" w:hAnsi="Times New Roman" w:cs="Times New Roman"/>
                <w:bCs/>
                <w:color w:val="000000"/>
                <w:sz w:val="24"/>
                <w:szCs w:val="24"/>
                <w:lang w:eastAsia="ru-RU"/>
              </w:rPr>
              <w:t xml:space="preserve"> акту </w:t>
            </w:r>
            <w:proofErr w:type="spellStart"/>
            <w:r w:rsidRPr="005B416C">
              <w:rPr>
                <w:rFonts w:ascii="Times New Roman" w:eastAsia="Calibri" w:hAnsi="Times New Roman" w:cs="Times New Roman"/>
                <w:bCs/>
                <w:color w:val="000000"/>
                <w:sz w:val="24"/>
                <w:szCs w:val="24"/>
                <w:lang w:eastAsia="ru-RU"/>
              </w:rPr>
              <w:t>готовності</w:t>
            </w:r>
            <w:proofErr w:type="spellEnd"/>
            <w:r w:rsidRPr="005B416C">
              <w:rPr>
                <w:rFonts w:ascii="Times New Roman" w:eastAsia="Calibri" w:hAnsi="Times New Roman" w:cs="Times New Roman"/>
                <w:bCs/>
                <w:color w:val="000000"/>
                <w:sz w:val="24"/>
                <w:szCs w:val="24"/>
                <w:lang w:eastAsia="ru-RU"/>
              </w:rPr>
              <w:t xml:space="preserve"> установи </w:t>
            </w:r>
            <w:proofErr w:type="spellStart"/>
            <w:r w:rsidRPr="005B416C">
              <w:rPr>
                <w:rFonts w:ascii="Times New Roman" w:eastAsia="Calibri" w:hAnsi="Times New Roman" w:cs="Times New Roman"/>
                <w:bCs/>
                <w:color w:val="000000"/>
                <w:sz w:val="24"/>
                <w:szCs w:val="24"/>
                <w:lang w:eastAsia="ru-RU"/>
              </w:rPr>
              <w:t>освіти</w:t>
            </w:r>
            <w:proofErr w:type="spellEnd"/>
            <w:r w:rsidRPr="005B416C">
              <w:rPr>
                <w:rFonts w:ascii="Times New Roman" w:eastAsia="Calibri" w:hAnsi="Times New Roman" w:cs="Times New Roman"/>
                <w:bCs/>
                <w:color w:val="000000"/>
                <w:sz w:val="24"/>
                <w:szCs w:val="24"/>
                <w:lang w:eastAsia="ru-RU"/>
              </w:rPr>
              <w:t xml:space="preserve"> до нового </w:t>
            </w:r>
            <w:proofErr w:type="spellStart"/>
            <w:r w:rsidRPr="005B416C">
              <w:rPr>
                <w:rFonts w:ascii="Times New Roman" w:eastAsia="Calibri" w:hAnsi="Times New Roman" w:cs="Times New Roman"/>
                <w:bCs/>
                <w:color w:val="000000"/>
                <w:sz w:val="24"/>
                <w:szCs w:val="24"/>
                <w:lang w:eastAsia="ru-RU"/>
              </w:rPr>
              <w:t>навчального</w:t>
            </w:r>
            <w:proofErr w:type="spellEnd"/>
            <w:r w:rsidRPr="005B416C">
              <w:rPr>
                <w:rFonts w:ascii="Times New Roman" w:eastAsia="Calibri" w:hAnsi="Times New Roman" w:cs="Times New Roman"/>
                <w:bCs/>
                <w:color w:val="000000"/>
                <w:sz w:val="24"/>
                <w:szCs w:val="24"/>
                <w:lang w:eastAsia="ru-RU"/>
              </w:rPr>
              <w:t xml:space="preserve"> року</w:t>
            </w:r>
          </w:p>
        </w:tc>
      </w:tr>
      <w:tr w:rsidR="002F1DFE" w:rsidRPr="005B416C" w14:paraId="52D21EB0" w14:textId="77777777" w:rsidTr="002E2519">
        <w:trPr>
          <w:trHeight w:val="297"/>
        </w:trPr>
        <w:tc>
          <w:tcPr>
            <w:tcW w:w="5920" w:type="dxa"/>
            <w:gridSpan w:val="2"/>
            <w:tcBorders>
              <w:top w:val="single" w:sz="4" w:space="0" w:color="auto"/>
              <w:left w:val="single" w:sz="4" w:space="0" w:color="auto"/>
              <w:bottom w:val="single" w:sz="4" w:space="0" w:color="auto"/>
              <w:right w:val="single" w:sz="4" w:space="0" w:color="auto"/>
            </w:tcBorders>
            <w:vAlign w:val="center"/>
          </w:tcPr>
          <w:p w14:paraId="374BC3F3" w14:textId="77777777" w:rsidR="002F1DFE" w:rsidRPr="005B416C" w:rsidRDefault="002F1DFE" w:rsidP="002F1DFE">
            <w:pPr>
              <w:widowControl w:val="0"/>
              <w:spacing w:after="0" w:line="240" w:lineRule="auto"/>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Інші</w:t>
            </w:r>
            <w:proofErr w:type="spellEnd"/>
            <w:r w:rsidRPr="005B416C">
              <w:rPr>
                <w:rFonts w:ascii="Times New Roman" w:eastAsia="Calibri" w:hAnsi="Times New Roman" w:cs="Times New Roman"/>
                <w:bCs/>
                <w:color w:val="000000"/>
                <w:sz w:val="24"/>
                <w:szCs w:val="24"/>
                <w:lang w:eastAsia="ru-RU"/>
              </w:rPr>
              <w:t xml:space="preserve"> </w:t>
            </w:r>
            <w:proofErr w:type="spellStart"/>
            <w:r w:rsidRPr="005B416C">
              <w:rPr>
                <w:rFonts w:ascii="Times New Roman" w:eastAsia="Calibri" w:hAnsi="Times New Roman" w:cs="Times New Roman"/>
                <w:bCs/>
                <w:color w:val="000000"/>
                <w:sz w:val="24"/>
                <w:szCs w:val="24"/>
                <w:lang w:eastAsia="ru-RU"/>
              </w:rPr>
              <w:t>електроустановки</w:t>
            </w:r>
            <w:proofErr w:type="spellEnd"/>
          </w:p>
        </w:tc>
        <w:tc>
          <w:tcPr>
            <w:tcW w:w="1880" w:type="dxa"/>
            <w:tcBorders>
              <w:top w:val="single" w:sz="4" w:space="0" w:color="auto"/>
              <w:left w:val="single" w:sz="4" w:space="0" w:color="auto"/>
              <w:bottom w:val="single" w:sz="4" w:space="0" w:color="auto"/>
              <w:right w:val="single" w:sz="4" w:space="0" w:color="auto"/>
            </w:tcBorders>
            <w:vAlign w:val="center"/>
          </w:tcPr>
          <w:p w14:paraId="70A91831"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1 раз на 3 роки</w:t>
            </w:r>
          </w:p>
        </w:tc>
        <w:tc>
          <w:tcPr>
            <w:tcW w:w="0" w:type="auto"/>
            <w:tcBorders>
              <w:top w:val="single" w:sz="4" w:space="0" w:color="auto"/>
              <w:left w:val="single" w:sz="4" w:space="0" w:color="auto"/>
              <w:bottom w:val="single" w:sz="4" w:space="0" w:color="auto"/>
              <w:right w:val="single" w:sz="4" w:space="0" w:color="auto"/>
            </w:tcBorders>
            <w:vAlign w:val="center"/>
          </w:tcPr>
          <w:p w14:paraId="2212049E"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r w:rsidRPr="005B416C">
              <w:rPr>
                <w:rFonts w:ascii="Times New Roman" w:eastAsia="Calibri" w:hAnsi="Times New Roman" w:cs="Times New Roman"/>
                <w:bCs/>
                <w:color w:val="000000"/>
                <w:sz w:val="24"/>
                <w:szCs w:val="24"/>
                <w:lang w:eastAsia="ru-RU"/>
              </w:rPr>
              <w:t>ПТЭЭП</w:t>
            </w:r>
          </w:p>
          <w:p w14:paraId="2847DBC5"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Додаток</w:t>
            </w:r>
            <w:proofErr w:type="spellEnd"/>
            <w:r w:rsidRPr="005B416C">
              <w:rPr>
                <w:rFonts w:ascii="Times New Roman" w:eastAsia="Calibri" w:hAnsi="Times New Roman" w:cs="Times New Roman"/>
                <w:bCs/>
                <w:color w:val="000000"/>
                <w:sz w:val="24"/>
                <w:szCs w:val="24"/>
                <w:lang w:eastAsia="ru-RU"/>
              </w:rPr>
              <w:t xml:space="preserve"> 3.1</w:t>
            </w:r>
          </w:p>
          <w:p w14:paraId="67C6DB26" w14:textId="77777777" w:rsidR="002F1DFE" w:rsidRPr="005B416C" w:rsidRDefault="002F1DFE" w:rsidP="002F1DFE">
            <w:pPr>
              <w:widowControl w:val="0"/>
              <w:spacing w:after="0" w:line="240" w:lineRule="auto"/>
              <w:jc w:val="center"/>
              <w:rPr>
                <w:rFonts w:ascii="Times New Roman" w:eastAsia="Calibri" w:hAnsi="Times New Roman" w:cs="Times New Roman"/>
                <w:color w:val="000000"/>
                <w:sz w:val="24"/>
                <w:szCs w:val="24"/>
                <w:lang w:eastAsia="ru-RU"/>
              </w:rPr>
            </w:pPr>
            <w:proofErr w:type="spellStart"/>
            <w:r w:rsidRPr="005B416C">
              <w:rPr>
                <w:rFonts w:ascii="Times New Roman" w:eastAsia="Calibri" w:hAnsi="Times New Roman" w:cs="Times New Roman"/>
                <w:bCs/>
                <w:color w:val="000000"/>
                <w:sz w:val="24"/>
                <w:szCs w:val="24"/>
                <w:lang w:eastAsia="ru-RU"/>
              </w:rPr>
              <w:t>таблиця</w:t>
            </w:r>
            <w:proofErr w:type="spellEnd"/>
            <w:r w:rsidRPr="005B416C">
              <w:rPr>
                <w:rFonts w:ascii="Times New Roman" w:eastAsia="Calibri" w:hAnsi="Times New Roman" w:cs="Times New Roman"/>
                <w:bCs/>
                <w:color w:val="000000"/>
                <w:sz w:val="24"/>
                <w:szCs w:val="24"/>
                <w:lang w:eastAsia="ru-RU"/>
              </w:rPr>
              <w:t xml:space="preserve"> 37</w:t>
            </w:r>
          </w:p>
        </w:tc>
      </w:tr>
    </w:tbl>
    <w:p w14:paraId="61F036A1"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val="uk-UA" w:eastAsia="ru-RU"/>
        </w:rPr>
      </w:pPr>
    </w:p>
    <w:p w14:paraId="576C9F85" w14:textId="77777777" w:rsidR="002F1DFE" w:rsidRPr="005B416C" w:rsidRDefault="002F1DFE" w:rsidP="002F1DFE">
      <w:pPr>
        <w:widowControl w:val="0"/>
        <w:spacing w:after="0" w:line="240" w:lineRule="auto"/>
        <w:jc w:val="both"/>
        <w:rPr>
          <w:rFonts w:ascii="Times New Roman" w:eastAsia="Calibri" w:hAnsi="Times New Roman" w:cs="Times New Roman"/>
          <w:color w:val="000000"/>
          <w:sz w:val="24"/>
          <w:szCs w:val="24"/>
          <w:lang w:val="uk-UA" w:eastAsia="ru-RU"/>
        </w:rPr>
      </w:pPr>
      <w:r w:rsidRPr="005B416C">
        <w:rPr>
          <w:rFonts w:ascii="Times New Roman" w:eastAsia="Calibri" w:hAnsi="Times New Roman" w:cs="Times New Roman"/>
          <w:b/>
          <w:bCs/>
          <w:color w:val="000000"/>
          <w:sz w:val="24"/>
          <w:szCs w:val="24"/>
          <w:lang w:val="uk-UA" w:eastAsia="ru-RU"/>
        </w:rPr>
        <w:t xml:space="preserve">У більшості випадків мінімально припустимим значенням опору ізоляції є 0,5 </w:t>
      </w:r>
      <w:proofErr w:type="spellStart"/>
      <w:r w:rsidRPr="005B416C">
        <w:rPr>
          <w:rFonts w:ascii="Times New Roman" w:eastAsia="Calibri" w:hAnsi="Times New Roman" w:cs="Times New Roman"/>
          <w:b/>
          <w:bCs/>
          <w:color w:val="000000"/>
          <w:sz w:val="24"/>
          <w:szCs w:val="24"/>
          <w:lang w:val="uk-UA" w:eastAsia="ru-RU"/>
        </w:rPr>
        <w:t>МОм</w:t>
      </w:r>
      <w:proofErr w:type="spellEnd"/>
      <w:r w:rsidRPr="005B416C">
        <w:rPr>
          <w:rFonts w:ascii="Times New Roman" w:eastAsia="Calibri" w:hAnsi="Times New Roman" w:cs="Times New Roman"/>
          <w:b/>
          <w:bCs/>
          <w:color w:val="000000"/>
          <w:sz w:val="24"/>
          <w:szCs w:val="24"/>
          <w:lang w:val="uk-UA" w:eastAsia="ru-RU"/>
        </w:rPr>
        <w:t>.</w:t>
      </w:r>
    </w:p>
    <w:p w14:paraId="7D3093C5" w14:textId="77777777" w:rsidR="002F1DFE" w:rsidRPr="005B416C"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14:paraId="17A10C31" w14:textId="77777777" w:rsidR="00B65FEB" w:rsidRPr="005B416C" w:rsidRDefault="00B65FEB" w:rsidP="002F1DFE">
      <w:pPr>
        <w:widowControl w:val="0"/>
        <w:tabs>
          <w:tab w:val="left" w:pos="6379"/>
        </w:tabs>
        <w:spacing w:after="0" w:line="240" w:lineRule="auto"/>
        <w:jc w:val="center"/>
        <w:rPr>
          <w:rFonts w:ascii="Times New Roman" w:eastAsia="Times New Roman" w:hAnsi="Times New Roman" w:cs="Times New Roman"/>
          <w:b/>
          <w:sz w:val="24"/>
          <w:szCs w:val="24"/>
          <w:lang w:val="uk-UA" w:eastAsia="ru-RU"/>
        </w:rPr>
      </w:pPr>
    </w:p>
    <w:p w14:paraId="4BA1E055" w14:textId="72420E57" w:rsidR="002F1DFE" w:rsidRPr="00B65FEB" w:rsidRDefault="002F1DFE" w:rsidP="002F1DFE">
      <w:pPr>
        <w:widowControl w:val="0"/>
        <w:tabs>
          <w:tab w:val="left" w:pos="6379"/>
        </w:tabs>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Графік і перелік проведення робіт при технічному обслуговуванні ЧИЛЕРІВ</w:t>
      </w:r>
      <w:r w:rsidR="00B65FEB">
        <w:rPr>
          <w:rFonts w:ascii="Times New Roman" w:eastAsia="Times New Roman" w:hAnsi="Times New Roman" w:cs="Times New Roman"/>
          <w:b/>
          <w:sz w:val="24"/>
          <w:szCs w:val="24"/>
          <w:lang w:val="uk-UA" w:eastAsia="ru-RU"/>
        </w:rPr>
        <w:t xml:space="preserve"> – 2 </w:t>
      </w:r>
      <w:proofErr w:type="spellStart"/>
      <w:r w:rsidR="00B65FEB">
        <w:rPr>
          <w:rFonts w:ascii="Times New Roman" w:eastAsia="Times New Roman" w:hAnsi="Times New Roman" w:cs="Times New Roman"/>
          <w:b/>
          <w:sz w:val="24"/>
          <w:szCs w:val="24"/>
          <w:lang w:val="uk-UA" w:eastAsia="ru-RU"/>
        </w:rPr>
        <w:t>шт</w:t>
      </w:r>
      <w:proofErr w:type="spellEnd"/>
      <w:r w:rsidR="00B65FEB">
        <w:rPr>
          <w:rFonts w:ascii="Times New Roman" w:eastAsia="Times New Roman" w:hAnsi="Times New Roman" w:cs="Times New Roman"/>
          <w:b/>
          <w:sz w:val="24"/>
          <w:szCs w:val="24"/>
          <w:lang w:val="uk-UA" w:eastAsia="ru-RU"/>
        </w:rPr>
        <w:t xml:space="preserve"> (на базі компресорів </w:t>
      </w:r>
      <w:r w:rsidR="00B65FEB">
        <w:rPr>
          <w:rFonts w:ascii="Times New Roman" w:eastAsia="Times New Roman" w:hAnsi="Times New Roman" w:cs="Times New Roman"/>
          <w:b/>
          <w:sz w:val="24"/>
          <w:szCs w:val="24"/>
          <w:lang w:val="en-US" w:eastAsia="ru-RU"/>
        </w:rPr>
        <w:t>BITZER</w:t>
      </w:r>
      <w:r w:rsidR="00B65FEB" w:rsidRPr="00B65FEB">
        <w:rPr>
          <w:rFonts w:ascii="Times New Roman" w:eastAsia="Times New Roman" w:hAnsi="Times New Roman" w:cs="Times New Roman"/>
          <w:b/>
          <w:sz w:val="24"/>
          <w:szCs w:val="24"/>
          <w:lang w:val="uk-UA" w:eastAsia="ru-RU"/>
        </w:rPr>
        <w:t xml:space="preserve"> </w:t>
      </w:r>
      <w:r w:rsidR="00B65FEB">
        <w:rPr>
          <w:rFonts w:ascii="Times New Roman" w:eastAsia="Times New Roman" w:hAnsi="Times New Roman" w:cs="Times New Roman"/>
          <w:b/>
          <w:sz w:val="24"/>
          <w:szCs w:val="24"/>
          <w:lang w:val="en-US" w:eastAsia="ru-RU"/>
        </w:rPr>
        <w:t>CSVH</w:t>
      </w:r>
      <w:r w:rsidR="00B65FEB" w:rsidRPr="00B65FEB">
        <w:rPr>
          <w:rFonts w:ascii="Times New Roman" w:eastAsia="Times New Roman" w:hAnsi="Times New Roman" w:cs="Times New Roman"/>
          <w:b/>
          <w:sz w:val="24"/>
          <w:szCs w:val="24"/>
          <w:lang w:val="uk-UA" w:eastAsia="ru-RU"/>
        </w:rPr>
        <w:t>37-240</w:t>
      </w:r>
      <w:r w:rsidR="00B65FEB">
        <w:rPr>
          <w:rFonts w:ascii="Times New Roman" w:eastAsia="Times New Roman" w:hAnsi="Times New Roman" w:cs="Times New Roman"/>
          <w:b/>
          <w:sz w:val="24"/>
          <w:szCs w:val="24"/>
          <w:lang w:val="en-US" w:eastAsia="ru-RU"/>
        </w:rPr>
        <w:t>Y</w:t>
      </w:r>
      <w:r w:rsidR="00B65FEB" w:rsidRPr="00B65FEB">
        <w:rPr>
          <w:rFonts w:ascii="Times New Roman" w:eastAsia="Times New Roman" w:hAnsi="Times New Roman" w:cs="Times New Roman"/>
          <w:b/>
          <w:sz w:val="24"/>
          <w:szCs w:val="24"/>
          <w:lang w:val="uk-UA" w:eastAsia="ru-RU"/>
        </w:rPr>
        <w:t>-40</w:t>
      </w:r>
      <w:r w:rsidR="00B65FEB">
        <w:rPr>
          <w:rFonts w:ascii="Times New Roman" w:eastAsia="Times New Roman" w:hAnsi="Times New Roman" w:cs="Times New Roman"/>
          <w:b/>
          <w:sz w:val="24"/>
          <w:szCs w:val="24"/>
          <w:lang w:val="en-US" w:eastAsia="ru-RU"/>
        </w:rPr>
        <w:t>A</w:t>
      </w:r>
      <w:r w:rsidR="00B65FEB" w:rsidRPr="00B65FEB">
        <w:rPr>
          <w:rFonts w:ascii="Times New Roman" w:eastAsia="Times New Roman" w:hAnsi="Times New Roman" w:cs="Times New Roman"/>
          <w:b/>
          <w:sz w:val="24"/>
          <w:szCs w:val="24"/>
          <w:lang w:val="uk-UA" w:eastAsia="ru-RU"/>
        </w:rPr>
        <w:t xml:space="preserve"> </w:t>
      </w:r>
      <w:r w:rsidR="00B65FEB">
        <w:rPr>
          <w:rFonts w:ascii="Times New Roman" w:eastAsia="Times New Roman" w:hAnsi="Times New Roman" w:cs="Times New Roman"/>
          <w:b/>
          <w:sz w:val="24"/>
          <w:szCs w:val="24"/>
          <w:lang w:val="uk-UA" w:eastAsia="ru-RU"/>
        </w:rPr>
        <w:t>–</w:t>
      </w:r>
      <w:r w:rsidR="00B65FEB" w:rsidRPr="00B65FEB">
        <w:rPr>
          <w:rFonts w:ascii="Times New Roman" w:eastAsia="Times New Roman" w:hAnsi="Times New Roman" w:cs="Times New Roman"/>
          <w:b/>
          <w:sz w:val="24"/>
          <w:szCs w:val="24"/>
          <w:lang w:val="uk-UA" w:eastAsia="ru-RU"/>
        </w:rPr>
        <w:t xml:space="preserve"> 6</w:t>
      </w:r>
      <w:r w:rsidR="00B65FEB">
        <w:rPr>
          <w:rFonts w:ascii="Times New Roman" w:eastAsia="Times New Roman" w:hAnsi="Times New Roman" w:cs="Times New Roman"/>
          <w:b/>
          <w:sz w:val="24"/>
          <w:szCs w:val="24"/>
          <w:lang w:val="uk-UA" w:eastAsia="ru-RU"/>
        </w:rPr>
        <w:t>шт</w:t>
      </w:r>
      <w:r w:rsidR="00B65FEB" w:rsidRPr="00B65FEB">
        <w:rPr>
          <w:rFonts w:ascii="Times New Roman" w:eastAsia="Times New Roman" w:hAnsi="Times New Roman" w:cs="Times New Roman"/>
          <w:b/>
          <w:sz w:val="24"/>
          <w:szCs w:val="24"/>
          <w:lang w:val="uk-UA" w:eastAsia="ru-RU"/>
        </w:rPr>
        <w:t>)</w:t>
      </w:r>
    </w:p>
    <w:p w14:paraId="1C27E8C9" w14:textId="77777777" w:rsidR="002F1DFE" w:rsidRPr="002F1DFE" w:rsidRDefault="002F1DFE" w:rsidP="002F1DFE">
      <w:pPr>
        <w:widowControl w:val="0"/>
        <w:tabs>
          <w:tab w:val="left" w:pos="6379"/>
        </w:tabs>
        <w:spacing w:after="0" w:line="240" w:lineRule="auto"/>
        <w:jc w:val="center"/>
        <w:rPr>
          <w:rFonts w:ascii="Times New Roman" w:eastAsia="Times New Roman" w:hAnsi="Times New Roman" w:cs="Times New Roman"/>
          <w:sz w:val="24"/>
          <w:szCs w:val="24"/>
          <w:lang w:val="uk-UA" w:eastAsia="ru-RU"/>
        </w:rPr>
      </w:pPr>
    </w:p>
    <w:p w14:paraId="65F755F0" w14:textId="77777777" w:rsidR="004B0654" w:rsidRDefault="004B0654" w:rsidP="002F1DFE">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uk-UA" w:eastAsia="uk-UA"/>
        </w:rPr>
      </w:pPr>
    </w:p>
    <w:p w14:paraId="5DB23635" w14:textId="18D68977" w:rsidR="00DB7067" w:rsidRDefault="00A80C9A" w:rsidP="00DB7067">
      <w:pPr>
        <w:autoSpaceDE w:val="0"/>
        <w:autoSpaceDN w:val="0"/>
        <w:adjustRightInd w:val="0"/>
        <w:spacing w:after="0" w:line="240" w:lineRule="auto"/>
        <w:ind w:firstLine="720"/>
        <w:jc w:val="both"/>
        <w:rPr>
          <w:rFonts w:ascii="Times New Roman" w:eastAsia="Times New Roman" w:hAnsi="Times New Roman" w:cs="Times New Roman"/>
          <w:bCs/>
          <w:iCs/>
          <w:color w:val="000000"/>
          <w:sz w:val="24"/>
          <w:szCs w:val="24"/>
          <w:lang w:val="uk-UA" w:eastAsia="uk-UA"/>
        </w:rPr>
      </w:pPr>
      <w:r>
        <w:rPr>
          <w:rFonts w:ascii="Times New Roman" w:eastAsia="Times New Roman" w:hAnsi="Times New Roman" w:cs="Times New Roman"/>
          <w:bCs/>
          <w:iCs/>
          <w:color w:val="000000"/>
          <w:sz w:val="24"/>
          <w:szCs w:val="24"/>
          <w:lang w:val="uk-UA" w:eastAsia="uk-UA"/>
        </w:rPr>
        <w:t>Перед початком обслуговування здійснити наступне:</w:t>
      </w:r>
    </w:p>
    <w:p w14:paraId="0EF2D73C" w14:textId="190346D6"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sidRPr="00A80C9A">
        <w:rPr>
          <w:rFonts w:ascii="Times New Roman" w:eastAsia="Times New Roman" w:hAnsi="Times New Roman"/>
          <w:bCs/>
          <w:iCs/>
          <w:color w:val="000000"/>
          <w:sz w:val="24"/>
          <w:szCs w:val="24"/>
          <w:lang w:val="uk-UA" w:eastAsia="uk-UA"/>
        </w:rPr>
        <w:t>замін</w:t>
      </w:r>
      <w:r>
        <w:rPr>
          <w:rFonts w:ascii="Times New Roman" w:eastAsia="Times New Roman" w:hAnsi="Times New Roman"/>
          <w:bCs/>
          <w:iCs/>
          <w:color w:val="000000"/>
          <w:sz w:val="24"/>
          <w:szCs w:val="24"/>
          <w:lang w:val="uk-UA" w:eastAsia="uk-UA"/>
        </w:rPr>
        <w:t>а</w:t>
      </w:r>
      <w:r w:rsidRPr="00A80C9A">
        <w:rPr>
          <w:rFonts w:ascii="Times New Roman" w:eastAsia="Times New Roman" w:hAnsi="Times New Roman"/>
          <w:bCs/>
          <w:iCs/>
          <w:color w:val="000000"/>
          <w:sz w:val="24"/>
          <w:szCs w:val="24"/>
          <w:lang w:val="uk-UA" w:eastAsia="uk-UA"/>
        </w:rPr>
        <w:t xml:space="preserve"> масляних фільтрів, які знаходяться всередині компресора</w:t>
      </w:r>
      <w:r>
        <w:rPr>
          <w:rFonts w:ascii="Times New Roman" w:eastAsia="Times New Roman" w:hAnsi="Times New Roman"/>
          <w:bCs/>
          <w:iCs/>
          <w:color w:val="000000"/>
          <w:sz w:val="24"/>
          <w:szCs w:val="24"/>
          <w:lang w:val="uk-UA" w:eastAsia="uk-UA"/>
        </w:rPr>
        <w:t>;</w:t>
      </w:r>
    </w:p>
    <w:p w14:paraId="1FF8FD97" w14:textId="77777777"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lastRenderedPageBreak/>
        <w:t>заміна підшипників;</w:t>
      </w:r>
    </w:p>
    <w:p w14:paraId="0741D9DF" w14:textId="77777777"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t>заміна сальників;</w:t>
      </w:r>
    </w:p>
    <w:p w14:paraId="3641DD9C" w14:textId="77777777"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t>заміна оливи;</w:t>
      </w:r>
    </w:p>
    <w:p w14:paraId="07FC11E7" w14:textId="77777777"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t>заміна комплекту прокладок;</w:t>
      </w:r>
    </w:p>
    <w:p w14:paraId="05F10418" w14:textId="42B5E176" w:rsidR="00A80C9A" w:rsidRDefault="00A80C9A"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t>заміна фреонових фільтр-вставок</w:t>
      </w:r>
      <w:r w:rsidR="00DB7067">
        <w:rPr>
          <w:rFonts w:ascii="Times New Roman" w:eastAsia="Times New Roman" w:hAnsi="Times New Roman"/>
          <w:bCs/>
          <w:iCs/>
          <w:color w:val="000000"/>
          <w:sz w:val="24"/>
          <w:szCs w:val="24"/>
          <w:lang w:val="uk-UA" w:eastAsia="uk-UA"/>
        </w:rPr>
        <w:t>;</w:t>
      </w:r>
    </w:p>
    <w:p w14:paraId="5697530B" w14:textId="05F4BABF" w:rsidR="00DB7067" w:rsidRDefault="00DB7067" w:rsidP="00A80C9A">
      <w:pPr>
        <w:pStyle w:val="af"/>
        <w:numPr>
          <w:ilvl w:val="0"/>
          <w:numId w:val="34"/>
        </w:numPr>
        <w:autoSpaceDE w:val="0"/>
        <w:autoSpaceDN w:val="0"/>
        <w:adjustRightInd w:val="0"/>
        <w:spacing w:after="0" w:line="240" w:lineRule="auto"/>
        <w:jc w:val="both"/>
        <w:rPr>
          <w:rFonts w:ascii="Times New Roman" w:eastAsia="Times New Roman" w:hAnsi="Times New Roman"/>
          <w:bCs/>
          <w:iCs/>
          <w:color w:val="000000"/>
          <w:sz w:val="24"/>
          <w:szCs w:val="24"/>
          <w:lang w:val="uk-UA" w:eastAsia="uk-UA"/>
        </w:rPr>
      </w:pPr>
      <w:r>
        <w:rPr>
          <w:rFonts w:ascii="Times New Roman" w:eastAsia="Times New Roman" w:hAnsi="Times New Roman"/>
          <w:bCs/>
          <w:iCs/>
          <w:color w:val="000000"/>
          <w:sz w:val="24"/>
          <w:szCs w:val="24"/>
          <w:lang w:val="uk-UA" w:eastAsia="uk-UA"/>
        </w:rPr>
        <w:t xml:space="preserve">заправка системи </w:t>
      </w:r>
      <w:proofErr w:type="spellStart"/>
      <w:r>
        <w:rPr>
          <w:rFonts w:ascii="Times New Roman" w:eastAsia="Times New Roman" w:hAnsi="Times New Roman"/>
          <w:bCs/>
          <w:iCs/>
          <w:color w:val="000000"/>
          <w:sz w:val="24"/>
          <w:szCs w:val="24"/>
          <w:lang w:val="uk-UA" w:eastAsia="uk-UA"/>
        </w:rPr>
        <w:t>гліколем</w:t>
      </w:r>
      <w:proofErr w:type="spellEnd"/>
      <w:r>
        <w:rPr>
          <w:rFonts w:ascii="Times New Roman" w:eastAsia="Times New Roman" w:hAnsi="Times New Roman"/>
          <w:bCs/>
          <w:iCs/>
          <w:color w:val="000000"/>
          <w:sz w:val="24"/>
          <w:szCs w:val="24"/>
          <w:lang w:val="uk-UA" w:eastAsia="uk-UA"/>
        </w:rPr>
        <w:t xml:space="preserve"> в обсязі 500 кг.</w:t>
      </w:r>
    </w:p>
    <w:p w14:paraId="7DCAA62E" w14:textId="3C05B7D8" w:rsidR="00DB7067" w:rsidRPr="00DB7067" w:rsidRDefault="00DB7067" w:rsidP="00DB7067">
      <w:pPr>
        <w:pStyle w:val="af"/>
        <w:autoSpaceDE w:val="0"/>
        <w:autoSpaceDN w:val="0"/>
        <w:adjustRightInd w:val="0"/>
        <w:spacing w:after="0" w:line="240" w:lineRule="auto"/>
        <w:ind w:left="1080"/>
        <w:jc w:val="both"/>
        <w:rPr>
          <w:rFonts w:ascii="Times New Roman" w:eastAsia="Times New Roman" w:hAnsi="Times New Roman"/>
          <w:b/>
          <w:iCs/>
          <w:color w:val="000000"/>
          <w:sz w:val="24"/>
          <w:szCs w:val="24"/>
          <w:lang w:val="uk-UA" w:eastAsia="uk-UA"/>
        </w:rPr>
      </w:pPr>
      <w:r w:rsidRPr="00DB7067">
        <w:rPr>
          <w:rFonts w:ascii="Times New Roman" w:eastAsia="Times New Roman" w:hAnsi="Times New Roman"/>
          <w:b/>
          <w:iCs/>
          <w:color w:val="000000"/>
          <w:sz w:val="24"/>
          <w:szCs w:val="24"/>
          <w:lang w:val="uk-UA" w:eastAsia="uk-UA"/>
        </w:rPr>
        <w:t>Вказані запасні частини та матеріали входять у вартість послуг (за рахунок Виконавця).</w:t>
      </w:r>
    </w:p>
    <w:p w14:paraId="426AB615" w14:textId="77777777" w:rsidR="00DB7067" w:rsidRPr="00DB7067" w:rsidRDefault="00DB7067" w:rsidP="00DB7067">
      <w:pPr>
        <w:pStyle w:val="af"/>
        <w:autoSpaceDE w:val="0"/>
        <w:autoSpaceDN w:val="0"/>
        <w:adjustRightInd w:val="0"/>
        <w:spacing w:after="0" w:line="240" w:lineRule="auto"/>
        <w:ind w:left="1080"/>
        <w:jc w:val="both"/>
        <w:rPr>
          <w:rFonts w:ascii="Times New Roman" w:eastAsia="Times New Roman" w:hAnsi="Times New Roman"/>
          <w:b/>
          <w:iCs/>
          <w:color w:val="000000"/>
          <w:sz w:val="24"/>
          <w:szCs w:val="24"/>
          <w:lang w:val="uk-UA" w:eastAsia="uk-UA"/>
        </w:rPr>
      </w:pPr>
    </w:p>
    <w:p w14:paraId="421A1A92" w14:textId="2152B897" w:rsidR="002F1DFE" w:rsidRPr="00A80C9A" w:rsidRDefault="002F1DFE" w:rsidP="00A80C9A">
      <w:pPr>
        <w:autoSpaceDE w:val="0"/>
        <w:autoSpaceDN w:val="0"/>
        <w:adjustRightInd w:val="0"/>
        <w:spacing w:after="0" w:line="240" w:lineRule="auto"/>
        <w:ind w:firstLine="720"/>
        <w:jc w:val="both"/>
        <w:rPr>
          <w:rFonts w:ascii="Times New Roman" w:eastAsia="Times New Roman" w:hAnsi="Times New Roman"/>
          <w:bCs/>
          <w:iCs/>
          <w:color w:val="000000"/>
          <w:sz w:val="24"/>
          <w:szCs w:val="24"/>
          <w:lang w:val="uk-UA" w:eastAsia="uk-UA"/>
        </w:rPr>
      </w:pPr>
      <w:r w:rsidRPr="00A80C9A">
        <w:rPr>
          <w:rFonts w:ascii="Times New Roman" w:eastAsia="Times New Roman" w:hAnsi="Times New Roman"/>
          <w:bCs/>
          <w:iCs/>
          <w:color w:val="000000"/>
          <w:sz w:val="24"/>
          <w:szCs w:val="24"/>
          <w:lang w:val="uk-UA" w:eastAsia="uk-UA"/>
        </w:rPr>
        <w:t xml:space="preserve">Операції з технічного обслуговування, вказані у наступній таблиці, повинні виконуватися на регулярній основі відповідним кваліфікованим спеціалістом з обслуговування. </w:t>
      </w:r>
    </w:p>
    <w:p w14:paraId="7E7A2BAD" w14:textId="77777777" w:rsidR="002F1DFE" w:rsidRPr="002F1DFE" w:rsidRDefault="002F1DFE" w:rsidP="002F1DFE">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0"/>
        <w:gridCol w:w="3684"/>
      </w:tblGrid>
      <w:tr w:rsidR="002F1DFE" w:rsidRPr="002F1DFE" w14:paraId="2140D745" w14:textId="77777777" w:rsidTr="002E2519">
        <w:trPr>
          <w:trHeight w:val="437"/>
        </w:trPr>
        <w:tc>
          <w:tcPr>
            <w:tcW w:w="0" w:type="auto"/>
            <w:vAlign w:val="center"/>
          </w:tcPr>
          <w:p w14:paraId="2FEA877B" w14:textId="77777777"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Графік обслуговування</w:t>
            </w:r>
          </w:p>
        </w:tc>
        <w:tc>
          <w:tcPr>
            <w:tcW w:w="0" w:type="auto"/>
            <w:vAlign w:val="center"/>
          </w:tcPr>
          <w:p w14:paraId="535C486F" w14:textId="77777777"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Сервіс</w:t>
            </w:r>
          </w:p>
        </w:tc>
        <w:tc>
          <w:tcPr>
            <w:tcW w:w="0" w:type="auto"/>
            <w:vAlign w:val="center"/>
          </w:tcPr>
          <w:p w14:paraId="1653A07F" w14:textId="77777777" w:rsidR="002F1DFE" w:rsidRPr="002F1DFE" w:rsidRDefault="002F1DFE" w:rsidP="002F1DFE">
            <w:pPr>
              <w:autoSpaceDE w:val="0"/>
              <w:autoSpaceDN w:val="0"/>
              <w:adjustRightInd w:val="0"/>
              <w:spacing w:after="0" w:line="240" w:lineRule="auto"/>
              <w:jc w:val="center"/>
              <w:rPr>
                <w:rFonts w:ascii="Times New Roman" w:eastAsia="Times New Roman" w:hAnsi="Times New Roman" w:cs="Times New Roman"/>
                <w:color w:val="000101"/>
                <w:sz w:val="24"/>
                <w:szCs w:val="24"/>
                <w:lang w:val="uk-UA" w:eastAsia="uk-UA"/>
              </w:rPr>
            </w:pPr>
            <w:r w:rsidRPr="002F1DFE">
              <w:rPr>
                <w:rFonts w:ascii="Times New Roman" w:eastAsia="Times New Roman" w:hAnsi="Times New Roman" w:cs="Times New Roman"/>
                <w:b/>
                <w:bCs/>
                <w:color w:val="000101"/>
                <w:sz w:val="24"/>
                <w:szCs w:val="24"/>
                <w:lang w:val="uk-UA" w:eastAsia="uk-UA"/>
              </w:rPr>
              <w:t>ОСНОВНЕ ОБСЛУГОВУВАННЯ</w:t>
            </w:r>
          </w:p>
        </w:tc>
      </w:tr>
      <w:tr w:rsidR="002F1DFE" w:rsidRPr="002F1DFE" w14:paraId="5852F978" w14:textId="77777777" w:rsidTr="002E2519">
        <w:trPr>
          <w:trHeight w:val="435"/>
        </w:trPr>
        <w:tc>
          <w:tcPr>
            <w:tcW w:w="0" w:type="auto"/>
            <w:vAlign w:val="center"/>
          </w:tcPr>
          <w:p w14:paraId="4F8F2F35" w14:textId="77777777"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Загальні:</w:t>
            </w:r>
          </w:p>
        </w:tc>
        <w:tc>
          <w:tcPr>
            <w:tcW w:w="0" w:type="auto"/>
            <w:vAlign w:val="center"/>
          </w:tcPr>
          <w:p w14:paraId="4312E67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Перевірте теплоізоляцію. Перевірте </w:t>
            </w:r>
            <w:proofErr w:type="spellStart"/>
            <w:r w:rsidRPr="002F1DFE">
              <w:rPr>
                <w:rFonts w:ascii="Times New Roman" w:eastAsia="Times New Roman" w:hAnsi="Times New Roman" w:cs="Times New Roman"/>
                <w:sz w:val="24"/>
                <w:szCs w:val="24"/>
                <w:lang w:val="uk-UA" w:eastAsia="ru-RU"/>
              </w:rPr>
              <w:t>віброізолятори</w:t>
            </w:r>
            <w:proofErr w:type="spellEnd"/>
            <w:r w:rsidRPr="002F1DFE">
              <w:rPr>
                <w:rFonts w:ascii="Times New Roman" w:eastAsia="Times New Roman" w:hAnsi="Times New Roman" w:cs="Times New Roman"/>
                <w:sz w:val="24"/>
                <w:szCs w:val="24"/>
                <w:lang w:val="uk-UA" w:eastAsia="ru-RU"/>
              </w:rPr>
              <w:t>.</w:t>
            </w:r>
          </w:p>
        </w:tc>
        <w:tc>
          <w:tcPr>
            <w:tcW w:w="0" w:type="auto"/>
            <w:vAlign w:val="center"/>
          </w:tcPr>
          <w:p w14:paraId="472101E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основну структуру. Перевірте роботу лакофарбового покриття.</w:t>
            </w:r>
          </w:p>
        </w:tc>
      </w:tr>
      <w:tr w:rsidR="002F1DFE" w:rsidRPr="002F1DFE" w14:paraId="4692FB3B" w14:textId="77777777" w:rsidTr="002E2519">
        <w:trPr>
          <w:trHeight w:val="1355"/>
        </w:trPr>
        <w:tc>
          <w:tcPr>
            <w:tcW w:w="0" w:type="auto"/>
            <w:vAlign w:val="center"/>
          </w:tcPr>
          <w:p w14:paraId="023968C8" w14:textId="24CBEC8B"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Загальні системи х</w:t>
            </w:r>
            <w:r w:rsidR="00954638">
              <w:rPr>
                <w:rFonts w:ascii="Times New Roman" w:eastAsia="Times New Roman" w:hAnsi="Times New Roman" w:cs="Times New Roman"/>
                <w:sz w:val="24"/>
                <w:szCs w:val="24"/>
                <w:lang w:val="uk-UA" w:eastAsia="ru-RU"/>
              </w:rPr>
              <w:t>олодоагентів</w:t>
            </w:r>
            <w:r w:rsidRPr="002F1DFE">
              <w:rPr>
                <w:rFonts w:ascii="Times New Roman" w:eastAsia="Times New Roman" w:hAnsi="Times New Roman" w:cs="Times New Roman"/>
                <w:sz w:val="24"/>
                <w:szCs w:val="24"/>
                <w:lang w:val="uk-UA" w:eastAsia="ru-RU"/>
              </w:rPr>
              <w:t xml:space="preserve">: </w:t>
            </w:r>
          </w:p>
          <w:p w14:paraId="6F75819E" w14:textId="3E3E5FFF"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p>
        </w:tc>
        <w:tc>
          <w:tcPr>
            <w:tcW w:w="0" w:type="auto"/>
            <w:vAlign w:val="center"/>
          </w:tcPr>
          <w:p w14:paraId="09FA76C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запобіжні клапани.</w:t>
            </w:r>
          </w:p>
          <w:p w14:paraId="68AA60F7"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пошкодження трубопроводу.</w:t>
            </w:r>
          </w:p>
          <w:p w14:paraId="6B56CCED" w14:textId="450F3CE9"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Перевірте наявність </w:t>
            </w:r>
            <w:r w:rsidR="004B0654" w:rsidRPr="002F1DFE">
              <w:rPr>
                <w:rFonts w:ascii="Times New Roman" w:eastAsia="Times New Roman" w:hAnsi="Times New Roman" w:cs="Times New Roman"/>
                <w:sz w:val="24"/>
                <w:szCs w:val="24"/>
                <w:lang w:val="uk-UA" w:eastAsia="ru-RU"/>
              </w:rPr>
              <w:t>витоків</w:t>
            </w:r>
            <w:r w:rsidRPr="002F1DFE">
              <w:rPr>
                <w:rFonts w:ascii="Times New Roman" w:eastAsia="Times New Roman" w:hAnsi="Times New Roman" w:cs="Times New Roman"/>
                <w:sz w:val="24"/>
                <w:szCs w:val="24"/>
                <w:lang w:val="uk-UA" w:eastAsia="ru-RU"/>
              </w:rPr>
              <w:t xml:space="preserve"> </w:t>
            </w:r>
            <w:r w:rsidR="002F2D57">
              <w:rPr>
                <w:rFonts w:ascii="Times New Roman" w:eastAsia="Times New Roman" w:hAnsi="Times New Roman" w:cs="Times New Roman"/>
                <w:sz w:val="24"/>
                <w:szCs w:val="24"/>
                <w:lang w:val="uk-UA" w:eastAsia="ru-RU"/>
              </w:rPr>
              <w:t>фреону</w:t>
            </w:r>
          </w:p>
          <w:p w14:paraId="7C00A13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індикатор вологості.</w:t>
            </w:r>
          </w:p>
          <w:p w14:paraId="3F34FA2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перегрів всмоктування.</w:t>
            </w:r>
          </w:p>
          <w:p w14:paraId="6E6E18F6"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переохолодження рідини.</w:t>
            </w:r>
          </w:p>
        </w:tc>
        <w:tc>
          <w:tcPr>
            <w:tcW w:w="0" w:type="auto"/>
            <w:vAlign w:val="center"/>
          </w:tcPr>
          <w:p w14:paraId="10C0914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електромагнітні клапани.</w:t>
            </w:r>
          </w:p>
        </w:tc>
      </w:tr>
      <w:tr w:rsidR="002F1DFE" w:rsidRPr="002F1DFE" w14:paraId="77366E3D" w14:textId="77777777" w:rsidTr="002E2519">
        <w:trPr>
          <w:trHeight w:val="435"/>
        </w:trPr>
        <w:tc>
          <w:tcPr>
            <w:tcW w:w="0" w:type="auto"/>
            <w:vAlign w:val="center"/>
          </w:tcPr>
          <w:p w14:paraId="0FBCF27C" w14:textId="77777777"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Компресори:</w:t>
            </w:r>
          </w:p>
        </w:tc>
        <w:tc>
          <w:tcPr>
            <w:tcW w:w="0" w:type="auto"/>
            <w:vAlign w:val="center"/>
          </w:tcPr>
          <w:p w14:paraId="5EAF2FAC" w14:textId="271E9274"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Перевірте рівень </w:t>
            </w:r>
            <w:r w:rsidR="004B0654">
              <w:rPr>
                <w:rFonts w:ascii="Times New Roman" w:eastAsia="Times New Roman" w:hAnsi="Times New Roman" w:cs="Times New Roman"/>
                <w:sz w:val="24"/>
                <w:szCs w:val="24"/>
                <w:lang w:val="uk-UA" w:eastAsia="ru-RU"/>
              </w:rPr>
              <w:t>оливи</w:t>
            </w:r>
            <w:r w:rsidRPr="002F1DFE">
              <w:rPr>
                <w:rFonts w:ascii="Times New Roman" w:eastAsia="Times New Roman" w:hAnsi="Times New Roman" w:cs="Times New Roman"/>
                <w:sz w:val="24"/>
                <w:szCs w:val="24"/>
                <w:lang w:val="uk-UA" w:eastAsia="ru-RU"/>
              </w:rPr>
              <w:t xml:space="preserve">. Перевірте стан </w:t>
            </w:r>
            <w:r w:rsidR="004B0654">
              <w:rPr>
                <w:rFonts w:ascii="Times New Roman" w:eastAsia="Times New Roman" w:hAnsi="Times New Roman" w:cs="Times New Roman"/>
                <w:sz w:val="24"/>
                <w:szCs w:val="24"/>
                <w:lang w:val="uk-UA" w:eastAsia="ru-RU"/>
              </w:rPr>
              <w:t>оливи</w:t>
            </w:r>
            <w:r w:rsidRPr="002F1DFE">
              <w:rPr>
                <w:rFonts w:ascii="Times New Roman" w:eastAsia="Times New Roman" w:hAnsi="Times New Roman" w:cs="Times New Roman"/>
                <w:sz w:val="24"/>
                <w:szCs w:val="24"/>
                <w:lang w:val="uk-UA" w:eastAsia="ru-RU"/>
              </w:rPr>
              <w:t>.</w:t>
            </w:r>
          </w:p>
        </w:tc>
        <w:tc>
          <w:tcPr>
            <w:tcW w:w="0" w:type="auto"/>
            <w:vAlign w:val="center"/>
          </w:tcPr>
          <w:p w14:paraId="01C4D545" w14:textId="2EB1D89A"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Аналіз </w:t>
            </w:r>
            <w:r w:rsidR="004B0654">
              <w:rPr>
                <w:rFonts w:ascii="Times New Roman" w:eastAsia="Times New Roman" w:hAnsi="Times New Roman" w:cs="Times New Roman"/>
                <w:sz w:val="24"/>
                <w:szCs w:val="24"/>
                <w:lang w:val="uk-UA" w:eastAsia="ru-RU"/>
              </w:rPr>
              <w:t>оливи</w:t>
            </w:r>
          </w:p>
        </w:tc>
      </w:tr>
      <w:tr w:rsidR="002F1DFE" w:rsidRPr="002F1DFE" w14:paraId="29A9E9AA" w14:textId="77777777" w:rsidTr="002E2519">
        <w:trPr>
          <w:trHeight w:val="667"/>
        </w:trPr>
        <w:tc>
          <w:tcPr>
            <w:tcW w:w="0" w:type="auto"/>
            <w:vAlign w:val="center"/>
          </w:tcPr>
          <w:p w14:paraId="7E300083" w14:textId="3D40FA61"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Випар</w:t>
            </w:r>
            <w:r w:rsidR="00954638">
              <w:rPr>
                <w:rFonts w:ascii="Times New Roman" w:eastAsia="Times New Roman" w:hAnsi="Times New Roman" w:cs="Times New Roman"/>
                <w:sz w:val="24"/>
                <w:szCs w:val="24"/>
                <w:lang w:val="uk-UA" w:eastAsia="ru-RU"/>
              </w:rPr>
              <w:t>ник</w:t>
            </w:r>
            <w:r w:rsidRPr="002F1DFE">
              <w:rPr>
                <w:rFonts w:ascii="Times New Roman" w:eastAsia="Times New Roman" w:hAnsi="Times New Roman" w:cs="Times New Roman"/>
                <w:sz w:val="24"/>
                <w:szCs w:val="24"/>
                <w:lang w:val="uk-UA" w:eastAsia="ru-RU"/>
              </w:rPr>
              <w:t>:</w:t>
            </w:r>
          </w:p>
        </w:tc>
        <w:tc>
          <w:tcPr>
            <w:tcW w:w="0" w:type="auto"/>
            <w:vAlign w:val="center"/>
          </w:tcPr>
          <w:p w14:paraId="1290972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витрату води. Перевірте падіння тиску води.</w:t>
            </w:r>
          </w:p>
          <w:p w14:paraId="50038CDB"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обігрівач.</w:t>
            </w:r>
          </w:p>
        </w:tc>
        <w:tc>
          <w:tcPr>
            <w:tcW w:w="0" w:type="auto"/>
            <w:vAlign w:val="center"/>
          </w:tcPr>
          <w:p w14:paraId="333F97A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Перевірте </w:t>
            </w:r>
            <w:proofErr w:type="spellStart"/>
            <w:r w:rsidRPr="002F1DFE">
              <w:rPr>
                <w:rFonts w:ascii="Times New Roman" w:eastAsia="Times New Roman" w:hAnsi="Times New Roman" w:cs="Times New Roman"/>
                <w:sz w:val="24"/>
                <w:szCs w:val="24"/>
                <w:lang w:val="uk-UA" w:eastAsia="ru-RU"/>
              </w:rPr>
              <w:t>pH</w:t>
            </w:r>
            <w:proofErr w:type="spellEnd"/>
            <w:r w:rsidRPr="002F1DFE">
              <w:rPr>
                <w:rFonts w:ascii="Times New Roman" w:eastAsia="Times New Roman" w:hAnsi="Times New Roman" w:cs="Times New Roman"/>
                <w:sz w:val="24"/>
                <w:szCs w:val="24"/>
                <w:lang w:val="uk-UA" w:eastAsia="ru-RU"/>
              </w:rPr>
              <w:t xml:space="preserve"> води / </w:t>
            </w:r>
            <w:proofErr w:type="spellStart"/>
            <w:r w:rsidRPr="002F1DFE">
              <w:rPr>
                <w:rFonts w:ascii="Times New Roman" w:eastAsia="Times New Roman" w:hAnsi="Times New Roman" w:cs="Times New Roman"/>
                <w:sz w:val="24"/>
                <w:szCs w:val="24"/>
                <w:lang w:val="uk-UA" w:eastAsia="ru-RU"/>
              </w:rPr>
              <w:t>гліколю</w:t>
            </w:r>
            <w:proofErr w:type="spellEnd"/>
            <w:r w:rsidRPr="002F1DFE">
              <w:rPr>
                <w:rFonts w:ascii="Times New Roman" w:eastAsia="Times New Roman" w:hAnsi="Times New Roman" w:cs="Times New Roman"/>
                <w:sz w:val="24"/>
                <w:szCs w:val="24"/>
                <w:lang w:val="uk-UA" w:eastAsia="ru-RU"/>
              </w:rPr>
              <w:t>.</w:t>
            </w:r>
          </w:p>
        </w:tc>
      </w:tr>
      <w:tr w:rsidR="002F1DFE" w:rsidRPr="002F1DFE" w14:paraId="42A0CD01" w14:textId="77777777" w:rsidTr="002E2519">
        <w:trPr>
          <w:trHeight w:val="665"/>
        </w:trPr>
        <w:tc>
          <w:tcPr>
            <w:tcW w:w="0" w:type="auto"/>
            <w:vAlign w:val="center"/>
          </w:tcPr>
          <w:p w14:paraId="7675EC3B" w14:textId="77777777"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Конденсатори з водяним охолодженням:</w:t>
            </w:r>
          </w:p>
        </w:tc>
        <w:tc>
          <w:tcPr>
            <w:tcW w:w="0" w:type="auto"/>
            <w:vAlign w:val="center"/>
          </w:tcPr>
          <w:p w14:paraId="24F48C98"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витрату води. Перевірте падіння тиску води.</w:t>
            </w:r>
          </w:p>
        </w:tc>
        <w:tc>
          <w:tcPr>
            <w:tcW w:w="0" w:type="auto"/>
            <w:vAlign w:val="center"/>
          </w:tcPr>
          <w:p w14:paraId="54C2721E"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правильність роботи 3-ходового модуляційного клапану.</w:t>
            </w:r>
          </w:p>
        </w:tc>
      </w:tr>
      <w:tr w:rsidR="002F1DFE" w:rsidRPr="002F1DFE" w14:paraId="5BBFEFF6" w14:textId="77777777" w:rsidTr="002E2519">
        <w:trPr>
          <w:trHeight w:val="1587"/>
        </w:trPr>
        <w:tc>
          <w:tcPr>
            <w:tcW w:w="0" w:type="auto"/>
            <w:vAlign w:val="center"/>
          </w:tcPr>
          <w:p w14:paraId="2DE56C9E" w14:textId="77777777"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Загальна потужність та система управління:</w:t>
            </w:r>
          </w:p>
        </w:tc>
        <w:tc>
          <w:tcPr>
            <w:tcW w:w="0" w:type="auto"/>
            <w:vAlign w:val="center"/>
          </w:tcPr>
          <w:p w14:paraId="5584A74A"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панелі. Перевірте електропроводку та проводку управління. Перевірте розташування датчиків.</w:t>
            </w:r>
          </w:p>
          <w:p w14:paraId="5D129D12"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механічні вирізи HP.</w:t>
            </w:r>
          </w:p>
        </w:tc>
        <w:tc>
          <w:tcPr>
            <w:tcW w:w="0" w:type="auto"/>
            <w:vAlign w:val="center"/>
          </w:tcPr>
          <w:p w14:paraId="2E20978D"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всі з’єднання.</w:t>
            </w:r>
          </w:p>
          <w:p w14:paraId="3362D829"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контактори компресора.</w:t>
            </w:r>
          </w:p>
          <w:p w14:paraId="720B71D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контактори / перевантаження вентиляторів.</w:t>
            </w:r>
          </w:p>
          <w:p w14:paraId="3C1C046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Перевірте </w:t>
            </w:r>
            <w:proofErr w:type="spellStart"/>
            <w:r w:rsidRPr="002F1DFE">
              <w:rPr>
                <w:rFonts w:ascii="Times New Roman" w:eastAsia="Times New Roman" w:hAnsi="Times New Roman" w:cs="Times New Roman"/>
                <w:sz w:val="24"/>
                <w:szCs w:val="24"/>
                <w:lang w:val="uk-UA" w:eastAsia="ru-RU"/>
              </w:rPr>
              <w:t>калібровку</w:t>
            </w:r>
            <w:proofErr w:type="spellEnd"/>
            <w:r w:rsidRPr="002F1DFE">
              <w:rPr>
                <w:rFonts w:ascii="Times New Roman" w:eastAsia="Times New Roman" w:hAnsi="Times New Roman" w:cs="Times New Roman"/>
                <w:sz w:val="24"/>
                <w:szCs w:val="24"/>
                <w:lang w:val="uk-UA" w:eastAsia="ru-RU"/>
              </w:rPr>
              <w:t xml:space="preserve"> датчика / перетворювача.</w:t>
            </w:r>
          </w:p>
          <w:p w14:paraId="19E0AFAB" w14:textId="36374360"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електродвигун. Перевірте контакти контактора.</w:t>
            </w:r>
          </w:p>
        </w:tc>
      </w:tr>
      <w:tr w:rsidR="002F1DFE" w:rsidRPr="002F1DFE" w14:paraId="1D927D07" w14:textId="77777777" w:rsidTr="002E2519">
        <w:trPr>
          <w:trHeight w:val="1117"/>
        </w:trPr>
        <w:tc>
          <w:tcPr>
            <w:tcW w:w="0" w:type="auto"/>
            <w:vAlign w:val="center"/>
          </w:tcPr>
          <w:p w14:paraId="6D659D16" w14:textId="77777777" w:rsidR="002F1DFE" w:rsidRPr="002F1DFE" w:rsidRDefault="002F1DFE" w:rsidP="002F1DFE">
            <w:pPr>
              <w:widowControl w:val="0"/>
              <w:spacing w:after="0" w:line="240" w:lineRule="auto"/>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Мікропроцесорні елементи управління:</w:t>
            </w:r>
          </w:p>
        </w:tc>
        <w:tc>
          <w:tcPr>
            <w:tcW w:w="0" w:type="auto"/>
            <w:vAlign w:val="center"/>
          </w:tcPr>
          <w:p w14:paraId="6E48445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історію пошкоджень. Перевірте налаштування програми.</w:t>
            </w:r>
          </w:p>
          <w:p w14:paraId="65726E15"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функції вирізання HP / LP.</w:t>
            </w:r>
          </w:p>
          <w:p w14:paraId="71F6098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відкачування.</w:t>
            </w:r>
          </w:p>
          <w:p w14:paraId="06D92B9C"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завантаження / вивантаження.</w:t>
            </w:r>
          </w:p>
        </w:tc>
        <w:tc>
          <w:tcPr>
            <w:tcW w:w="0" w:type="auto"/>
            <w:vAlign w:val="center"/>
          </w:tcPr>
          <w:p w14:paraId="546ABAF0" w14:textId="77777777" w:rsidR="002F1DFE" w:rsidRPr="002F1DFE" w:rsidRDefault="002F1DFE" w:rsidP="002F1DFE">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функцію управління вентилятором.</w:t>
            </w:r>
          </w:p>
        </w:tc>
      </w:tr>
    </w:tbl>
    <w:p w14:paraId="17D34857" w14:textId="77777777" w:rsidR="002F1DFE" w:rsidRPr="002F1DFE" w:rsidRDefault="002F1DFE" w:rsidP="002F1DFE">
      <w:pPr>
        <w:widowControl w:val="0"/>
        <w:autoSpaceDE w:val="0"/>
        <w:autoSpaceDN w:val="0"/>
        <w:adjustRightInd w:val="0"/>
        <w:spacing w:after="0" w:line="240" w:lineRule="auto"/>
        <w:jc w:val="both"/>
        <w:rPr>
          <w:rFonts w:ascii="Times New Roman" w:eastAsia="Times New Roman" w:hAnsi="Times New Roman" w:cs="Times New Roman"/>
          <w:b/>
          <w:bCs/>
          <w:color w:val="211E1E"/>
          <w:sz w:val="24"/>
          <w:szCs w:val="24"/>
          <w:lang w:val="uk-UA"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997"/>
        <w:gridCol w:w="1005"/>
        <w:gridCol w:w="1183"/>
        <w:gridCol w:w="1018"/>
      </w:tblGrid>
      <w:tr w:rsidR="002F1DFE" w:rsidRPr="002F1DFE" w14:paraId="5440DA4C" w14:textId="77777777" w:rsidTr="002E2519">
        <w:tc>
          <w:tcPr>
            <w:tcW w:w="2939" w:type="pct"/>
            <w:vAlign w:val="center"/>
          </w:tcPr>
          <w:p w14:paraId="1F8B006F"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ОПЕРАЦІЯ</w:t>
            </w:r>
          </w:p>
        </w:tc>
        <w:tc>
          <w:tcPr>
            <w:tcW w:w="489" w:type="pct"/>
            <w:vAlign w:val="center"/>
          </w:tcPr>
          <w:p w14:paraId="329C5919"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день</w:t>
            </w:r>
          </w:p>
        </w:tc>
        <w:tc>
          <w:tcPr>
            <w:tcW w:w="493" w:type="pct"/>
            <w:vAlign w:val="center"/>
          </w:tcPr>
          <w:p w14:paraId="3312E575"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місяць</w:t>
            </w:r>
          </w:p>
        </w:tc>
        <w:tc>
          <w:tcPr>
            <w:tcW w:w="580" w:type="pct"/>
            <w:vAlign w:val="center"/>
          </w:tcPr>
          <w:p w14:paraId="76F97704"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6 місяців</w:t>
            </w:r>
          </w:p>
        </w:tc>
        <w:tc>
          <w:tcPr>
            <w:tcW w:w="499" w:type="pct"/>
            <w:vAlign w:val="center"/>
          </w:tcPr>
          <w:p w14:paraId="5B57D986"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bCs/>
                <w:color w:val="211E1E"/>
                <w:sz w:val="24"/>
                <w:szCs w:val="24"/>
                <w:lang w:val="uk-UA" w:eastAsia="it-IT"/>
              </w:rPr>
            </w:pPr>
            <w:r w:rsidRPr="002F1DFE">
              <w:rPr>
                <w:rFonts w:ascii="Times New Roman" w:eastAsia="Times New Roman" w:hAnsi="Times New Roman" w:cs="Times New Roman"/>
                <w:b/>
                <w:bCs/>
                <w:color w:val="211E1E"/>
                <w:sz w:val="24"/>
                <w:szCs w:val="24"/>
                <w:lang w:val="uk-UA" w:eastAsia="it-IT"/>
              </w:rPr>
              <w:t>1 рік</w:t>
            </w:r>
          </w:p>
        </w:tc>
      </w:tr>
      <w:tr w:rsidR="002F1DFE" w:rsidRPr="002F1DFE" w14:paraId="3DBF5F31" w14:textId="77777777" w:rsidTr="002E2519">
        <w:tc>
          <w:tcPr>
            <w:tcW w:w="2939" w:type="pct"/>
          </w:tcPr>
          <w:p w14:paraId="57036FA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чи немає сигналів тривоги.</w:t>
            </w:r>
          </w:p>
        </w:tc>
        <w:tc>
          <w:tcPr>
            <w:tcW w:w="489" w:type="pct"/>
            <w:vAlign w:val="center"/>
          </w:tcPr>
          <w:p w14:paraId="39E00010"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3" w:type="pct"/>
            <w:vAlign w:val="center"/>
          </w:tcPr>
          <w:p w14:paraId="616F32D6"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01FE3175"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14:paraId="0FBC16B2"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5D11D89B" w14:textId="77777777" w:rsidTr="002E2519">
        <w:tc>
          <w:tcPr>
            <w:tcW w:w="2939" w:type="pct"/>
          </w:tcPr>
          <w:p w14:paraId="71B3B1F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температура води на виході знаходиться в межах запрограмованого інтервалу.</w:t>
            </w:r>
          </w:p>
        </w:tc>
        <w:tc>
          <w:tcPr>
            <w:tcW w:w="489" w:type="pct"/>
            <w:vAlign w:val="center"/>
          </w:tcPr>
          <w:p w14:paraId="15BE4DE9"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3" w:type="pct"/>
            <w:vAlign w:val="center"/>
          </w:tcPr>
          <w:p w14:paraId="40BF91BA"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10465B40"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14:paraId="76274F15"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34290496" w14:textId="77777777" w:rsidTr="002E2519">
        <w:tc>
          <w:tcPr>
            <w:tcW w:w="2939" w:type="pct"/>
          </w:tcPr>
          <w:p w14:paraId="10AF9571" w14:textId="613A147E"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Переконайтесь, що температура води на вході нижче </w:t>
            </w:r>
            <w:r w:rsidRPr="002F1DFE">
              <w:rPr>
                <w:rFonts w:ascii="Times New Roman" w:eastAsia="Times New Roman" w:hAnsi="Times New Roman" w:cs="Times New Roman"/>
                <w:sz w:val="24"/>
                <w:szCs w:val="24"/>
                <w:lang w:val="uk-UA" w:eastAsia="ru-RU"/>
              </w:rPr>
              <w:lastRenderedPageBreak/>
              <w:t xml:space="preserve">межі, що використовується для вибору </w:t>
            </w:r>
            <w:proofErr w:type="spellStart"/>
            <w:r w:rsidRPr="002F1DFE">
              <w:rPr>
                <w:rFonts w:ascii="Times New Roman" w:eastAsia="Times New Roman" w:hAnsi="Times New Roman" w:cs="Times New Roman"/>
                <w:sz w:val="24"/>
                <w:szCs w:val="24"/>
                <w:lang w:val="uk-UA" w:eastAsia="ru-RU"/>
              </w:rPr>
              <w:t>чи</w:t>
            </w:r>
            <w:r w:rsidR="00197B7D">
              <w:rPr>
                <w:rFonts w:ascii="Times New Roman" w:eastAsia="Times New Roman" w:hAnsi="Times New Roman" w:cs="Times New Roman"/>
                <w:sz w:val="24"/>
                <w:szCs w:val="24"/>
                <w:lang w:val="uk-UA" w:eastAsia="ru-RU"/>
              </w:rPr>
              <w:t>л</w:t>
            </w:r>
            <w:r w:rsidRPr="002F1DFE">
              <w:rPr>
                <w:rFonts w:ascii="Times New Roman" w:eastAsia="Times New Roman" w:hAnsi="Times New Roman" w:cs="Times New Roman"/>
                <w:sz w:val="24"/>
                <w:szCs w:val="24"/>
                <w:lang w:val="uk-UA" w:eastAsia="ru-RU"/>
              </w:rPr>
              <w:t>ер</w:t>
            </w:r>
            <w:r w:rsidR="00954638">
              <w:rPr>
                <w:rFonts w:ascii="Times New Roman" w:eastAsia="Times New Roman" w:hAnsi="Times New Roman" w:cs="Times New Roman"/>
                <w:sz w:val="24"/>
                <w:szCs w:val="24"/>
                <w:lang w:val="uk-UA" w:eastAsia="ru-RU"/>
              </w:rPr>
              <w:t>у</w:t>
            </w:r>
            <w:proofErr w:type="spellEnd"/>
            <w:r w:rsidRPr="002F1DFE">
              <w:rPr>
                <w:rFonts w:ascii="Times New Roman" w:eastAsia="Times New Roman" w:hAnsi="Times New Roman" w:cs="Times New Roman"/>
                <w:sz w:val="24"/>
                <w:szCs w:val="24"/>
                <w:lang w:val="uk-UA" w:eastAsia="ru-RU"/>
              </w:rPr>
              <w:t>.</w:t>
            </w:r>
          </w:p>
        </w:tc>
        <w:tc>
          <w:tcPr>
            <w:tcW w:w="489" w:type="pct"/>
            <w:vAlign w:val="center"/>
          </w:tcPr>
          <w:p w14:paraId="3B04CF71"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4296EF27"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580" w:type="pct"/>
            <w:vAlign w:val="center"/>
          </w:tcPr>
          <w:p w14:paraId="3361817D"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9" w:type="pct"/>
            <w:vAlign w:val="center"/>
          </w:tcPr>
          <w:p w14:paraId="3EB1557A"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093CEA30" w14:textId="77777777" w:rsidTr="002E2519">
        <w:tc>
          <w:tcPr>
            <w:tcW w:w="2939" w:type="pct"/>
          </w:tcPr>
          <w:p w14:paraId="24A1AB1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Переконайтесь, що оглядове скло завжди заповнене або показує мінімальний прохід бульбашок при роботі компресора.</w:t>
            </w:r>
          </w:p>
        </w:tc>
        <w:tc>
          <w:tcPr>
            <w:tcW w:w="489" w:type="pct"/>
            <w:vAlign w:val="center"/>
          </w:tcPr>
          <w:p w14:paraId="692E28FC"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2AE74741"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05A55E2F"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341AF52F"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47D9AE2C" w14:textId="77777777" w:rsidTr="002E2519">
        <w:tc>
          <w:tcPr>
            <w:tcW w:w="2939" w:type="pct"/>
          </w:tcPr>
          <w:p w14:paraId="00F0EC50" w14:textId="2B88FE79"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Переконайтесь, що </w:t>
            </w:r>
            <w:r w:rsidR="00197B7D">
              <w:rPr>
                <w:rFonts w:ascii="Times New Roman" w:eastAsia="Times New Roman" w:hAnsi="Times New Roman" w:cs="Times New Roman"/>
                <w:sz w:val="24"/>
                <w:szCs w:val="24"/>
                <w:lang w:val="uk-UA" w:eastAsia="ru-RU"/>
              </w:rPr>
              <w:t>споживання</w:t>
            </w:r>
            <w:r w:rsidRPr="002F1DFE">
              <w:rPr>
                <w:rFonts w:ascii="Times New Roman" w:eastAsia="Times New Roman" w:hAnsi="Times New Roman" w:cs="Times New Roman"/>
                <w:sz w:val="24"/>
                <w:szCs w:val="24"/>
                <w:lang w:val="uk-UA" w:eastAsia="ru-RU"/>
              </w:rPr>
              <w:t xml:space="preserve"> току знаходиться в межах заданих </w:t>
            </w:r>
            <w:r w:rsidR="00197B7D">
              <w:rPr>
                <w:rFonts w:ascii="Times New Roman" w:eastAsia="Times New Roman" w:hAnsi="Times New Roman" w:cs="Times New Roman"/>
                <w:sz w:val="24"/>
                <w:szCs w:val="24"/>
                <w:lang w:val="uk-UA" w:eastAsia="ru-RU"/>
              </w:rPr>
              <w:t>параметрів</w:t>
            </w:r>
            <w:r w:rsidRPr="002F1DFE">
              <w:rPr>
                <w:rFonts w:ascii="Times New Roman" w:eastAsia="Times New Roman" w:hAnsi="Times New Roman" w:cs="Times New Roman"/>
                <w:sz w:val="24"/>
                <w:szCs w:val="24"/>
                <w:lang w:val="uk-UA" w:eastAsia="ru-RU"/>
              </w:rPr>
              <w:t>.</w:t>
            </w:r>
          </w:p>
        </w:tc>
        <w:tc>
          <w:tcPr>
            <w:tcW w:w="489" w:type="pct"/>
            <w:vAlign w:val="center"/>
          </w:tcPr>
          <w:p w14:paraId="35A6675F"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4BD864BB"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479D283C"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731D5884"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35F169FD" w14:textId="77777777" w:rsidTr="002E2519">
        <w:tc>
          <w:tcPr>
            <w:tcW w:w="2939" w:type="pct"/>
          </w:tcPr>
          <w:p w14:paraId="04FBAF52" w14:textId="0B1BC395"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Зробіть візуальний огляд контур</w:t>
            </w:r>
            <w:r w:rsidR="00197B7D">
              <w:rPr>
                <w:rFonts w:ascii="Times New Roman" w:eastAsia="Times New Roman" w:hAnsi="Times New Roman" w:cs="Times New Roman"/>
                <w:sz w:val="24"/>
                <w:szCs w:val="24"/>
                <w:lang w:val="uk-UA" w:eastAsia="ru-RU"/>
              </w:rPr>
              <w:t>ів</w:t>
            </w:r>
            <w:r w:rsidRPr="002F1DFE">
              <w:rPr>
                <w:rFonts w:ascii="Times New Roman" w:eastAsia="Times New Roman" w:hAnsi="Times New Roman" w:cs="Times New Roman"/>
                <w:sz w:val="24"/>
                <w:szCs w:val="24"/>
                <w:lang w:val="uk-UA" w:eastAsia="ru-RU"/>
              </w:rPr>
              <w:t xml:space="preserve"> х</w:t>
            </w:r>
            <w:r w:rsidR="00954638">
              <w:rPr>
                <w:rFonts w:ascii="Times New Roman" w:eastAsia="Times New Roman" w:hAnsi="Times New Roman" w:cs="Times New Roman"/>
                <w:sz w:val="24"/>
                <w:szCs w:val="24"/>
                <w:lang w:val="uk-UA" w:eastAsia="ru-RU"/>
              </w:rPr>
              <w:t>олодоагенту</w:t>
            </w:r>
            <w:r w:rsidRPr="002F1DFE">
              <w:rPr>
                <w:rFonts w:ascii="Times New Roman" w:eastAsia="Times New Roman" w:hAnsi="Times New Roman" w:cs="Times New Roman"/>
                <w:sz w:val="24"/>
                <w:szCs w:val="24"/>
                <w:lang w:val="uk-UA" w:eastAsia="ru-RU"/>
              </w:rPr>
              <w:t>, щоб переконатися, що трубопров</w:t>
            </w:r>
            <w:r w:rsidR="00197B7D">
              <w:rPr>
                <w:rFonts w:ascii="Times New Roman" w:eastAsia="Times New Roman" w:hAnsi="Times New Roman" w:cs="Times New Roman"/>
                <w:sz w:val="24"/>
                <w:szCs w:val="24"/>
                <w:lang w:val="uk-UA" w:eastAsia="ru-RU"/>
              </w:rPr>
              <w:t>оди</w:t>
            </w:r>
            <w:r w:rsidRPr="002F1DFE">
              <w:rPr>
                <w:rFonts w:ascii="Times New Roman" w:eastAsia="Times New Roman" w:hAnsi="Times New Roman" w:cs="Times New Roman"/>
                <w:sz w:val="24"/>
                <w:szCs w:val="24"/>
                <w:lang w:val="uk-UA" w:eastAsia="ru-RU"/>
              </w:rPr>
              <w:t xml:space="preserve"> не пошкоджен</w:t>
            </w:r>
            <w:r w:rsidR="00197B7D">
              <w:rPr>
                <w:rFonts w:ascii="Times New Roman" w:eastAsia="Times New Roman" w:hAnsi="Times New Roman" w:cs="Times New Roman"/>
                <w:sz w:val="24"/>
                <w:szCs w:val="24"/>
                <w:lang w:val="uk-UA" w:eastAsia="ru-RU"/>
              </w:rPr>
              <w:t>і</w:t>
            </w:r>
            <w:r w:rsidRPr="002F1DFE">
              <w:rPr>
                <w:rFonts w:ascii="Times New Roman" w:eastAsia="Times New Roman" w:hAnsi="Times New Roman" w:cs="Times New Roman"/>
                <w:sz w:val="24"/>
                <w:szCs w:val="24"/>
                <w:lang w:val="uk-UA" w:eastAsia="ru-RU"/>
              </w:rPr>
              <w:t xml:space="preserve"> і немає слідів </w:t>
            </w:r>
            <w:r w:rsidR="00197B7D">
              <w:rPr>
                <w:rFonts w:ascii="Times New Roman" w:eastAsia="Times New Roman" w:hAnsi="Times New Roman" w:cs="Times New Roman"/>
                <w:sz w:val="24"/>
                <w:szCs w:val="24"/>
                <w:lang w:val="uk-UA" w:eastAsia="ru-RU"/>
              </w:rPr>
              <w:t>оливи</w:t>
            </w:r>
            <w:r w:rsidRPr="002F1DFE">
              <w:rPr>
                <w:rFonts w:ascii="Times New Roman" w:eastAsia="Times New Roman" w:hAnsi="Times New Roman" w:cs="Times New Roman"/>
                <w:sz w:val="24"/>
                <w:szCs w:val="24"/>
                <w:lang w:val="uk-UA" w:eastAsia="ru-RU"/>
              </w:rPr>
              <w:t xml:space="preserve">, що може вказувати на витік </w:t>
            </w:r>
            <w:r w:rsidR="00954638">
              <w:rPr>
                <w:rFonts w:ascii="Times New Roman" w:eastAsia="Times New Roman" w:hAnsi="Times New Roman" w:cs="Times New Roman"/>
                <w:sz w:val="24"/>
                <w:szCs w:val="24"/>
                <w:lang w:val="uk-UA" w:eastAsia="ru-RU"/>
              </w:rPr>
              <w:t>холодоагенту</w:t>
            </w:r>
            <w:r w:rsidRPr="002F1DFE">
              <w:rPr>
                <w:rFonts w:ascii="Times New Roman" w:eastAsia="Times New Roman" w:hAnsi="Times New Roman" w:cs="Times New Roman"/>
                <w:sz w:val="24"/>
                <w:szCs w:val="24"/>
                <w:lang w:val="uk-UA" w:eastAsia="ru-RU"/>
              </w:rPr>
              <w:t>.</w:t>
            </w:r>
          </w:p>
        </w:tc>
        <w:tc>
          <w:tcPr>
            <w:tcW w:w="489" w:type="pct"/>
            <w:vAlign w:val="center"/>
          </w:tcPr>
          <w:p w14:paraId="46818E64"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7340759B"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0AECAF00"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350257DC"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225ABB77" w14:textId="77777777" w:rsidTr="002E2519">
        <w:tc>
          <w:tcPr>
            <w:tcW w:w="2939" w:type="pct"/>
          </w:tcPr>
          <w:p w14:paraId="097BEB4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та надійність з’єднань трубопроводів.</w:t>
            </w:r>
          </w:p>
        </w:tc>
        <w:tc>
          <w:tcPr>
            <w:tcW w:w="489" w:type="pct"/>
            <w:vAlign w:val="center"/>
          </w:tcPr>
          <w:p w14:paraId="71FE9B06"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4F8E1BE8"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19D16E52"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12820DDE"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71F4BD9D" w14:textId="77777777" w:rsidTr="002E2519">
        <w:tc>
          <w:tcPr>
            <w:tcW w:w="2939" w:type="pct"/>
          </w:tcPr>
          <w:p w14:paraId="0DD69874"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Перевірте стан та надійність проводки та електричних з’єднань.</w:t>
            </w:r>
          </w:p>
        </w:tc>
        <w:tc>
          <w:tcPr>
            <w:tcW w:w="489" w:type="pct"/>
            <w:vAlign w:val="center"/>
          </w:tcPr>
          <w:p w14:paraId="7CA353E8"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20D6ED36"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7056E2E4"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504B4076"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r w:rsidR="002F1DFE" w:rsidRPr="002F1DFE" w14:paraId="171949CD" w14:textId="77777777" w:rsidTr="002E2519">
        <w:tc>
          <w:tcPr>
            <w:tcW w:w="2939" w:type="pct"/>
          </w:tcPr>
          <w:p w14:paraId="551B2C9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Переконайтесь, що кільцеві гайки, які закріплюють </w:t>
            </w:r>
            <w:proofErr w:type="spellStart"/>
            <w:r w:rsidRPr="002F1DFE">
              <w:rPr>
                <w:rFonts w:ascii="Times New Roman" w:eastAsia="Times New Roman" w:hAnsi="Times New Roman" w:cs="Times New Roman"/>
                <w:sz w:val="24"/>
                <w:szCs w:val="24"/>
                <w:lang w:val="uk-UA" w:eastAsia="ru-RU"/>
              </w:rPr>
              <w:t>всмоктуючі</w:t>
            </w:r>
            <w:proofErr w:type="spellEnd"/>
            <w:r w:rsidRPr="002F1DFE">
              <w:rPr>
                <w:rFonts w:ascii="Times New Roman" w:eastAsia="Times New Roman" w:hAnsi="Times New Roman" w:cs="Times New Roman"/>
                <w:sz w:val="24"/>
                <w:szCs w:val="24"/>
                <w:lang w:val="uk-UA" w:eastAsia="ru-RU"/>
              </w:rPr>
              <w:t xml:space="preserve"> та нагнітаючі труби компресора, не розпущені та затягнуті за допомогою гайкового ключа, якщо це необхідно.</w:t>
            </w:r>
          </w:p>
        </w:tc>
        <w:tc>
          <w:tcPr>
            <w:tcW w:w="489" w:type="pct"/>
            <w:vAlign w:val="center"/>
          </w:tcPr>
          <w:p w14:paraId="0E898C52"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493" w:type="pct"/>
            <w:vAlign w:val="center"/>
          </w:tcPr>
          <w:p w14:paraId="4DD8F0DE"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c>
          <w:tcPr>
            <w:tcW w:w="580" w:type="pct"/>
            <w:vAlign w:val="center"/>
          </w:tcPr>
          <w:p w14:paraId="169D4EA4"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r w:rsidRPr="002F1DFE">
              <w:rPr>
                <w:rFonts w:ascii="Times New Roman" w:eastAsia="Times New Roman" w:hAnsi="Times New Roman" w:cs="Times New Roman"/>
                <w:b/>
                <w:color w:val="211E1E"/>
                <w:sz w:val="24"/>
                <w:szCs w:val="24"/>
                <w:lang w:val="uk-UA" w:eastAsia="it-IT"/>
              </w:rPr>
              <w:t>X</w:t>
            </w:r>
          </w:p>
        </w:tc>
        <w:tc>
          <w:tcPr>
            <w:tcW w:w="499" w:type="pct"/>
            <w:vAlign w:val="center"/>
          </w:tcPr>
          <w:p w14:paraId="2BDEA2D3" w14:textId="77777777" w:rsidR="002F1DFE" w:rsidRPr="002F1DFE" w:rsidRDefault="002F1DFE" w:rsidP="002F1DFE">
            <w:pPr>
              <w:widowControl w:val="0"/>
              <w:autoSpaceDE w:val="0"/>
              <w:autoSpaceDN w:val="0"/>
              <w:adjustRightInd w:val="0"/>
              <w:spacing w:after="0" w:line="240" w:lineRule="auto"/>
              <w:jc w:val="center"/>
              <w:rPr>
                <w:rFonts w:ascii="Times New Roman" w:eastAsia="Times New Roman" w:hAnsi="Times New Roman" w:cs="Times New Roman"/>
                <w:b/>
                <w:color w:val="211E1E"/>
                <w:sz w:val="24"/>
                <w:szCs w:val="24"/>
                <w:lang w:val="uk-UA" w:eastAsia="it-IT"/>
              </w:rPr>
            </w:pPr>
          </w:p>
        </w:tc>
      </w:tr>
    </w:tbl>
    <w:p w14:paraId="40310C73" w14:textId="77777777" w:rsidR="002F1DFE" w:rsidRPr="002F1DFE" w:rsidRDefault="002F1DFE" w:rsidP="002F1DFE">
      <w:pPr>
        <w:widowControl w:val="0"/>
        <w:tabs>
          <w:tab w:val="left" w:pos="6379"/>
        </w:tabs>
        <w:spacing w:after="0" w:line="240" w:lineRule="auto"/>
        <w:jc w:val="both"/>
        <w:rPr>
          <w:rFonts w:ascii="Times New Roman" w:eastAsia="Times New Roman" w:hAnsi="Times New Roman" w:cs="Times New Roman"/>
          <w:sz w:val="24"/>
          <w:szCs w:val="24"/>
          <w:lang w:val="uk-UA" w:eastAsia="ru-RU"/>
        </w:rPr>
      </w:pPr>
    </w:p>
    <w:p w14:paraId="34B75C7D" w14:textId="77777777"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i/>
          <w:sz w:val="24"/>
          <w:szCs w:val="24"/>
          <w:lang w:val="uk-UA" w:eastAsia="ru-RU"/>
        </w:rPr>
        <w:br w:type="page"/>
      </w:r>
      <w:r w:rsidRPr="002F1DFE">
        <w:rPr>
          <w:rFonts w:ascii="Times New Roman" w:eastAsia="Times New Roman" w:hAnsi="Times New Roman" w:cs="Times New Roman"/>
          <w:b/>
          <w:sz w:val="24"/>
          <w:szCs w:val="24"/>
          <w:lang w:val="uk-UA" w:eastAsia="ru-RU"/>
        </w:rPr>
        <w:lastRenderedPageBreak/>
        <w:t>Додаток №3</w:t>
      </w:r>
    </w:p>
    <w:p w14:paraId="7963F089" w14:textId="77777777" w:rsidR="002F1DFE" w:rsidRPr="002F1DFE" w:rsidRDefault="002F1DFE" w:rsidP="002F1DFE">
      <w:pPr>
        <w:widowControl w:val="0"/>
        <w:spacing w:after="0" w:line="240" w:lineRule="auto"/>
        <w:jc w:val="right"/>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до технічних вимог</w:t>
      </w:r>
    </w:p>
    <w:p w14:paraId="0A0FC2C4"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Перелік робіт, що проводяться при технічному обслуговування:</w:t>
      </w:r>
    </w:p>
    <w:p w14:paraId="19AF8A95" w14:textId="77777777" w:rsidR="002F1DFE" w:rsidRPr="002F1DFE" w:rsidRDefault="002F1DFE" w:rsidP="002F1DFE">
      <w:pPr>
        <w:widowControl w:val="0"/>
        <w:spacing w:after="0" w:line="240" w:lineRule="auto"/>
        <w:jc w:val="both"/>
        <w:rPr>
          <w:rFonts w:ascii="Times New Roman" w:eastAsia="Times New Roman" w:hAnsi="Times New Roman" w:cs="Times New Roman"/>
          <w:b/>
          <w:sz w:val="24"/>
          <w:szCs w:val="24"/>
          <w:lang w:val="uk-UA" w:eastAsia="ru-RU"/>
        </w:rPr>
      </w:pPr>
    </w:p>
    <w:p w14:paraId="7E644480"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ОПАЛЕННЯ</w:t>
      </w:r>
    </w:p>
    <w:p w14:paraId="67A4E28D" w14:textId="77777777"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r w:rsidRPr="002F1DFE">
        <w:rPr>
          <w:rFonts w:ascii="Times New Roman" w:eastAsia="Times New Roman" w:hAnsi="Times New Roman" w:cs="Times New Roman"/>
          <w:spacing w:val="60"/>
          <w:sz w:val="24"/>
          <w:szCs w:val="24"/>
          <w:lang w:val="uk-UA" w:eastAsia="ru-RU"/>
        </w:rPr>
        <w:t>Щоденно:</w:t>
      </w:r>
    </w:p>
    <w:p w14:paraId="3B942566"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проводять огляд обладнання системи;</w:t>
      </w:r>
    </w:p>
    <w:p w14:paraId="3D6B7C4B"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параметри теплоносія теплового вводу;</w:t>
      </w:r>
    </w:p>
    <w:p w14:paraId="5F8C1299"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видаляють пил з обладнання;</w:t>
      </w:r>
    </w:p>
    <w:p w14:paraId="1BB2711E"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протягом зміни два рази перевіряють рівень води в системі, рівномірність прогрівання опалювальних приладів та температурний режим приміщення.</w:t>
      </w:r>
    </w:p>
    <w:p w14:paraId="27AA5734" w14:textId="77777777"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14:paraId="4CE02E6C"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Щотижня</w:t>
      </w:r>
      <w:r w:rsidRPr="002F1DFE">
        <w:rPr>
          <w:rFonts w:ascii="Times New Roman" w:eastAsia="Times New Roman" w:hAnsi="Times New Roman" w:cs="Times New Roman"/>
          <w:sz w:val="24"/>
          <w:szCs w:val="24"/>
          <w:lang w:val="uk-UA" w:eastAsia="ru-RU"/>
        </w:rPr>
        <w:t xml:space="preserve"> окрім робіт, які виконуються при щоденному технічному обслуговуванні:</w:t>
      </w:r>
    </w:p>
    <w:p w14:paraId="4F61B87B"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роботу головних агрегатів систем (насосів, електродвигунів);</w:t>
      </w:r>
    </w:p>
    <w:p w14:paraId="72EF18F4"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стан </w:t>
      </w:r>
      <w:proofErr w:type="spellStart"/>
      <w:r w:rsidRPr="002F1DFE">
        <w:rPr>
          <w:rFonts w:ascii="Times New Roman" w:eastAsia="Times New Roman" w:hAnsi="Times New Roman" w:cs="Times New Roman"/>
          <w:sz w:val="24"/>
          <w:szCs w:val="24"/>
          <w:lang w:val="uk-UA" w:eastAsia="ru-RU"/>
        </w:rPr>
        <w:t>запірно</w:t>
      </w:r>
      <w:proofErr w:type="spellEnd"/>
      <w:r w:rsidRPr="002F1DFE">
        <w:rPr>
          <w:rFonts w:ascii="Times New Roman" w:eastAsia="Times New Roman" w:hAnsi="Times New Roman" w:cs="Times New Roman"/>
          <w:sz w:val="24"/>
          <w:szCs w:val="24"/>
          <w:lang w:val="uk-UA" w:eastAsia="ru-RU"/>
        </w:rPr>
        <w:t xml:space="preserve">-регулюючої арматури. </w:t>
      </w:r>
    </w:p>
    <w:p w14:paraId="599D336A" w14:textId="77777777"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14:paraId="7ECA3D3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Щомісяця</w:t>
      </w:r>
      <w:r w:rsidRPr="002F1DFE">
        <w:rPr>
          <w:rFonts w:ascii="Times New Roman" w:eastAsia="Times New Roman" w:hAnsi="Times New Roman" w:cs="Times New Roman"/>
          <w:sz w:val="24"/>
          <w:szCs w:val="24"/>
          <w:lang w:val="uk-UA" w:eastAsia="ru-RU"/>
        </w:rPr>
        <w:t xml:space="preserve"> окрім робіт, які виконуються при щотижневому технічному обслуговуванні: </w:t>
      </w:r>
    </w:p>
    <w:p w14:paraId="2F9AC99C" w14:textId="77777777"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проводять огляд обладнання систем; </w:t>
      </w:r>
    </w:p>
    <w:p w14:paraId="603537B7" w14:textId="77777777"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видаляють повітря, що накопичилося в системі; </w:t>
      </w:r>
    </w:p>
    <w:p w14:paraId="74A763B5" w14:textId="77777777"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і провертають засувки теплового вводу, щоб не прикипали;</w:t>
      </w:r>
    </w:p>
    <w:p w14:paraId="54A91D19" w14:textId="77777777"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підтягують сальники, фланцеві з’єднання; </w:t>
      </w:r>
    </w:p>
    <w:p w14:paraId="76CE3C25" w14:textId="77777777" w:rsidR="002F1DFE" w:rsidRPr="002F1DFE" w:rsidRDefault="002F1DFE" w:rsidP="002F1DFE">
      <w:pPr>
        <w:widowControl w:val="0"/>
        <w:spacing w:after="0" w:line="240" w:lineRule="auto"/>
        <w:ind w:left="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видаляють відстій із грязьовика.</w:t>
      </w:r>
    </w:p>
    <w:p w14:paraId="3A8DEC2E" w14:textId="77777777" w:rsidR="002F1DFE" w:rsidRPr="002F1DFE" w:rsidRDefault="002F1DFE" w:rsidP="002F1DFE">
      <w:pPr>
        <w:widowControl w:val="0"/>
        <w:spacing w:after="0" w:line="240" w:lineRule="auto"/>
        <w:jc w:val="both"/>
        <w:rPr>
          <w:rFonts w:ascii="Times New Roman" w:eastAsia="Times New Roman" w:hAnsi="Times New Roman" w:cs="Times New Roman"/>
          <w:spacing w:val="60"/>
          <w:sz w:val="24"/>
          <w:szCs w:val="24"/>
          <w:lang w:val="uk-UA" w:eastAsia="ru-RU"/>
        </w:rPr>
      </w:pPr>
    </w:p>
    <w:p w14:paraId="71AA67A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pacing w:val="60"/>
          <w:sz w:val="24"/>
          <w:szCs w:val="24"/>
          <w:lang w:val="uk-UA" w:eastAsia="ru-RU"/>
        </w:rPr>
        <w:t>Щорічне</w:t>
      </w:r>
      <w:r w:rsidRPr="002F1DFE">
        <w:rPr>
          <w:rFonts w:ascii="Times New Roman" w:eastAsia="Times New Roman" w:hAnsi="Times New Roman" w:cs="Times New Roman"/>
          <w:sz w:val="24"/>
          <w:szCs w:val="24"/>
          <w:lang w:val="uk-UA" w:eastAsia="ru-RU"/>
        </w:rPr>
        <w:t xml:space="preserve"> технічне обслуговування проводять, зазвичай, у літній період експлуатації для якісної підготовки систем опалення до зимової експлуатації; для цього: </w:t>
      </w:r>
    </w:p>
    <w:p w14:paraId="3157E57C"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кріплення трубопроводів, нагрівальних пристроїв та </w:t>
      </w:r>
      <w:proofErr w:type="spellStart"/>
      <w:r w:rsidRPr="002F1DFE">
        <w:rPr>
          <w:rFonts w:ascii="Times New Roman" w:eastAsia="Times New Roman" w:hAnsi="Times New Roman" w:cs="Times New Roman"/>
          <w:sz w:val="24"/>
          <w:szCs w:val="24"/>
          <w:lang w:val="uk-UA" w:eastAsia="ru-RU"/>
        </w:rPr>
        <w:t>запірно</w:t>
      </w:r>
      <w:proofErr w:type="spellEnd"/>
      <w:r w:rsidRPr="002F1DFE">
        <w:rPr>
          <w:rFonts w:ascii="Times New Roman" w:eastAsia="Times New Roman" w:hAnsi="Times New Roman" w:cs="Times New Roman"/>
          <w:sz w:val="24"/>
          <w:szCs w:val="24"/>
          <w:lang w:val="uk-UA" w:eastAsia="ru-RU"/>
        </w:rPr>
        <w:t>-регулюючої арматури;</w:t>
      </w:r>
    </w:p>
    <w:p w14:paraId="140BA249"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стан теплоізоляції трубопроводів, при необхідності її заміняють або ремонтують;</w:t>
      </w:r>
    </w:p>
    <w:p w14:paraId="1D5D9500"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відкривають </w:t>
      </w:r>
      <w:proofErr w:type="spellStart"/>
      <w:r w:rsidRPr="002F1DFE">
        <w:rPr>
          <w:rFonts w:ascii="Times New Roman" w:eastAsia="Times New Roman" w:hAnsi="Times New Roman" w:cs="Times New Roman"/>
          <w:sz w:val="24"/>
          <w:szCs w:val="24"/>
          <w:lang w:val="uk-UA" w:eastAsia="ru-RU"/>
        </w:rPr>
        <w:t>запірно</w:t>
      </w:r>
      <w:proofErr w:type="spellEnd"/>
      <w:r w:rsidRPr="002F1DFE">
        <w:rPr>
          <w:rFonts w:ascii="Times New Roman" w:eastAsia="Times New Roman" w:hAnsi="Times New Roman" w:cs="Times New Roman"/>
          <w:sz w:val="24"/>
          <w:szCs w:val="24"/>
          <w:lang w:val="uk-UA" w:eastAsia="ru-RU"/>
        </w:rPr>
        <w:t>-регулюючу арматуру, грязьовики, повітрозбірники, елеватори та інше обладнання, очищають їх від бруду, притирають, роблять заміну сальникової набивки;</w:t>
      </w:r>
    </w:p>
    <w:p w14:paraId="2A29E99B"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демонтують контрольно-вимірювальні прилади та здають їх на перевірку;</w:t>
      </w:r>
    </w:p>
    <w:p w14:paraId="24F3B986"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фарбують пошкоджені поверхні; </w:t>
      </w:r>
    </w:p>
    <w:p w14:paraId="352117D5"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промивають системи;</w:t>
      </w:r>
    </w:p>
    <w:p w14:paraId="519C0B2A"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випробовують системи з пробним опалюванням. </w:t>
      </w:r>
    </w:p>
    <w:p w14:paraId="6A651A5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Якщо під час пробного опалювання виявлено серйозні дефекти, то після їх усунення проводять повторне пробне опалювання.</w:t>
      </w:r>
    </w:p>
    <w:p w14:paraId="43B0F591"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завершення всіх цих робіт система вважається підготовленою до зимової експлуатації.</w:t>
      </w:r>
    </w:p>
    <w:p w14:paraId="76C993B7"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Для того щоб металеві елементи систем опалення не підпадали під вплив інтенсивної корозії та не висихали ущільнювальні матеріали, рекомендується до початку опалювального періоду залишати систему заповненою водою.</w:t>
      </w:r>
    </w:p>
    <w:p w14:paraId="2E34BDB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14:paraId="385F784A"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ВЕНТИЛЯЦІЇ ТА КОНДИЦІЮВАННЯ</w:t>
      </w:r>
    </w:p>
    <w:p w14:paraId="4196820E"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
    <w:p w14:paraId="7D1C9634" w14:textId="03362E16" w:rsidR="00372855" w:rsidRPr="00372855" w:rsidRDefault="00372855" w:rsidP="00372855">
      <w:pPr>
        <w:spacing w:after="0" w:line="240" w:lineRule="auto"/>
        <w:ind w:firstLine="720"/>
        <w:jc w:val="both"/>
        <w:rPr>
          <w:rFonts w:ascii="Times New Roman" w:hAnsi="Times New Roman" w:cs="Times New Roman"/>
          <w:sz w:val="24"/>
          <w:szCs w:val="24"/>
          <w:lang w:val="uk-UA"/>
        </w:rPr>
      </w:pPr>
      <w:r w:rsidRPr="00372855">
        <w:rPr>
          <w:rFonts w:ascii="Times New Roman" w:eastAsia="Times New Roman" w:hAnsi="Times New Roman" w:cs="Times New Roman"/>
          <w:sz w:val="24"/>
          <w:szCs w:val="24"/>
          <w:lang w:val="uk-UA" w:eastAsia="ru-RU"/>
        </w:rPr>
        <w:t xml:space="preserve">Технічне обслуговування проводити </w:t>
      </w:r>
      <w:r>
        <w:rPr>
          <w:rFonts w:ascii="Times New Roman" w:eastAsia="Times New Roman" w:hAnsi="Times New Roman" w:cs="Times New Roman"/>
          <w:sz w:val="24"/>
          <w:szCs w:val="24"/>
          <w:lang w:val="uk-UA" w:eastAsia="ru-RU"/>
        </w:rPr>
        <w:t xml:space="preserve">згідно </w:t>
      </w:r>
      <w:r w:rsidRPr="00372855">
        <w:rPr>
          <w:rFonts w:ascii="Times New Roman" w:hAnsi="Times New Roman" w:cs="Times New Roman"/>
          <w:color w:val="000000"/>
          <w:sz w:val="24"/>
          <w:szCs w:val="24"/>
          <w:lang w:val="uk-UA"/>
        </w:rPr>
        <w:t xml:space="preserve">вимог ДСТУ; вимог технічної документації та Інструкцій (регламентів робіт) з експлуатації та технічного обслуговування обладнання систем вентиляції та кондиціювання, розроблених виробником та норм чинного законодавства України; правил техніки безпеки; вимог пожежної безпеки; норм з охорони праці; </w:t>
      </w:r>
      <w:r w:rsidRPr="00372855">
        <w:rPr>
          <w:rFonts w:ascii="Times New Roman" w:hAnsi="Times New Roman" w:cs="Times New Roman"/>
          <w:sz w:val="24"/>
          <w:szCs w:val="24"/>
          <w:lang w:val="uk-UA"/>
        </w:rPr>
        <w:t xml:space="preserve">правил безпечної експлуатації </w:t>
      </w:r>
      <w:r w:rsidRPr="00372855">
        <w:rPr>
          <w:rFonts w:ascii="Times New Roman" w:hAnsi="Times New Roman" w:cs="Times New Roman"/>
          <w:color w:val="000000"/>
          <w:sz w:val="24"/>
          <w:szCs w:val="24"/>
          <w:lang w:val="uk-UA"/>
        </w:rPr>
        <w:t>інженерних систем, обладнання і конструктивних елементів об’єкту нерухомості, в</w:t>
      </w:r>
      <w:r w:rsidRPr="00372855">
        <w:rPr>
          <w:rFonts w:ascii="Times New Roman" w:hAnsi="Times New Roman" w:cs="Times New Roman"/>
          <w:sz w:val="24"/>
          <w:szCs w:val="24"/>
          <w:lang w:val="uk-UA"/>
        </w:rPr>
        <w:t>иробничої санітарії, норм охорони навколишнього середовища, тощо.</w:t>
      </w:r>
    </w:p>
    <w:p w14:paraId="46081E64" w14:textId="77777777" w:rsidR="002F1DFE" w:rsidRPr="002F1DFE" w:rsidRDefault="002F1DFE" w:rsidP="00372855">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До робіт, які виконуються в процесі експлуатації систем вентиляції та кондиціювання повітря, належать:</w:t>
      </w:r>
    </w:p>
    <w:p w14:paraId="4082AADC"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підготовка систем до роботи у відповідності до періоду року; </w:t>
      </w:r>
    </w:p>
    <w:p w14:paraId="6FE18D2A"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підготовка систем до запуску в потрібному режимі; </w:t>
      </w:r>
    </w:p>
    <w:p w14:paraId="3AF17CE5"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вмикання та вимикання систем; </w:t>
      </w:r>
    </w:p>
    <w:p w14:paraId="5D5121C0"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контроль за обладнанням, яке працює; </w:t>
      </w:r>
    </w:p>
    <w:p w14:paraId="0C88A44F"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lastRenderedPageBreak/>
        <w:t>- усунення неполадок або порушень роботи.</w:t>
      </w:r>
    </w:p>
    <w:p w14:paraId="71143134"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Підготовка систем до роботи в холодний і теплий періоди року включає ряд заходів, що забезпечують нормальну роботу систем та їх ефективність. При підготовці систем до зимової експлуатації необхідно: захистити приміщення від надходження ззовні холодного повітря через двері, щілини у загорожах, вентиляційні та інші отвори; перевірити стан утеплених клапанів у вентиляційних отворах та на повітроводах, які мають сполучення з зовнішньою атмосферою, та працездатність систем керування ними; промити та зарядити масляні фільтри маслом з низькою температурою замерзання.</w:t>
      </w:r>
    </w:p>
    <w:p w14:paraId="2EB0952C"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Система з технічного обслуговування та ремонту вентиляції та кондиціювання повітря полягає в їх обслуговуванні в період між ремонтами (міжремонтне обслуговування), періодичних планових профілактичних та ремонтних роботах.</w:t>
      </w:r>
    </w:p>
    <w:p w14:paraId="4757876F"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Періодичний плановий огляд виконують за графіком для встановлення технічного стану системи, її окремих вузлів, виявлення дефектів, які потрібно усунути під час чергового ремонту. В процесі огляду виконують часткову чистку, усувають незначні дефекти, змащують частини, які труться. Огляд не повинен викликати простою системи. Його виконують у період, коли система не працює. Результати огляду фіксують у журналі оглядів, де вказують перелік деталей, які слід підготувати для наступного періодичного ремонту.</w:t>
      </w:r>
    </w:p>
    <w:p w14:paraId="03F38DFC"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i/>
          <w:sz w:val="24"/>
          <w:szCs w:val="24"/>
          <w:lang w:val="uk-UA" w:eastAsia="ru-RU"/>
        </w:rPr>
        <w:t>Поточний плановий ремонт</w:t>
      </w:r>
      <w:r w:rsidRPr="002F1DFE">
        <w:rPr>
          <w:rFonts w:ascii="Times New Roman" w:eastAsia="Times New Roman" w:hAnsi="Times New Roman" w:cs="Times New Roman"/>
          <w:sz w:val="24"/>
          <w:szCs w:val="24"/>
          <w:lang w:val="uk-UA" w:eastAsia="ru-RU"/>
        </w:rPr>
        <w:t xml:space="preserve"> здійснюється під час експлуатації систем вентиляції та кондиціювання повітря для гарантованого забезпечення їх працездатності; він полягає в заміні та відновленні окремих зношених частин, регулюванні окремих елементів і усуненні невеликих дефектів і пошкоджень, які були помічені під час огляду. Поточний ремонт повинен забезпечити нормальну роботу систем до чергового планового ремонту та зазвичай проводиться без зняття обладнання з місця встановлення.</w:t>
      </w:r>
    </w:p>
    <w:p w14:paraId="319ABC2A"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i/>
          <w:sz w:val="24"/>
          <w:szCs w:val="24"/>
          <w:lang w:val="uk-UA" w:eastAsia="ru-RU"/>
        </w:rPr>
        <w:t>Капітальний плановий ремонт</w:t>
      </w:r>
      <w:r w:rsidRPr="002F1DFE">
        <w:rPr>
          <w:rFonts w:ascii="Times New Roman" w:eastAsia="Times New Roman" w:hAnsi="Times New Roman" w:cs="Times New Roman"/>
          <w:sz w:val="24"/>
          <w:szCs w:val="24"/>
          <w:lang w:val="uk-UA" w:eastAsia="ru-RU"/>
        </w:rPr>
        <w:t xml:space="preserve"> виконують для того, щоб повністю або майже повністю відновити ресурс устрою вентиляції з заміною або відновленням будь-яких його частин, включаючи базові, та з їх регулюванням. При капітальному ремонті повністю розбирають усі основні вузли системи, замінюють або відновлюють усі зношені деталі та вузли. Після капітального ремонту вентиляційну установку регулюють, піддають технічним випробуванням та, якщо необхідно, випробовують на ефективність. Результати випробувань заносять у паспорт системи.</w:t>
      </w:r>
    </w:p>
    <w:p w14:paraId="183152E7"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Планування ремонту повинно відповідати такому обсягу робіт, при якому обладнання та вся система в цілому будуть підтримуватися у працездатному стані за умов нормальної їх експлуатації та хорошого технічного обслуговуванні.</w:t>
      </w:r>
    </w:p>
    <w:p w14:paraId="374631E0"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Необхідно перевірити технічний стан калориферів, трубопроводів теплоносія, арматури; очистити теплообмінну поверхню калориферів від пилу та інших забруднень; безпосередньо перед началом зимової експлуатації провести пробний пуск калориферної установки; особливу увагу приділити перевірці та приведенню в робочий стан системи заходів із захисту калориферних установок від замерзання при аварійному припиненні подачі теплоносія або зниження його температури.</w:t>
      </w:r>
    </w:p>
    <w:p w14:paraId="1AF41C91"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Окрім перерахованих загальних для систем вентиляції та кондиціювання повітря робіт, при підготовці до зимової експлуатації систем кондиціонування необхідно підготувати кондиціонери та апарати, що входять до їх складу (камери зрошення, повітронагрівачі, систему теплопостачання їх тощо). Підготовка камер зрошення до зимової експлуатації полягає у перевірці їх роботи в режимі адіабатного зволоження повітря. Підготовку повітронагрівачів та системи теплопостачання здійснюють у відповідності до правил перевірки та підготовки калориферів.</w:t>
      </w:r>
    </w:p>
    <w:p w14:paraId="21F8B760" w14:textId="55E4B538"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Перед початком літньої експлуатації необхідно перевірити працездатність системи </w:t>
      </w:r>
      <w:proofErr w:type="spellStart"/>
      <w:r w:rsidRPr="002F1DFE">
        <w:rPr>
          <w:rFonts w:ascii="Times New Roman" w:eastAsia="Times New Roman" w:hAnsi="Times New Roman" w:cs="Times New Roman"/>
          <w:sz w:val="24"/>
          <w:szCs w:val="24"/>
          <w:lang w:val="uk-UA" w:eastAsia="ru-RU"/>
        </w:rPr>
        <w:t>холодопостачання</w:t>
      </w:r>
      <w:proofErr w:type="spellEnd"/>
      <w:r w:rsidRPr="002F1DFE">
        <w:rPr>
          <w:rFonts w:ascii="Times New Roman" w:eastAsia="Times New Roman" w:hAnsi="Times New Roman" w:cs="Times New Roman"/>
          <w:sz w:val="24"/>
          <w:szCs w:val="24"/>
          <w:lang w:val="uk-UA" w:eastAsia="ru-RU"/>
        </w:rPr>
        <w:t xml:space="preserve"> (холодильних машин, насосів, трубопроводів тощо), випробувати роботу холодильних машин, камер зрошення , повітроохолоджувачів. </w:t>
      </w:r>
    </w:p>
    <w:p w14:paraId="5D9FA967"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Перед запуском систем в роботу необхідно: перевірити вихідне положення вимикачів, ключів і тумблерів на пультах управління; перевірити вихідне положення повітряних клапанів, шиберів, вентилів; переконатися у відсутності сторонніх предметів у камерах та на обладнанні, а також перевірити щільність зачинення камер, люків у кондиціонерах і повітроводах; перевірити справність передач від двигунів до вентиляторів і насосів.</w:t>
      </w:r>
    </w:p>
    <w:p w14:paraId="5132B1DA" w14:textId="7877139A"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Вмикають системи в роботу суворо визначені особи, які повинні дотримуватися певних правил та послідовності запуску окремих агрегатів та пристроїв. Недотримання цих правил може викликати порушення в режимі роботи систем, </w:t>
      </w:r>
      <w:r w:rsidR="00FA6561">
        <w:rPr>
          <w:rFonts w:ascii="Times New Roman" w:eastAsia="Times New Roman" w:hAnsi="Times New Roman" w:cs="Times New Roman"/>
          <w:sz w:val="24"/>
          <w:szCs w:val="24"/>
          <w:lang w:val="uk-UA" w:eastAsia="ru-RU"/>
        </w:rPr>
        <w:t>вихід з ладу</w:t>
      </w:r>
      <w:r w:rsidRPr="002F1DFE">
        <w:rPr>
          <w:rFonts w:ascii="Times New Roman" w:eastAsia="Times New Roman" w:hAnsi="Times New Roman" w:cs="Times New Roman"/>
          <w:sz w:val="24"/>
          <w:szCs w:val="24"/>
          <w:lang w:val="uk-UA" w:eastAsia="ru-RU"/>
        </w:rPr>
        <w:t xml:space="preserve"> обладнання, аварії.</w:t>
      </w:r>
    </w:p>
    <w:p w14:paraId="20DDE571"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Під час роботи з системами вентиляції та кондиціювання повітря необхідно керуватися </w:t>
      </w:r>
      <w:r w:rsidRPr="002F1DFE">
        <w:rPr>
          <w:rFonts w:ascii="Times New Roman" w:eastAsia="Times New Roman" w:hAnsi="Times New Roman" w:cs="Times New Roman"/>
          <w:sz w:val="24"/>
          <w:szCs w:val="24"/>
          <w:lang w:val="uk-UA" w:eastAsia="ru-RU"/>
        </w:rPr>
        <w:lastRenderedPageBreak/>
        <w:t xml:space="preserve">наступними основними правилами: </w:t>
      </w:r>
    </w:p>
    <w:p w14:paraId="7BB7F37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вмикають припливні та </w:t>
      </w:r>
      <w:proofErr w:type="spellStart"/>
      <w:r w:rsidRPr="002F1DFE">
        <w:rPr>
          <w:rFonts w:ascii="Times New Roman" w:eastAsia="Times New Roman" w:hAnsi="Times New Roman" w:cs="Times New Roman"/>
          <w:sz w:val="24"/>
          <w:szCs w:val="24"/>
          <w:lang w:val="uk-UA" w:eastAsia="ru-RU"/>
        </w:rPr>
        <w:t>загальнообмінні</w:t>
      </w:r>
      <w:proofErr w:type="spellEnd"/>
      <w:r w:rsidRPr="002F1DFE">
        <w:rPr>
          <w:rFonts w:ascii="Times New Roman" w:eastAsia="Times New Roman" w:hAnsi="Times New Roman" w:cs="Times New Roman"/>
          <w:sz w:val="24"/>
          <w:szCs w:val="24"/>
          <w:lang w:val="uk-UA" w:eastAsia="ru-RU"/>
        </w:rPr>
        <w:t xml:space="preserve"> витяжні системи за 10-15 хв до початку роботи у виробничому приміщенні, при цьому спочатку вмикають витяжні системи, а потім припливні (у приміщеннях з підпором порядок вмикання систем зворотній);</w:t>
      </w:r>
    </w:p>
    <w:p w14:paraId="5B033C9F"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вимикають припливні та </w:t>
      </w:r>
      <w:proofErr w:type="spellStart"/>
      <w:r w:rsidRPr="002F1DFE">
        <w:rPr>
          <w:rFonts w:ascii="Times New Roman" w:eastAsia="Times New Roman" w:hAnsi="Times New Roman" w:cs="Times New Roman"/>
          <w:sz w:val="24"/>
          <w:szCs w:val="24"/>
          <w:lang w:val="uk-UA" w:eastAsia="ru-RU"/>
        </w:rPr>
        <w:t>загальнообмінні</w:t>
      </w:r>
      <w:proofErr w:type="spellEnd"/>
      <w:r w:rsidRPr="002F1DFE">
        <w:rPr>
          <w:rFonts w:ascii="Times New Roman" w:eastAsia="Times New Roman" w:hAnsi="Times New Roman" w:cs="Times New Roman"/>
          <w:sz w:val="24"/>
          <w:szCs w:val="24"/>
          <w:lang w:val="uk-UA" w:eastAsia="ru-RU"/>
        </w:rPr>
        <w:t xml:space="preserve"> витяжні установки через 10-20 хв після закінчення робіт у приміщенні;</w:t>
      </w:r>
    </w:p>
    <w:p w14:paraId="2639824B"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місцеві витяжні установки вмикають за 3-5 хв до початку роботи технологічного обладнання та вимикають через 3-5 хв після закінчення його роботи.</w:t>
      </w:r>
    </w:p>
    <w:p w14:paraId="07484B9E"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Порядок вмикання та вимикання систем визначається інструкцією з експлуатації, залежить від місцевих умов та може відхилятися від зазначених вище правил.</w:t>
      </w:r>
    </w:p>
    <w:p w14:paraId="7B89B41A"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 загальному випадку вмикання в роботу центральної системи кондиціювання повітря відбувається у наступному порядку:</w:t>
      </w:r>
    </w:p>
    <w:p w14:paraId="6CCF4320"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вимірюють параметри зовнішнього повітря та повітря у приміщеннях і у відповідності до термодинамічної моделі СКВ визначають режим роботи системи;</w:t>
      </w:r>
    </w:p>
    <w:p w14:paraId="664F223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запускають або приводять в робочий стан обладнання, що забезпечує роботу системи у заданому режимі (холодильні машини, бойлери системи теплопостачання тощо);</w:t>
      </w:r>
    </w:p>
    <w:p w14:paraId="04E0F1CD"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стан повітряних фільтрів; </w:t>
      </w:r>
    </w:p>
    <w:p w14:paraId="44A8FA1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положення утепленого клапану (у холодний період при системі, яка не працює, цей клапан повинен бути закритим);</w:t>
      </w:r>
    </w:p>
    <w:p w14:paraId="218E720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перевіряють подачу теплоносія до повітронагрівачів і калориферів, холодоносія до повітроохолоджувачів; перевіряють параметри тепло- та холодоносіїв;</w:t>
      </w:r>
    </w:p>
    <w:p w14:paraId="70B89F0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включають систему автоматичного управління; </w:t>
      </w:r>
    </w:p>
    <w:p w14:paraId="75B9A36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включають насос камери зрошення або поверхового повітроохолоджувача;</w:t>
      </w:r>
    </w:p>
    <w:p w14:paraId="6DBDF0B1"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включають вентилятори системи;</w:t>
      </w:r>
    </w:p>
    <w:p w14:paraId="2AC7AD8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перевіряють відповідність роботи системи заданому режиму. </w:t>
      </w:r>
    </w:p>
    <w:p w14:paraId="49585421"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Припливні системи вентиляції включають в роботу в такій же послідовності, але з урахуванням обладнання, яке є у системі (калориферів, фільтрів, клапанів тощо).</w:t>
      </w:r>
    </w:p>
    <w:p w14:paraId="5CA05226"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вмикання системи необхідно перевірити відкриття прохідних клапанів у повітроводах, працездатність фільтрів, форсунок камери зрошення, показники термометрів на трубопроводах тепло- та холодоносіїв, перевірити роботу вентилятора та відповідність показників контрольно-вимірювальних приладів заданому режиму.</w:t>
      </w:r>
    </w:p>
    <w:p w14:paraId="0D7C65AF"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Вимикання систем виконується в певному порядку: послідовно вимикають вентилятор, насос камери зрошення та повітроохолоджувача, систему автоматичного регулювання, холодильне та інше обладнання, яке було включене у відповідності до заданого режиму.</w:t>
      </w:r>
    </w:p>
    <w:p w14:paraId="785590EF"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Після вимикання систем необхідно переконатися в закритті утеплених клапанів, зупинці фільтрів, які самоочищаються, вимкненні системи автоматичного захисту водяних калориферів від замерзання (забезпечує постійну циркуляцію теплоносія через калорифер). При відсутності системи автоматичного захисту калориферів від замерзання необхідно відкрити вентиль на обвідних лініях у регулювальних клапанів, щоб забезпечити постійний мінімальний приплив теплоносія до калориферів.</w:t>
      </w:r>
    </w:p>
    <w:p w14:paraId="05A62108"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Парові калорифери </w:t>
      </w:r>
      <w:proofErr w:type="spellStart"/>
      <w:r w:rsidRPr="002F1DFE">
        <w:rPr>
          <w:rFonts w:ascii="Times New Roman" w:eastAsia="Times New Roman" w:hAnsi="Times New Roman" w:cs="Times New Roman"/>
          <w:sz w:val="24"/>
          <w:szCs w:val="24"/>
          <w:lang w:val="uk-UA" w:eastAsia="ru-RU"/>
        </w:rPr>
        <w:t>рідко</w:t>
      </w:r>
      <w:proofErr w:type="spellEnd"/>
      <w:r w:rsidRPr="002F1DFE">
        <w:rPr>
          <w:rFonts w:ascii="Times New Roman" w:eastAsia="Times New Roman" w:hAnsi="Times New Roman" w:cs="Times New Roman"/>
          <w:sz w:val="24"/>
          <w:szCs w:val="24"/>
          <w:lang w:val="uk-UA" w:eastAsia="ru-RU"/>
        </w:rPr>
        <w:t xml:space="preserve"> заморожуються, тому їх вимикають повністю, але після повного злива конденсату з них.</w:t>
      </w:r>
    </w:p>
    <w:p w14:paraId="514DDB4A"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Якщо системи вентиляції та кондиціювання вмикаються та вимикаються автоматично за допомогою командних сигналів датчиків або разом з вмиканням або вимиканням технологічного обладнання, то необхідна лише підготовка систем і обладнання до роботи.</w:t>
      </w:r>
    </w:p>
    <w:p w14:paraId="32E2863E"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за роботою систем є необхідним, щоб перевірити ефективність роботи систем та працездатність обладнання.</w:t>
      </w:r>
    </w:p>
    <w:p w14:paraId="3744C2A1"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Контроль за ефективністю роботи систем здійснюють за допомогою вимірювання у приміщеннях параметрів повітря (температури, відносної вологості та рухливості повітря), які є результатом роботи систем. Якщо параметри повітря відхиляються від припустимих значень, необхідно перевірити продуктивність системи за повітрям, розподіл повітря у приміщеннях, параметри припливного повітря, виявити причини, які призвели до відхилення, та усунути їх.  </w:t>
      </w:r>
    </w:p>
    <w:p w14:paraId="63EB669D" w14:textId="77777777" w:rsidR="002F1DFE" w:rsidRPr="002F1DFE" w:rsidRDefault="002F1DFE" w:rsidP="002F1DFE">
      <w:pPr>
        <w:widowControl w:val="0"/>
        <w:spacing w:after="0" w:line="240" w:lineRule="auto"/>
        <w:ind w:firstLine="720"/>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Контроль працездатності обладнання виконує черговий персонал з пульту управління за показниками приладів дистанційного контролю та на місці. Під час здійснення контролю роботи систем персонал, який їх обслуговує, повинен:</w:t>
      </w:r>
    </w:p>
    <w:p w14:paraId="58CC83DA"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xml:space="preserve">- під час контролю роботи вентиляторів перевірити правильність напрямку обертання робочого </w:t>
      </w:r>
      <w:r w:rsidRPr="002F1DFE">
        <w:rPr>
          <w:rFonts w:ascii="Times New Roman" w:eastAsia="Times New Roman" w:hAnsi="Times New Roman" w:cs="Times New Roman"/>
          <w:sz w:val="24"/>
          <w:szCs w:val="24"/>
          <w:lang w:val="uk-UA" w:eastAsia="ru-RU"/>
        </w:rPr>
        <w:lastRenderedPageBreak/>
        <w:t>колеса вентилятора, плавність ходу робочого колеса та наявність вібрації вентилятора, стан змащування підшипників, надійність з’єднання вентилятора з електродвигуном, температуру корпусу електродвигуна та підшипників;</w:t>
      </w:r>
    </w:p>
    <w:p w14:paraId="38EB34D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роботи повітронагрівальних установок та повітроохолоджувачів перевірити кількість повітря, яке обробляється, та його параметри, параметри теплоносія або холодоносія, стан усіх елементів системи регулювання; особливу увагу приділити заходам, які запобігають заморожуванню повітронагрівачів;</w:t>
      </w:r>
    </w:p>
    <w:p w14:paraId="3256CC23"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за роботою камер зрошення центральних кондиціонерів перевірити відповідність параметрів повітря, яке обробляється, режиму роботи СКВ, стан форсунок і якість розпилу води, стан і надійність роботи усіх елементів системи регулювання, стан фільтрів, які очищують рециркуляційну воду;</w:t>
      </w:r>
    </w:p>
    <w:p w14:paraId="46E21EC0" w14:textId="65AA55DF" w:rsid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sz w:val="24"/>
          <w:szCs w:val="24"/>
          <w:lang w:val="uk-UA" w:eastAsia="ru-RU"/>
        </w:rPr>
        <w:t>- під час контролю протипилових фільтрів перевірити герметичність усіх з’єднань, аеродинамічний опір фільтрів потоку повітря та своєчасність заміни фільтруючих касет.</w:t>
      </w:r>
    </w:p>
    <w:p w14:paraId="52AD4432" w14:textId="77777777" w:rsidR="002578B0" w:rsidRDefault="002578B0" w:rsidP="002F1DFE">
      <w:pPr>
        <w:widowControl w:val="0"/>
        <w:spacing w:after="0" w:line="240" w:lineRule="auto"/>
        <w:jc w:val="both"/>
        <w:rPr>
          <w:rFonts w:ascii="Times New Roman" w:eastAsia="Times New Roman" w:hAnsi="Times New Roman" w:cs="Times New Roman"/>
          <w:sz w:val="24"/>
          <w:szCs w:val="24"/>
          <w:lang w:val="uk-UA" w:eastAsia="ru-RU"/>
        </w:rPr>
      </w:pPr>
    </w:p>
    <w:p w14:paraId="42C1EF67" w14:textId="12085B7C" w:rsidR="002578B0" w:rsidRDefault="002578B0" w:rsidP="002578B0">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w:t>
      </w:r>
      <w:r>
        <w:rPr>
          <w:rFonts w:ascii="Times New Roman" w:eastAsia="Times New Roman" w:hAnsi="Times New Roman" w:cs="Times New Roman"/>
          <w:b/>
          <w:sz w:val="24"/>
          <w:szCs w:val="24"/>
          <w:lang w:val="uk-UA" w:eastAsia="ru-RU"/>
        </w:rPr>
        <w:t xml:space="preserve"> КОНДИЦІОНЕРІВ</w:t>
      </w:r>
    </w:p>
    <w:p w14:paraId="5A349D0F" w14:textId="77777777" w:rsidR="002578B0" w:rsidRPr="002578B0" w:rsidRDefault="002578B0" w:rsidP="002F1DFE">
      <w:pPr>
        <w:widowControl w:val="0"/>
        <w:spacing w:after="0" w:line="240" w:lineRule="auto"/>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9166"/>
      </w:tblGrid>
      <w:tr w:rsidR="002578B0" w:rsidRPr="002578B0" w14:paraId="226368ED" w14:textId="77777777" w:rsidTr="002578B0">
        <w:trPr>
          <w:trHeight w:hRule="exact" w:val="437"/>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B182FD8" w14:textId="77777777" w:rsidR="002578B0" w:rsidRPr="002578B0" w:rsidRDefault="002578B0" w:rsidP="002E2519">
            <w:pPr>
              <w:shd w:val="clear" w:color="auto" w:fill="FFFFFF"/>
              <w:ind w:left="72"/>
              <w:rPr>
                <w:rFonts w:ascii="Times New Roman" w:hAnsi="Times New Roman" w:cs="Times New Roman"/>
                <w:b/>
                <w:sz w:val="24"/>
                <w:szCs w:val="24"/>
                <w:lang w:val="uk-UA"/>
              </w:rPr>
            </w:pPr>
            <w:r w:rsidRPr="002578B0">
              <w:rPr>
                <w:rFonts w:ascii="Times New Roman" w:hAnsi="Times New Roman" w:cs="Times New Roman"/>
                <w:b/>
                <w:sz w:val="24"/>
                <w:szCs w:val="24"/>
                <w:lang w:val="uk-UA"/>
              </w:rPr>
              <w:t>№ з/п</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49F04A69" w14:textId="77777777" w:rsidR="002578B0" w:rsidRPr="002578B0" w:rsidRDefault="002578B0" w:rsidP="002E2519">
            <w:pPr>
              <w:shd w:val="clear" w:color="auto" w:fill="FFFFFF"/>
              <w:ind w:left="-30"/>
              <w:jc w:val="center"/>
              <w:rPr>
                <w:rFonts w:ascii="Times New Roman" w:hAnsi="Times New Roman" w:cs="Times New Roman"/>
                <w:b/>
                <w:sz w:val="24"/>
                <w:szCs w:val="24"/>
                <w:lang w:val="uk-UA"/>
              </w:rPr>
            </w:pPr>
            <w:r w:rsidRPr="002578B0">
              <w:rPr>
                <w:rFonts w:ascii="Times New Roman" w:hAnsi="Times New Roman" w:cs="Times New Roman"/>
                <w:b/>
                <w:sz w:val="24"/>
                <w:szCs w:val="24"/>
                <w:lang w:val="uk-UA"/>
              </w:rPr>
              <w:t>Склад робіт</w:t>
            </w:r>
          </w:p>
        </w:tc>
      </w:tr>
      <w:tr w:rsidR="002578B0" w:rsidRPr="002578B0" w14:paraId="5BA7A0CF" w14:textId="77777777" w:rsidTr="002578B0">
        <w:trPr>
          <w:trHeight w:hRule="exact" w:val="6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2068E44"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708C911B"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 xml:space="preserve">Діагностика обладнання на наявність поломок і </w:t>
            </w:r>
            <w:proofErr w:type="spellStart"/>
            <w:r w:rsidRPr="002578B0">
              <w:rPr>
                <w:rFonts w:ascii="Times New Roman" w:hAnsi="Times New Roman" w:cs="Times New Roman"/>
                <w:bCs/>
                <w:sz w:val="24"/>
                <w:szCs w:val="24"/>
                <w:lang w:val="uk-UA"/>
              </w:rPr>
              <w:t>несправностей</w:t>
            </w:r>
            <w:proofErr w:type="spellEnd"/>
            <w:r w:rsidRPr="002578B0">
              <w:rPr>
                <w:rFonts w:ascii="Times New Roman" w:hAnsi="Times New Roman" w:cs="Times New Roman"/>
                <w:bCs/>
                <w:sz w:val="24"/>
                <w:szCs w:val="24"/>
                <w:lang w:val="uk-UA"/>
              </w:rPr>
              <w:t>, їх виправлення при виявленні</w:t>
            </w:r>
          </w:p>
        </w:tc>
      </w:tr>
      <w:tr w:rsidR="002578B0" w:rsidRPr="002578B0" w14:paraId="7CA2D2F5" w14:textId="77777777" w:rsidTr="002578B0">
        <w:trPr>
          <w:trHeight w:hRule="exact" w:val="37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8D10389"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2</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15816C8C" w14:textId="77777777" w:rsidR="002578B0" w:rsidRPr="002578B0" w:rsidRDefault="002578B0" w:rsidP="002E2519">
            <w:pPr>
              <w:rPr>
                <w:rFonts w:ascii="Times New Roman" w:hAnsi="Times New Roman" w:cs="Times New Roman"/>
                <w:sz w:val="24"/>
                <w:szCs w:val="24"/>
                <w:lang w:val="uk-UA"/>
              </w:rPr>
            </w:pPr>
            <w:r w:rsidRPr="002578B0">
              <w:rPr>
                <w:rFonts w:ascii="Times New Roman" w:hAnsi="Times New Roman" w:cs="Times New Roman"/>
                <w:sz w:val="24"/>
                <w:szCs w:val="24"/>
                <w:lang w:val="uk-UA"/>
              </w:rPr>
              <w:t xml:space="preserve">Очищення та антибактеріальна обробка фільтрів внутрішніх блоків </w:t>
            </w:r>
          </w:p>
          <w:p w14:paraId="212DFF2B" w14:textId="77777777" w:rsidR="002578B0" w:rsidRPr="002578B0" w:rsidRDefault="002578B0" w:rsidP="002E2519">
            <w:pPr>
              <w:jc w:val="both"/>
              <w:rPr>
                <w:rFonts w:ascii="Times New Roman" w:hAnsi="Times New Roman" w:cs="Times New Roman"/>
                <w:bCs/>
                <w:sz w:val="24"/>
                <w:szCs w:val="24"/>
                <w:lang w:val="uk-UA"/>
              </w:rPr>
            </w:pPr>
          </w:p>
        </w:tc>
      </w:tr>
      <w:tr w:rsidR="002578B0" w:rsidRPr="002E2519" w14:paraId="6885F95C" w14:textId="77777777" w:rsidTr="002578B0">
        <w:trPr>
          <w:trHeight w:hRule="exact" w:val="55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D840601"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3</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1CE717BA"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Очищення та антибактеріальна обробка теплообмінників внутрішніх блоків від скупчень пилу та грибків</w:t>
            </w:r>
          </w:p>
        </w:tc>
      </w:tr>
      <w:tr w:rsidR="002578B0" w:rsidRPr="002578B0" w14:paraId="38AB9074" w14:textId="77777777" w:rsidTr="002578B0">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6BC2080"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4</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2A37C5CA"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Очищення та антибактеріальна обробка вентиляторів (турбін) внутрішніх блоків, змащування втулок (за потреби).</w:t>
            </w:r>
          </w:p>
        </w:tc>
      </w:tr>
      <w:tr w:rsidR="002578B0" w:rsidRPr="002E2519" w14:paraId="79A167C7" w14:textId="77777777" w:rsidTr="002578B0">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8D18337"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5</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08A39CFE"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 xml:space="preserve">Перевірка дренажної системи (прохідність, механічні ушкодження, тріщини, перегини, правильність кута нахилу), чищення дренажних труб, антибактеріальне промивання та усунення механічних ушкоджень (за необхідністю). </w:t>
            </w:r>
          </w:p>
          <w:p w14:paraId="07CA5EBF"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 xml:space="preserve">Перевірка роботи дренажних насосів на внутрішніх блоках (механічні ушкодження рушійних елементів, ушкодження патрубків забірних та зливних, електрична частина) </w:t>
            </w:r>
          </w:p>
        </w:tc>
      </w:tr>
      <w:tr w:rsidR="002578B0" w:rsidRPr="002E2519" w14:paraId="66F6916D" w14:textId="77777777" w:rsidTr="002578B0">
        <w:trPr>
          <w:trHeight w:hRule="exact" w:val="91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0172572"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6</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53044C79"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Перевірка стану фреонових магістралей на предмет зносу ізоляції, відкритих ділянок, механічних ушкоджень та інших факторів, що зменшують продуктивність системи, заміна ушкоджених ділянок ізоляції фреонової магістралі</w:t>
            </w:r>
          </w:p>
        </w:tc>
      </w:tr>
      <w:tr w:rsidR="002578B0" w:rsidRPr="002E2519" w14:paraId="1462F15A" w14:textId="77777777" w:rsidTr="002578B0">
        <w:trPr>
          <w:trHeight w:hRule="exact" w:val="9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C35E9C7"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7</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5B562F57"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sz w:val="24"/>
                <w:szCs w:val="24"/>
                <w:lang w:val="uk-UA"/>
              </w:rPr>
              <w:t xml:space="preserve">Перевірка фреонової та </w:t>
            </w:r>
            <w:proofErr w:type="spellStart"/>
            <w:r w:rsidRPr="002578B0">
              <w:rPr>
                <w:rFonts w:ascii="Times New Roman" w:hAnsi="Times New Roman" w:cs="Times New Roman"/>
                <w:sz w:val="24"/>
                <w:szCs w:val="24"/>
                <w:lang w:val="uk-UA"/>
              </w:rPr>
              <w:t>антифризової</w:t>
            </w:r>
            <w:proofErr w:type="spellEnd"/>
            <w:r w:rsidRPr="002578B0">
              <w:rPr>
                <w:rFonts w:ascii="Times New Roman" w:hAnsi="Times New Roman" w:cs="Times New Roman"/>
                <w:sz w:val="24"/>
                <w:szCs w:val="24"/>
                <w:lang w:val="uk-UA"/>
              </w:rPr>
              <w:t xml:space="preserve"> систем на герметичність (за допомогою електронного обладнання), надійності місць стикування фреонових магістралей внутрішнього і зовнішнього блоків, наявність масляних плям</w:t>
            </w:r>
          </w:p>
        </w:tc>
      </w:tr>
      <w:tr w:rsidR="002578B0" w:rsidRPr="002578B0" w14:paraId="2455CE0A" w14:textId="77777777" w:rsidTr="002578B0">
        <w:trPr>
          <w:trHeight w:hRule="exact" w:val="61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2D1CDE2"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8</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35D415D1"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Дозаправка систем фреоном або антифризом, у разі потреби (до 10% номінальної ваги в системі)</w:t>
            </w:r>
          </w:p>
        </w:tc>
      </w:tr>
      <w:tr w:rsidR="002578B0" w:rsidRPr="002E2519" w14:paraId="4170AEE0" w14:textId="77777777" w:rsidTr="002578B0">
        <w:trPr>
          <w:trHeight w:hRule="exact" w:val="96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ACE2AAE"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9</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22480EE8"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Перевірка електричних двигунів (двигун обертання вентилятора внутрішнього блоку, двигун вентилятора зовнішнього блоку, двигун приводу жалюзі внутрішнього блоку) на відповідність технічним параметрам</w:t>
            </w:r>
          </w:p>
        </w:tc>
      </w:tr>
      <w:tr w:rsidR="002578B0" w:rsidRPr="002E2519" w14:paraId="2CC80A03" w14:textId="77777777" w:rsidTr="002578B0">
        <w:trPr>
          <w:trHeight w:hRule="exact" w:val="73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AF1A3FD"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10</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432CE7DE"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Технічне обслуговування електропроводки (заміна ушкоджених ділянок, чищення контактів, що окислилися) внутрішнього і зовнішнього блоків</w:t>
            </w:r>
          </w:p>
        </w:tc>
      </w:tr>
      <w:tr w:rsidR="002578B0" w:rsidRPr="002578B0" w14:paraId="429C4476" w14:textId="77777777" w:rsidTr="002578B0">
        <w:trPr>
          <w:trHeight w:hRule="exact" w:val="68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134F12E"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11</w:t>
            </w:r>
          </w:p>
        </w:tc>
        <w:tc>
          <w:tcPr>
            <w:tcW w:w="9166" w:type="dxa"/>
            <w:tcBorders>
              <w:top w:val="single" w:sz="6" w:space="0" w:color="auto"/>
              <w:left w:val="single" w:sz="6" w:space="0" w:color="auto"/>
              <w:bottom w:val="single" w:sz="6" w:space="0" w:color="auto"/>
              <w:right w:val="single" w:sz="6" w:space="0" w:color="auto"/>
            </w:tcBorders>
            <w:shd w:val="clear" w:color="auto" w:fill="FFFFFF"/>
          </w:tcPr>
          <w:p w14:paraId="37152E41" w14:textId="77777777" w:rsidR="002578B0" w:rsidRPr="002578B0" w:rsidRDefault="002578B0" w:rsidP="002E2519">
            <w:pPr>
              <w:jc w:val="both"/>
              <w:rPr>
                <w:rFonts w:ascii="Times New Roman" w:hAnsi="Times New Roman" w:cs="Times New Roman"/>
                <w:bCs/>
                <w:sz w:val="24"/>
                <w:szCs w:val="24"/>
                <w:lang w:val="uk-UA"/>
              </w:rPr>
            </w:pPr>
            <w:r w:rsidRPr="002578B0">
              <w:rPr>
                <w:rFonts w:ascii="Times New Roman" w:hAnsi="Times New Roman" w:cs="Times New Roman"/>
                <w:bCs/>
                <w:sz w:val="24"/>
                <w:szCs w:val="24"/>
                <w:lang w:val="uk-UA"/>
              </w:rPr>
              <w:t>Перевірка функціонування усіх вузлів холодильного агрегату на різних режимах роботи</w:t>
            </w:r>
          </w:p>
        </w:tc>
      </w:tr>
      <w:tr w:rsidR="002578B0" w:rsidRPr="002578B0" w14:paraId="7A93C69B" w14:textId="77777777" w:rsidTr="002578B0">
        <w:trPr>
          <w:trHeight w:hRule="exact" w:val="73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FFB3C54"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12</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64465E12"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Мийка теплообмінників зовнішніх блоків під тиском (в тому числі розташованих на покрівлях, фасадах будівель, та у приямках)</w:t>
            </w:r>
          </w:p>
        </w:tc>
      </w:tr>
      <w:tr w:rsidR="002578B0" w:rsidRPr="002E2519" w14:paraId="2ADB163E" w14:textId="77777777" w:rsidTr="002578B0">
        <w:trPr>
          <w:trHeight w:hRule="exact" w:val="33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23721FF"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13</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681FE683"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Перевірка надійності кріплень зовнішніх та внутрішніх блоків</w:t>
            </w:r>
          </w:p>
        </w:tc>
      </w:tr>
      <w:tr w:rsidR="002578B0" w:rsidRPr="002578B0" w14:paraId="6D75ED6B" w14:textId="77777777" w:rsidTr="002578B0">
        <w:trPr>
          <w:trHeight w:hRule="exact" w:val="6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1F11C85"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14</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09DFE58C"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Вимірювання та контроль параметрів продуктивності внутрішніх блоків ( температура °С, абсолютна вологість %)</w:t>
            </w:r>
          </w:p>
        </w:tc>
      </w:tr>
      <w:tr w:rsidR="002578B0" w:rsidRPr="002578B0" w14:paraId="17E86E25" w14:textId="77777777" w:rsidTr="002578B0">
        <w:trPr>
          <w:trHeight w:hRule="exact" w:val="54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0221F99"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t>15</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182328FF"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 xml:space="preserve">Перевірка температурних режимів кондиціонера і їхнє коригування (за необхідністю), демонстрація результатів роботи користувачу </w:t>
            </w:r>
          </w:p>
        </w:tc>
      </w:tr>
      <w:tr w:rsidR="002578B0" w:rsidRPr="002578B0" w14:paraId="21F8836C" w14:textId="77777777" w:rsidTr="002578B0">
        <w:trPr>
          <w:trHeight w:hRule="exact" w:val="31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AD63B10" w14:textId="77777777" w:rsidR="002578B0" w:rsidRPr="002578B0" w:rsidRDefault="002578B0" w:rsidP="002E2519">
            <w:pPr>
              <w:jc w:val="center"/>
              <w:rPr>
                <w:rFonts w:ascii="Times New Roman" w:hAnsi="Times New Roman" w:cs="Times New Roman"/>
                <w:bCs/>
                <w:sz w:val="24"/>
                <w:szCs w:val="24"/>
                <w:lang w:val="uk-UA"/>
              </w:rPr>
            </w:pPr>
            <w:r w:rsidRPr="002578B0">
              <w:rPr>
                <w:rFonts w:ascii="Times New Roman" w:hAnsi="Times New Roman" w:cs="Times New Roman"/>
                <w:bCs/>
                <w:sz w:val="24"/>
                <w:szCs w:val="24"/>
                <w:lang w:val="uk-UA"/>
              </w:rPr>
              <w:lastRenderedPageBreak/>
              <w:t>16</w:t>
            </w:r>
          </w:p>
        </w:tc>
        <w:tc>
          <w:tcPr>
            <w:tcW w:w="9166" w:type="dxa"/>
            <w:tcBorders>
              <w:top w:val="single" w:sz="6" w:space="0" w:color="auto"/>
              <w:left w:val="single" w:sz="6" w:space="0" w:color="auto"/>
              <w:bottom w:val="single" w:sz="6" w:space="0" w:color="auto"/>
              <w:right w:val="single" w:sz="6" w:space="0" w:color="auto"/>
            </w:tcBorders>
            <w:shd w:val="clear" w:color="auto" w:fill="FFFFFF"/>
            <w:vAlign w:val="center"/>
          </w:tcPr>
          <w:p w14:paraId="17A4A271" w14:textId="77777777" w:rsidR="002578B0" w:rsidRPr="002578B0" w:rsidRDefault="002578B0" w:rsidP="002E2519">
            <w:pPr>
              <w:rPr>
                <w:rFonts w:ascii="Times New Roman" w:hAnsi="Times New Roman" w:cs="Times New Roman"/>
                <w:bCs/>
                <w:sz w:val="24"/>
                <w:szCs w:val="24"/>
                <w:lang w:val="uk-UA"/>
              </w:rPr>
            </w:pPr>
            <w:r w:rsidRPr="002578B0">
              <w:rPr>
                <w:rFonts w:ascii="Times New Roman" w:hAnsi="Times New Roman" w:cs="Times New Roman"/>
                <w:bCs/>
                <w:sz w:val="24"/>
                <w:szCs w:val="24"/>
                <w:lang w:val="uk-UA"/>
              </w:rPr>
              <w:t xml:space="preserve">Інструктаж користувачу про правила експлуатації обладнання </w:t>
            </w:r>
          </w:p>
        </w:tc>
      </w:tr>
    </w:tbl>
    <w:p w14:paraId="50DD7682" w14:textId="77777777" w:rsidR="002578B0" w:rsidRPr="002F1DFE" w:rsidRDefault="002578B0" w:rsidP="002F1DFE">
      <w:pPr>
        <w:widowControl w:val="0"/>
        <w:spacing w:after="0" w:line="240" w:lineRule="auto"/>
        <w:jc w:val="both"/>
        <w:rPr>
          <w:rFonts w:ascii="Times New Roman" w:eastAsia="Times New Roman" w:hAnsi="Times New Roman" w:cs="Times New Roman"/>
          <w:sz w:val="24"/>
          <w:szCs w:val="24"/>
          <w:lang w:val="uk-UA" w:eastAsia="ru-RU"/>
        </w:rPr>
      </w:pPr>
    </w:p>
    <w:p w14:paraId="18832B93" w14:textId="77777777" w:rsidR="00383384" w:rsidRDefault="00383384" w:rsidP="00383384">
      <w:pPr>
        <w:widowControl w:val="0"/>
        <w:spacing w:after="0" w:line="240" w:lineRule="auto"/>
        <w:jc w:val="center"/>
        <w:rPr>
          <w:rFonts w:ascii="Times New Roman" w:eastAsia="Times New Roman" w:hAnsi="Times New Roman" w:cs="Times New Roman"/>
          <w:b/>
          <w:sz w:val="24"/>
          <w:szCs w:val="24"/>
          <w:lang w:val="uk-UA" w:eastAsia="ru-RU"/>
        </w:rPr>
      </w:pPr>
    </w:p>
    <w:p w14:paraId="6BC282E4" w14:textId="3DC70E7A" w:rsidR="002F1DFE" w:rsidRPr="002F1DFE" w:rsidRDefault="00383384" w:rsidP="00383384">
      <w:pPr>
        <w:widowControl w:val="0"/>
        <w:spacing w:after="0" w:line="240" w:lineRule="auto"/>
        <w:jc w:val="center"/>
        <w:rPr>
          <w:rFonts w:ascii="Times New Roman" w:eastAsia="Times New Roman" w:hAnsi="Times New Roman" w:cs="Times New Roman"/>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w:t>
      </w:r>
      <w:r>
        <w:rPr>
          <w:rFonts w:ascii="Times New Roman" w:eastAsia="Times New Roman" w:hAnsi="Times New Roman" w:cs="Times New Roman"/>
          <w:b/>
          <w:sz w:val="24"/>
          <w:szCs w:val="24"/>
          <w:lang w:val="uk-UA" w:eastAsia="ru-RU"/>
        </w:rPr>
        <w:t xml:space="preserve"> ЧИЛЕРІВ</w:t>
      </w:r>
    </w:p>
    <w:p w14:paraId="484BC6E6" w14:textId="77777777" w:rsidR="007B177C" w:rsidRDefault="007B177C" w:rsidP="002F1DFE">
      <w:pPr>
        <w:widowControl w:val="0"/>
        <w:spacing w:after="0" w:line="240" w:lineRule="auto"/>
        <w:jc w:val="center"/>
        <w:rPr>
          <w:rFonts w:ascii="Times New Roman" w:eastAsia="Times New Roman" w:hAnsi="Times New Roman" w:cs="Times New Roman"/>
          <w:b/>
          <w:sz w:val="24"/>
          <w:szCs w:val="24"/>
          <w:lang w:val="uk-UA" w:eastAsia="ru-RU"/>
        </w:rPr>
      </w:pPr>
    </w:p>
    <w:tbl>
      <w:tblPr>
        <w:tblW w:w="0" w:type="auto"/>
        <w:tblInd w:w="-2" w:type="dxa"/>
        <w:tblCellMar>
          <w:left w:w="70" w:type="dxa"/>
          <w:right w:w="70" w:type="dxa"/>
        </w:tblCellMar>
        <w:tblLook w:val="0000" w:firstRow="0" w:lastRow="0" w:firstColumn="0" w:lastColumn="0" w:noHBand="0" w:noVBand="0"/>
      </w:tblPr>
      <w:tblGrid>
        <w:gridCol w:w="560"/>
        <w:gridCol w:w="9632"/>
      </w:tblGrid>
      <w:tr w:rsidR="00383384" w:rsidRPr="008264CF" w14:paraId="46F8FD0F" w14:textId="77777777" w:rsidTr="002E2519">
        <w:trPr>
          <w:cantSplit/>
          <w:trHeight w:val="565"/>
        </w:trPr>
        <w:tc>
          <w:tcPr>
            <w:tcW w:w="0" w:type="auto"/>
            <w:tcBorders>
              <w:top w:val="single" w:sz="6" w:space="0" w:color="auto"/>
              <w:left w:val="single" w:sz="6" w:space="0" w:color="auto"/>
              <w:bottom w:val="single" w:sz="6" w:space="0" w:color="auto"/>
              <w:right w:val="single" w:sz="6" w:space="0" w:color="auto"/>
            </w:tcBorders>
            <w:vAlign w:val="center"/>
          </w:tcPr>
          <w:p w14:paraId="663BCCE9" w14:textId="45400A81" w:rsidR="00383384" w:rsidRPr="00383384" w:rsidRDefault="00383384" w:rsidP="00383384">
            <w:pPr>
              <w:spacing w:after="0" w:line="276" w:lineRule="auto"/>
              <w:jc w:val="center"/>
              <w:rPr>
                <w:rFonts w:ascii="Times New Roman" w:eastAsia="Times New Roman" w:hAnsi="Times New Roman" w:cs="Times New Roman"/>
                <w:b/>
                <w:sz w:val="24"/>
                <w:szCs w:val="24"/>
                <w:lang w:val="uk-UA"/>
              </w:rPr>
            </w:pPr>
            <w:r w:rsidRPr="008264CF">
              <w:rPr>
                <w:rFonts w:ascii="Times New Roman" w:eastAsia="Times New Roman" w:hAnsi="Times New Roman" w:cs="Times New Roman"/>
                <w:b/>
                <w:sz w:val="24"/>
                <w:szCs w:val="24"/>
                <w:lang w:val="uk-UA"/>
              </w:rPr>
              <w:t>№</w:t>
            </w:r>
          </w:p>
        </w:tc>
        <w:tc>
          <w:tcPr>
            <w:tcW w:w="0" w:type="auto"/>
            <w:tcBorders>
              <w:top w:val="single" w:sz="6" w:space="0" w:color="auto"/>
              <w:left w:val="single" w:sz="6" w:space="0" w:color="auto"/>
              <w:bottom w:val="single" w:sz="6" w:space="0" w:color="auto"/>
              <w:right w:val="single" w:sz="6" w:space="0" w:color="auto"/>
            </w:tcBorders>
            <w:vAlign w:val="center"/>
          </w:tcPr>
          <w:p w14:paraId="1F30F9F6" w14:textId="62EFDB8D" w:rsidR="00383384" w:rsidRPr="00383384" w:rsidRDefault="00383384" w:rsidP="00383384">
            <w:pPr>
              <w:spacing w:after="0" w:line="276" w:lineRule="auto"/>
              <w:jc w:val="center"/>
              <w:rPr>
                <w:rFonts w:ascii="Times New Roman" w:eastAsia="Times New Roman" w:hAnsi="Times New Roman" w:cs="Times New Roman"/>
                <w:b/>
                <w:sz w:val="24"/>
                <w:szCs w:val="24"/>
                <w:lang w:val="uk-UA"/>
              </w:rPr>
            </w:pPr>
            <w:r w:rsidRPr="008264CF">
              <w:rPr>
                <w:rFonts w:ascii="Times New Roman" w:eastAsia="Times New Roman" w:hAnsi="Times New Roman" w:cs="Times New Roman"/>
                <w:b/>
                <w:sz w:val="24"/>
                <w:szCs w:val="24"/>
                <w:lang w:val="uk-UA"/>
              </w:rPr>
              <w:t>Перелік робіт</w:t>
            </w:r>
          </w:p>
        </w:tc>
      </w:tr>
      <w:tr w:rsidR="00383384" w:rsidRPr="008264CF" w14:paraId="55F8E905"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591102F6" w14:textId="77777777" w:rsidR="00383384" w:rsidRPr="00383384" w:rsidRDefault="00383384" w:rsidP="00383384">
            <w:pPr>
              <w:spacing w:after="0" w:line="276" w:lineRule="auto"/>
              <w:jc w:val="center"/>
              <w:rPr>
                <w:rFonts w:ascii="Times New Roman" w:eastAsia="Times New Roman" w:hAnsi="Times New Roman" w:cs="Times New Roman"/>
                <w:b/>
                <w:sz w:val="24"/>
                <w:szCs w:val="24"/>
                <w:lang w:val="uk-UA"/>
              </w:rPr>
            </w:pPr>
            <w:r w:rsidRPr="00383384">
              <w:rPr>
                <w:rFonts w:ascii="Times New Roman" w:eastAsia="Times New Roman" w:hAnsi="Times New Roman" w:cs="Times New Roman"/>
                <w:b/>
                <w:sz w:val="24"/>
                <w:szCs w:val="24"/>
                <w:lang w:val="uk-UA"/>
              </w:rPr>
              <w:t>1</w:t>
            </w:r>
          </w:p>
        </w:tc>
        <w:tc>
          <w:tcPr>
            <w:tcW w:w="0" w:type="auto"/>
            <w:tcBorders>
              <w:top w:val="single" w:sz="6" w:space="0" w:color="auto"/>
              <w:left w:val="single" w:sz="6" w:space="0" w:color="auto"/>
              <w:bottom w:val="single" w:sz="6" w:space="0" w:color="auto"/>
              <w:right w:val="single" w:sz="6" w:space="0" w:color="auto"/>
            </w:tcBorders>
            <w:vAlign w:val="center"/>
          </w:tcPr>
          <w:p w14:paraId="7CAB8163" w14:textId="77777777" w:rsidR="00383384" w:rsidRPr="00383384" w:rsidRDefault="00383384" w:rsidP="00383384">
            <w:pPr>
              <w:spacing w:after="0" w:line="276" w:lineRule="auto"/>
              <w:rPr>
                <w:rFonts w:ascii="Times New Roman" w:eastAsia="Times New Roman" w:hAnsi="Times New Roman" w:cs="Times New Roman"/>
                <w:b/>
                <w:bCs/>
                <w:color w:val="000000"/>
                <w:sz w:val="24"/>
                <w:szCs w:val="24"/>
                <w:lang w:val="uk-UA"/>
              </w:rPr>
            </w:pPr>
            <w:r w:rsidRPr="00383384">
              <w:rPr>
                <w:rFonts w:ascii="Times New Roman" w:eastAsia="Times New Roman" w:hAnsi="Times New Roman" w:cs="Times New Roman"/>
                <w:b/>
                <w:sz w:val="24"/>
                <w:szCs w:val="24"/>
                <w:lang w:val="uk-UA"/>
              </w:rPr>
              <w:t>Холодильна система. Роботи на виключеному агрегаті</w:t>
            </w:r>
          </w:p>
        </w:tc>
      </w:tr>
      <w:tr w:rsidR="00383384" w:rsidRPr="008264CF" w14:paraId="17D8F686"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4910452D"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1.1</w:t>
            </w:r>
          </w:p>
        </w:tc>
        <w:tc>
          <w:tcPr>
            <w:tcW w:w="0" w:type="auto"/>
            <w:tcBorders>
              <w:top w:val="single" w:sz="6" w:space="0" w:color="auto"/>
              <w:left w:val="single" w:sz="6" w:space="0" w:color="auto"/>
              <w:bottom w:val="single" w:sz="6" w:space="0" w:color="auto"/>
              <w:right w:val="single" w:sz="6" w:space="0" w:color="auto"/>
            </w:tcBorders>
            <w:vAlign w:val="center"/>
          </w:tcPr>
          <w:p w14:paraId="103A9974"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налаштування запобіжних та регулюючих пристроїв;</w:t>
            </w:r>
          </w:p>
        </w:tc>
      </w:tr>
      <w:tr w:rsidR="00383384" w:rsidRPr="008264CF" w14:paraId="19F1CD5F"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79763EF4"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1.2</w:t>
            </w:r>
          </w:p>
        </w:tc>
        <w:tc>
          <w:tcPr>
            <w:tcW w:w="0" w:type="auto"/>
            <w:tcBorders>
              <w:top w:val="single" w:sz="6" w:space="0" w:color="auto"/>
              <w:left w:val="single" w:sz="6" w:space="0" w:color="auto"/>
              <w:bottom w:val="single" w:sz="6" w:space="0" w:color="auto"/>
              <w:right w:val="single" w:sz="6" w:space="0" w:color="auto"/>
            </w:tcBorders>
            <w:vAlign w:val="center"/>
          </w:tcPr>
          <w:p w14:paraId="485A1365"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uk-UA"/>
              </w:rPr>
            </w:pPr>
            <w:r w:rsidRPr="00383384">
              <w:rPr>
                <w:rFonts w:ascii="Times New Roman" w:eastAsia="Times New Roman" w:hAnsi="Times New Roman" w:cs="Times New Roman"/>
                <w:color w:val="212121"/>
                <w:sz w:val="24"/>
                <w:szCs w:val="24"/>
                <w:lang w:val="uk-UA" w:eastAsia="uk-UA"/>
              </w:rPr>
              <w:t xml:space="preserve">Протяжка електричних з'єднань в клемній коробці компресора та автоматики </w:t>
            </w:r>
            <w:proofErr w:type="spellStart"/>
            <w:r w:rsidRPr="00383384">
              <w:rPr>
                <w:rFonts w:ascii="Times New Roman" w:eastAsia="Times New Roman" w:hAnsi="Times New Roman" w:cs="Times New Roman"/>
                <w:color w:val="212121"/>
                <w:sz w:val="24"/>
                <w:szCs w:val="24"/>
                <w:lang w:val="uk-UA" w:eastAsia="uk-UA"/>
              </w:rPr>
              <w:t>чилера</w:t>
            </w:r>
            <w:proofErr w:type="spellEnd"/>
            <w:r w:rsidRPr="00383384">
              <w:rPr>
                <w:rFonts w:ascii="Times New Roman" w:eastAsia="Times New Roman" w:hAnsi="Times New Roman" w:cs="Times New Roman"/>
                <w:color w:val="212121"/>
                <w:sz w:val="24"/>
                <w:szCs w:val="24"/>
                <w:lang w:val="uk-UA" w:eastAsia="uk-UA"/>
              </w:rPr>
              <w:t>;</w:t>
            </w:r>
          </w:p>
        </w:tc>
      </w:tr>
      <w:tr w:rsidR="00383384" w:rsidRPr="008264CF" w14:paraId="18183EE3"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6C606E61"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1.3</w:t>
            </w:r>
          </w:p>
        </w:tc>
        <w:tc>
          <w:tcPr>
            <w:tcW w:w="0" w:type="auto"/>
            <w:tcBorders>
              <w:top w:val="single" w:sz="6" w:space="0" w:color="auto"/>
              <w:left w:val="single" w:sz="6" w:space="0" w:color="auto"/>
              <w:bottom w:val="single" w:sz="6" w:space="0" w:color="auto"/>
              <w:right w:val="single" w:sz="6" w:space="0" w:color="auto"/>
            </w:tcBorders>
            <w:vAlign w:val="center"/>
          </w:tcPr>
          <w:p w14:paraId="4A777A45"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Чистка контактних пар;</w:t>
            </w:r>
          </w:p>
        </w:tc>
      </w:tr>
      <w:tr w:rsidR="00383384" w:rsidRPr="008264CF" w14:paraId="2EF40583"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75313698"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1.4</w:t>
            </w:r>
          </w:p>
        </w:tc>
        <w:tc>
          <w:tcPr>
            <w:tcW w:w="0" w:type="auto"/>
            <w:tcBorders>
              <w:top w:val="single" w:sz="6" w:space="0" w:color="auto"/>
              <w:left w:val="single" w:sz="6" w:space="0" w:color="auto"/>
              <w:bottom w:val="single" w:sz="6" w:space="0" w:color="auto"/>
              <w:right w:val="single" w:sz="6" w:space="0" w:color="auto"/>
            </w:tcBorders>
            <w:vAlign w:val="center"/>
          </w:tcPr>
          <w:p w14:paraId="7C0864E5"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опору ізоляції електродвигунів і кабельних силових ліній;</w:t>
            </w:r>
          </w:p>
        </w:tc>
      </w:tr>
      <w:tr w:rsidR="00383384" w:rsidRPr="008264CF" w14:paraId="05384616"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62844529"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1.5</w:t>
            </w:r>
          </w:p>
        </w:tc>
        <w:tc>
          <w:tcPr>
            <w:tcW w:w="0" w:type="auto"/>
            <w:tcBorders>
              <w:top w:val="single" w:sz="6" w:space="0" w:color="auto"/>
              <w:left w:val="single" w:sz="6" w:space="0" w:color="auto"/>
              <w:bottom w:val="single" w:sz="6" w:space="0" w:color="auto"/>
              <w:right w:val="single" w:sz="6" w:space="0" w:color="auto"/>
            </w:tcBorders>
            <w:vAlign w:val="center"/>
          </w:tcPr>
          <w:p w14:paraId="075E162E"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відсутності вологи у фреоновому контурі (по індикатору вологості);</w:t>
            </w:r>
          </w:p>
        </w:tc>
      </w:tr>
      <w:tr w:rsidR="00383384" w:rsidRPr="008264CF" w14:paraId="266FDEE4"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5AE55BB5"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1.6</w:t>
            </w:r>
          </w:p>
        </w:tc>
        <w:tc>
          <w:tcPr>
            <w:tcW w:w="0" w:type="auto"/>
            <w:tcBorders>
              <w:top w:val="single" w:sz="6" w:space="0" w:color="auto"/>
              <w:left w:val="single" w:sz="6" w:space="0" w:color="auto"/>
              <w:bottom w:val="single" w:sz="6" w:space="0" w:color="auto"/>
              <w:right w:val="single" w:sz="6" w:space="0" w:color="auto"/>
            </w:tcBorders>
            <w:vAlign w:val="center"/>
          </w:tcPr>
          <w:p w14:paraId="2BFC24EB"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відсутності протікання масла;</w:t>
            </w:r>
          </w:p>
        </w:tc>
      </w:tr>
      <w:tr w:rsidR="00383384" w:rsidRPr="008264CF" w14:paraId="507815E8"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2CC69338"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1.7</w:t>
            </w:r>
          </w:p>
        </w:tc>
        <w:tc>
          <w:tcPr>
            <w:tcW w:w="0" w:type="auto"/>
            <w:tcBorders>
              <w:top w:val="single" w:sz="6" w:space="0" w:color="auto"/>
              <w:left w:val="single" w:sz="6" w:space="0" w:color="auto"/>
              <w:bottom w:val="single" w:sz="6" w:space="0" w:color="auto"/>
              <w:right w:val="single" w:sz="6" w:space="0" w:color="auto"/>
            </w:tcBorders>
            <w:vAlign w:val="center"/>
          </w:tcPr>
          <w:p w14:paraId="590A9346"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фізичних параметрів масла;</w:t>
            </w:r>
          </w:p>
        </w:tc>
      </w:tr>
      <w:tr w:rsidR="00383384" w:rsidRPr="008264CF" w14:paraId="611EF4EB"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29ED4D0F"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1.8</w:t>
            </w:r>
          </w:p>
        </w:tc>
        <w:tc>
          <w:tcPr>
            <w:tcW w:w="0" w:type="auto"/>
            <w:tcBorders>
              <w:top w:val="single" w:sz="6" w:space="0" w:color="auto"/>
              <w:left w:val="single" w:sz="6" w:space="0" w:color="auto"/>
              <w:bottom w:val="single" w:sz="6" w:space="0" w:color="auto"/>
              <w:right w:val="single" w:sz="6" w:space="0" w:color="auto"/>
            </w:tcBorders>
            <w:vAlign w:val="center"/>
          </w:tcPr>
          <w:p w14:paraId="0FB201E2"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відсутності витоків фреону;</w:t>
            </w:r>
          </w:p>
        </w:tc>
      </w:tr>
      <w:tr w:rsidR="00383384" w:rsidRPr="008264CF" w14:paraId="10C48FA6"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7BA6CAA3"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1.9</w:t>
            </w:r>
          </w:p>
        </w:tc>
        <w:tc>
          <w:tcPr>
            <w:tcW w:w="0" w:type="auto"/>
            <w:tcBorders>
              <w:top w:val="single" w:sz="6" w:space="0" w:color="auto"/>
              <w:left w:val="single" w:sz="6" w:space="0" w:color="auto"/>
              <w:bottom w:val="single" w:sz="6" w:space="0" w:color="auto"/>
              <w:right w:val="single" w:sz="6" w:space="0" w:color="auto"/>
            </w:tcBorders>
            <w:vAlign w:val="center"/>
          </w:tcPr>
          <w:p w14:paraId="48B8C54D"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 xml:space="preserve">Контроль роботи гідравлічного контуру при наявності реле протока і манометрів на трубопроводах </w:t>
            </w:r>
            <w:proofErr w:type="spellStart"/>
            <w:r w:rsidRPr="00383384">
              <w:rPr>
                <w:rFonts w:ascii="Times New Roman" w:eastAsia="Times New Roman" w:hAnsi="Times New Roman" w:cs="Times New Roman"/>
                <w:color w:val="212121"/>
                <w:sz w:val="24"/>
                <w:szCs w:val="24"/>
                <w:lang w:val="uk-UA" w:eastAsia="uk-UA"/>
              </w:rPr>
              <w:t>подаючої</w:t>
            </w:r>
            <w:proofErr w:type="spellEnd"/>
            <w:r w:rsidRPr="00383384">
              <w:rPr>
                <w:rFonts w:ascii="Times New Roman" w:eastAsia="Times New Roman" w:hAnsi="Times New Roman" w:cs="Times New Roman"/>
                <w:color w:val="212121"/>
                <w:sz w:val="24"/>
                <w:szCs w:val="24"/>
                <w:lang w:val="uk-UA" w:eastAsia="uk-UA"/>
              </w:rPr>
              <w:t xml:space="preserve"> та зворотної лінії;</w:t>
            </w:r>
          </w:p>
        </w:tc>
      </w:tr>
      <w:tr w:rsidR="00383384" w:rsidRPr="008264CF" w14:paraId="13A48540"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5FC79577"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1.10</w:t>
            </w:r>
          </w:p>
        </w:tc>
        <w:tc>
          <w:tcPr>
            <w:tcW w:w="0" w:type="auto"/>
            <w:tcBorders>
              <w:top w:val="single" w:sz="6" w:space="0" w:color="auto"/>
              <w:left w:val="single" w:sz="6" w:space="0" w:color="auto"/>
              <w:bottom w:val="single" w:sz="6" w:space="0" w:color="auto"/>
              <w:right w:val="single" w:sz="6" w:space="0" w:color="auto"/>
            </w:tcBorders>
            <w:vAlign w:val="center"/>
          </w:tcPr>
          <w:p w14:paraId="06BDDEFC"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 xml:space="preserve">Перевірка відсутності </w:t>
            </w:r>
            <w:proofErr w:type="spellStart"/>
            <w:r w:rsidRPr="00383384">
              <w:rPr>
                <w:rFonts w:ascii="Times New Roman" w:eastAsia="Times New Roman" w:hAnsi="Times New Roman" w:cs="Times New Roman"/>
                <w:color w:val="212121"/>
                <w:sz w:val="24"/>
                <w:szCs w:val="24"/>
                <w:lang w:val="uk-UA" w:eastAsia="uk-UA"/>
              </w:rPr>
              <w:t>витіків</w:t>
            </w:r>
            <w:proofErr w:type="spellEnd"/>
            <w:r w:rsidRPr="00383384">
              <w:rPr>
                <w:rFonts w:ascii="Times New Roman" w:eastAsia="Times New Roman" w:hAnsi="Times New Roman" w:cs="Times New Roman"/>
                <w:color w:val="212121"/>
                <w:sz w:val="24"/>
                <w:szCs w:val="24"/>
                <w:lang w:val="uk-UA" w:eastAsia="uk-UA"/>
              </w:rPr>
              <w:t xml:space="preserve"> в гідравлічному контурі </w:t>
            </w:r>
            <w:proofErr w:type="spellStart"/>
            <w:r w:rsidRPr="00383384">
              <w:rPr>
                <w:rFonts w:ascii="Times New Roman" w:eastAsia="Times New Roman" w:hAnsi="Times New Roman" w:cs="Times New Roman"/>
                <w:color w:val="212121"/>
                <w:sz w:val="24"/>
                <w:szCs w:val="24"/>
                <w:lang w:val="uk-UA" w:eastAsia="uk-UA"/>
              </w:rPr>
              <w:t>чилера</w:t>
            </w:r>
            <w:proofErr w:type="spellEnd"/>
            <w:r w:rsidRPr="00383384">
              <w:rPr>
                <w:rFonts w:ascii="Times New Roman" w:eastAsia="Times New Roman" w:hAnsi="Times New Roman" w:cs="Times New Roman"/>
                <w:color w:val="212121"/>
                <w:sz w:val="24"/>
                <w:szCs w:val="24"/>
                <w:lang w:val="uk-UA" w:eastAsia="uk-UA"/>
              </w:rPr>
              <w:t>;</w:t>
            </w:r>
          </w:p>
        </w:tc>
      </w:tr>
      <w:tr w:rsidR="00383384" w:rsidRPr="008264CF" w14:paraId="2BE658BE" w14:textId="77777777" w:rsidTr="002E2519">
        <w:trPr>
          <w:cantSplit/>
        </w:trPr>
        <w:tc>
          <w:tcPr>
            <w:tcW w:w="0" w:type="auto"/>
            <w:tcBorders>
              <w:top w:val="single" w:sz="6" w:space="0" w:color="auto"/>
              <w:left w:val="single" w:sz="6" w:space="0" w:color="auto"/>
              <w:bottom w:val="single" w:sz="6" w:space="0" w:color="auto"/>
              <w:right w:val="single" w:sz="6" w:space="0" w:color="auto"/>
            </w:tcBorders>
            <w:vAlign w:val="center"/>
          </w:tcPr>
          <w:p w14:paraId="2998B44E" w14:textId="77777777" w:rsidR="00383384" w:rsidRPr="00383384" w:rsidRDefault="00383384"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1.11</w:t>
            </w:r>
          </w:p>
        </w:tc>
        <w:tc>
          <w:tcPr>
            <w:tcW w:w="0" w:type="auto"/>
            <w:tcBorders>
              <w:top w:val="single" w:sz="6" w:space="0" w:color="auto"/>
              <w:left w:val="single" w:sz="6" w:space="0" w:color="auto"/>
              <w:bottom w:val="single" w:sz="6" w:space="0" w:color="auto"/>
              <w:right w:val="single" w:sz="6" w:space="0" w:color="auto"/>
            </w:tcBorders>
            <w:vAlign w:val="center"/>
          </w:tcPr>
          <w:p w14:paraId="6249D5D2" w14:textId="77777777" w:rsidR="00383384" w:rsidRPr="00383384" w:rsidRDefault="00383384"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Перевірка працездатності нагрівача картера компресора;</w:t>
            </w:r>
          </w:p>
        </w:tc>
      </w:tr>
    </w:tbl>
    <w:p w14:paraId="3A12E4D6" w14:textId="02E460F4" w:rsidR="007B177C" w:rsidRDefault="007B177C" w:rsidP="002F1DFE">
      <w:pPr>
        <w:widowControl w:val="0"/>
        <w:spacing w:after="0" w:line="240" w:lineRule="auto"/>
        <w:jc w:val="center"/>
        <w:rPr>
          <w:rFonts w:ascii="Times New Roman" w:eastAsia="Times New Roman" w:hAnsi="Times New Roman" w:cs="Times New Roman"/>
          <w:b/>
          <w:sz w:val="24"/>
          <w:szCs w:val="24"/>
          <w:lang w:val="uk-UA" w:eastAsia="ru-RU"/>
        </w:rPr>
      </w:pPr>
    </w:p>
    <w:tbl>
      <w:tblPr>
        <w:tblW w:w="10200" w:type="dxa"/>
        <w:tblInd w:w="-2" w:type="dxa"/>
        <w:tblCellMar>
          <w:left w:w="70" w:type="dxa"/>
          <w:right w:w="70" w:type="dxa"/>
        </w:tblCellMar>
        <w:tblLook w:val="0000" w:firstRow="0" w:lastRow="0" w:firstColumn="0" w:lastColumn="0" w:noHBand="0" w:noVBand="0"/>
      </w:tblPr>
      <w:tblGrid>
        <w:gridCol w:w="495"/>
        <w:gridCol w:w="9705"/>
      </w:tblGrid>
      <w:tr w:rsidR="008264CF" w:rsidRPr="008264CF" w14:paraId="1027D0BF" w14:textId="77777777" w:rsidTr="008264CF">
        <w:trPr>
          <w:cantSplit/>
          <w:trHeight w:val="565"/>
        </w:trPr>
        <w:tc>
          <w:tcPr>
            <w:tcW w:w="0" w:type="auto"/>
            <w:tcBorders>
              <w:top w:val="single" w:sz="6" w:space="0" w:color="auto"/>
              <w:left w:val="single" w:sz="6" w:space="0" w:color="auto"/>
              <w:bottom w:val="single" w:sz="6" w:space="0" w:color="auto"/>
              <w:right w:val="single" w:sz="6" w:space="0" w:color="auto"/>
            </w:tcBorders>
            <w:vAlign w:val="center"/>
          </w:tcPr>
          <w:p w14:paraId="368C8572" w14:textId="16A28BE8" w:rsidR="008264CF" w:rsidRPr="00383384" w:rsidRDefault="008264CF" w:rsidP="008264CF">
            <w:pPr>
              <w:spacing w:after="0" w:line="276" w:lineRule="auto"/>
              <w:jc w:val="center"/>
              <w:rPr>
                <w:rFonts w:ascii="Times New Roman" w:eastAsia="Times New Roman" w:hAnsi="Times New Roman" w:cs="Times New Roman"/>
                <w:b/>
                <w:sz w:val="24"/>
                <w:szCs w:val="24"/>
                <w:lang w:val="uk-UA"/>
              </w:rPr>
            </w:pPr>
            <w:r w:rsidRPr="008264CF">
              <w:rPr>
                <w:rFonts w:ascii="Times New Roman" w:eastAsia="Times New Roman" w:hAnsi="Times New Roman" w:cs="Times New Roman"/>
                <w:b/>
                <w:sz w:val="24"/>
                <w:szCs w:val="24"/>
                <w:lang w:val="uk-UA"/>
              </w:rPr>
              <w:t>№</w:t>
            </w:r>
          </w:p>
        </w:tc>
        <w:tc>
          <w:tcPr>
            <w:tcW w:w="9705" w:type="dxa"/>
            <w:tcBorders>
              <w:top w:val="single" w:sz="6" w:space="0" w:color="auto"/>
              <w:left w:val="single" w:sz="6" w:space="0" w:color="auto"/>
              <w:bottom w:val="single" w:sz="6" w:space="0" w:color="auto"/>
              <w:right w:val="single" w:sz="6" w:space="0" w:color="auto"/>
            </w:tcBorders>
            <w:vAlign w:val="center"/>
          </w:tcPr>
          <w:p w14:paraId="47E82FEB" w14:textId="05699E75" w:rsidR="008264CF" w:rsidRPr="00383384" w:rsidRDefault="008264CF" w:rsidP="008264CF">
            <w:pPr>
              <w:spacing w:after="0" w:line="276" w:lineRule="auto"/>
              <w:jc w:val="center"/>
              <w:rPr>
                <w:rFonts w:ascii="Times New Roman" w:eastAsia="Times New Roman" w:hAnsi="Times New Roman" w:cs="Times New Roman"/>
                <w:b/>
                <w:sz w:val="24"/>
                <w:szCs w:val="24"/>
                <w:lang w:val="uk-UA"/>
              </w:rPr>
            </w:pPr>
            <w:r w:rsidRPr="008264CF">
              <w:rPr>
                <w:rFonts w:ascii="Times New Roman" w:eastAsia="Times New Roman" w:hAnsi="Times New Roman" w:cs="Times New Roman"/>
                <w:b/>
                <w:sz w:val="24"/>
                <w:szCs w:val="24"/>
                <w:lang w:val="uk-UA"/>
              </w:rPr>
              <w:t>Перелік робіт</w:t>
            </w:r>
          </w:p>
        </w:tc>
      </w:tr>
      <w:tr w:rsidR="008264CF" w:rsidRPr="008264CF" w14:paraId="43CF7CEC"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627FF8AA" w14:textId="77777777" w:rsidR="008264CF" w:rsidRPr="00383384" w:rsidRDefault="008264CF" w:rsidP="00383384">
            <w:pPr>
              <w:spacing w:after="0" w:line="276" w:lineRule="auto"/>
              <w:jc w:val="center"/>
              <w:rPr>
                <w:rFonts w:ascii="Times New Roman" w:eastAsia="Times New Roman" w:hAnsi="Times New Roman" w:cs="Times New Roman"/>
                <w:b/>
                <w:sz w:val="24"/>
                <w:szCs w:val="24"/>
                <w:lang w:val="uk-UA"/>
              </w:rPr>
            </w:pPr>
            <w:r w:rsidRPr="00383384">
              <w:rPr>
                <w:rFonts w:ascii="Times New Roman" w:eastAsia="Times New Roman" w:hAnsi="Times New Roman" w:cs="Times New Roman"/>
                <w:b/>
                <w:sz w:val="24"/>
                <w:szCs w:val="24"/>
                <w:lang w:val="uk-UA"/>
              </w:rPr>
              <w:t>2</w:t>
            </w:r>
          </w:p>
        </w:tc>
        <w:tc>
          <w:tcPr>
            <w:tcW w:w="9705" w:type="dxa"/>
            <w:tcBorders>
              <w:top w:val="single" w:sz="6" w:space="0" w:color="auto"/>
              <w:left w:val="single" w:sz="6" w:space="0" w:color="auto"/>
              <w:bottom w:val="single" w:sz="6" w:space="0" w:color="auto"/>
              <w:right w:val="single" w:sz="6" w:space="0" w:color="auto"/>
            </w:tcBorders>
            <w:vAlign w:val="center"/>
          </w:tcPr>
          <w:p w14:paraId="62738452" w14:textId="77777777" w:rsidR="008264CF" w:rsidRPr="00383384" w:rsidRDefault="008264CF" w:rsidP="00383384">
            <w:pPr>
              <w:spacing w:after="0" w:line="276" w:lineRule="auto"/>
              <w:rPr>
                <w:rFonts w:ascii="Times New Roman" w:eastAsia="Times New Roman" w:hAnsi="Times New Roman" w:cs="Times New Roman"/>
                <w:b/>
                <w:bCs/>
                <w:color w:val="000000"/>
                <w:sz w:val="24"/>
                <w:szCs w:val="24"/>
                <w:lang w:val="uk-UA"/>
              </w:rPr>
            </w:pPr>
            <w:r w:rsidRPr="00383384">
              <w:rPr>
                <w:rFonts w:ascii="Times New Roman" w:eastAsia="Times New Roman" w:hAnsi="Times New Roman" w:cs="Times New Roman"/>
                <w:b/>
                <w:sz w:val="24"/>
                <w:szCs w:val="24"/>
                <w:lang w:val="uk-UA"/>
              </w:rPr>
              <w:t>Холодильна система. Роботи на включеному агрегаті</w:t>
            </w:r>
          </w:p>
        </w:tc>
      </w:tr>
      <w:tr w:rsidR="008264CF" w:rsidRPr="008264CF" w14:paraId="0BC18D29"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09F84081"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2.1</w:t>
            </w:r>
          </w:p>
        </w:tc>
        <w:tc>
          <w:tcPr>
            <w:tcW w:w="9705" w:type="dxa"/>
            <w:tcBorders>
              <w:top w:val="single" w:sz="6" w:space="0" w:color="auto"/>
              <w:left w:val="single" w:sz="6" w:space="0" w:color="auto"/>
              <w:bottom w:val="single" w:sz="6" w:space="0" w:color="auto"/>
              <w:right w:val="single" w:sz="6" w:space="0" w:color="auto"/>
            </w:tcBorders>
            <w:vAlign w:val="center"/>
          </w:tcPr>
          <w:p w14:paraId="13CF5561"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Вимірювання пускового і робочого струму компресора;</w:t>
            </w:r>
          </w:p>
        </w:tc>
      </w:tr>
      <w:tr w:rsidR="008264CF" w:rsidRPr="008264CF" w14:paraId="1725639F"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1B512095"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2.2</w:t>
            </w:r>
          </w:p>
        </w:tc>
        <w:tc>
          <w:tcPr>
            <w:tcW w:w="9705" w:type="dxa"/>
            <w:tcBorders>
              <w:top w:val="single" w:sz="6" w:space="0" w:color="auto"/>
              <w:left w:val="single" w:sz="6" w:space="0" w:color="auto"/>
              <w:bottom w:val="single" w:sz="6" w:space="0" w:color="auto"/>
              <w:right w:val="single" w:sz="6" w:space="0" w:color="auto"/>
            </w:tcBorders>
            <w:vAlign w:val="center"/>
          </w:tcPr>
          <w:p w14:paraId="125BC0EF"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Контроль напруги живлення;</w:t>
            </w:r>
          </w:p>
        </w:tc>
      </w:tr>
      <w:tr w:rsidR="008264CF" w:rsidRPr="008264CF" w14:paraId="07E10A98"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106B7E2A"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2.3</w:t>
            </w:r>
          </w:p>
        </w:tc>
        <w:tc>
          <w:tcPr>
            <w:tcW w:w="9705" w:type="dxa"/>
            <w:tcBorders>
              <w:top w:val="single" w:sz="6" w:space="0" w:color="auto"/>
              <w:left w:val="single" w:sz="6" w:space="0" w:color="auto"/>
              <w:bottom w:val="single" w:sz="6" w:space="0" w:color="auto"/>
              <w:right w:val="single" w:sz="6" w:space="0" w:color="auto"/>
            </w:tcBorders>
            <w:vAlign w:val="center"/>
          </w:tcPr>
          <w:p w14:paraId="06D3DBF7"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Перевірка компресорів на відсутність сторонніх шумів;</w:t>
            </w:r>
          </w:p>
        </w:tc>
      </w:tr>
      <w:tr w:rsidR="008264CF" w:rsidRPr="008264CF" w14:paraId="7726AE7C"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5F601221"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2.4</w:t>
            </w:r>
          </w:p>
        </w:tc>
        <w:tc>
          <w:tcPr>
            <w:tcW w:w="9705" w:type="dxa"/>
            <w:tcBorders>
              <w:top w:val="single" w:sz="6" w:space="0" w:color="auto"/>
              <w:left w:val="single" w:sz="6" w:space="0" w:color="auto"/>
              <w:bottom w:val="single" w:sz="6" w:space="0" w:color="auto"/>
              <w:right w:val="single" w:sz="6" w:space="0" w:color="auto"/>
            </w:tcBorders>
            <w:vAlign w:val="center"/>
          </w:tcPr>
          <w:p w14:paraId="03A45C93"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 xml:space="preserve">Перевірка достатності заправки холодоагенту (по оглядовому склу) ;    </w:t>
            </w:r>
          </w:p>
        </w:tc>
      </w:tr>
      <w:tr w:rsidR="008264CF" w:rsidRPr="008264CF" w14:paraId="35980BA2"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2200BAFE"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2.5</w:t>
            </w:r>
          </w:p>
        </w:tc>
        <w:tc>
          <w:tcPr>
            <w:tcW w:w="9705" w:type="dxa"/>
            <w:tcBorders>
              <w:top w:val="single" w:sz="6" w:space="0" w:color="auto"/>
              <w:left w:val="single" w:sz="6" w:space="0" w:color="auto"/>
              <w:bottom w:val="single" w:sz="6" w:space="0" w:color="auto"/>
              <w:right w:val="single" w:sz="6" w:space="0" w:color="auto"/>
            </w:tcBorders>
            <w:vAlign w:val="center"/>
          </w:tcPr>
          <w:p w14:paraId="11126423"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Вимірювання робочих параметрів холодильної машини;</w:t>
            </w:r>
          </w:p>
        </w:tc>
      </w:tr>
      <w:tr w:rsidR="008264CF" w:rsidRPr="008264CF" w14:paraId="189985A8"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25030F49"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2.6</w:t>
            </w:r>
          </w:p>
        </w:tc>
        <w:tc>
          <w:tcPr>
            <w:tcW w:w="9705" w:type="dxa"/>
            <w:tcBorders>
              <w:top w:val="single" w:sz="6" w:space="0" w:color="auto"/>
              <w:left w:val="single" w:sz="6" w:space="0" w:color="auto"/>
              <w:bottom w:val="single" w:sz="6" w:space="0" w:color="auto"/>
              <w:right w:val="single" w:sz="6" w:space="0" w:color="auto"/>
            </w:tcBorders>
            <w:vAlign w:val="center"/>
          </w:tcPr>
          <w:p w14:paraId="016E174D"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Перевірка настройки запобіжних пристроїв (реле тиску);</w:t>
            </w:r>
          </w:p>
        </w:tc>
      </w:tr>
      <w:tr w:rsidR="008264CF" w:rsidRPr="008264CF" w14:paraId="54450745"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54A93301" w14:textId="77777777"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2.7</w:t>
            </w:r>
          </w:p>
        </w:tc>
        <w:tc>
          <w:tcPr>
            <w:tcW w:w="9705" w:type="dxa"/>
            <w:tcBorders>
              <w:top w:val="single" w:sz="6" w:space="0" w:color="auto"/>
              <w:left w:val="single" w:sz="6" w:space="0" w:color="auto"/>
              <w:bottom w:val="single" w:sz="6" w:space="0" w:color="auto"/>
              <w:right w:val="single" w:sz="6" w:space="0" w:color="auto"/>
            </w:tcBorders>
            <w:vAlign w:val="center"/>
          </w:tcPr>
          <w:p w14:paraId="7A16974F"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Заповнення технічної документації;</w:t>
            </w:r>
          </w:p>
        </w:tc>
      </w:tr>
      <w:tr w:rsidR="008264CF" w:rsidRPr="008264CF" w14:paraId="00407C78"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005937F1" w14:textId="7F8EDD02"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w:t>
            </w:r>
            <w:r w:rsidRPr="008264CF">
              <w:rPr>
                <w:rFonts w:ascii="Times New Roman" w:eastAsia="Times New Roman" w:hAnsi="Times New Roman" w:cs="Times New Roman"/>
                <w:sz w:val="24"/>
                <w:szCs w:val="24"/>
                <w:lang w:val="uk-UA"/>
              </w:rPr>
              <w:t>8</w:t>
            </w:r>
          </w:p>
        </w:tc>
        <w:tc>
          <w:tcPr>
            <w:tcW w:w="9705" w:type="dxa"/>
            <w:tcBorders>
              <w:top w:val="single" w:sz="6" w:space="0" w:color="auto"/>
              <w:left w:val="single" w:sz="6" w:space="0" w:color="auto"/>
              <w:bottom w:val="single" w:sz="6" w:space="0" w:color="auto"/>
              <w:right w:val="single" w:sz="6" w:space="0" w:color="auto"/>
            </w:tcBorders>
            <w:vAlign w:val="center"/>
          </w:tcPr>
          <w:p w14:paraId="79C3BB17"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Тестування роботи компресора</w:t>
            </w:r>
          </w:p>
        </w:tc>
      </w:tr>
      <w:tr w:rsidR="008264CF" w:rsidRPr="008264CF" w14:paraId="0BD2700B" w14:textId="77777777" w:rsidTr="008264CF">
        <w:trPr>
          <w:cantSplit/>
        </w:trPr>
        <w:tc>
          <w:tcPr>
            <w:tcW w:w="0" w:type="auto"/>
            <w:tcBorders>
              <w:top w:val="single" w:sz="6" w:space="0" w:color="auto"/>
              <w:left w:val="single" w:sz="6" w:space="0" w:color="auto"/>
              <w:bottom w:val="single" w:sz="6" w:space="0" w:color="auto"/>
              <w:right w:val="single" w:sz="6" w:space="0" w:color="auto"/>
            </w:tcBorders>
            <w:vAlign w:val="center"/>
          </w:tcPr>
          <w:p w14:paraId="44F3C915" w14:textId="18A49725" w:rsidR="008264CF" w:rsidRPr="00383384" w:rsidRDefault="008264CF" w:rsidP="00383384">
            <w:pPr>
              <w:spacing w:after="0" w:line="276" w:lineRule="auto"/>
              <w:jc w:val="center"/>
              <w:rPr>
                <w:rFonts w:ascii="Times New Roman" w:eastAsia="Times New Roman" w:hAnsi="Times New Roman" w:cs="Times New Roman"/>
                <w:sz w:val="24"/>
                <w:szCs w:val="24"/>
                <w:lang w:val="uk-UA"/>
              </w:rPr>
            </w:pPr>
            <w:r w:rsidRPr="00383384">
              <w:rPr>
                <w:rFonts w:ascii="Times New Roman" w:eastAsia="Times New Roman" w:hAnsi="Times New Roman" w:cs="Times New Roman"/>
                <w:sz w:val="24"/>
                <w:szCs w:val="24"/>
                <w:lang w:val="uk-UA"/>
              </w:rPr>
              <w:t>2.</w:t>
            </w:r>
            <w:r w:rsidRPr="008264CF">
              <w:rPr>
                <w:rFonts w:ascii="Times New Roman" w:eastAsia="Times New Roman" w:hAnsi="Times New Roman" w:cs="Times New Roman"/>
                <w:sz w:val="24"/>
                <w:szCs w:val="24"/>
                <w:lang w:val="uk-UA"/>
              </w:rPr>
              <w:t>9</w:t>
            </w:r>
          </w:p>
        </w:tc>
        <w:tc>
          <w:tcPr>
            <w:tcW w:w="9705" w:type="dxa"/>
            <w:tcBorders>
              <w:top w:val="single" w:sz="6" w:space="0" w:color="auto"/>
              <w:left w:val="single" w:sz="6" w:space="0" w:color="auto"/>
              <w:bottom w:val="single" w:sz="6" w:space="0" w:color="auto"/>
              <w:right w:val="single" w:sz="6" w:space="0" w:color="auto"/>
            </w:tcBorders>
            <w:vAlign w:val="center"/>
          </w:tcPr>
          <w:p w14:paraId="5775FB07" w14:textId="77777777" w:rsidR="008264CF" w:rsidRPr="00383384" w:rsidRDefault="008264CF" w:rsidP="00383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uk-UA"/>
              </w:rPr>
            </w:pPr>
            <w:r w:rsidRPr="00383384">
              <w:rPr>
                <w:rFonts w:ascii="Times New Roman" w:eastAsia="Times New Roman" w:hAnsi="Times New Roman" w:cs="Times New Roman"/>
                <w:color w:val="212121"/>
                <w:sz w:val="24"/>
                <w:szCs w:val="24"/>
                <w:lang w:val="uk-UA" w:eastAsia="uk-UA"/>
              </w:rPr>
              <w:t>Тестування параметрів електродвигунів</w:t>
            </w:r>
          </w:p>
        </w:tc>
      </w:tr>
    </w:tbl>
    <w:p w14:paraId="0E682684" w14:textId="4C9A606F" w:rsidR="00383384" w:rsidRDefault="00383384" w:rsidP="002F1DFE">
      <w:pPr>
        <w:widowControl w:val="0"/>
        <w:spacing w:after="0" w:line="240" w:lineRule="auto"/>
        <w:jc w:val="center"/>
        <w:rPr>
          <w:rFonts w:ascii="Times New Roman" w:eastAsia="Times New Roman" w:hAnsi="Times New Roman" w:cs="Times New Roman"/>
          <w:b/>
          <w:sz w:val="24"/>
          <w:szCs w:val="24"/>
          <w:lang w:val="uk-UA" w:eastAsia="ru-RU"/>
        </w:rPr>
      </w:pPr>
    </w:p>
    <w:p w14:paraId="597261EE" w14:textId="77777777" w:rsidR="00383384" w:rsidRDefault="00383384" w:rsidP="002F1DFE">
      <w:pPr>
        <w:widowControl w:val="0"/>
        <w:spacing w:after="0" w:line="240" w:lineRule="auto"/>
        <w:jc w:val="center"/>
        <w:rPr>
          <w:rFonts w:ascii="Times New Roman" w:eastAsia="Times New Roman" w:hAnsi="Times New Roman" w:cs="Times New Roman"/>
          <w:b/>
          <w:sz w:val="24"/>
          <w:szCs w:val="24"/>
          <w:lang w:val="uk-UA" w:eastAsia="ru-RU"/>
        </w:rPr>
      </w:pPr>
    </w:p>
    <w:p w14:paraId="7665BD91" w14:textId="53493213"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 АВТОМАТИКИ  ВЕНТИЛЯЦІЇ ТА КОНДИЦІЮВАННЯ</w:t>
      </w:r>
    </w:p>
    <w:p w14:paraId="38266D2C"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p>
    <w:p w14:paraId="3536F073" w14:textId="77777777" w:rsidR="002F1DFE" w:rsidRPr="00C57989" w:rsidRDefault="002F1DFE" w:rsidP="00C57989">
      <w:pPr>
        <w:widowControl w:val="0"/>
        <w:spacing w:after="0" w:line="240" w:lineRule="auto"/>
        <w:ind w:firstLine="720"/>
        <w:jc w:val="both"/>
        <w:rPr>
          <w:rFonts w:ascii="Times New Roman" w:eastAsia="Times New Roman" w:hAnsi="Times New Roman" w:cs="Times New Roman"/>
          <w:sz w:val="24"/>
          <w:szCs w:val="24"/>
          <w:lang w:val="uk-UA" w:eastAsia="ru-RU"/>
        </w:rPr>
      </w:pPr>
      <w:r w:rsidRPr="00C57989">
        <w:rPr>
          <w:rFonts w:ascii="Times New Roman" w:eastAsia="Times New Roman" w:hAnsi="Times New Roman" w:cs="Times New Roman"/>
          <w:sz w:val="24"/>
          <w:szCs w:val="24"/>
          <w:lang w:val="uk-UA" w:eastAsia="ru-RU"/>
        </w:rPr>
        <w:t xml:space="preserve">Технічне обслуговування повинно відповідати «Правилам технічної експлуатації електроустановок споживачів», «Правилам техніки безпеки при експлуатації електроустановок споживачів» та проводитись спеціально підготовленим персоналом. </w:t>
      </w:r>
    </w:p>
    <w:p w14:paraId="17B33FDA" w14:textId="77777777" w:rsidR="002F1DFE" w:rsidRPr="00C57989" w:rsidRDefault="002F1DFE" w:rsidP="00C57989">
      <w:pPr>
        <w:widowControl w:val="0"/>
        <w:spacing w:after="0" w:line="240" w:lineRule="auto"/>
        <w:ind w:firstLine="720"/>
        <w:jc w:val="both"/>
        <w:rPr>
          <w:rFonts w:ascii="Times New Roman" w:eastAsia="Times New Roman" w:hAnsi="Times New Roman" w:cs="Times New Roman"/>
          <w:sz w:val="24"/>
          <w:szCs w:val="24"/>
          <w:lang w:val="uk-UA" w:eastAsia="ru-RU"/>
        </w:rPr>
      </w:pPr>
      <w:r w:rsidRPr="00C57989">
        <w:rPr>
          <w:rFonts w:ascii="Times New Roman" w:eastAsia="Times New Roman" w:hAnsi="Times New Roman" w:cs="Times New Roman"/>
          <w:sz w:val="24"/>
          <w:szCs w:val="24"/>
          <w:lang w:val="uk-UA" w:eastAsia="ru-RU"/>
        </w:rPr>
        <w:t xml:space="preserve">До обслуговування комплекту автоматики допускаються особи, що мають право роботи на силових електроустановках з напругою до 1000 В, які пройшли спеціальний інструктаж та вивчили цю інструкцію. </w:t>
      </w:r>
    </w:p>
    <w:p w14:paraId="52A53A07" w14:textId="1CFB339E" w:rsidR="002F1DFE" w:rsidRPr="00C57989" w:rsidRDefault="002F1DFE" w:rsidP="00C57989">
      <w:pPr>
        <w:widowControl w:val="0"/>
        <w:spacing w:after="0" w:line="240" w:lineRule="auto"/>
        <w:ind w:firstLine="720"/>
        <w:jc w:val="both"/>
        <w:rPr>
          <w:rFonts w:ascii="Times New Roman" w:eastAsia="Times New Roman" w:hAnsi="Times New Roman" w:cs="Times New Roman"/>
          <w:sz w:val="24"/>
          <w:szCs w:val="24"/>
          <w:lang w:val="uk-UA" w:eastAsia="ru-RU"/>
        </w:rPr>
      </w:pPr>
      <w:r w:rsidRPr="00C57989">
        <w:rPr>
          <w:rFonts w:ascii="Times New Roman" w:eastAsia="Times New Roman" w:hAnsi="Times New Roman" w:cs="Times New Roman"/>
          <w:sz w:val="24"/>
          <w:szCs w:val="24"/>
          <w:lang w:val="uk-UA" w:eastAsia="ru-RU"/>
        </w:rPr>
        <w:t>Технічне обслуговування комплекту автоматики передбачає періодичні перевірки (ТО1) та регламентні роботи (ТО2)</w:t>
      </w:r>
      <w:r w:rsidR="00C57989">
        <w:rPr>
          <w:rFonts w:ascii="Times New Roman" w:eastAsia="Times New Roman" w:hAnsi="Times New Roman" w:cs="Times New Roman"/>
          <w:sz w:val="24"/>
          <w:szCs w:val="24"/>
          <w:lang w:val="uk-UA" w:eastAsia="ru-RU"/>
        </w:rPr>
        <w:t xml:space="preserve"> </w:t>
      </w:r>
      <w:proofErr w:type="spellStart"/>
      <w:r w:rsidR="00C57989">
        <w:rPr>
          <w:rFonts w:ascii="Times New Roman" w:eastAsia="Times New Roman" w:hAnsi="Times New Roman" w:cs="Times New Roman"/>
          <w:sz w:val="24"/>
          <w:szCs w:val="24"/>
          <w:lang w:val="uk-UA" w:eastAsia="ru-RU"/>
        </w:rPr>
        <w:t>згіднго</w:t>
      </w:r>
      <w:proofErr w:type="spellEnd"/>
      <w:r w:rsidR="00C57989">
        <w:rPr>
          <w:rFonts w:ascii="Times New Roman" w:eastAsia="Times New Roman" w:hAnsi="Times New Roman" w:cs="Times New Roman"/>
          <w:sz w:val="24"/>
          <w:szCs w:val="24"/>
          <w:lang w:val="uk-UA" w:eastAsia="ru-RU"/>
        </w:rPr>
        <w:t xml:space="preserve"> вимог чинного законодавства України</w:t>
      </w:r>
      <w:r w:rsidRPr="00C57989">
        <w:rPr>
          <w:rFonts w:ascii="Times New Roman" w:eastAsia="Times New Roman" w:hAnsi="Times New Roman" w:cs="Times New Roman"/>
          <w:sz w:val="24"/>
          <w:szCs w:val="24"/>
          <w:lang w:val="uk-UA" w:eastAsia="ru-RU"/>
        </w:rPr>
        <w:t xml:space="preserve">. </w:t>
      </w:r>
    </w:p>
    <w:p w14:paraId="27B00259" w14:textId="77777777" w:rsidR="002F1DFE" w:rsidRPr="00C57989" w:rsidRDefault="002F1DFE" w:rsidP="00C57989">
      <w:pPr>
        <w:widowControl w:val="0"/>
        <w:spacing w:after="0" w:line="240" w:lineRule="auto"/>
        <w:ind w:firstLine="720"/>
        <w:jc w:val="both"/>
        <w:rPr>
          <w:rFonts w:ascii="Times New Roman" w:eastAsia="Times New Roman" w:hAnsi="Times New Roman" w:cs="Times New Roman"/>
          <w:sz w:val="24"/>
          <w:szCs w:val="24"/>
          <w:lang w:val="uk-UA" w:eastAsia="ru-RU"/>
        </w:rPr>
      </w:pPr>
      <w:r w:rsidRPr="00C57989">
        <w:rPr>
          <w:rFonts w:ascii="Times New Roman" w:eastAsia="Times New Roman" w:hAnsi="Times New Roman" w:cs="Times New Roman"/>
          <w:sz w:val="24"/>
          <w:szCs w:val="24"/>
          <w:lang w:val="uk-UA" w:eastAsia="ru-RU"/>
        </w:rPr>
        <w:t>Періодичні перевірки (ТО1) проводяться кожні 3-4 місяці. Регламентні роботи (ТО2) проводяться після закінчення гарантійного строку та в подальшому кожні 1,5-2 роки.</w:t>
      </w:r>
    </w:p>
    <w:p w14:paraId="2656E813" w14:textId="77777777" w:rsidR="002F1DFE" w:rsidRP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14:paraId="6F11EF46" w14:textId="77777777" w:rsidR="002F1DFE" w:rsidRPr="002F1DFE" w:rsidRDefault="002F1DFE" w:rsidP="002F1DFE">
      <w:pPr>
        <w:widowControl w:val="0"/>
        <w:spacing w:after="0" w:line="240" w:lineRule="auto"/>
        <w:jc w:val="both"/>
        <w:rPr>
          <w:rFonts w:ascii="Times New Roman" w:eastAsia="Times New Roman" w:hAnsi="Times New Roman" w:cs="Times New Roman"/>
          <w:sz w:val="24"/>
          <w:szCs w:val="24"/>
          <w:lang w:val="uk-UA" w:eastAsia="ru-RU"/>
        </w:rPr>
      </w:pPr>
    </w:p>
    <w:p w14:paraId="1E15507C" w14:textId="77777777" w:rsidR="002F1DFE" w:rsidRPr="00DB7067"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СИСТЕМ</w:t>
      </w:r>
      <w:r w:rsidRPr="00DB7067">
        <w:rPr>
          <w:rFonts w:ascii="Times New Roman" w:eastAsia="Times New Roman" w:hAnsi="Times New Roman" w:cs="Times New Roman"/>
          <w:b/>
          <w:sz w:val="24"/>
          <w:szCs w:val="24"/>
          <w:lang w:val="uk-UA" w:eastAsia="ru-RU"/>
        </w:rPr>
        <w:t>И ДИМОВИДАЛЕННЯ</w:t>
      </w:r>
    </w:p>
    <w:p w14:paraId="32BD68DC" w14:textId="77777777" w:rsidR="002F1DFE" w:rsidRPr="00DB7067" w:rsidRDefault="002F1DFE" w:rsidP="002F1DFE">
      <w:pPr>
        <w:spacing w:after="0" w:line="240" w:lineRule="auto"/>
        <w:ind w:firstLine="708"/>
        <w:rPr>
          <w:rFonts w:ascii="Times New Roman" w:eastAsia="Times New Roman" w:hAnsi="Times New Roman" w:cs="Times New Roman"/>
          <w:sz w:val="24"/>
          <w:szCs w:val="24"/>
          <w:lang w:val="uk-UA" w:eastAsia="ru-RU"/>
        </w:rPr>
      </w:pPr>
    </w:p>
    <w:p w14:paraId="6F18E8AA" w14:textId="7DB18968" w:rsidR="00372855" w:rsidRPr="00372855" w:rsidRDefault="005B7984" w:rsidP="005B7984">
      <w:pPr>
        <w:spacing w:after="0" w:line="240" w:lineRule="auto"/>
        <w:ind w:firstLine="720"/>
        <w:jc w:val="both"/>
        <w:rPr>
          <w:rFonts w:ascii="Times New Roman" w:hAnsi="Times New Roman" w:cs="Times New Roman"/>
          <w:sz w:val="24"/>
          <w:szCs w:val="24"/>
          <w:lang w:val="uk-UA"/>
        </w:rPr>
      </w:pPr>
      <w:r w:rsidRPr="00372855">
        <w:rPr>
          <w:rFonts w:ascii="Times New Roman" w:eastAsia="Times New Roman" w:hAnsi="Times New Roman" w:cs="Times New Roman"/>
          <w:sz w:val="24"/>
          <w:szCs w:val="24"/>
          <w:lang w:val="uk-UA" w:eastAsia="ru-RU"/>
        </w:rPr>
        <w:t xml:space="preserve">Технічне обслуговування проводити </w:t>
      </w:r>
      <w:r w:rsidR="00727B38">
        <w:rPr>
          <w:rFonts w:ascii="Times New Roman" w:eastAsia="Times New Roman" w:hAnsi="Times New Roman" w:cs="Times New Roman"/>
          <w:sz w:val="24"/>
          <w:szCs w:val="24"/>
          <w:lang w:val="uk-UA" w:eastAsia="ru-RU"/>
        </w:rPr>
        <w:t xml:space="preserve">згідно </w:t>
      </w:r>
      <w:r w:rsidR="00372855" w:rsidRPr="00372855">
        <w:rPr>
          <w:rFonts w:ascii="Times New Roman" w:hAnsi="Times New Roman" w:cs="Times New Roman"/>
          <w:color w:val="000000"/>
          <w:sz w:val="24"/>
          <w:szCs w:val="24"/>
          <w:lang w:val="uk-UA"/>
        </w:rPr>
        <w:t xml:space="preserve">вимог ДСТУ; вимог технічної документації та Інструкцій (регламентів робіт) з експлуатації та технічного обслуговування обладнання систем вентиляції та кондиціювання, розроблених виробником та норм чинного законодавства України; правил техніки безпеки; вимог пожежної безпеки; норм з охорони праці; </w:t>
      </w:r>
      <w:r w:rsidR="00372855" w:rsidRPr="00372855">
        <w:rPr>
          <w:rFonts w:ascii="Times New Roman" w:hAnsi="Times New Roman" w:cs="Times New Roman"/>
          <w:sz w:val="24"/>
          <w:szCs w:val="24"/>
          <w:lang w:val="uk-UA"/>
        </w:rPr>
        <w:t xml:space="preserve">правил безпечної експлуатації </w:t>
      </w:r>
      <w:r w:rsidR="00372855" w:rsidRPr="00372855">
        <w:rPr>
          <w:rFonts w:ascii="Times New Roman" w:hAnsi="Times New Roman" w:cs="Times New Roman"/>
          <w:color w:val="000000"/>
          <w:sz w:val="24"/>
          <w:szCs w:val="24"/>
          <w:lang w:val="uk-UA"/>
        </w:rPr>
        <w:t>інженерних систем, обладнання і конструктивних елементів об’єкту нерухомості, в</w:t>
      </w:r>
      <w:r w:rsidR="00372855" w:rsidRPr="00372855">
        <w:rPr>
          <w:rFonts w:ascii="Times New Roman" w:hAnsi="Times New Roman" w:cs="Times New Roman"/>
          <w:sz w:val="24"/>
          <w:szCs w:val="24"/>
          <w:lang w:val="uk-UA"/>
        </w:rPr>
        <w:t>иробничої санітарії, норм охорони навколишнього середовища, тощо.</w:t>
      </w:r>
    </w:p>
    <w:p w14:paraId="4E76F26B" w14:textId="3D1F269B" w:rsidR="002F1DFE" w:rsidRPr="002F1DFE" w:rsidRDefault="005B7984" w:rsidP="005B7984">
      <w:pPr>
        <w:spacing w:after="0" w:line="240" w:lineRule="auto"/>
        <w:ind w:firstLine="720"/>
        <w:jc w:val="both"/>
        <w:rPr>
          <w:rFonts w:ascii="Times New Roman" w:eastAsia="Times New Roman" w:hAnsi="Times New Roman" w:cs="Times New Roman"/>
          <w:sz w:val="24"/>
          <w:szCs w:val="24"/>
          <w:lang w:eastAsia="ru-RU"/>
        </w:rPr>
      </w:pPr>
      <w:r w:rsidRPr="00372855">
        <w:rPr>
          <w:rFonts w:ascii="Times New Roman" w:eastAsia="Times New Roman" w:hAnsi="Times New Roman" w:cs="Times New Roman"/>
          <w:sz w:val="24"/>
          <w:szCs w:val="24"/>
          <w:lang w:val="uk-UA" w:eastAsia="ru-RU"/>
        </w:rPr>
        <w:t xml:space="preserve">Крім цього до </w:t>
      </w:r>
      <w:proofErr w:type="spellStart"/>
      <w:r w:rsidRPr="00372855">
        <w:rPr>
          <w:rFonts w:ascii="Times New Roman" w:eastAsia="Times New Roman" w:hAnsi="Times New Roman" w:cs="Times New Roman"/>
          <w:sz w:val="24"/>
          <w:szCs w:val="24"/>
          <w:lang w:eastAsia="ru-RU"/>
        </w:rPr>
        <w:t>переліку</w:t>
      </w:r>
      <w:proofErr w:type="spellEnd"/>
      <w:r w:rsidRPr="00372855">
        <w:rPr>
          <w:rFonts w:ascii="Times New Roman" w:eastAsia="Times New Roman" w:hAnsi="Times New Roman" w:cs="Times New Roman"/>
          <w:sz w:val="24"/>
          <w:szCs w:val="24"/>
          <w:lang w:eastAsia="ru-RU"/>
        </w:rPr>
        <w:t xml:space="preserve"> </w:t>
      </w:r>
      <w:proofErr w:type="spellStart"/>
      <w:r w:rsidRPr="00372855">
        <w:rPr>
          <w:rFonts w:ascii="Times New Roman" w:eastAsia="Times New Roman" w:hAnsi="Times New Roman" w:cs="Times New Roman"/>
          <w:sz w:val="24"/>
          <w:szCs w:val="24"/>
          <w:lang w:eastAsia="ru-RU"/>
        </w:rPr>
        <w:t>виконуваних</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робіт</w:t>
      </w:r>
      <w:proofErr w:type="spellEnd"/>
      <w:r w:rsidRPr="002F1DFE">
        <w:rPr>
          <w:rFonts w:ascii="Times New Roman" w:eastAsia="Times New Roman" w:hAnsi="Times New Roman" w:cs="Times New Roman"/>
          <w:sz w:val="24"/>
          <w:szCs w:val="24"/>
          <w:lang w:eastAsia="ru-RU"/>
        </w:rPr>
        <w:t xml:space="preserve"> (ТО) </w:t>
      </w:r>
      <w:r>
        <w:rPr>
          <w:rFonts w:ascii="Times New Roman" w:eastAsia="Times New Roman" w:hAnsi="Times New Roman" w:cs="Times New Roman"/>
          <w:sz w:val="24"/>
          <w:szCs w:val="24"/>
          <w:lang w:val="uk-UA" w:eastAsia="ru-RU"/>
        </w:rPr>
        <w:t>щ</w:t>
      </w:r>
      <w:proofErr w:type="spellStart"/>
      <w:r w:rsidR="002F1DFE" w:rsidRPr="002F1DFE">
        <w:rPr>
          <w:rFonts w:ascii="Times New Roman" w:eastAsia="Times New Roman" w:hAnsi="Times New Roman" w:cs="Times New Roman"/>
          <w:sz w:val="24"/>
          <w:szCs w:val="24"/>
          <w:lang w:eastAsia="ru-RU"/>
        </w:rPr>
        <w:t>омісячн</w:t>
      </w:r>
      <w:r>
        <w:rPr>
          <w:rFonts w:ascii="Times New Roman" w:eastAsia="Times New Roman" w:hAnsi="Times New Roman" w:cs="Times New Roman"/>
          <w:sz w:val="24"/>
          <w:szCs w:val="24"/>
          <w:lang w:val="uk-UA" w:eastAsia="ru-RU"/>
        </w:rPr>
        <w:t>ої</w:t>
      </w:r>
      <w:proofErr w:type="spellEnd"/>
      <w:r w:rsidR="002F1DFE" w:rsidRPr="002F1DFE">
        <w:rPr>
          <w:rFonts w:ascii="Times New Roman" w:eastAsia="Times New Roman" w:hAnsi="Times New Roman" w:cs="Times New Roman"/>
          <w:sz w:val="24"/>
          <w:szCs w:val="24"/>
          <w:lang w:eastAsia="ru-RU"/>
        </w:rPr>
        <w:t xml:space="preserve"> </w:t>
      </w:r>
      <w:proofErr w:type="spellStart"/>
      <w:r w:rsidR="002F1DFE" w:rsidRPr="002F1DFE">
        <w:rPr>
          <w:rFonts w:ascii="Times New Roman" w:eastAsia="Times New Roman" w:hAnsi="Times New Roman" w:cs="Times New Roman"/>
          <w:sz w:val="24"/>
          <w:szCs w:val="24"/>
          <w:lang w:eastAsia="ru-RU"/>
        </w:rPr>
        <w:t>перевірк</w:t>
      </w:r>
      <w:proofErr w:type="spellEnd"/>
      <w:r>
        <w:rPr>
          <w:rFonts w:ascii="Times New Roman" w:eastAsia="Times New Roman" w:hAnsi="Times New Roman" w:cs="Times New Roman"/>
          <w:sz w:val="24"/>
          <w:szCs w:val="24"/>
          <w:lang w:val="uk-UA" w:eastAsia="ru-RU"/>
        </w:rPr>
        <w:t>и</w:t>
      </w:r>
      <w:r w:rsidR="002F1DFE" w:rsidRPr="002F1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обов’язково </w:t>
      </w:r>
      <w:r w:rsidR="002F1DFE" w:rsidRPr="002F1DFE">
        <w:rPr>
          <w:rFonts w:ascii="Times New Roman" w:eastAsia="Times New Roman" w:hAnsi="Times New Roman" w:cs="Times New Roman"/>
          <w:sz w:val="24"/>
          <w:szCs w:val="24"/>
          <w:lang w:eastAsia="ru-RU"/>
        </w:rPr>
        <w:t>вход</w:t>
      </w:r>
      <w:r>
        <w:rPr>
          <w:rFonts w:ascii="Times New Roman" w:eastAsia="Times New Roman" w:hAnsi="Times New Roman" w:cs="Times New Roman"/>
          <w:sz w:val="24"/>
          <w:szCs w:val="24"/>
          <w:lang w:val="uk-UA" w:eastAsia="ru-RU"/>
        </w:rPr>
        <w:t>и</w:t>
      </w:r>
      <w:proofErr w:type="spellStart"/>
      <w:r w:rsidR="002F1DFE" w:rsidRPr="002F1DFE">
        <w:rPr>
          <w:rFonts w:ascii="Times New Roman" w:eastAsia="Times New Roman" w:hAnsi="Times New Roman" w:cs="Times New Roman"/>
          <w:sz w:val="24"/>
          <w:szCs w:val="24"/>
          <w:lang w:eastAsia="ru-RU"/>
        </w:rPr>
        <w:t>ть</w:t>
      </w:r>
      <w:proofErr w:type="spellEnd"/>
      <w:r w:rsidR="002F1DFE" w:rsidRPr="002F1DFE">
        <w:rPr>
          <w:rFonts w:ascii="Times New Roman" w:eastAsia="Times New Roman" w:hAnsi="Times New Roman" w:cs="Times New Roman"/>
          <w:sz w:val="24"/>
          <w:szCs w:val="24"/>
          <w:lang w:eastAsia="ru-RU"/>
        </w:rPr>
        <w:t>:</w:t>
      </w:r>
    </w:p>
    <w:p w14:paraId="3BD24AAA" w14:textId="77777777"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перевірка</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працездатності</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приводів</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вогнезахисних</w:t>
      </w:r>
      <w:proofErr w:type="spellEnd"/>
      <w:r w:rsidRPr="002F1DFE">
        <w:rPr>
          <w:rFonts w:ascii="Times New Roman" w:eastAsia="Calibri" w:hAnsi="Times New Roman" w:cs="Times New Roman"/>
          <w:sz w:val="24"/>
          <w:szCs w:val="24"/>
        </w:rPr>
        <w:t xml:space="preserve"> та </w:t>
      </w:r>
      <w:proofErr w:type="spellStart"/>
      <w:r w:rsidRPr="002F1DFE">
        <w:rPr>
          <w:rFonts w:ascii="Times New Roman" w:eastAsia="Calibri" w:hAnsi="Times New Roman" w:cs="Times New Roman"/>
          <w:sz w:val="24"/>
          <w:szCs w:val="24"/>
        </w:rPr>
        <w:t>димових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клапанів</w:t>
      </w:r>
      <w:proofErr w:type="spellEnd"/>
      <w:r w:rsidRPr="002F1DFE">
        <w:rPr>
          <w:rFonts w:ascii="Times New Roman" w:eastAsia="Calibri" w:hAnsi="Times New Roman" w:cs="Times New Roman"/>
          <w:sz w:val="24"/>
          <w:szCs w:val="24"/>
        </w:rPr>
        <w:t>;</w:t>
      </w:r>
    </w:p>
    <w:p w14:paraId="0D872F02" w14:textId="2A08F3B9"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rPr>
      </w:pPr>
      <w:r w:rsidRPr="002F1DFE">
        <w:rPr>
          <w:rFonts w:ascii="Times New Roman" w:eastAsia="Calibri" w:hAnsi="Times New Roman" w:cs="Times New Roman"/>
          <w:sz w:val="24"/>
          <w:szCs w:val="24"/>
        </w:rPr>
        <w:t xml:space="preserve">контроль стану </w:t>
      </w:r>
      <w:proofErr w:type="spellStart"/>
      <w:r w:rsidRPr="002F1DFE">
        <w:rPr>
          <w:rFonts w:ascii="Times New Roman" w:eastAsia="Calibri" w:hAnsi="Times New Roman" w:cs="Times New Roman"/>
          <w:sz w:val="24"/>
          <w:szCs w:val="24"/>
        </w:rPr>
        <w:t>ланцюгів</w:t>
      </w:r>
      <w:proofErr w:type="spellEnd"/>
      <w:r w:rsidRPr="002F1DFE">
        <w:rPr>
          <w:rFonts w:ascii="Times New Roman" w:eastAsia="Calibri" w:hAnsi="Times New Roman" w:cs="Times New Roman"/>
          <w:sz w:val="24"/>
          <w:szCs w:val="24"/>
        </w:rPr>
        <w:t xml:space="preserve"> та </w:t>
      </w:r>
      <w:proofErr w:type="spellStart"/>
      <w:r w:rsidRPr="002F1DFE">
        <w:rPr>
          <w:rFonts w:ascii="Times New Roman" w:eastAsia="Calibri" w:hAnsi="Times New Roman" w:cs="Times New Roman"/>
          <w:sz w:val="24"/>
          <w:szCs w:val="24"/>
        </w:rPr>
        <w:t>апаратури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управління</w:t>
      </w:r>
      <w:proofErr w:type="spellEnd"/>
      <w:r w:rsidRPr="002F1DFE">
        <w:rPr>
          <w:rFonts w:ascii="Times New Roman" w:eastAsia="Calibri" w:hAnsi="Times New Roman" w:cs="Times New Roman"/>
          <w:sz w:val="24"/>
          <w:szCs w:val="24"/>
        </w:rPr>
        <w:t>;</w:t>
      </w:r>
    </w:p>
    <w:p w14:paraId="72903DBE" w14:textId="77777777" w:rsidR="002F1DFE" w:rsidRPr="002F1DFE" w:rsidRDefault="002F1DFE" w:rsidP="002F1DFE">
      <w:pPr>
        <w:numPr>
          <w:ilvl w:val="0"/>
          <w:numId w:val="28"/>
        </w:numPr>
        <w:spacing w:after="200" w:line="240" w:lineRule="auto"/>
        <w:contextualSpacing/>
        <w:jc w:val="both"/>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перевірка</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працездатності</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вентиляційних</w:t>
      </w:r>
      <w:proofErr w:type="spellEnd"/>
      <w:r w:rsidRPr="002F1DFE">
        <w:rPr>
          <w:rFonts w:ascii="Times New Roman" w:eastAsia="Calibri" w:hAnsi="Times New Roman" w:cs="Times New Roman"/>
          <w:sz w:val="24"/>
          <w:szCs w:val="24"/>
        </w:rPr>
        <w:t xml:space="preserve"> установок</w:t>
      </w:r>
    </w:p>
    <w:p w14:paraId="229D9723"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Результати</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щомісячного</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обслуговування</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оформлюються</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відповідними</w:t>
      </w:r>
      <w:proofErr w:type="spellEnd"/>
      <w:r w:rsidRPr="002F1DFE">
        <w:rPr>
          <w:rFonts w:ascii="Times New Roman" w:eastAsia="Times New Roman" w:hAnsi="Times New Roman" w:cs="Times New Roman"/>
          <w:sz w:val="24"/>
          <w:szCs w:val="24"/>
          <w:lang w:eastAsia="ru-RU"/>
        </w:rPr>
        <w:t xml:space="preserve"> актами.</w:t>
      </w:r>
    </w:p>
    <w:p w14:paraId="12BBEFF6"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
    <w:p w14:paraId="4EF16677"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Щоквартальне</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обслуговування</w:t>
      </w:r>
      <w:proofErr w:type="spellEnd"/>
    </w:p>
    <w:p w14:paraId="1DF4C29E"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Кожні</w:t>
      </w:r>
      <w:proofErr w:type="spellEnd"/>
      <w:r w:rsidRPr="002F1DFE">
        <w:rPr>
          <w:rFonts w:ascii="Times New Roman" w:eastAsia="Times New Roman" w:hAnsi="Times New Roman" w:cs="Times New Roman"/>
          <w:sz w:val="24"/>
          <w:szCs w:val="24"/>
          <w:lang w:eastAsia="ru-RU"/>
        </w:rPr>
        <w:t xml:space="preserve"> 3 </w:t>
      </w:r>
      <w:proofErr w:type="spellStart"/>
      <w:r w:rsidRPr="002F1DFE">
        <w:rPr>
          <w:rFonts w:ascii="Times New Roman" w:eastAsia="Times New Roman" w:hAnsi="Times New Roman" w:cs="Times New Roman"/>
          <w:sz w:val="24"/>
          <w:szCs w:val="24"/>
          <w:lang w:eastAsia="ru-RU"/>
        </w:rPr>
        <w:t>місяці</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виконується</w:t>
      </w:r>
      <w:proofErr w:type="spellEnd"/>
      <w:r w:rsidRPr="002F1DFE">
        <w:rPr>
          <w:rFonts w:ascii="Times New Roman" w:eastAsia="Times New Roman" w:hAnsi="Times New Roman" w:cs="Times New Roman"/>
          <w:sz w:val="24"/>
          <w:szCs w:val="24"/>
          <w:lang w:eastAsia="ru-RU"/>
        </w:rPr>
        <w:t xml:space="preserve"> весь </w:t>
      </w:r>
      <w:proofErr w:type="spellStart"/>
      <w:r w:rsidRPr="002F1DFE">
        <w:rPr>
          <w:rFonts w:ascii="Times New Roman" w:eastAsia="Times New Roman" w:hAnsi="Times New Roman" w:cs="Times New Roman"/>
          <w:sz w:val="24"/>
          <w:szCs w:val="24"/>
          <w:lang w:eastAsia="ru-RU"/>
        </w:rPr>
        <w:t>перелік</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робіт</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відповідно</w:t>
      </w:r>
      <w:proofErr w:type="spellEnd"/>
      <w:r w:rsidRPr="002F1DFE">
        <w:rPr>
          <w:rFonts w:ascii="Times New Roman" w:eastAsia="Times New Roman" w:hAnsi="Times New Roman" w:cs="Times New Roman"/>
          <w:sz w:val="24"/>
          <w:szCs w:val="24"/>
          <w:lang w:eastAsia="ru-RU"/>
        </w:rPr>
        <w:t xml:space="preserve"> до регламенту ТО. </w:t>
      </w:r>
      <w:proofErr w:type="spellStart"/>
      <w:r w:rsidRPr="002F1DFE">
        <w:rPr>
          <w:rFonts w:ascii="Times New Roman" w:eastAsia="Times New Roman" w:hAnsi="Times New Roman" w:cs="Times New Roman"/>
          <w:sz w:val="24"/>
          <w:szCs w:val="24"/>
          <w:lang w:eastAsia="ru-RU"/>
        </w:rPr>
        <w:t>Додатково</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здійснюється</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повна</w:t>
      </w:r>
      <w:proofErr w:type="spellEnd"/>
      <w:r w:rsidRPr="002F1DFE">
        <w:rPr>
          <w:rFonts w:ascii="Times New Roman" w:eastAsia="Times New Roman" w:hAnsi="Times New Roman" w:cs="Times New Roman"/>
          <w:sz w:val="24"/>
          <w:szCs w:val="24"/>
          <w:lang w:eastAsia="ru-RU"/>
        </w:rPr>
        <w:t xml:space="preserve"> практична </w:t>
      </w:r>
      <w:proofErr w:type="spellStart"/>
      <w:r w:rsidRPr="002F1DFE">
        <w:rPr>
          <w:rFonts w:ascii="Times New Roman" w:eastAsia="Times New Roman" w:hAnsi="Times New Roman" w:cs="Times New Roman"/>
          <w:sz w:val="24"/>
          <w:szCs w:val="24"/>
          <w:lang w:eastAsia="ru-RU"/>
        </w:rPr>
        <w:t>перевірка</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працездатності</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системи</w:t>
      </w:r>
      <w:proofErr w:type="spellEnd"/>
      <w:r w:rsidRPr="002F1DFE">
        <w:rPr>
          <w:rFonts w:ascii="Times New Roman" w:eastAsia="Times New Roman" w:hAnsi="Times New Roman" w:cs="Times New Roman"/>
          <w:sz w:val="24"/>
          <w:szCs w:val="24"/>
          <w:lang w:eastAsia="ru-RU"/>
        </w:rPr>
        <w:t xml:space="preserve"> у </w:t>
      </w:r>
      <w:proofErr w:type="spellStart"/>
      <w:r w:rsidRPr="002F1DFE">
        <w:rPr>
          <w:rFonts w:ascii="Times New Roman" w:eastAsia="Times New Roman" w:hAnsi="Times New Roman" w:cs="Times New Roman"/>
          <w:sz w:val="24"/>
          <w:szCs w:val="24"/>
          <w:lang w:eastAsia="ru-RU"/>
        </w:rPr>
        <w:t>всіх</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передбачених</w:t>
      </w:r>
      <w:proofErr w:type="spellEnd"/>
      <w:r w:rsidRPr="002F1DFE">
        <w:rPr>
          <w:rFonts w:ascii="Times New Roman" w:eastAsia="Times New Roman" w:hAnsi="Times New Roman" w:cs="Times New Roman"/>
          <w:sz w:val="24"/>
          <w:szCs w:val="24"/>
          <w:lang w:eastAsia="ru-RU"/>
        </w:rPr>
        <w:t xml:space="preserve"> режимах. </w:t>
      </w:r>
      <w:proofErr w:type="spellStart"/>
      <w:r w:rsidRPr="002F1DFE">
        <w:rPr>
          <w:rFonts w:ascii="Times New Roman" w:eastAsia="Times New Roman" w:hAnsi="Times New Roman" w:cs="Times New Roman"/>
          <w:sz w:val="24"/>
          <w:szCs w:val="24"/>
          <w:lang w:eastAsia="ru-RU"/>
        </w:rPr>
        <w:t>Результати</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випробування</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також</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оформлюються</w:t>
      </w:r>
      <w:proofErr w:type="spellEnd"/>
      <w:r w:rsidRPr="002F1DFE">
        <w:rPr>
          <w:rFonts w:ascii="Times New Roman" w:eastAsia="Times New Roman" w:hAnsi="Times New Roman" w:cs="Times New Roman"/>
          <w:sz w:val="24"/>
          <w:szCs w:val="24"/>
          <w:lang w:eastAsia="ru-RU"/>
        </w:rPr>
        <w:t xml:space="preserve"> актами.</w:t>
      </w:r>
    </w:p>
    <w:p w14:paraId="51DAE3A4"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
    <w:p w14:paraId="555BE5EA"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Піврічна</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перевірка</w:t>
      </w:r>
      <w:proofErr w:type="spellEnd"/>
    </w:p>
    <w:p w14:paraId="41902BF5"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Кожні</w:t>
      </w:r>
      <w:proofErr w:type="spellEnd"/>
      <w:r w:rsidRPr="002F1DFE">
        <w:rPr>
          <w:rFonts w:ascii="Times New Roman" w:eastAsia="Times New Roman" w:hAnsi="Times New Roman" w:cs="Times New Roman"/>
          <w:sz w:val="24"/>
          <w:szCs w:val="24"/>
          <w:lang w:eastAsia="ru-RU"/>
        </w:rPr>
        <w:t xml:space="preserve"> 6 </w:t>
      </w:r>
      <w:proofErr w:type="spellStart"/>
      <w:r w:rsidRPr="002F1DFE">
        <w:rPr>
          <w:rFonts w:ascii="Times New Roman" w:eastAsia="Times New Roman" w:hAnsi="Times New Roman" w:cs="Times New Roman"/>
          <w:sz w:val="24"/>
          <w:szCs w:val="24"/>
          <w:lang w:eastAsia="ru-RU"/>
        </w:rPr>
        <w:t>місяців</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виконання</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більш</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поглибленої</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перевірки</w:t>
      </w:r>
      <w:proofErr w:type="spellEnd"/>
      <w:r w:rsidRPr="002F1DFE">
        <w:rPr>
          <w:rFonts w:ascii="Times New Roman" w:eastAsia="Times New Roman" w:hAnsi="Times New Roman" w:cs="Times New Roman"/>
          <w:sz w:val="24"/>
          <w:szCs w:val="24"/>
          <w:lang w:eastAsia="ru-RU"/>
        </w:rPr>
        <w:t xml:space="preserve"> з </w:t>
      </w:r>
      <w:proofErr w:type="spellStart"/>
      <w:r w:rsidRPr="002F1DFE">
        <w:rPr>
          <w:rFonts w:ascii="Times New Roman" w:eastAsia="Times New Roman" w:hAnsi="Times New Roman" w:cs="Times New Roman"/>
          <w:sz w:val="24"/>
          <w:szCs w:val="24"/>
          <w:lang w:eastAsia="ru-RU"/>
        </w:rPr>
        <w:t>основним</w:t>
      </w:r>
      <w:proofErr w:type="spellEnd"/>
      <w:r w:rsidRPr="002F1DFE">
        <w:rPr>
          <w:rFonts w:ascii="Times New Roman" w:eastAsia="Times New Roman" w:hAnsi="Times New Roman" w:cs="Times New Roman"/>
          <w:sz w:val="24"/>
          <w:szCs w:val="24"/>
          <w:lang w:eastAsia="ru-RU"/>
        </w:rPr>
        <w:t xml:space="preserve"> упором на контроль </w:t>
      </w:r>
      <w:proofErr w:type="spellStart"/>
      <w:r w:rsidRPr="002F1DFE">
        <w:rPr>
          <w:rFonts w:ascii="Times New Roman" w:eastAsia="Times New Roman" w:hAnsi="Times New Roman" w:cs="Times New Roman"/>
          <w:sz w:val="24"/>
          <w:szCs w:val="24"/>
          <w:lang w:eastAsia="ru-RU"/>
        </w:rPr>
        <w:t>відповідності</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реалізованих</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рішень</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із</w:t>
      </w:r>
      <w:proofErr w:type="spellEnd"/>
      <w:r w:rsidRPr="002F1DFE">
        <w:rPr>
          <w:rFonts w:ascii="Times New Roman" w:eastAsia="Times New Roman" w:hAnsi="Times New Roman" w:cs="Times New Roman"/>
          <w:sz w:val="24"/>
          <w:szCs w:val="24"/>
          <w:lang w:eastAsia="ru-RU"/>
        </w:rPr>
        <w:t xml:space="preserve"> проектом. До </w:t>
      </w:r>
      <w:proofErr w:type="spellStart"/>
      <w:r w:rsidRPr="002F1DFE">
        <w:rPr>
          <w:rFonts w:ascii="Times New Roman" w:eastAsia="Times New Roman" w:hAnsi="Times New Roman" w:cs="Times New Roman"/>
          <w:sz w:val="24"/>
          <w:szCs w:val="24"/>
          <w:lang w:eastAsia="ru-RU"/>
        </w:rPr>
        <w:t>переліку</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робіт</w:t>
      </w:r>
      <w:proofErr w:type="spellEnd"/>
      <w:r w:rsidRPr="002F1DFE">
        <w:rPr>
          <w:rFonts w:ascii="Times New Roman" w:eastAsia="Times New Roman" w:hAnsi="Times New Roman" w:cs="Times New Roman"/>
          <w:sz w:val="24"/>
          <w:szCs w:val="24"/>
          <w:lang w:eastAsia="ru-RU"/>
        </w:rPr>
        <w:t xml:space="preserve"> входить:</w:t>
      </w:r>
    </w:p>
    <w:p w14:paraId="52F329B3" w14:textId="77777777" w:rsidR="002F1DFE" w:rsidRPr="002F1DFE" w:rsidRDefault="002F1DFE" w:rsidP="002F1DFE">
      <w:pPr>
        <w:spacing w:after="0" w:line="240" w:lineRule="auto"/>
        <w:jc w:val="both"/>
        <w:rPr>
          <w:rFonts w:ascii="Times New Roman" w:eastAsia="Times New Roman" w:hAnsi="Times New Roman" w:cs="Times New Roman"/>
          <w:sz w:val="24"/>
          <w:szCs w:val="24"/>
          <w:lang w:eastAsia="ru-RU"/>
        </w:rPr>
      </w:pPr>
    </w:p>
    <w:p w14:paraId="55938DBF" w14:textId="77777777"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перевірка</w:t>
      </w:r>
      <w:proofErr w:type="spellEnd"/>
      <w:r w:rsidRPr="002F1DFE">
        <w:rPr>
          <w:rFonts w:ascii="Times New Roman" w:eastAsia="Calibri" w:hAnsi="Times New Roman" w:cs="Times New Roman"/>
          <w:sz w:val="24"/>
          <w:szCs w:val="24"/>
        </w:rPr>
        <w:t xml:space="preserve"> стану </w:t>
      </w:r>
      <w:proofErr w:type="spellStart"/>
      <w:r w:rsidRPr="002F1DFE">
        <w:rPr>
          <w:rFonts w:ascii="Times New Roman" w:eastAsia="Calibri" w:hAnsi="Times New Roman" w:cs="Times New Roman"/>
          <w:sz w:val="24"/>
          <w:szCs w:val="24"/>
        </w:rPr>
        <w:t>клапанів</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вентиляційних</w:t>
      </w:r>
      <w:proofErr w:type="spellEnd"/>
      <w:r w:rsidRPr="002F1DFE">
        <w:rPr>
          <w:rFonts w:ascii="Times New Roman" w:eastAsia="Calibri" w:hAnsi="Times New Roman" w:cs="Times New Roman"/>
          <w:sz w:val="24"/>
          <w:szCs w:val="24"/>
        </w:rPr>
        <w:t xml:space="preserve"> установок </w:t>
      </w:r>
      <w:proofErr w:type="spellStart"/>
      <w:r w:rsidRPr="002F1DFE">
        <w:rPr>
          <w:rFonts w:ascii="Times New Roman" w:eastAsia="Calibri" w:hAnsi="Times New Roman" w:cs="Times New Roman"/>
          <w:sz w:val="24"/>
          <w:szCs w:val="24"/>
        </w:rPr>
        <w:t>витяжної</w:t>
      </w:r>
      <w:proofErr w:type="spellEnd"/>
      <w:r w:rsidRPr="002F1DFE">
        <w:rPr>
          <w:rFonts w:ascii="Times New Roman" w:eastAsia="Calibri" w:hAnsi="Times New Roman" w:cs="Times New Roman"/>
          <w:sz w:val="24"/>
          <w:szCs w:val="24"/>
        </w:rPr>
        <w:t xml:space="preserve"> та </w:t>
      </w:r>
      <w:proofErr w:type="spellStart"/>
      <w:r w:rsidRPr="002F1DFE">
        <w:rPr>
          <w:rFonts w:ascii="Times New Roman" w:eastAsia="Calibri" w:hAnsi="Times New Roman" w:cs="Times New Roman"/>
          <w:sz w:val="24"/>
          <w:szCs w:val="24"/>
        </w:rPr>
        <w:t>припливної</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протидимної</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системи</w:t>
      </w:r>
      <w:proofErr w:type="spellEnd"/>
      <w:r w:rsidRPr="002F1DFE">
        <w:rPr>
          <w:rFonts w:ascii="Times New Roman" w:eastAsia="Calibri" w:hAnsi="Times New Roman" w:cs="Times New Roman"/>
          <w:sz w:val="24"/>
          <w:szCs w:val="24"/>
        </w:rPr>
        <w:t>;</w:t>
      </w:r>
    </w:p>
    <w:p w14:paraId="18B1AA70" w14:textId="77777777"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rPr>
      </w:pPr>
      <w:r w:rsidRPr="002F1DFE">
        <w:rPr>
          <w:rFonts w:ascii="Times New Roman" w:eastAsia="Calibri" w:hAnsi="Times New Roman" w:cs="Times New Roman"/>
          <w:sz w:val="24"/>
          <w:szCs w:val="24"/>
        </w:rPr>
        <w:t xml:space="preserve">контроль фактичного стану </w:t>
      </w:r>
      <w:proofErr w:type="spellStart"/>
      <w:r w:rsidRPr="002F1DFE">
        <w:rPr>
          <w:rFonts w:ascii="Times New Roman" w:eastAsia="Calibri" w:hAnsi="Times New Roman" w:cs="Times New Roman"/>
          <w:sz w:val="24"/>
          <w:szCs w:val="24"/>
        </w:rPr>
        <w:t>всіх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елементів</w:t>
      </w:r>
      <w:proofErr w:type="spellEnd"/>
      <w:r w:rsidRPr="002F1DFE">
        <w:rPr>
          <w:rFonts w:ascii="Times New Roman" w:eastAsia="Calibri" w:hAnsi="Times New Roman" w:cs="Times New Roman"/>
          <w:sz w:val="24"/>
          <w:szCs w:val="24"/>
        </w:rPr>
        <w:t xml:space="preserve">, конструктивного </w:t>
      </w:r>
      <w:proofErr w:type="spellStart"/>
      <w:r w:rsidRPr="002F1DFE">
        <w:rPr>
          <w:rFonts w:ascii="Times New Roman" w:eastAsia="Calibri" w:hAnsi="Times New Roman" w:cs="Times New Roman"/>
          <w:sz w:val="24"/>
          <w:szCs w:val="24"/>
        </w:rPr>
        <w:t>виконання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вогнестійких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повітроводів</w:t>
      </w:r>
      <w:proofErr w:type="spellEnd"/>
      <w:r w:rsidRPr="002F1DFE">
        <w:rPr>
          <w:rFonts w:ascii="Times New Roman" w:eastAsia="Calibri" w:hAnsi="Times New Roman" w:cs="Times New Roman"/>
          <w:sz w:val="24"/>
          <w:szCs w:val="24"/>
        </w:rPr>
        <w:t>;</w:t>
      </w:r>
    </w:p>
    <w:p w14:paraId="72E43A30" w14:textId="77777777" w:rsidR="002F1DFE" w:rsidRPr="002F1DFE" w:rsidRDefault="002F1DFE" w:rsidP="002F1DFE">
      <w:pPr>
        <w:numPr>
          <w:ilvl w:val="0"/>
          <w:numId w:val="29"/>
        </w:numPr>
        <w:spacing w:after="200" w:line="240" w:lineRule="auto"/>
        <w:contextualSpacing/>
        <w:jc w:val="both"/>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практичне</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випробування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включення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системи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під</w:t>
      </w:r>
      <w:proofErr w:type="spellEnd"/>
      <w:r w:rsidRPr="002F1DFE">
        <w:rPr>
          <w:rFonts w:ascii="Times New Roman" w:eastAsia="Calibri" w:hAnsi="Times New Roman" w:cs="Times New Roman"/>
          <w:sz w:val="24"/>
          <w:szCs w:val="24"/>
        </w:rPr>
        <w:t xml:space="preserve"> час </w:t>
      </w:r>
      <w:proofErr w:type="spellStart"/>
      <w:r w:rsidRPr="002F1DFE">
        <w:rPr>
          <w:rFonts w:ascii="Times New Roman" w:eastAsia="Calibri" w:hAnsi="Times New Roman" w:cs="Times New Roman"/>
          <w:sz w:val="24"/>
          <w:szCs w:val="24"/>
        </w:rPr>
        <w:t>спрацьовування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сповіщувачів</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автоматичної</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пожежної</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сигналізації</w:t>
      </w:r>
      <w:proofErr w:type="spellEnd"/>
      <w:r w:rsidRPr="002F1DFE">
        <w:rPr>
          <w:rFonts w:ascii="Times New Roman" w:eastAsia="Calibri" w:hAnsi="Times New Roman" w:cs="Times New Roman"/>
          <w:sz w:val="24"/>
          <w:szCs w:val="24"/>
        </w:rPr>
        <w:t>;</w:t>
      </w:r>
    </w:p>
    <w:p w14:paraId="2177C43D" w14:textId="77777777" w:rsidR="002F1DFE" w:rsidRPr="002F1DFE" w:rsidRDefault="002F1DFE" w:rsidP="002F1DFE">
      <w:pPr>
        <w:spacing w:after="0" w:line="240" w:lineRule="auto"/>
        <w:ind w:left="360"/>
        <w:rPr>
          <w:rFonts w:ascii="Times New Roman" w:eastAsia="Times New Roman" w:hAnsi="Times New Roman" w:cs="Times New Roman"/>
          <w:sz w:val="24"/>
          <w:szCs w:val="24"/>
          <w:lang w:eastAsia="ru-RU"/>
        </w:rPr>
      </w:pPr>
    </w:p>
    <w:p w14:paraId="0AB01801"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val="uk-UA" w:eastAsia="ru-RU"/>
        </w:rPr>
      </w:pPr>
      <w:r w:rsidRPr="002F1DFE">
        <w:rPr>
          <w:rFonts w:ascii="Times New Roman" w:eastAsia="Times New Roman" w:hAnsi="Times New Roman" w:cs="Times New Roman"/>
          <w:b/>
          <w:sz w:val="24"/>
          <w:szCs w:val="24"/>
          <w:lang w:val="uk-UA" w:eastAsia="ru-RU"/>
        </w:rPr>
        <w:t>ТЕХНІЧНЕ ОБСЛУГОВУВАННЯ НАСОСІВ ЦИРКУЛЯЦІЙНИХ</w:t>
      </w:r>
    </w:p>
    <w:p w14:paraId="2095888D" w14:textId="77777777" w:rsidR="002F1DFE" w:rsidRPr="002F1DFE" w:rsidRDefault="002F1DFE" w:rsidP="002F1DFE">
      <w:pPr>
        <w:widowControl w:val="0"/>
        <w:spacing w:after="0" w:line="240" w:lineRule="auto"/>
        <w:jc w:val="center"/>
        <w:rPr>
          <w:rFonts w:ascii="Times New Roman" w:eastAsia="Times New Roman" w:hAnsi="Times New Roman" w:cs="Times New Roman"/>
          <w:b/>
          <w:sz w:val="24"/>
          <w:szCs w:val="24"/>
          <w:lang w:eastAsia="ru-RU"/>
        </w:rPr>
      </w:pPr>
    </w:p>
    <w:p w14:paraId="23A446D1" w14:textId="77777777" w:rsidR="002F1DFE" w:rsidRPr="002F1DFE" w:rsidRDefault="002F1DFE" w:rsidP="002F1DFE">
      <w:pPr>
        <w:spacing w:after="0" w:line="240" w:lineRule="auto"/>
        <w:ind w:left="360" w:firstLine="348"/>
        <w:rPr>
          <w:rFonts w:ascii="Times New Roman" w:eastAsia="Times New Roman" w:hAnsi="Times New Roman" w:cs="Times New Roman"/>
          <w:sz w:val="24"/>
          <w:szCs w:val="24"/>
          <w:lang w:eastAsia="ru-RU"/>
        </w:rPr>
      </w:pPr>
      <w:proofErr w:type="spellStart"/>
      <w:r w:rsidRPr="002F1DFE">
        <w:rPr>
          <w:rFonts w:ascii="Times New Roman" w:eastAsia="Times New Roman" w:hAnsi="Times New Roman" w:cs="Times New Roman"/>
          <w:sz w:val="24"/>
          <w:szCs w:val="24"/>
          <w:lang w:eastAsia="ru-RU"/>
        </w:rPr>
        <w:t>Щомісячне</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технічне</w:t>
      </w:r>
      <w:proofErr w:type="spellEnd"/>
      <w:r w:rsidRPr="002F1DFE">
        <w:rPr>
          <w:rFonts w:ascii="Times New Roman" w:eastAsia="Times New Roman" w:hAnsi="Times New Roman" w:cs="Times New Roman"/>
          <w:sz w:val="24"/>
          <w:szCs w:val="24"/>
          <w:lang w:eastAsia="ru-RU"/>
        </w:rPr>
        <w:t xml:space="preserve"> </w:t>
      </w:r>
      <w:proofErr w:type="spellStart"/>
      <w:r w:rsidRPr="002F1DFE">
        <w:rPr>
          <w:rFonts w:ascii="Times New Roman" w:eastAsia="Times New Roman" w:hAnsi="Times New Roman" w:cs="Times New Roman"/>
          <w:sz w:val="24"/>
          <w:szCs w:val="24"/>
          <w:lang w:eastAsia="ru-RU"/>
        </w:rPr>
        <w:t>обслуговування</w:t>
      </w:r>
      <w:proofErr w:type="spellEnd"/>
    </w:p>
    <w:p w14:paraId="703D7F3D"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Переконатися</w:t>
      </w:r>
      <w:proofErr w:type="spellEnd"/>
      <w:r w:rsidRPr="002F1DFE">
        <w:rPr>
          <w:rFonts w:ascii="Times New Roman" w:eastAsia="Calibri" w:hAnsi="Times New Roman" w:cs="Times New Roman"/>
          <w:sz w:val="24"/>
          <w:szCs w:val="24"/>
        </w:rPr>
        <w:t xml:space="preserve"> у </w:t>
      </w:r>
      <w:proofErr w:type="spellStart"/>
      <w:r w:rsidRPr="002F1DFE">
        <w:rPr>
          <w:rFonts w:ascii="Times New Roman" w:eastAsia="Calibri" w:hAnsi="Times New Roman" w:cs="Times New Roman"/>
          <w:sz w:val="24"/>
          <w:szCs w:val="24"/>
        </w:rPr>
        <w:t>відсутності</w:t>
      </w:r>
      <w:proofErr w:type="spellEnd"/>
      <w:r w:rsidRPr="002F1DFE">
        <w:rPr>
          <w:rFonts w:ascii="Times New Roman" w:eastAsia="Calibri" w:hAnsi="Times New Roman" w:cs="Times New Roman"/>
          <w:sz w:val="24"/>
          <w:szCs w:val="24"/>
        </w:rPr>
        <w:t xml:space="preserve"> шуму та </w:t>
      </w:r>
      <w:proofErr w:type="spellStart"/>
      <w:r w:rsidRPr="002F1DFE">
        <w:rPr>
          <w:rFonts w:ascii="Times New Roman" w:eastAsia="Calibri" w:hAnsi="Times New Roman" w:cs="Times New Roman"/>
          <w:sz w:val="24"/>
          <w:szCs w:val="24"/>
        </w:rPr>
        <w:t>вібрації</w:t>
      </w:r>
      <w:proofErr w:type="spellEnd"/>
      <w:r w:rsidRPr="002F1DFE">
        <w:rPr>
          <w:rFonts w:ascii="Times New Roman" w:eastAsia="Calibri" w:hAnsi="Times New Roman" w:cs="Times New Roman"/>
          <w:sz w:val="24"/>
          <w:szCs w:val="24"/>
        </w:rPr>
        <w:t>.</w:t>
      </w:r>
    </w:p>
    <w:p w14:paraId="024733A9"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Перевірити</w:t>
      </w:r>
      <w:proofErr w:type="spellEnd"/>
      <w:r w:rsidRPr="002F1DFE">
        <w:rPr>
          <w:rFonts w:ascii="Times New Roman" w:eastAsia="Calibri" w:hAnsi="Times New Roman" w:cs="Times New Roman"/>
          <w:sz w:val="24"/>
          <w:szCs w:val="24"/>
        </w:rPr>
        <w:t xml:space="preserve"> режим </w:t>
      </w:r>
      <w:proofErr w:type="spellStart"/>
      <w:r w:rsidRPr="002F1DFE">
        <w:rPr>
          <w:rFonts w:ascii="Times New Roman" w:eastAsia="Calibri" w:hAnsi="Times New Roman" w:cs="Times New Roman"/>
          <w:sz w:val="24"/>
          <w:szCs w:val="24"/>
        </w:rPr>
        <w:t>роботи</w:t>
      </w:r>
      <w:proofErr w:type="spellEnd"/>
      <w:r w:rsidRPr="002F1DFE">
        <w:rPr>
          <w:rFonts w:ascii="Times New Roman" w:eastAsia="Calibri" w:hAnsi="Times New Roman" w:cs="Times New Roman"/>
          <w:sz w:val="24"/>
          <w:szCs w:val="24"/>
        </w:rPr>
        <w:t xml:space="preserve"> насоса за </w:t>
      </w:r>
      <w:proofErr w:type="spellStart"/>
      <w:r w:rsidRPr="002F1DFE">
        <w:rPr>
          <w:rFonts w:ascii="Times New Roman" w:eastAsia="Calibri" w:hAnsi="Times New Roman" w:cs="Times New Roman"/>
          <w:sz w:val="24"/>
          <w:szCs w:val="24"/>
        </w:rPr>
        <w:t>його</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напірно-витратною</w:t>
      </w:r>
      <w:proofErr w:type="spellEnd"/>
      <w:r w:rsidRPr="002F1DFE">
        <w:rPr>
          <w:rFonts w:ascii="Times New Roman" w:eastAsia="Calibri" w:hAnsi="Times New Roman" w:cs="Times New Roman"/>
          <w:sz w:val="24"/>
          <w:szCs w:val="24"/>
        </w:rPr>
        <w:t xml:space="preserve"> характеристикою.</w:t>
      </w:r>
    </w:p>
    <w:p w14:paraId="00958E79"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наявність</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надмірного</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нагрівання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електродвигуна</w:t>
      </w:r>
      <w:proofErr w:type="spellEnd"/>
      <w:r w:rsidRPr="002F1DFE">
        <w:rPr>
          <w:rFonts w:ascii="Times New Roman" w:eastAsia="Calibri" w:hAnsi="Times New Roman" w:cs="Times New Roman"/>
          <w:sz w:val="24"/>
          <w:szCs w:val="24"/>
        </w:rPr>
        <w:t xml:space="preserve"> насоса.</w:t>
      </w:r>
    </w:p>
    <w:p w14:paraId="048774A8"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Відновити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мастило</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різьбової</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частини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болтів</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фланцевих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з'єднань</w:t>
      </w:r>
      <w:proofErr w:type="spellEnd"/>
      <w:r w:rsidRPr="002F1DFE">
        <w:rPr>
          <w:rFonts w:ascii="Times New Roman" w:eastAsia="Calibri" w:hAnsi="Times New Roman" w:cs="Times New Roman"/>
          <w:sz w:val="24"/>
          <w:szCs w:val="24"/>
        </w:rPr>
        <w:t>.</w:t>
      </w:r>
    </w:p>
    <w:p w14:paraId="5B92FA16"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Візуально</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перевірити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заземлення</w:t>
      </w:r>
      <w:proofErr w:type="spellEnd"/>
      <w:r w:rsidRPr="002F1DFE">
        <w:rPr>
          <w:rFonts w:ascii="Times New Roman" w:eastAsia="Calibri" w:hAnsi="Times New Roman" w:cs="Times New Roman"/>
          <w:sz w:val="24"/>
          <w:szCs w:val="24"/>
        </w:rPr>
        <w:t xml:space="preserve"> на </w:t>
      </w:r>
      <w:proofErr w:type="spellStart"/>
      <w:r w:rsidRPr="002F1DFE">
        <w:rPr>
          <w:rFonts w:ascii="Times New Roman" w:eastAsia="Calibri" w:hAnsi="Times New Roman" w:cs="Times New Roman"/>
          <w:sz w:val="24"/>
          <w:szCs w:val="24"/>
        </w:rPr>
        <w:t>корпусі</w:t>
      </w:r>
      <w:proofErr w:type="spellEnd"/>
      <w:r w:rsidRPr="002F1DFE">
        <w:rPr>
          <w:rFonts w:ascii="Times New Roman" w:eastAsia="Calibri" w:hAnsi="Times New Roman" w:cs="Times New Roman"/>
          <w:sz w:val="24"/>
          <w:szCs w:val="24"/>
        </w:rPr>
        <w:t xml:space="preserve"> насоса.</w:t>
      </w:r>
    </w:p>
    <w:p w14:paraId="3090F963"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наявність</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течі</w:t>
      </w:r>
      <w:proofErr w:type="spellEnd"/>
      <w:r w:rsidRPr="002F1DFE">
        <w:rPr>
          <w:rFonts w:ascii="Times New Roman" w:eastAsia="Calibri" w:hAnsi="Times New Roman" w:cs="Times New Roman"/>
          <w:sz w:val="24"/>
          <w:szCs w:val="24"/>
        </w:rPr>
        <w:t xml:space="preserve"> в </w:t>
      </w:r>
      <w:proofErr w:type="spellStart"/>
      <w:r w:rsidRPr="002F1DFE">
        <w:rPr>
          <w:rFonts w:ascii="Times New Roman" w:eastAsia="Calibri" w:hAnsi="Times New Roman" w:cs="Times New Roman"/>
          <w:sz w:val="24"/>
          <w:szCs w:val="24"/>
        </w:rPr>
        <w:t>місцях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кріплення</w:t>
      </w:r>
      <w:proofErr w:type="spellEnd"/>
      <w:r w:rsidRPr="002F1DFE">
        <w:rPr>
          <w:rFonts w:ascii="Times New Roman" w:eastAsia="Calibri" w:hAnsi="Times New Roman" w:cs="Times New Roman"/>
          <w:sz w:val="24"/>
          <w:szCs w:val="24"/>
        </w:rPr>
        <w:t xml:space="preserve"> насоса до трубопроводу та за </w:t>
      </w:r>
      <w:proofErr w:type="spellStart"/>
      <w:r w:rsidRPr="002F1DFE">
        <w:rPr>
          <w:rFonts w:ascii="Times New Roman" w:eastAsia="Calibri" w:hAnsi="Times New Roman" w:cs="Times New Roman"/>
          <w:sz w:val="24"/>
          <w:szCs w:val="24"/>
        </w:rPr>
        <w:t>необхідності</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зробити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підтяжку</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з'єднань</w:t>
      </w:r>
      <w:proofErr w:type="spellEnd"/>
      <w:r w:rsidRPr="002F1DFE">
        <w:rPr>
          <w:rFonts w:ascii="Times New Roman" w:eastAsia="Calibri" w:hAnsi="Times New Roman" w:cs="Times New Roman"/>
          <w:sz w:val="24"/>
          <w:szCs w:val="24"/>
        </w:rPr>
        <w:t xml:space="preserve"> та </w:t>
      </w:r>
      <w:proofErr w:type="spellStart"/>
      <w:r w:rsidRPr="002F1DFE">
        <w:rPr>
          <w:rFonts w:ascii="Times New Roman" w:eastAsia="Calibri" w:hAnsi="Times New Roman" w:cs="Times New Roman"/>
          <w:sz w:val="24"/>
          <w:szCs w:val="24"/>
        </w:rPr>
        <w:t>заміну</w:t>
      </w:r>
      <w:proofErr w:type="spellEnd"/>
      <w:r w:rsidRPr="002F1DFE">
        <w:rPr>
          <w:rFonts w:ascii="Times New Roman" w:eastAsia="Calibri" w:hAnsi="Times New Roman" w:cs="Times New Roman"/>
          <w:sz w:val="24"/>
          <w:szCs w:val="24"/>
        </w:rPr>
        <w:t xml:space="preserve"> прокладок.</w:t>
      </w:r>
    </w:p>
    <w:p w14:paraId="44BC1D63" w14:textId="77777777" w:rsidR="002F1DFE" w:rsidRPr="002F1DFE" w:rsidRDefault="002F1DFE" w:rsidP="002F1DFE">
      <w:pPr>
        <w:numPr>
          <w:ilvl w:val="0"/>
          <w:numId w:val="31"/>
        </w:numPr>
        <w:spacing w:after="200" w:line="240" w:lineRule="auto"/>
        <w:contextualSpacing/>
        <w:rPr>
          <w:rFonts w:ascii="Times New Roman" w:eastAsia="Calibri" w:hAnsi="Times New Roman" w:cs="Times New Roman"/>
          <w:sz w:val="24"/>
          <w:szCs w:val="24"/>
        </w:rPr>
      </w:pPr>
      <w:proofErr w:type="spellStart"/>
      <w:r w:rsidRPr="002F1DFE">
        <w:rPr>
          <w:rFonts w:ascii="Times New Roman" w:eastAsia="Calibri" w:hAnsi="Times New Roman" w:cs="Times New Roman"/>
          <w:sz w:val="24"/>
          <w:szCs w:val="24"/>
        </w:rPr>
        <w:t>Перевірити</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якість</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з'єднання</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електричних</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кабелів</w:t>
      </w:r>
      <w:proofErr w:type="spellEnd"/>
      <w:r w:rsidRPr="002F1DFE">
        <w:rPr>
          <w:rFonts w:ascii="Times New Roman" w:eastAsia="Calibri" w:hAnsi="Times New Roman" w:cs="Times New Roman"/>
          <w:sz w:val="24"/>
          <w:szCs w:val="24"/>
        </w:rPr>
        <w:t xml:space="preserve"> у </w:t>
      </w:r>
      <w:proofErr w:type="spellStart"/>
      <w:r w:rsidRPr="002F1DFE">
        <w:rPr>
          <w:rFonts w:ascii="Times New Roman" w:eastAsia="Calibri" w:hAnsi="Times New Roman" w:cs="Times New Roman"/>
          <w:sz w:val="24"/>
          <w:szCs w:val="24"/>
        </w:rPr>
        <w:t>клемній</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колодці</w:t>
      </w:r>
      <w:proofErr w:type="spellEnd"/>
      <w:r w:rsidRPr="002F1DFE">
        <w:rPr>
          <w:rFonts w:ascii="Times New Roman" w:eastAsia="Calibri" w:hAnsi="Times New Roman" w:cs="Times New Roman"/>
          <w:sz w:val="24"/>
          <w:szCs w:val="24"/>
        </w:rPr>
        <w:t xml:space="preserve"> та </w:t>
      </w:r>
      <w:proofErr w:type="spellStart"/>
      <w:r w:rsidRPr="002F1DFE">
        <w:rPr>
          <w:rFonts w:ascii="Times New Roman" w:eastAsia="Calibri" w:hAnsi="Times New Roman" w:cs="Times New Roman"/>
          <w:sz w:val="24"/>
          <w:szCs w:val="24"/>
        </w:rPr>
        <w:t>переконатися</w:t>
      </w:r>
      <w:proofErr w:type="spellEnd"/>
      <w:r w:rsidRPr="002F1DFE">
        <w:rPr>
          <w:rFonts w:ascii="Times New Roman" w:eastAsia="Calibri" w:hAnsi="Times New Roman" w:cs="Times New Roman"/>
          <w:sz w:val="24"/>
          <w:szCs w:val="24"/>
        </w:rPr>
        <w:t xml:space="preserve"> у </w:t>
      </w:r>
      <w:proofErr w:type="spellStart"/>
      <w:r w:rsidRPr="002F1DFE">
        <w:rPr>
          <w:rFonts w:ascii="Times New Roman" w:eastAsia="Calibri" w:hAnsi="Times New Roman" w:cs="Times New Roman"/>
          <w:sz w:val="24"/>
          <w:szCs w:val="24"/>
        </w:rPr>
        <w:t>відсутності</w:t>
      </w:r>
      <w:proofErr w:type="spellEnd"/>
      <w:r w:rsidRPr="002F1DFE">
        <w:rPr>
          <w:rFonts w:ascii="Times New Roman" w:eastAsia="Calibri" w:hAnsi="Times New Roman" w:cs="Times New Roman"/>
          <w:sz w:val="24"/>
          <w:szCs w:val="24"/>
        </w:rPr>
        <w:t xml:space="preserve"> </w:t>
      </w:r>
      <w:proofErr w:type="spellStart"/>
      <w:r w:rsidRPr="002F1DFE">
        <w:rPr>
          <w:rFonts w:ascii="Times New Roman" w:eastAsia="Calibri" w:hAnsi="Times New Roman" w:cs="Times New Roman"/>
          <w:sz w:val="24"/>
          <w:szCs w:val="24"/>
        </w:rPr>
        <w:t>вологи</w:t>
      </w:r>
      <w:proofErr w:type="spellEnd"/>
      <w:r w:rsidRPr="002F1DFE">
        <w:rPr>
          <w:rFonts w:ascii="Times New Roman" w:eastAsia="Calibri" w:hAnsi="Times New Roman" w:cs="Times New Roman"/>
          <w:sz w:val="24"/>
          <w:szCs w:val="24"/>
        </w:rPr>
        <w:t xml:space="preserve"> на </w:t>
      </w:r>
      <w:proofErr w:type="spellStart"/>
      <w:r w:rsidRPr="002F1DFE">
        <w:rPr>
          <w:rFonts w:ascii="Times New Roman" w:eastAsia="Calibri" w:hAnsi="Times New Roman" w:cs="Times New Roman"/>
          <w:sz w:val="24"/>
          <w:szCs w:val="24"/>
        </w:rPr>
        <w:t>ній</w:t>
      </w:r>
      <w:proofErr w:type="spellEnd"/>
      <w:r w:rsidRPr="002F1DFE">
        <w:rPr>
          <w:rFonts w:ascii="Times New Roman" w:eastAsia="Calibri" w:hAnsi="Times New Roman" w:cs="Times New Roman"/>
          <w:sz w:val="24"/>
          <w:szCs w:val="24"/>
        </w:rPr>
        <w:t>.</w:t>
      </w:r>
    </w:p>
    <w:p w14:paraId="55416FEB"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5FFDDCC8" w14:textId="77777777" w:rsidR="000806CD" w:rsidRDefault="000806C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6F76CB" w14:textId="186E7151" w:rsidR="002F1DFE" w:rsidRPr="002F1DFE" w:rsidRDefault="002F1DFE" w:rsidP="002F1DFE">
      <w:pPr>
        <w:widowControl w:val="0"/>
        <w:spacing w:after="0" w:line="240" w:lineRule="auto"/>
        <w:jc w:val="right"/>
        <w:rPr>
          <w:rFonts w:ascii="Times New Roman" w:eastAsia="Times New Roman" w:hAnsi="Times New Roman" w:cs="Times New Roman"/>
          <w:sz w:val="24"/>
          <w:szCs w:val="24"/>
          <w:lang w:val="uk-UA"/>
        </w:rPr>
      </w:pPr>
      <w:proofErr w:type="spellStart"/>
      <w:r w:rsidRPr="002F1DFE">
        <w:rPr>
          <w:rFonts w:ascii="Times New Roman" w:eastAsia="Times New Roman" w:hAnsi="Times New Roman" w:cs="Times New Roman"/>
          <w:b/>
          <w:bCs/>
          <w:color w:val="000000"/>
          <w:sz w:val="24"/>
          <w:szCs w:val="24"/>
        </w:rPr>
        <w:lastRenderedPageBreak/>
        <w:t>Додаток</w:t>
      </w:r>
      <w:proofErr w:type="spellEnd"/>
      <w:r w:rsidRPr="002F1DF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uk-UA"/>
        </w:rPr>
        <w:t xml:space="preserve"> </w:t>
      </w:r>
      <w:r w:rsidRPr="002F1DFE">
        <w:rPr>
          <w:rFonts w:ascii="Times New Roman" w:eastAsia="Times New Roman" w:hAnsi="Times New Roman" w:cs="Times New Roman"/>
          <w:b/>
          <w:bCs/>
          <w:color w:val="000000"/>
          <w:sz w:val="24"/>
          <w:szCs w:val="24"/>
          <w:lang w:val="uk-UA"/>
        </w:rPr>
        <w:t>4</w:t>
      </w:r>
    </w:p>
    <w:p w14:paraId="312D1D38" w14:textId="77777777" w:rsidR="002F1DFE" w:rsidRPr="002F1DFE" w:rsidRDefault="002F1DFE" w:rsidP="002F1DFE">
      <w:pPr>
        <w:widowControl w:val="0"/>
        <w:spacing w:after="0" w:line="240" w:lineRule="auto"/>
        <w:jc w:val="right"/>
        <w:rPr>
          <w:rFonts w:ascii="Times New Roman" w:eastAsia="Times New Roman" w:hAnsi="Times New Roman" w:cs="Times New Roman"/>
          <w:sz w:val="24"/>
          <w:szCs w:val="24"/>
        </w:rPr>
      </w:pPr>
      <w:r w:rsidRPr="002F1DFE">
        <w:rPr>
          <w:rFonts w:ascii="Times New Roman" w:eastAsia="Times New Roman" w:hAnsi="Times New Roman" w:cs="Times New Roman"/>
          <w:b/>
          <w:bCs/>
          <w:color w:val="000000"/>
          <w:sz w:val="24"/>
          <w:szCs w:val="24"/>
        </w:rPr>
        <w:t xml:space="preserve">до </w:t>
      </w:r>
      <w:proofErr w:type="spellStart"/>
      <w:r w:rsidRPr="002F1DFE">
        <w:rPr>
          <w:rFonts w:ascii="Times New Roman" w:eastAsia="Times New Roman" w:hAnsi="Times New Roman" w:cs="Times New Roman"/>
          <w:b/>
          <w:bCs/>
          <w:color w:val="000000"/>
          <w:sz w:val="24"/>
          <w:szCs w:val="24"/>
        </w:rPr>
        <w:t>технічних</w:t>
      </w:r>
      <w:proofErr w:type="spellEnd"/>
      <w:r w:rsidRPr="002F1DFE">
        <w:rPr>
          <w:rFonts w:ascii="Times New Roman" w:eastAsia="Times New Roman" w:hAnsi="Times New Roman" w:cs="Times New Roman"/>
          <w:b/>
          <w:bCs/>
          <w:color w:val="000000"/>
          <w:sz w:val="24"/>
          <w:szCs w:val="24"/>
        </w:rPr>
        <w:t xml:space="preserve"> </w:t>
      </w:r>
      <w:proofErr w:type="spellStart"/>
      <w:r w:rsidRPr="002F1DFE">
        <w:rPr>
          <w:rFonts w:ascii="Times New Roman" w:eastAsia="Times New Roman" w:hAnsi="Times New Roman" w:cs="Times New Roman"/>
          <w:b/>
          <w:bCs/>
          <w:color w:val="000000"/>
          <w:sz w:val="24"/>
          <w:szCs w:val="24"/>
        </w:rPr>
        <w:t>вимог</w:t>
      </w:r>
      <w:proofErr w:type="spellEnd"/>
    </w:p>
    <w:p w14:paraId="2AC6AE29"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r w:rsidRPr="002F1DFE">
        <w:rPr>
          <w:rFonts w:ascii="Times New Roman" w:eastAsia="Calibri" w:hAnsi="Times New Roman" w:cs="Times New Roman"/>
          <w:sz w:val="24"/>
          <w:szCs w:val="24"/>
          <w:lang w:val="x-none"/>
        </w:rPr>
        <w:t>Зразок акту огляду</w:t>
      </w:r>
    </w:p>
    <w:p w14:paraId="231412F1"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54277C4B"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09D833CC"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4647D7D3"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4D2F94C4" w14:textId="77777777" w:rsidR="002F1DFE" w:rsidRPr="002F1DFE" w:rsidRDefault="002F1DFE" w:rsidP="002F1DFE">
      <w:pPr>
        <w:spacing w:after="200" w:line="276" w:lineRule="auto"/>
        <w:ind w:left="720"/>
        <w:contextualSpacing/>
        <w:jc w:val="right"/>
        <w:rPr>
          <w:rFonts w:ascii="Times New Roman" w:eastAsia="Calibri" w:hAnsi="Times New Roman" w:cs="Times New Roman"/>
          <w:sz w:val="24"/>
          <w:szCs w:val="24"/>
          <w:lang w:val="x-none"/>
        </w:rPr>
      </w:pPr>
    </w:p>
    <w:p w14:paraId="356AF83F" w14:textId="024263DA" w:rsidR="002F1DFE" w:rsidRPr="002F1DFE" w:rsidRDefault="002F1DFE" w:rsidP="002F1DFE">
      <w:pPr>
        <w:spacing w:after="0" w:line="240" w:lineRule="auto"/>
        <w:jc w:val="center"/>
        <w:rPr>
          <w:rFonts w:ascii="Times New Roman" w:eastAsia="Times New Roman" w:hAnsi="Times New Roman" w:cs="Times New Roman"/>
          <w:b/>
          <w:sz w:val="36"/>
          <w:szCs w:val="36"/>
          <w:lang w:val="uk-UA" w:eastAsia="ar-SA"/>
        </w:rPr>
      </w:pPr>
      <w:r w:rsidRPr="002F1DFE">
        <w:rPr>
          <w:rFonts w:ascii="Times New Roman" w:eastAsia="Times New Roman" w:hAnsi="Times New Roman" w:cs="Times New Roman"/>
          <w:b/>
          <w:sz w:val="36"/>
          <w:szCs w:val="36"/>
          <w:lang w:val="uk-UA" w:eastAsia="ar-SA"/>
        </w:rPr>
        <w:t>Акт огляду об’єкт</w:t>
      </w:r>
      <w:r w:rsidR="000806CD">
        <w:rPr>
          <w:rFonts w:ascii="Times New Roman" w:eastAsia="Times New Roman" w:hAnsi="Times New Roman" w:cs="Times New Roman"/>
          <w:b/>
          <w:sz w:val="36"/>
          <w:szCs w:val="36"/>
          <w:lang w:val="uk-UA" w:eastAsia="ar-SA"/>
        </w:rPr>
        <w:t>ів</w:t>
      </w:r>
    </w:p>
    <w:p w14:paraId="63C268F1" w14:textId="77777777" w:rsidR="002F1DFE" w:rsidRPr="002F1DFE" w:rsidRDefault="002F1DFE" w:rsidP="002F1DFE">
      <w:pPr>
        <w:spacing w:after="0" w:line="240" w:lineRule="auto"/>
        <w:jc w:val="center"/>
        <w:rPr>
          <w:rFonts w:ascii="Times New Roman" w:eastAsia="Times New Roman" w:hAnsi="Times New Roman" w:cs="Times New Roman"/>
          <w:sz w:val="36"/>
          <w:szCs w:val="36"/>
          <w:lang w:val="uk-UA" w:eastAsia="ar-SA"/>
        </w:rPr>
      </w:pPr>
    </w:p>
    <w:p w14:paraId="3440E082"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37F1B7D7"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4F267A10" w14:textId="77777777" w:rsidR="002F1DFE" w:rsidRPr="002F1DFE" w:rsidRDefault="002F1DFE" w:rsidP="002F1DFE">
      <w:pPr>
        <w:spacing w:after="0" w:line="240" w:lineRule="auto"/>
        <w:jc w:val="center"/>
        <w:rPr>
          <w:rFonts w:ascii="Times New Roman" w:eastAsia="Times New Roman" w:hAnsi="Times New Roman" w:cs="Times New Roman"/>
          <w:sz w:val="24"/>
          <w:szCs w:val="24"/>
          <w:lang w:val="uk-UA" w:eastAsia="ar-SA"/>
        </w:rPr>
      </w:pPr>
      <w:r w:rsidRPr="002F1DFE">
        <w:rPr>
          <w:rFonts w:ascii="Times New Roman" w:eastAsia="Times New Roman" w:hAnsi="Times New Roman" w:cs="Times New Roman"/>
          <w:sz w:val="24"/>
          <w:szCs w:val="24"/>
          <w:lang w:val="uk-UA" w:eastAsia="ar-SA"/>
        </w:rPr>
        <w:t>м. Київ</w:t>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r>
      <w:r w:rsidRPr="002F1DFE">
        <w:rPr>
          <w:rFonts w:ascii="Times New Roman" w:eastAsia="Times New Roman" w:hAnsi="Times New Roman" w:cs="Times New Roman"/>
          <w:sz w:val="24"/>
          <w:szCs w:val="24"/>
          <w:lang w:val="uk-UA" w:eastAsia="ar-SA"/>
        </w:rPr>
        <w:tab/>
        <w:t>«____» ___________2021 р.</w:t>
      </w:r>
    </w:p>
    <w:p w14:paraId="1225922E"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4665A46F"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4462193B"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026EBD49" w14:textId="77777777" w:rsidR="002F1DFE" w:rsidRPr="002F1DFE" w:rsidRDefault="002F1DFE" w:rsidP="002F1DFE">
      <w:pPr>
        <w:spacing w:after="0" w:line="240" w:lineRule="auto"/>
        <w:jc w:val="both"/>
        <w:rPr>
          <w:rFonts w:ascii="Times New Roman" w:eastAsia="Times New Roman" w:hAnsi="Times New Roman" w:cs="Times New Roman"/>
          <w:sz w:val="24"/>
          <w:szCs w:val="24"/>
          <w:lang w:val="uk-UA" w:eastAsia="ar-SA"/>
        </w:rPr>
      </w:pPr>
    </w:p>
    <w:p w14:paraId="6D604C9E" w14:textId="79E7632A" w:rsidR="002F1DFE" w:rsidRPr="002F1DFE" w:rsidRDefault="002F1DFE" w:rsidP="00471987">
      <w:pPr>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2F1DFE">
        <w:rPr>
          <w:rFonts w:ascii="Times New Roman" w:eastAsia="Times New Roman" w:hAnsi="Times New Roman" w:cs="Times New Roman"/>
          <w:sz w:val="24"/>
          <w:szCs w:val="24"/>
          <w:lang w:val="uk-UA" w:eastAsia="ar-SA"/>
        </w:rPr>
        <w:t xml:space="preserve">Ми, що підписалися нижче, представник  </w:t>
      </w:r>
      <w:r w:rsidRPr="002F1DFE">
        <w:rPr>
          <w:rFonts w:ascii="Times New Roman" w:eastAsia="Times New Roman" w:hAnsi="Times New Roman" w:cs="Times New Roman"/>
          <w:b/>
          <w:sz w:val="24"/>
          <w:szCs w:val="24"/>
          <w:lang w:val="uk-UA" w:eastAsia="ar-SA"/>
        </w:rPr>
        <w:t>НДСЛ Охматдит МОЗ України</w:t>
      </w:r>
      <w:r w:rsidR="00471987">
        <w:rPr>
          <w:rFonts w:ascii="Times New Roman" w:eastAsia="Times New Roman" w:hAnsi="Times New Roman" w:cs="Times New Roman"/>
          <w:sz w:val="24"/>
          <w:szCs w:val="24"/>
          <w:lang w:val="uk-UA" w:eastAsia="ar-SA"/>
        </w:rPr>
        <w:t xml:space="preserve">, </w:t>
      </w:r>
      <w:r w:rsidRPr="002F1DFE">
        <w:rPr>
          <w:rFonts w:ascii="Times New Roman" w:eastAsia="Times New Roman" w:hAnsi="Times New Roman" w:cs="Times New Roman"/>
          <w:sz w:val="24"/>
          <w:szCs w:val="24"/>
          <w:lang w:val="uk-UA" w:eastAsia="ru-RU"/>
        </w:rPr>
        <w:t xml:space="preserve">склали цей акт про те, що </w:t>
      </w:r>
      <w:r w:rsidRPr="002F1DFE">
        <w:rPr>
          <w:rFonts w:ascii="Times New Roman" w:eastAsia="Times New Roman" w:hAnsi="Times New Roman" w:cs="Times New Roman"/>
          <w:sz w:val="24"/>
          <w:szCs w:val="24"/>
          <w:lang w:val="uk-UA" w:eastAsia="ar-SA"/>
        </w:rPr>
        <w:t>представники_______</w:t>
      </w:r>
      <w:r w:rsidR="00471987">
        <w:rPr>
          <w:rFonts w:ascii="Times New Roman" w:eastAsia="Times New Roman" w:hAnsi="Times New Roman" w:cs="Times New Roman"/>
          <w:sz w:val="24"/>
          <w:szCs w:val="24"/>
          <w:lang w:val="uk-UA" w:eastAsia="ar-SA"/>
        </w:rPr>
        <w:t>_</w:t>
      </w:r>
      <w:r w:rsidRPr="002F1DFE">
        <w:rPr>
          <w:rFonts w:ascii="Times New Roman" w:eastAsia="Times New Roman" w:hAnsi="Times New Roman" w:cs="Times New Roman"/>
          <w:sz w:val="24"/>
          <w:szCs w:val="24"/>
          <w:lang w:val="uk-UA" w:eastAsia="ar-SA"/>
        </w:rPr>
        <w:t>____________________</w:t>
      </w:r>
      <w:r w:rsidR="00471987">
        <w:rPr>
          <w:rFonts w:ascii="Times New Roman" w:eastAsia="Times New Roman" w:hAnsi="Times New Roman" w:cs="Times New Roman"/>
          <w:sz w:val="24"/>
          <w:szCs w:val="24"/>
          <w:lang w:val="uk-UA" w:eastAsia="ar-SA"/>
        </w:rPr>
        <w:t>__________________________</w:t>
      </w:r>
      <w:r w:rsidRPr="002F1DFE">
        <w:rPr>
          <w:rFonts w:ascii="Times New Roman" w:eastAsia="Times New Roman" w:hAnsi="Times New Roman" w:cs="Times New Roman"/>
          <w:sz w:val="24"/>
          <w:szCs w:val="24"/>
          <w:lang w:val="uk-UA" w:eastAsia="ar-SA"/>
        </w:rPr>
        <w:t>________</w:t>
      </w:r>
      <w:r w:rsidRPr="002F1DFE">
        <w:rPr>
          <w:rFonts w:ascii="Times New Roman" w:eastAsia="Times New Roman" w:hAnsi="Times New Roman" w:cs="Times New Roman"/>
          <w:sz w:val="24"/>
          <w:szCs w:val="24"/>
          <w:lang w:val="uk-UA" w:eastAsia="ru-RU"/>
        </w:rPr>
        <w:t>, в особі___________________________</w:t>
      </w:r>
      <w:r w:rsidR="00471987">
        <w:rPr>
          <w:rFonts w:ascii="Times New Roman" w:eastAsia="Times New Roman" w:hAnsi="Times New Roman" w:cs="Times New Roman"/>
          <w:sz w:val="24"/>
          <w:szCs w:val="24"/>
          <w:lang w:val="uk-UA" w:eastAsia="ru-RU"/>
        </w:rPr>
        <w:t>________________________________________</w:t>
      </w:r>
      <w:r w:rsidRPr="002F1DFE">
        <w:rPr>
          <w:rFonts w:ascii="Times New Roman" w:eastAsia="Times New Roman" w:hAnsi="Times New Roman" w:cs="Times New Roman"/>
          <w:sz w:val="24"/>
          <w:szCs w:val="24"/>
          <w:lang w:val="uk-UA" w:eastAsia="ru-RU"/>
        </w:rPr>
        <w:t>___________, провели огляд об’єкт</w:t>
      </w:r>
      <w:r w:rsidR="00471987">
        <w:rPr>
          <w:rFonts w:ascii="Times New Roman" w:eastAsia="Times New Roman" w:hAnsi="Times New Roman" w:cs="Times New Roman"/>
          <w:sz w:val="24"/>
          <w:szCs w:val="24"/>
          <w:lang w:val="uk-UA" w:eastAsia="ru-RU"/>
        </w:rPr>
        <w:t>ів</w:t>
      </w:r>
      <w:r w:rsidRPr="002F1DFE">
        <w:rPr>
          <w:rFonts w:ascii="Times New Roman" w:eastAsia="Times New Roman" w:hAnsi="Times New Roman" w:cs="Times New Roman"/>
          <w:sz w:val="24"/>
          <w:szCs w:val="24"/>
          <w:lang w:val="uk-UA" w:eastAsia="ru-RU"/>
        </w:rPr>
        <w:t xml:space="preserve"> Замовника за </w:t>
      </w:r>
      <w:r w:rsidRPr="002F1DFE">
        <w:rPr>
          <w:rFonts w:ascii="Times New Roman" w:eastAsia="Times New Roman" w:hAnsi="Times New Roman" w:cs="Times New Roman"/>
          <w:sz w:val="24"/>
          <w:szCs w:val="24"/>
          <w:lang w:val="uk-UA" w:eastAsia="ar-SA"/>
        </w:rPr>
        <w:t>адрес</w:t>
      </w:r>
      <w:r w:rsidR="00471987">
        <w:rPr>
          <w:rFonts w:ascii="Times New Roman" w:eastAsia="Times New Roman" w:hAnsi="Times New Roman" w:cs="Times New Roman"/>
          <w:sz w:val="24"/>
          <w:szCs w:val="24"/>
          <w:lang w:val="uk-UA" w:eastAsia="ar-SA"/>
        </w:rPr>
        <w:t>ами</w:t>
      </w:r>
      <w:r w:rsidRPr="002F1DFE">
        <w:rPr>
          <w:rFonts w:ascii="Times New Roman" w:eastAsia="Times New Roman" w:hAnsi="Times New Roman" w:cs="Times New Roman"/>
          <w:sz w:val="24"/>
          <w:szCs w:val="24"/>
          <w:lang w:val="uk-UA" w:eastAsia="ar-SA"/>
        </w:rPr>
        <w:t xml:space="preserve">: м. Київ, </w:t>
      </w:r>
      <w:r w:rsidR="00471987" w:rsidRPr="00471987">
        <w:rPr>
          <w:rFonts w:ascii="Times New Roman" w:eastAsia="Times New Roman" w:hAnsi="Times New Roman" w:cs="Times New Roman"/>
          <w:sz w:val="24"/>
          <w:szCs w:val="24"/>
          <w:lang w:val="uk-UA" w:eastAsia="ar-SA"/>
        </w:rPr>
        <w:t xml:space="preserve">вул. Стрітенська 7/9, </w:t>
      </w:r>
      <w:r w:rsidRPr="002F1DFE">
        <w:rPr>
          <w:rFonts w:ascii="Times New Roman" w:eastAsia="Times New Roman" w:hAnsi="Times New Roman" w:cs="Times New Roman"/>
          <w:sz w:val="24"/>
          <w:szCs w:val="24"/>
          <w:lang w:val="uk-UA" w:eastAsia="ar-SA"/>
        </w:rPr>
        <w:t xml:space="preserve">вул. В. </w:t>
      </w:r>
      <w:proofErr w:type="spellStart"/>
      <w:r w:rsidRPr="002F1DFE">
        <w:rPr>
          <w:rFonts w:ascii="Times New Roman" w:eastAsia="Times New Roman" w:hAnsi="Times New Roman" w:cs="Times New Roman"/>
          <w:sz w:val="24"/>
          <w:szCs w:val="24"/>
          <w:lang w:val="uk-UA" w:eastAsia="ar-SA"/>
        </w:rPr>
        <w:t>Чорновола</w:t>
      </w:r>
      <w:proofErr w:type="spellEnd"/>
      <w:r w:rsidRPr="002F1DFE">
        <w:rPr>
          <w:rFonts w:ascii="Times New Roman" w:eastAsia="Times New Roman" w:hAnsi="Times New Roman" w:cs="Times New Roman"/>
          <w:sz w:val="24"/>
          <w:szCs w:val="24"/>
          <w:lang w:val="uk-UA" w:eastAsia="ar-SA"/>
        </w:rPr>
        <w:t xml:space="preserve"> 28/1 згідно умов на закупівлю </w:t>
      </w:r>
      <w:r w:rsidRPr="002F1DFE">
        <w:rPr>
          <w:rFonts w:ascii="Times New Roman" w:eastAsia="Times New Roman" w:hAnsi="Times New Roman" w:cs="Times New Roman"/>
          <w:b/>
          <w:bCs/>
          <w:sz w:val="24"/>
          <w:szCs w:val="24"/>
          <w:lang w:val="uk-UA" w:eastAsia="ru-RU"/>
        </w:rPr>
        <w:t xml:space="preserve">код </w:t>
      </w:r>
      <w:r w:rsidRPr="002F1DFE">
        <w:rPr>
          <w:rFonts w:ascii="Times New Roman" w:eastAsia="Times New Roman" w:hAnsi="Times New Roman" w:cs="Times New Roman"/>
          <w:b/>
          <w:sz w:val="24"/>
          <w:szCs w:val="24"/>
          <w:lang w:val="uk-UA" w:eastAsia="ru-RU"/>
        </w:rPr>
        <w:t>ДК 021:2015 – 50710000-5 послуги з ремонту і технічного обслуговування електричного і механічного устаткування будівель (</w:t>
      </w:r>
      <w:r w:rsidRPr="002F1DFE">
        <w:rPr>
          <w:rFonts w:ascii="Times New Roman" w:eastAsia="Times New Roman" w:hAnsi="Times New Roman" w:cs="Times New Roman"/>
          <w:b/>
          <w:bCs/>
          <w:sz w:val="24"/>
          <w:szCs w:val="24"/>
          <w:lang w:val="uk-UA" w:eastAsia="ru-RU"/>
        </w:rPr>
        <w:t xml:space="preserve">послуги з ремонту та технічного обслуговування </w:t>
      </w:r>
      <w:r w:rsidRPr="002F1DFE">
        <w:rPr>
          <w:rFonts w:ascii="Times New Roman" w:eastAsia="Times New Roman" w:hAnsi="Times New Roman" w:cs="Times New Roman"/>
          <w:b/>
          <w:sz w:val="24"/>
          <w:szCs w:val="24"/>
          <w:lang w:val="uk-UA" w:eastAsia="ru-RU"/>
        </w:rPr>
        <w:t>вентиляційної системи і кондиціювання)</w:t>
      </w:r>
      <w:r w:rsidRPr="002F1DFE">
        <w:rPr>
          <w:rFonts w:ascii="Times New Roman" w:eastAsia="Times New Roman" w:hAnsi="Times New Roman" w:cs="Times New Roman"/>
          <w:sz w:val="24"/>
          <w:szCs w:val="24"/>
          <w:lang w:val="uk-UA" w:eastAsia="ru-RU"/>
        </w:rPr>
        <w:t xml:space="preserve"> та готові виконувати</w:t>
      </w:r>
      <w:r w:rsidRPr="002F1DFE">
        <w:rPr>
          <w:rFonts w:ascii="Times New Roman" w:eastAsia="Times New Roman" w:hAnsi="Times New Roman" w:cs="Times New Roman"/>
          <w:bCs/>
          <w:sz w:val="24"/>
          <w:szCs w:val="24"/>
          <w:lang w:val="uk-UA" w:eastAsia="ru-RU"/>
        </w:rPr>
        <w:t xml:space="preserve"> зазначені послуги</w:t>
      </w:r>
      <w:r w:rsidRPr="002F1DFE">
        <w:rPr>
          <w:rFonts w:ascii="Times New Roman" w:eastAsia="Times New Roman" w:hAnsi="Times New Roman" w:cs="Times New Roman"/>
          <w:sz w:val="24"/>
          <w:szCs w:val="24"/>
          <w:lang w:val="uk-UA" w:eastAsia="ru-RU"/>
        </w:rPr>
        <w:t>,</w:t>
      </w:r>
      <w:r w:rsidRPr="002F1DFE">
        <w:rPr>
          <w:rFonts w:ascii="Times New Roman" w:eastAsia="Times New Roman" w:hAnsi="Times New Roman" w:cs="Times New Roman"/>
          <w:sz w:val="24"/>
          <w:szCs w:val="24"/>
          <w:shd w:val="clear" w:color="auto" w:fill="FFFFFF"/>
          <w:lang w:val="uk-UA" w:eastAsia="ru-RU"/>
        </w:rPr>
        <w:t xml:space="preserve"> про що і складаємо цей акт. </w:t>
      </w:r>
    </w:p>
    <w:p w14:paraId="226844F6" w14:textId="396F6F3F"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r w:rsidRPr="002F1DFE">
        <w:rPr>
          <w:rFonts w:ascii="Times New Roman" w:eastAsia="Times New Roman" w:hAnsi="Times New Roman" w:cs="Times New Roman"/>
          <w:sz w:val="24"/>
          <w:szCs w:val="24"/>
          <w:shd w:val="clear" w:color="auto" w:fill="FFFFFF"/>
          <w:lang w:val="uk-UA" w:eastAsia="ru-RU"/>
        </w:rPr>
        <w:t>Підписанням даного акту представники Замовника підтверджують здійснення огляду об’єкт</w:t>
      </w:r>
      <w:r w:rsidR="00471987">
        <w:rPr>
          <w:rFonts w:ascii="Times New Roman" w:eastAsia="Times New Roman" w:hAnsi="Times New Roman" w:cs="Times New Roman"/>
          <w:sz w:val="24"/>
          <w:szCs w:val="24"/>
          <w:shd w:val="clear" w:color="auto" w:fill="FFFFFF"/>
          <w:lang w:val="uk-UA" w:eastAsia="ru-RU"/>
        </w:rPr>
        <w:t>ів</w:t>
      </w:r>
      <w:r w:rsidRPr="002F1DFE">
        <w:rPr>
          <w:rFonts w:ascii="Times New Roman" w:eastAsia="Times New Roman" w:hAnsi="Times New Roman" w:cs="Times New Roman"/>
          <w:sz w:val="24"/>
          <w:szCs w:val="24"/>
          <w:shd w:val="clear" w:color="auto" w:fill="FFFFFF"/>
          <w:lang w:val="uk-UA" w:eastAsia="ru-RU"/>
        </w:rPr>
        <w:t xml:space="preserve"> </w:t>
      </w:r>
      <w:r w:rsidRPr="002F1DFE">
        <w:rPr>
          <w:rFonts w:ascii="Times New Roman" w:eastAsia="Times New Roman" w:hAnsi="Times New Roman" w:cs="Times New Roman"/>
          <w:sz w:val="24"/>
          <w:szCs w:val="24"/>
          <w:lang w:val="uk-UA" w:eastAsia="ru-RU"/>
        </w:rPr>
        <w:t xml:space="preserve">за </w:t>
      </w:r>
      <w:proofErr w:type="spellStart"/>
      <w:r w:rsidRPr="002F1DFE">
        <w:rPr>
          <w:rFonts w:ascii="Times New Roman" w:eastAsia="Times New Roman" w:hAnsi="Times New Roman" w:cs="Times New Roman"/>
          <w:sz w:val="24"/>
          <w:szCs w:val="24"/>
          <w:lang w:val="uk-UA" w:eastAsia="ar-SA"/>
        </w:rPr>
        <w:t>адресою</w:t>
      </w:r>
      <w:proofErr w:type="spellEnd"/>
      <w:r w:rsidRPr="002F1DFE">
        <w:rPr>
          <w:rFonts w:ascii="Times New Roman" w:eastAsia="Times New Roman" w:hAnsi="Times New Roman" w:cs="Times New Roman"/>
          <w:sz w:val="24"/>
          <w:szCs w:val="24"/>
          <w:lang w:val="uk-UA" w:eastAsia="ar-SA"/>
        </w:rPr>
        <w:t>: м. Київ,</w:t>
      </w:r>
      <w:r w:rsidR="00471987" w:rsidRPr="00471987">
        <w:rPr>
          <w:rFonts w:ascii="Times New Roman" w:eastAsia="Times New Roman" w:hAnsi="Times New Roman" w:cs="Times New Roman"/>
          <w:sz w:val="24"/>
          <w:szCs w:val="24"/>
          <w:lang w:val="uk-UA" w:eastAsia="ar-SA"/>
        </w:rPr>
        <w:t xml:space="preserve"> </w:t>
      </w:r>
      <w:r w:rsidRPr="002F1DFE">
        <w:rPr>
          <w:rFonts w:ascii="Times New Roman" w:eastAsia="Times New Roman" w:hAnsi="Times New Roman" w:cs="Times New Roman"/>
          <w:sz w:val="24"/>
          <w:szCs w:val="24"/>
          <w:lang w:val="uk-UA" w:eastAsia="ar-SA"/>
        </w:rPr>
        <w:t xml:space="preserve">вул. В. </w:t>
      </w:r>
      <w:proofErr w:type="spellStart"/>
      <w:r w:rsidRPr="002F1DFE">
        <w:rPr>
          <w:rFonts w:ascii="Times New Roman" w:eastAsia="Times New Roman" w:hAnsi="Times New Roman" w:cs="Times New Roman"/>
          <w:sz w:val="24"/>
          <w:szCs w:val="24"/>
          <w:lang w:val="uk-UA" w:eastAsia="ar-SA"/>
        </w:rPr>
        <w:t>Чорновола</w:t>
      </w:r>
      <w:proofErr w:type="spellEnd"/>
      <w:r w:rsidRPr="002F1DFE">
        <w:rPr>
          <w:rFonts w:ascii="Times New Roman" w:eastAsia="Times New Roman" w:hAnsi="Times New Roman" w:cs="Times New Roman"/>
          <w:sz w:val="24"/>
          <w:szCs w:val="24"/>
          <w:lang w:val="uk-UA" w:eastAsia="ar-SA"/>
        </w:rPr>
        <w:t xml:space="preserve"> 28/1.</w:t>
      </w:r>
    </w:p>
    <w:p w14:paraId="152A49A4" w14:textId="77777777"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p>
    <w:p w14:paraId="1257DBDE" w14:textId="77777777"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ar-SA"/>
        </w:rPr>
      </w:pPr>
    </w:p>
    <w:p w14:paraId="4F9A8B78" w14:textId="77777777"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14:paraId="76E560CB" w14:textId="77777777" w:rsidR="002F1DFE" w:rsidRPr="002F1DFE" w:rsidRDefault="002F1DFE" w:rsidP="002F1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val="uk-UA" w:eastAsia="ru-RU"/>
        </w:rPr>
      </w:pPr>
    </w:p>
    <w:p w14:paraId="514BE3C0" w14:textId="77777777" w:rsidR="00471987" w:rsidRDefault="002F1DFE" w:rsidP="002F1DFE">
      <w:pPr>
        <w:spacing w:after="0" w:line="240" w:lineRule="auto"/>
        <w:ind w:firstLine="708"/>
        <w:jc w:val="both"/>
        <w:rPr>
          <w:rFonts w:ascii="Times New Roman" w:eastAsia="Times New Roman" w:hAnsi="Times New Roman" w:cs="Times New Roman"/>
          <w:b/>
          <w:sz w:val="24"/>
          <w:szCs w:val="24"/>
          <w:lang w:val="uk-UA" w:eastAsia="ar-SA"/>
        </w:rPr>
      </w:pPr>
      <w:r w:rsidRPr="002F1DFE">
        <w:rPr>
          <w:rFonts w:ascii="Times New Roman" w:eastAsia="Times New Roman" w:hAnsi="Times New Roman" w:cs="Times New Roman"/>
          <w:b/>
          <w:sz w:val="28"/>
          <w:szCs w:val="28"/>
          <w:lang w:val="uk-UA" w:eastAsia="ar-SA"/>
        </w:rPr>
        <w:t xml:space="preserve">Представник </w:t>
      </w:r>
      <w:r w:rsidR="00471987" w:rsidRPr="002F1DFE">
        <w:rPr>
          <w:rFonts w:ascii="Times New Roman" w:eastAsia="Times New Roman" w:hAnsi="Times New Roman" w:cs="Times New Roman"/>
          <w:b/>
          <w:sz w:val="24"/>
          <w:szCs w:val="24"/>
          <w:lang w:val="uk-UA" w:eastAsia="ar-SA"/>
        </w:rPr>
        <w:t xml:space="preserve">НДСЛ Охматдит </w:t>
      </w:r>
    </w:p>
    <w:p w14:paraId="3F16A15B" w14:textId="77777777" w:rsidR="00471987" w:rsidRDefault="00471987" w:rsidP="002F1DFE">
      <w:pPr>
        <w:spacing w:after="0" w:line="240" w:lineRule="auto"/>
        <w:ind w:firstLine="708"/>
        <w:jc w:val="both"/>
        <w:rPr>
          <w:rFonts w:ascii="Times New Roman" w:eastAsia="Times New Roman" w:hAnsi="Times New Roman" w:cs="Times New Roman"/>
          <w:b/>
          <w:sz w:val="28"/>
          <w:szCs w:val="28"/>
          <w:lang w:val="uk-UA" w:eastAsia="ru-RU"/>
        </w:rPr>
      </w:pPr>
      <w:r w:rsidRPr="002F1DFE">
        <w:rPr>
          <w:rFonts w:ascii="Times New Roman" w:eastAsia="Times New Roman" w:hAnsi="Times New Roman" w:cs="Times New Roman"/>
          <w:b/>
          <w:sz w:val="24"/>
          <w:szCs w:val="24"/>
          <w:lang w:val="uk-UA" w:eastAsia="ar-SA"/>
        </w:rPr>
        <w:t>МОЗ України</w:t>
      </w:r>
      <w:r>
        <w:rPr>
          <w:rFonts w:ascii="Times New Roman" w:eastAsia="Times New Roman" w:hAnsi="Times New Roman" w:cs="Times New Roman"/>
          <w:b/>
          <w:sz w:val="24"/>
          <w:szCs w:val="24"/>
          <w:lang w:val="uk-UA" w:eastAsia="ar-SA"/>
        </w:rPr>
        <w:t xml:space="preserve"> </w:t>
      </w:r>
      <w:r w:rsidRPr="00471987">
        <w:rPr>
          <w:rFonts w:ascii="Times New Roman" w:eastAsia="Times New Roman" w:hAnsi="Times New Roman" w:cs="Times New Roman"/>
          <w:sz w:val="24"/>
          <w:szCs w:val="24"/>
          <w:lang w:val="uk-UA" w:eastAsia="ar-SA"/>
        </w:rPr>
        <w:t>вул. Стрітенська 7/9</w:t>
      </w:r>
      <w:r w:rsidR="002F1DFE" w:rsidRPr="002F1DFE">
        <w:rPr>
          <w:rFonts w:ascii="Times New Roman" w:eastAsia="Times New Roman" w:hAnsi="Times New Roman" w:cs="Times New Roman"/>
          <w:b/>
          <w:sz w:val="28"/>
          <w:szCs w:val="28"/>
          <w:lang w:val="uk-UA" w:eastAsia="ru-RU"/>
        </w:rPr>
        <w:tab/>
      </w:r>
    </w:p>
    <w:p w14:paraId="4044DC30" w14:textId="77777777" w:rsidR="00471987" w:rsidRDefault="00471987" w:rsidP="002F1DFE">
      <w:pPr>
        <w:spacing w:after="0" w:line="240" w:lineRule="auto"/>
        <w:ind w:firstLine="708"/>
        <w:jc w:val="both"/>
        <w:rPr>
          <w:rFonts w:ascii="Times New Roman" w:eastAsia="Times New Roman" w:hAnsi="Times New Roman" w:cs="Times New Roman"/>
          <w:b/>
          <w:sz w:val="28"/>
          <w:szCs w:val="28"/>
          <w:lang w:val="uk-UA" w:eastAsia="ru-RU"/>
        </w:rPr>
      </w:pPr>
    </w:p>
    <w:p w14:paraId="58BF42A8" w14:textId="10C698B7" w:rsidR="002F1DFE" w:rsidRPr="002F1DFE" w:rsidRDefault="00471987" w:rsidP="002F1DFE">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Посада, ПІБ, підпис, печатка__________________________</w:t>
      </w:r>
      <w:r w:rsidR="002F1DFE" w:rsidRPr="002F1DFE">
        <w:rPr>
          <w:rFonts w:ascii="Times New Roman" w:eastAsia="Times New Roman" w:hAnsi="Times New Roman" w:cs="Times New Roman"/>
          <w:b/>
          <w:sz w:val="28"/>
          <w:szCs w:val="28"/>
          <w:lang w:val="uk-UA" w:eastAsia="ru-RU"/>
        </w:rPr>
        <w:t>_____________</w:t>
      </w:r>
    </w:p>
    <w:p w14:paraId="3C6D0B10" w14:textId="77777777"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14:paraId="3E4E2B18" w14:textId="77777777" w:rsidR="002F1DFE" w:rsidRP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14:paraId="57D82018" w14:textId="1257D30E" w:rsidR="002F1DFE"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p>
    <w:p w14:paraId="4EB6B3C4" w14:textId="77777777" w:rsidR="00471987" w:rsidRDefault="00471987" w:rsidP="00471987">
      <w:pPr>
        <w:spacing w:after="0" w:line="240" w:lineRule="auto"/>
        <w:ind w:firstLine="708"/>
        <w:jc w:val="both"/>
        <w:rPr>
          <w:rFonts w:ascii="Times New Roman" w:eastAsia="Times New Roman" w:hAnsi="Times New Roman" w:cs="Times New Roman"/>
          <w:b/>
          <w:sz w:val="24"/>
          <w:szCs w:val="24"/>
          <w:lang w:val="uk-UA" w:eastAsia="ar-SA"/>
        </w:rPr>
      </w:pPr>
      <w:r w:rsidRPr="002F1DFE">
        <w:rPr>
          <w:rFonts w:ascii="Times New Roman" w:eastAsia="Times New Roman" w:hAnsi="Times New Roman" w:cs="Times New Roman"/>
          <w:b/>
          <w:sz w:val="28"/>
          <w:szCs w:val="28"/>
          <w:lang w:val="uk-UA" w:eastAsia="ar-SA"/>
        </w:rPr>
        <w:t xml:space="preserve">Представник </w:t>
      </w:r>
      <w:r w:rsidRPr="002F1DFE">
        <w:rPr>
          <w:rFonts w:ascii="Times New Roman" w:eastAsia="Times New Roman" w:hAnsi="Times New Roman" w:cs="Times New Roman"/>
          <w:b/>
          <w:sz w:val="24"/>
          <w:szCs w:val="24"/>
          <w:lang w:val="uk-UA" w:eastAsia="ar-SA"/>
        </w:rPr>
        <w:t xml:space="preserve">НДСЛ Охматдит </w:t>
      </w:r>
    </w:p>
    <w:p w14:paraId="521B419D" w14:textId="067EFAFE" w:rsidR="00471987" w:rsidRDefault="00471987" w:rsidP="00471987">
      <w:pPr>
        <w:spacing w:after="0" w:line="240" w:lineRule="auto"/>
        <w:ind w:firstLine="708"/>
        <w:jc w:val="both"/>
        <w:rPr>
          <w:rFonts w:ascii="Times New Roman" w:eastAsia="Times New Roman" w:hAnsi="Times New Roman" w:cs="Times New Roman"/>
          <w:b/>
          <w:sz w:val="28"/>
          <w:szCs w:val="28"/>
          <w:lang w:val="uk-UA" w:eastAsia="ru-RU"/>
        </w:rPr>
      </w:pPr>
      <w:r w:rsidRPr="002F1DFE">
        <w:rPr>
          <w:rFonts w:ascii="Times New Roman" w:eastAsia="Times New Roman" w:hAnsi="Times New Roman" w:cs="Times New Roman"/>
          <w:b/>
          <w:sz w:val="24"/>
          <w:szCs w:val="24"/>
          <w:lang w:val="uk-UA" w:eastAsia="ar-SA"/>
        </w:rPr>
        <w:t>МОЗ України</w:t>
      </w:r>
      <w:r>
        <w:rPr>
          <w:rFonts w:ascii="Times New Roman" w:eastAsia="Times New Roman" w:hAnsi="Times New Roman" w:cs="Times New Roman"/>
          <w:b/>
          <w:sz w:val="24"/>
          <w:szCs w:val="24"/>
          <w:lang w:val="uk-UA" w:eastAsia="ar-SA"/>
        </w:rPr>
        <w:t xml:space="preserve"> </w:t>
      </w:r>
      <w:r w:rsidRPr="002F1DFE">
        <w:rPr>
          <w:rFonts w:ascii="Times New Roman" w:eastAsia="Times New Roman" w:hAnsi="Times New Roman" w:cs="Times New Roman"/>
          <w:sz w:val="24"/>
          <w:szCs w:val="24"/>
          <w:lang w:val="uk-UA" w:eastAsia="ar-SA"/>
        </w:rPr>
        <w:t xml:space="preserve">вул. В. </w:t>
      </w:r>
      <w:proofErr w:type="spellStart"/>
      <w:r w:rsidRPr="002F1DFE">
        <w:rPr>
          <w:rFonts w:ascii="Times New Roman" w:eastAsia="Times New Roman" w:hAnsi="Times New Roman" w:cs="Times New Roman"/>
          <w:sz w:val="24"/>
          <w:szCs w:val="24"/>
          <w:lang w:val="uk-UA" w:eastAsia="ar-SA"/>
        </w:rPr>
        <w:t>Чорновола</w:t>
      </w:r>
      <w:proofErr w:type="spellEnd"/>
      <w:r w:rsidRPr="002F1DFE">
        <w:rPr>
          <w:rFonts w:ascii="Times New Roman" w:eastAsia="Times New Roman" w:hAnsi="Times New Roman" w:cs="Times New Roman"/>
          <w:sz w:val="24"/>
          <w:szCs w:val="24"/>
          <w:lang w:val="uk-UA" w:eastAsia="ar-SA"/>
        </w:rPr>
        <w:t xml:space="preserve"> 28/1</w:t>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r w:rsidRPr="002F1DFE">
        <w:rPr>
          <w:rFonts w:ascii="Times New Roman" w:eastAsia="Times New Roman" w:hAnsi="Times New Roman" w:cs="Times New Roman"/>
          <w:b/>
          <w:sz w:val="28"/>
          <w:szCs w:val="28"/>
          <w:lang w:val="uk-UA" w:eastAsia="ru-RU"/>
        </w:rPr>
        <w:tab/>
      </w:r>
    </w:p>
    <w:p w14:paraId="506F93E0" w14:textId="77777777" w:rsidR="00471987" w:rsidRPr="002F1DFE" w:rsidRDefault="00471987" w:rsidP="00471987">
      <w:pPr>
        <w:spacing w:after="0" w:line="240" w:lineRule="auto"/>
        <w:ind w:firstLine="708"/>
        <w:jc w:val="both"/>
        <w:rPr>
          <w:rFonts w:ascii="Times New Roman" w:eastAsia="Times New Roman" w:hAnsi="Times New Roman" w:cs="Times New Roman"/>
          <w:b/>
          <w:sz w:val="28"/>
          <w:szCs w:val="28"/>
          <w:lang w:val="uk-UA" w:eastAsia="ru-RU"/>
        </w:rPr>
      </w:pPr>
    </w:p>
    <w:p w14:paraId="7AB114F3" w14:textId="3A909DC0" w:rsidR="00471987" w:rsidRPr="002F1DFE" w:rsidRDefault="00471987" w:rsidP="00471987">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Посада, ПІБ, підпис, печатка__________________________</w:t>
      </w:r>
      <w:r w:rsidRPr="002F1DFE">
        <w:rPr>
          <w:rFonts w:ascii="Times New Roman" w:eastAsia="Times New Roman" w:hAnsi="Times New Roman" w:cs="Times New Roman"/>
          <w:b/>
          <w:sz w:val="28"/>
          <w:szCs w:val="28"/>
          <w:lang w:val="uk-UA" w:eastAsia="ru-RU"/>
        </w:rPr>
        <w:t>_____________</w:t>
      </w:r>
    </w:p>
    <w:p w14:paraId="4E48822C" w14:textId="77777777" w:rsidR="00471987" w:rsidRPr="002F1DFE" w:rsidRDefault="00471987" w:rsidP="002F1DFE">
      <w:pPr>
        <w:spacing w:after="0" w:line="240" w:lineRule="auto"/>
        <w:ind w:firstLine="708"/>
        <w:jc w:val="both"/>
        <w:rPr>
          <w:rFonts w:ascii="Times New Roman" w:eastAsia="Times New Roman" w:hAnsi="Times New Roman" w:cs="Times New Roman"/>
          <w:b/>
          <w:sz w:val="28"/>
          <w:szCs w:val="28"/>
          <w:lang w:val="uk-UA" w:eastAsia="ru-RU"/>
        </w:rPr>
      </w:pPr>
    </w:p>
    <w:p w14:paraId="145F895C" w14:textId="7E725D39" w:rsidR="00471987" w:rsidRDefault="002F1DFE" w:rsidP="002F1DFE">
      <w:pPr>
        <w:spacing w:after="0" w:line="240" w:lineRule="auto"/>
        <w:ind w:firstLine="708"/>
        <w:jc w:val="both"/>
        <w:rPr>
          <w:rFonts w:ascii="Times New Roman" w:eastAsia="Times New Roman" w:hAnsi="Times New Roman" w:cs="Times New Roman"/>
          <w:b/>
          <w:sz w:val="28"/>
          <w:szCs w:val="28"/>
          <w:lang w:val="uk-UA" w:eastAsia="ru-RU"/>
        </w:rPr>
      </w:pPr>
      <w:r w:rsidRPr="002F1DFE">
        <w:rPr>
          <w:rFonts w:ascii="Times New Roman" w:eastAsia="Times New Roman" w:hAnsi="Times New Roman" w:cs="Times New Roman"/>
          <w:b/>
          <w:sz w:val="28"/>
          <w:szCs w:val="28"/>
          <w:lang w:val="uk-UA" w:eastAsia="ru-RU"/>
        </w:rPr>
        <w:t xml:space="preserve">Представник </w:t>
      </w:r>
      <w:r w:rsidR="00471987">
        <w:rPr>
          <w:rFonts w:ascii="Times New Roman" w:eastAsia="Times New Roman" w:hAnsi="Times New Roman" w:cs="Times New Roman"/>
          <w:b/>
          <w:sz w:val="28"/>
          <w:szCs w:val="28"/>
          <w:lang w:val="uk-UA" w:eastAsia="ru-RU"/>
        </w:rPr>
        <w:t>Учасника</w:t>
      </w:r>
    </w:p>
    <w:p w14:paraId="22F8C83A" w14:textId="77777777" w:rsidR="00471987" w:rsidRDefault="00471987" w:rsidP="002F1DFE">
      <w:pPr>
        <w:spacing w:after="0" w:line="240" w:lineRule="auto"/>
        <w:ind w:firstLine="708"/>
        <w:jc w:val="both"/>
        <w:rPr>
          <w:rFonts w:ascii="Times New Roman" w:eastAsia="Times New Roman" w:hAnsi="Times New Roman" w:cs="Times New Roman"/>
          <w:b/>
          <w:sz w:val="28"/>
          <w:szCs w:val="28"/>
          <w:lang w:val="uk-UA" w:eastAsia="ru-RU"/>
        </w:rPr>
      </w:pPr>
    </w:p>
    <w:p w14:paraId="19541389" w14:textId="6AD8972E" w:rsidR="002F1DFE" w:rsidRPr="002F1DFE" w:rsidRDefault="002F1DFE" w:rsidP="002F1DFE">
      <w:pPr>
        <w:spacing w:after="0" w:line="240" w:lineRule="auto"/>
        <w:ind w:firstLine="708"/>
        <w:jc w:val="both"/>
        <w:rPr>
          <w:rFonts w:ascii="Times New Roman" w:eastAsia="Times New Roman" w:hAnsi="Times New Roman" w:cs="Times New Roman"/>
          <w:sz w:val="24"/>
          <w:szCs w:val="24"/>
          <w:highlight w:val="yellow"/>
          <w:lang w:val="uk-UA" w:eastAsia="ru-RU"/>
        </w:rPr>
      </w:pPr>
      <w:r w:rsidRPr="002F1DFE">
        <w:rPr>
          <w:rFonts w:ascii="Times New Roman" w:eastAsia="Times New Roman" w:hAnsi="Times New Roman" w:cs="Times New Roman"/>
          <w:b/>
          <w:sz w:val="28"/>
          <w:szCs w:val="28"/>
          <w:lang w:val="uk-UA" w:eastAsia="ru-RU"/>
        </w:rPr>
        <w:tab/>
        <w:t>__________________</w:t>
      </w:r>
      <w:r w:rsidR="00471987">
        <w:rPr>
          <w:rFonts w:ascii="Times New Roman" w:eastAsia="Times New Roman" w:hAnsi="Times New Roman" w:cs="Times New Roman"/>
          <w:b/>
          <w:sz w:val="28"/>
          <w:szCs w:val="28"/>
          <w:lang w:val="uk-UA" w:eastAsia="ru-RU"/>
        </w:rPr>
        <w:t>_______________________________________</w:t>
      </w:r>
      <w:r w:rsidRPr="002F1DFE">
        <w:rPr>
          <w:rFonts w:ascii="Times New Roman" w:eastAsia="Times New Roman" w:hAnsi="Times New Roman" w:cs="Times New Roman"/>
          <w:b/>
          <w:sz w:val="28"/>
          <w:szCs w:val="28"/>
          <w:lang w:val="uk-UA" w:eastAsia="ru-RU"/>
        </w:rPr>
        <w:t>________</w:t>
      </w:r>
    </w:p>
    <w:p w14:paraId="497E27F1" w14:textId="77777777" w:rsidR="002F1DFE" w:rsidRP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14:paraId="07CF12BC" w14:textId="1E569E8F" w:rsidR="007136C0" w:rsidRDefault="007136C0">
      <w:pP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173"/>
      </w:tblGrid>
      <w:tr w:rsidR="007136C0" w:rsidRPr="001345A8" w14:paraId="1921A885" w14:textId="77777777" w:rsidTr="002E2519">
        <w:trPr>
          <w:trHeight w:val="338"/>
        </w:trPr>
        <w:tc>
          <w:tcPr>
            <w:tcW w:w="5000" w:type="pct"/>
            <w:gridSpan w:val="2"/>
          </w:tcPr>
          <w:p w14:paraId="0E316CA5" w14:textId="0DC77B92" w:rsidR="007136C0" w:rsidRPr="001345A8" w:rsidRDefault="007136C0" w:rsidP="002E2519">
            <w:pPr>
              <w:jc w:val="center"/>
              <w:rPr>
                <w:rFonts w:ascii="Times New Roman" w:hAnsi="Times New Roman"/>
                <w:b/>
                <w:sz w:val="24"/>
                <w:szCs w:val="24"/>
                <w:lang w:val="uk-UA" w:eastAsia="ru-RU"/>
              </w:rPr>
            </w:pPr>
            <w:r w:rsidRPr="001345A8">
              <w:rPr>
                <w:rFonts w:ascii="Times New Roman" w:hAnsi="Times New Roman"/>
                <w:b/>
                <w:sz w:val="24"/>
                <w:szCs w:val="24"/>
                <w:lang w:val="uk-UA" w:eastAsia="ru-RU"/>
              </w:rPr>
              <w:lastRenderedPageBreak/>
              <w:t>Кваліфікаційні критерії до учасника та спосіб їх документального підтвердження</w:t>
            </w:r>
          </w:p>
        </w:tc>
      </w:tr>
      <w:tr w:rsidR="007136C0" w:rsidRPr="001345A8" w14:paraId="1FCE6042" w14:textId="77777777" w:rsidTr="002E2519">
        <w:tc>
          <w:tcPr>
            <w:tcW w:w="1444" w:type="pct"/>
          </w:tcPr>
          <w:p w14:paraId="3B4AC118" w14:textId="77777777" w:rsidR="007136C0" w:rsidRPr="001345A8" w:rsidRDefault="007136C0" w:rsidP="002E2519">
            <w:pPr>
              <w:jc w:val="both"/>
              <w:rPr>
                <w:rFonts w:ascii="Times New Roman" w:hAnsi="Times New Roman"/>
                <w:b/>
                <w:sz w:val="24"/>
                <w:szCs w:val="24"/>
                <w:lang w:val="uk-UA" w:eastAsia="ru-RU"/>
              </w:rPr>
            </w:pPr>
            <w:r w:rsidRPr="001345A8">
              <w:rPr>
                <w:rFonts w:ascii="Times New Roman" w:hAnsi="Times New Roman"/>
                <w:b/>
                <w:sz w:val="24"/>
                <w:szCs w:val="24"/>
                <w:lang w:val="uk-UA" w:eastAsia="ru-RU"/>
              </w:rPr>
              <w:t>Кваліфікаційні критерії встановлені відповідно до статті 16 Закону</w:t>
            </w:r>
          </w:p>
        </w:tc>
        <w:tc>
          <w:tcPr>
            <w:tcW w:w="3556" w:type="pct"/>
          </w:tcPr>
          <w:p w14:paraId="3DDE9A33" w14:textId="77777777" w:rsidR="007136C0" w:rsidRPr="001345A8" w:rsidRDefault="007136C0" w:rsidP="002E2519">
            <w:pPr>
              <w:jc w:val="both"/>
              <w:rPr>
                <w:rFonts w:ascii="Times New Roman" w:hAnsi="Times New Roman"/>
                <w:b/>
                <w:sz w:val="24"/>
                <w:szCs w:val="24"/>
                <w:lang w:val="uk-UA" w:eastAsia="ru-RU"/>
              </w:rPr>
            </w:pPr>
            <w:r w:rsidRPr="001345A8">
              <w:rPr>
                <w:rFonts w:ascii="Times New Roman" w:hAnsi="Times New Roman"/>
                <w:b/>
                <w:sz w:val="24"/>
                <w:szCs w:val="24"/>
                <w:lang w:val="uk-UA" w:eastAsia="ru-RU"/>
              </w:rPr>
              <w:t>Документальне підтвердження наявності кваліфікаційних критеріїв</w:t>
            </w:r>
          </w:p>
        </w:tc>
      </w:tr>
      <w:tr w:rsidR="007136C0" w:rsidRPr="001345A8" w14:paraId="6CB10037" w14:textId="77777777" w:rsidTr="002E2519">
        <w:trPr>
          <w:trHeight w:val="2550"/>
        </w:trPr>
        <w:tc>
          <w:tcPr>
            <w:tcW w:w="1444" w:type="pct"/>
          </w:tcPr>
          <w:p w14:paraId="4B4F93A0" w14:textId="77777777" w:rsidR="007136C0" w:rsidRPr="001345A8" w:rsidRDefault="007136C0" w:rsidP="007136C0">
            <w:pPr>
              <w:numPr>
                <w:ilvl w:val="1"/>
                <w:numId w:val="41"/>
              </w:numPr>
              <w:spacing w:after="0" w:line="240" w:lineRule="auto"/>
              <w:ind w:left="0" w:firstLine="0"/>
              <w:rPr>
                <w:rFonts w:ascii="Times New Roman" w:hAnsi="Times New Roman"/>
                <w:spacing w:val="-1"/>
                <w:sz w:val="24"/>
                <w:szCs w:val="24"/>
                <w:lang w:val="uk-UA"/>
              </w:rPr>
            </w:pPr>
            <w:r w:rsidRPr="001345A8">
              <w:rPr>
                <w:rFonts w:ascii="Times New Roman" w:hAnsi="Times New Roman"/>
                <w:spacing w:val="-1"/>
                <w:sz w:val="24"/>
                <w:szCs w:val="24"/>
                <w:lang w:val="uk-UA" w:eastAsia="ru-RU"/>
              </w:rPr>
              <w:t xml:space="preserve"> Наявність обладнання та матеріально технічної бази та технологій</w:t>
            </w:r>
          </w:p>
        </w:tc>
        <w:tc>
          <w:tcPr>
            <w:tcW w:w="3556" w:type="pct"/>
          </w:tcPr>
          <w:p w14:paraId="46DF3E30" w14:textId="351C6CE9" w:rsidR="007136C0" w:rsidRPr="001345A8" w:rsidRDefault="007136C0" w:rsidP="002E2519">
            <w:pPr>
              <w:tabs>
                <w:tab w:val="left" w:pos="567"/>
              </w:tabs>
              <w:jc w:val="both"/>
              <w:rPr>
                <w:rFonts w:ascii="Times New Roman" w:hAnsi="Times New Roman"/>
                <w:sz w:val="24"/>
                <w:szCs w:val="24"/>
                <w:lang w:val="uk-UA"/>
              </w:rPr>
            </w:pPr>
            <w:r w:rsidRPr="001345A8">
              <w:rPr>
                <w:rFonts w:ascii="Times New Roman" w:hAnsi="Times New Roman"/>
                <w:sz w:val="24"/>
                <w:szCs w:val="24"/>
                <w:lang w:val="uk-UA"/>
              </w:rPr>
              <w:t>Д</w:t>
            </w:r>
            <w:r w:rsidRPr="001345A8">
              <w:rPr>
                <w:rFonts w:ascii="Times New Roman" w:hAnsi="Times New Roman"/>
                <w:spacing w:val="1"/>
                <w:sz w:val="24"/>
                <w:szCs w:val="24"/>
                <w:lang w:val="uk-UA"/>
              </w:rPr>
              <w:t>овідка щодо наявності в Учасника обладнання, матеріально-технічної бази та технологій, необхідних для виконання зобов’язань по договору.</w:t>
            </w:r>
            <w:r w:rsidRPr="001345A8">
              <w:rPr>
                <w:rFonts w:ascii="Times New Roman" w:hAnsi="Times New Roman"/>
                <w:color w:val="000000"/>
                <w:sz w:val="24"/>
                <w:szCs w:val="24"/>
                <w:lang w:val="uk-UA"/>
              </w:rPr>
              <w:t xml:space="preserve"> У довідці обов’язково зазначити інформацію щодо наявності </w:t>
            </w:r>
            <w:r w:rsidR="003A7638">
              <w:rPr>
                <w:rFonts w:ascii="Times New Roman" w:hAnsi="Times New Roman"/>
                <w:color w:val="000000"/>
                <w:sz w:val="24"/>
                <w:szCs w:val="24"/>
                <w:lang w:val="uk-UA"/>
              </w:rPr>
              <w:t xml:space="preserve">офісного, складського та </w:t>
            </w:r>
            <w:r w:rsidRPr="001345A8">
              <w:rPr>
                <w:rFonts w:ascii="Times New Roman" w:hAnsi="Times New Roman"/>
                <w:color w:val="000000"/>
                <w:sz w:val="24"/>
                <w:szCs w:val="24"/>
                <w:lang w:val="uk-UA"/>
              </w:rPr>
              <w:t>виробничого приміщення (власне/орендоване; призначення використання приміщення; місцезнаходження; площа) та транспорту, необхідного для надання послуг.</w:t>
            </w:r>
          </w:p>
          <w:p w14:paraId="7D6181D6" w14:textId="77777777" w:rsidR="007136C0" w:rsidRPr="001345A8" w:rsidRDefault="007136C0" w:rsidP="002E2519">
            <w:pPr>
              <w:contextualSpacing/>
              <w:jc w:val="both"/>
              <w:rPr>
                <w:rFonts w:ascii="Times New Roman" w:hAnsi="Times New Roman"/>
                <w:color w:val="000000"/>
                <w:sz w:val="24"/>
                <w:szCs w:val="24"/>
                <w:lang w:val="uk-UA"/>
              </w:rPr>
            </w:pPr>
            <w:r w:rsidRPr="001345A8">
              <w:rPr>
                <w:rFonts w:ascii="Times New Roman" w:hAnsi="Times New Roman"/>
                <w:color w:val="000000"/>
                <w:sz w:val="24"/>
                <w:szCs w:val="24"/>
                <w:lang w:val="uk-UA"/>
              </w:rPr>
              <w:t>До довідки надати наступні документи:</w:t>
            </w:r>
          </w:p>
          <w:p w14:paraId="20BEFD1C" w14:textId="6A547835" w:rsidR="007136C0" w:rsidRPr="001345A8" w:rsidRDefault="007136C0" w:rsidP="002E2519">
            <w:pPr>
              <w:contextualSpacing/>
              <w:jc w:val="both"/>
              <w:rPr>
                <w:rFonts w:ascii="Times New Roman" w:hAnsi="Times New Roman"/>
                <w:sz w:val="24"/>
                <w:szCs w:val="24"/>
                <w:lang w:val="uk-UA" w:eastAsia="uk-UA"/>
              </w:rPr>
            </w:pPr>
            <w:r w:rsidRPr="001345A8">
              <w:rPr>
                <w:rFonts w:ascii="Times New Roman" w:hAnsi="Times New Roman"/>
                <w:color w:val="000000"/>
                <w:sz w:val="24"/>
                <w:szCs w:val="24"/>
                <w:lang w:val="uk-UA"/>
              </w:rPr>
              <w:t>- д</w:t>
            </w:r>
            <w:r w:rsidRPr="001345A8">
              <w:rPr>
                <w:rFonts w:ascii="Times New Roman" w:hAnsi="Times New Roman"/>
                <w:sz w:val="24"/>
                <w:szCs w:val="24"/>
                <w:lang w:val="uk-UA" w:eastAsia="uk-UA"/>
              </w:rPr>
              <w:t xml:space="preserve">окументально підтверджену наявність виробничого приміщення, шляхом надання </w:t>
            </w:r>
            <w:r w:rsidRPr="001345A8">
              <w:rPr>
                <w:rFonts w:ascii="Times New Roman" w:hAnsi="Times New Roman"/>
                <w:sz w:val="24"/>
                <w:szCs w:val="24"/>
                <w:u w:val="single"/>
                <w:lang w:val="uk-UA" w:eastAsia="uk-UA"/>
              </w:rPr>
              <w:t>одного з документів</w:t>
            </w:r>
            <w:r w:rsidRPr="001345A8">
              <w:rPr>
                <w:rFonts w:ascii="Times New Roman" w:hAnsi="Times New Roman"/>
                <w:sz w:val="24"/>
                <w:szCs w:val="24"/>
                <w:lang w:val="uk-UA" w:eastAsia="uk-UA"/>
              </w:rPr>
              <w:t>: документ, що підтверджує право власності Учасника на приміщення або діючий договір, що підтверджує наявність в Учасника права користування</w:t>
            </w:r>
            <w:r w:rsidR="003A7638">
              <w:rPr>
                <w:rFonts w:ascii="Times New Roman" w:hAnsi="Times New Roman"/>
                <w:sz w:val="24"/>
                <w:szCs w:val="24"/>
                <w:lang w:val="uk-UA" w:eastAsia="uk-UA"/>
              </w:rPr>
              <w:t xml:space="preserve"> </w:t>
            </w:r>
            <w:r w:rsidRPr="001345A8">
              <w:rPr>
                <w:rFonts w:ascii="Times New Roman" w:hAnsi="Times New Roman"/>
                <w:sz w:val="24"/>
                <w:szCs w:val="24"/>
                <w:lang w:val="uk-UA" w:eastAsia="uk-UA"/>
              </w:rPr>
              <w:t xml:space="preserve"> приміщенням (договір оренди/суборенди);</w:t>
            </w:r>
          </w:p>
          <w:p w14:paraId="5A00D324" w14:textId="77777777" w:rsidR="007136C0" w:rsidRPr="001345A8" w:rsidRDefault="007136C0" w:rsidP="002E2519">
            <w:pPr>
              <w:tabs>
                <w:tab w:val="left" w:pos="567"/>
              </w:tabs>
              <w:jc w:val="both"/>
              <w:rPr>
                <w:rFonts w:ascii="Times New Roman" w:hAnsi="Times New Roman"/>
                <w:sz w:val="24"/>
                <w:szCs w:val="24"/>
                <w:lang w:val="uk-UA"/>
              </w:rPr>
            </w:pPr>
            <w:r w:rsidRPr="001345A8">
              <w:rPr>
                <w:rFonts w:ascii="Times New Roman" w:hAnsi="Times New Roman"/>
                <w:sz w:val="24"/>
                <w:szCs w:val="24"/>
                <w:lang w:val="uk-UA" w:eastAsia="uk-UA"/>
              </w:rPr>
              <w:t>- документ(и), що підтверджує(</w:t>
            </w:r>
            <w:proofErr w:type="spellStart"/>
            <w:r w:rsidRPr="001345A8">
              <w:rPr>
                <w:rFonts w:ascii="Times New Roman" w:hAnsi="Times New Roman"/>
                <w:sz w:val="24"/>
                <w:szCs w:val="24"/>
                <w:lang w:val="uk-UA" w:eastAsia="uk-UA"/>
              </w:rPr>
              <w:t>ють</w:t>
            </w:r>
            <w:proofErr w:type="spellEnd"/>
            <w:r w:rsidRPr="001345A8">
              <w:rPr>
                <w:rFonts w:ascii="Times New Roman" w:hAnsi="Times New Roman"/>
                <w:sz w:val="24"/>
                <w:szCs w:val="24"/>
                <w:lang w:val="uk-UA" w:eastAsia="uk-UA"/>
              </w:rPr>
              <w:t>) наявність власного транспорту, необхідного для надання послуг згідно з умовами закупівлі або договору/-</w:t>
            </w:r>
            <w:proofErr w:type="spellStart"/>
            <w:r w:rsidRPr="001345A8">
              <w:rPr>
                <w:rFonts w:ascii="Times New Roman" w:hAnsi="Times New Roman"/>
                <w:sz w:val="24"/>
                <w:szCs w:val="24"/>
                <w:lang w:val="uk-UA" w:eastAsia="uk-UA"/>
              </w:rPr>
              <w:t>ів</w:t>
            </w:r>
            <w:proofErr w:type="spellEnd"/>
            <w:r w:rsidRPr="001345A8">
              <w:rPr>
                <w:rFonts w:ascii="Times New Roman" w:hAnsi="Times New Roman"/>
                <w:sz w:val="24"/>
                <w:szCs w:val="24"/>
                <w:lang w:val="uk-UA" w:eastAsia="uk-UA"/>
              </w:rPr>
              <w:t xml:space="preserve"> на транспортні послуги, оренди транспорту тощо.</w:t>
            </w:r>
          </w:p>
        </w:tc>
      </w:tr>
      <w:tr w:rsidR="007136C0" w:rsidRPr="001345A8" w14:paraId="6C63AA64" w14:textId="77777777" w:rsidTr="002E2519">
        <w:trPr>
          <w:trHeight w:val="981"/>
        </w:trPr>
        <w:tc>
          <w:tcPr>
            <w:tcW w:w="1444" w:type="pct"/>
          </w:tcPr>
          <w:p w14:paraId="5D622CA6" w14:textId="77777777" w:rsidR="007136C0" w:rsidRPr="001345A8" w:rsidRDefault="007136C0" w:rsidP="007136C0">
            <w:pPr>
              <w:numPr>
                <w:ilvl w:val="1"/>
                <w:numId w:val="40"/>
              </w:numPr>
              <w:tabs>
                <w:tab w:val="left" w:pos="900"/>
                <w:tab w:val="left" w:pos="2160"/>
              </w:tabs>
              <w:spacing w:after="0" w:line="240" w:lineRule="auto"/>
              <w:ind w:left="0" w:right="-25" w:firstLine="142"/>
              <w:jc w:val="both"/>
              <w:rPr>
                <w:rFonts w:ascii="Times New Roman" w:hAnsi="Times New Roman"/>
                <w:spacing w:val="-1"/>
                <w:sz w:val="24"/>
                <w:szCs w:val="24"/>
                <w:lang w:val="uk-UA" w:eastAsia="ru-RU"/>
              </w:rPr>
            </w:pPr>
            <w:r w:rsidRPr="001345A8">
              <w:rPr>
                <w:rFonts w:ascii="Times New Roman" w:hAnsi="Times New Roman"/>
                <w:spacing w:val="-1"/>
                <w:sz w:val="24"/>
                <w:szCs w:val="24"/>
                <w:lang w:val="uk-UA" w:eastAsia="ru-RU"/>
              </w:rPr>
              <w:t>Наявність працівників відповідної кваліфікації, які мають необхідні знання та досвід</w:t>
            </w:r>
          </w:p>
        </w:tc>
        <w:tc>
          <w:tcPr>
            <w:tcW w:w="3556" w:type="pct"/>
            <w:vAlign w:val="center"/>
          </w:tcPr>
          <w:p w14:paraId="1A57C116" w14:textId="77777777" w:rsidR="007136C0" w:rsidRPr="001345A8" w:rsidRDefault="007136C0" w:rsidP="002E2519">
            <w:pPr>
              <w:pStyle w:val="af"/>
              <w:tabs>
                <w:tab w:val="left" w:pos="0"/>
              </w:tabs>
              <w:ind w:left="19"/>
              <w:jc w:val="both"/>
              <w:rPr>
                <w:rFonts w:ascii="Times New Roman" w:hAnsi="Times New Roman"/>
                <w:sz w:val="24"/>
                <w:szCs w:val="24"/>
                <w:lang w:val="uk-UA"/>
              </w:rPr>
            </w:pPr>
            <w:r w:rsidRPr="001345A8">
              <w:rPr>
                <w:rFonts w:ascii="Times New Roman" w:hAnsi="Times New Roman"/>
                <w:sz w:val="24"/>
                <w:szCs w:val="24"/>
                <w:lang w:val="uk-UA"/>
              </w:rPr>
              <w:t>Довідка щодо наявності в Учасника працівників відповідної кваліфікації, які мають необхідні знання та досвід, та яких учасник планує залучити до виконання зобов’язань по договору з обов’язковою вказівкою прізвища, ім’я, по-батькові особи, освіти, посади, загального стажу роботи та стажу роботи на займаній посаді) у наступному складі та кількості:</w:t>
            </w:r>
          </w:p>
          <w:tbl>
            <w:tblPr>
              <w:tblW w:w="6281"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3473"/>
              <w:gridCol w:w="2268"/>
            </w:tblGrid>
            <w:tr w:rsidR="007136C0" w:rsidRPr="001345A8" w14:paraId="0313B9C8" w14:textId="77777777" w:rsidTr="002E2519">
              <w:trPr>
                <w:trHeight w:val="638"/>
              </w:trPr>
              <w:tc>
                <w:tcPr>
                  <w:tcW w:w="540" w:type="dxa"/>
                  <w:tcBorders>
                    <w:top w:val="single" w:sz="4" w:space="0" w:color="000000"/>
                    <w:left w:val="single" w:sz="4" w:space="0" w:color="000000"/>
                    <w:bottom w:val="single" w:sz="4" w:space="0" w:color="000000"/>
                    <w:right w:val="single" w:sz="4" w:space="0" w:color="000000"/>
                  </w:tcBorders>
                </w:tcPr>
                <w:p w14:paraId="3397283C" w14:textId="77777777" w:rsidR="007136C0" w:rsidRPr="001345A8" w:rsidRDefault="007136C0" w:rsidP="002E2519">
                  <w:pPr>
                    <w:jc w:val="center"/>
                    <w:rPr>
                      <w:rFonts w:ascii="Times New Roman" w:hAnsi="Times New Roman"/>
                      <w:sz w:val="24"/>
                      <w:szCs w:val="24"/>
                      <w:lang w:val="uk-UA"/>
                    </w:rPr>
                  </w:pPr>
                  <w:r w:rsidRPr="001345A8">
                    <w:rPr>
                      <w:rFonts w:ascii="Times New Roman" w:hAnsi="Times New Roman"/>
                      <w:sz w:val="24"/>
                      <w:szCs w:val="24"/>
                      <w:lang w:val="uk-UA"/>
                    </w:rPr>
                    <w:t>№ п/п</w:t>
                  </w:r>
                </w:p>
              </w:tc>
              <w:tc>
                <w:tcPr>
                  <w:tcW w:w="3473" w:type="dxa"/>
                  <w:tcBorders>
                    <w:top w:val="single" w:sz="4" w:space="0" w:color="000000"/>
                    <w:left w:val="single" w:sz="4" w:space="0" w:color="000000"/>
                    <w:bottom w:val="single" w:sz="4" w:space="0" w:color="000000"/>
                    <w:right w:val="single" w:sz="4" w:space="0" w:color="000000"/>
                  </w:tcBorders>
                </w:tcPr>
                <w:p w14:paraId="48EF44F6" w14:textId="77777777" w:rsidR="007136C0" w:rsidRPr="001345A8" w:rsidRDefault="007136C0" w:rsidP="002E2519">
                  <w:pPr>
                    <w:jc w:val="center"/>
                    <w:rPr>
                      <w:rFonts w:ascii="Times New Roman" w:hAnsi="Times New Roman"/>
                      <w:sz w:val="24"/>
                      <w:szCs w:val="24"/>
                      <w:lang w:val="uk-UA"/>
                    </w:rPr>
                  </w:pPr>
                  <w:r w:rsidRPr="001345A8">
                    <w:rPr>
                      <w:rFonts w:ascii="Times New Roman" w:hAnsi="Times New Roman"/>
                      <w:sz w:val="24"/>
                      <w:szCs w:val="24"/>
                      <w:lang w:val="uk-UA"/>
                    </w:rPr>
                    <w:t>Найменування посади</w:t>
                  </w:r>
                </w:p>
              </w:tc>
              <w:tc>
                <w:tcPr>
                  <w:tcW w:w="2268" w:type="dxa"/>
                  <w:tcBorders>
                    <w:top w:val="single" w:sz="4" w:space="0" w:color="000000"/>
                    <w:left w:val="single" w:sz="4" w:space="0" w:color="auto"/>
                    <w:bottom w:val="single" w:sz="4" w:space="0" w:color="000000"/>
                    <w:right w:val="single" w:sz="4" w:space="0" w:color="000000"/>
                  </w:tcBorders>
                </w:tcPr>
                <w:p w14:paraId="1E356FEE" w14:textId="77777777" w:rsidR="007136C0" w:rsidRPr="001345A8" w:rsidRDefault="007136C0" w:rsidP="002E2519">
                  <w:pPr>
                    <w:jc w:val="center"/>
                    <w:rPr>
                      <w:rFonts w:ascii="Times New Roman" w:hAnsi="Times New Roman"/>
                      <w:sz w:val="24"/>
                      <w:szCs w:val="24"/>
                      <w:lang w:val="uk-UA"/>
                    </w:rPr>
                  </w:pPr>
                  <w:r w:rsidRPr="001345A8">
                    <w:rPr>
                      <w:rFonts w:ascii="Times New Roman" w:hAnsi="Times New Roman"/>
                      <w:sz w:val="24"/>
                      <w:szCs w:val="24"/>
                      <w:lang w:val="uk-UA"/>
                    </w:rPr>
                    <w:t>Кількість осіб</w:t>
                  </w:r>
                </w:p>
              </w:tc>
            </w:tr>
            <w:tr w:rsidR="007136C0" w:rsidRPr="001345A8" w14:paraId="372E107A" w14:textId="77777777" w:rsidTr="002E2519">
              <w:trPr>
                <w:trHeight w:val="638"/>
              </w:trPr>
              <w:tc>
                <w:tcPr>
                  <w:tcW w:w="540" w:type="dxa"/>
                  <w:tcBorders>
                    <w:top w:val="single" w:sz="4" w:space="0" w:color="000000"/>
                    <w:left w:val="single" w:sz="4" w:space="0" w:color="000000"/>
                    <w:bottom w:val="single" w:sz="4" w:space="0" w:color="000000"/>
                    <w:right w:val="single" w:sz="4" w:space="0" w:color="000000"/>
                  </w:tcBorders>
                </w:tcPr>
                <w:p w14:paraId="26CAE99A"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1</w:t>
                  </w:r>
                </w:p>
              </w:tc>
              <w:tc>
                <w:tcPr>
                  <w:tcW w:w="3473" w:type="dxa"/>
                  <w:tcBorders>
                    <w:top w:val="single" w:sz="4" w:space="0" w:color="000000"/>
                    <w:left w:val="single" w:sz="4" w:space="0" w:color="000000"/>
                    <w:bottom w:val="single" w:sz="4" w:space="0" w:color="000000"/>
                    <w:right w:val="single" w:sz="4" w:space="0" w:color="000000"/>
                  </w:tcBorders>
                </w:tcPr>
                <w:p w14:paraId="51707869"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Інженер  з організації експлуатації та ремонту</w:t>
                  </w:r>
                </w:p>
              </w:tc>
              <w:tc>
                <w:tcPr>
                  <w:tcW w:w="2268" w:type="dxa"/>
                  <w:tcBorders>
                    <w:top w:val="single" w:sz="4" w:space="0" w:color="000000"/>
                    <w:left w:val="single" w:sz="4" w:space="0" w:color="auto"/>
                    <w:bottom w:val="single" w:sz="4" w:space="0" w:color="000000"/>
                    <w:right w:val="single" w:sz="4" w:space="0" w:color="000000"/>
                  </w:tcBorders>
                </w:tcPr>
                <w:p w14:paraId="62C83F37" w14:textId="77777777" w:rsidR="007136C0" w:rsidRPr="001345A8" w:rsidRDefault="007136C0" w:rsidP="002E2519">
                  <w:pPr>
                    <w:jc w:val="center"/>
                    <w:rPr>
                      <w:rFonts w:ascii="Times New Roman" w:hAnsi="Times New Roman"/>
                      <w:sz w:val="24"/>
                      <w:szCs w:val="24"/>
                      <w:lang w:val="uk-UA"/>
                    </w:rPr>
                  </w:pPr>
                  <w:r w:rsidRPr="001345A8">
                    <w:rPr>
                      <w:rFonts w:ascii="Times New Roman" w:hAnsi="Times New Roman"/>
                      <w:sz w:val="24"/>
                      <w:szCs w:val="24"/>
                      <w:lang w:val="uk-UA"/>
                    </w:rPr>
                    <w:t>Не менше 1-ї особи</w:t>
                  </w:r>
                </w:p>
              </w:tc>
            </w:tr>
            <w:tr w:rsidR="007136C0" w:rsidRPr="001345A8" w14:paraId="1BA17387" w14:textId="77777777" w:rsidTr="002E2519">
              <w:trPr>
                <w:trHeight w:val="334"/>
              </w:trPr>
              <w:tc>
                <w:tcPr>
                  <w:tcW w:w="540" w:type="dxa"/>
                  <w:tcBorders>
                    <w:top w:val="single" w:sz="4" w:space="0" w:color="000000"/>
                    <w:left w:val="single" w:sz="4" w:space="0" w:color="000000"/>
                    <w:bottom w:val="single" w:sz="4" w:space="0" w:color="000000"/>
                    <w:right w:val="single" w:sz="4" w:space="0" w:color="000000"/>
                  </w:tcBorders>
                </w:tcPr>
                <w:p w14:paraId="7D3AD695"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2</w:t>
                  </w:r>
                </w:p>
              </w:tc>
              <w:tc>
                <w:tcPr>
                  <w:tcW w:w="3473" w:type="dxa"/>
                  <w:tcBorders>
                    <w:top w:val="single" w:sz="4" w:space="0" w:color="000000"/>
                    <w:left w:val="single" w:sz="4" w:space="0" w:color="000000"/>
                    <w:bottom w:val="single" w:sz="4" w:space="0" w:color="000000"/>
                    <w:right w:val="single" w:sz="4" w:space="0" w:color="000000"/>
                  </w:tcBorders>
                </w:tcPr>
                <w:p w14:paraId="55471028"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Виконавець робіт</w:t>
                  </w:r>
                </w:p>
              </w:tc>
              <w:tc>
                <w:tcPr>
                  <w:tcW w:w="2268" w:type="dxa"/>
                  <w:tcBorders>
                    <w:top w:val="single" w:sz="4" w:space="0" w:color="000000"/>
                    <w:left w:val="single" w:sz="4" w:space="0" w:color="auto"/>
                    <w:bottom w:val="single" w:sz="4" w:space="0" w:color="000000"/>
                    <w:right w:val="single" w:sz="4" w:space="0" w:color="000000"/>
                  </w:tcBorders>
                </w:tcPr>
                <w:p w14:paraId="2243BC74"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Не менше 1-ї особи</w:t>
                  </w:r>
                </w:p>
              </w:tc>
            </w:tr>
            <w:tr w:rsidR="007136C0" w:rsidRPr="001345A8" w14:paraId="2044A3E2" w14:textId="77777777" w:rsidTr="002E2519">
              <w:trPr>
                <w:trHeight w:val="334"/>
              </w:trPr>
              <w:tc>
                <w:tcPr>
                  <w:tcW w:w="540" w:type="dxa"/>
                  <w:tcBorders>
                    <w:top w:val="single" w:sz="4" w:space="0" w:color="000000"/>
                    <w:left w:val="single" w:sz="4" w:space="0" w:color="000000"/>
                    <w:bottom w:val="single" w:sz="4" w:space="0" w:color="000000"/>
                    <w:right w:val="single" w:sz="4" w:space="0" w:color="000000"/>
                  </w:tcBorders>
                </w:tcPr>
                <w:p w14:paraId="1BD9BD2A"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3</w:t>
                  </w:r>
                </w:p>
              </w:tc>
              <w:tc>
                <w:tcPr>
                  <w:tcW w:w="3473" w:type="dxa"/>
                  <w:tcBorders>
                    <w:top w:val="single" w:sz="4" w:space="0" w:color="000000"/>
                    <w:left w:val="single" w:sz="4" w:space="0" w:color="000000"/>
                    <w:bottom w:val="single" w:sz="4" w:space="0" w:color="000000"/>
                    <w:right w:val="single" w:sz="4" w:space="0" w:color="000000"/>
                  </w:tcBorders>
                </w:tcPr>
                <w:p w14:paraId="0B3AB3CD" w14:textId="77777777" w:rsidR="007136C0" w:rsidRPr="001345A8" w:rsidRDefault="007136C0" w:rsidP="002E2519">
                  <w:pPr>
                    <w:rPr>
                      <w:rFonts w:ascii="Times New Roman" w:hAnsi="Times New Roman"/>
                      <w:sz w:val="24"/>
                      <w:szCs w:val="24"/>
                      <w:lang w:val="uk-UA"/>
                    </w:rPr>
                  </w:pPr>
                  <w:bookmarkStart w:id="4" w:name="_Hlk119485774"/>
                  <w:r w:rsidRPr="001345A8">
                    <w:rPr>
                      <w:rFonts w:ascii="Times New Roman" w:hAnsi="Times New Roman"/>
                      <w:sz w:val="24"/>
                      <w:szCs w:val="24"/>
                      <w:lang w:val="uk-UA"/>
                    </w:rPr>
                    <w:t>Слюсар з ремонту та обслуговування систем вентиляції та кондиціювання</w:t>
                  </w:r>
                  <w:bookmarkEnd w:id="4"/>
                </w:p>
              </w:tc>
              <w:tc>
                <w:tcPr>
                  <w:tcW w:w="2268" w:type="dxa"/>
                  <w:tcBorders>
                    <w:top w:val="single" w:sz="4" w:space="0" w:color="000000"/>
                    <w:left w:val="single" w:sz="4" w:space="0" w:color="auto"/>
                    <w:bottom w:val="single" w:sz="4" w:space="0" w:color="000000"/>
                    <w:right w:val="single" w:sz="4" w:space="0" w:color="000000"/>
                  </w:tcBorders>
                </w:tcPr>
                <w:p w14:paraId="66107425"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Не менше 4-х осіб</w:t>
                  </w:r>
                </w:p>
              </w:tc>
            </w:tr>
            <w:tr w:rsidR="007136C0" w:rsidRPr="001345A8" w14:paraId="498F0279" w14:textId="77777777" w:rsidTr="002E2519">
              <w:trPr>
                <w:trHeight w:val="334"/>
              </w:trPr>
              <w:tc>
                <w:tcPr>
                  <w:tcW w:w="540" w:type="dxa"/>
                  <w:tcBorders>
                    <w:top w:val="single" w:sz="4" w:space="0" w:color="000000"/>
                    <w:left w:val="single" w:sz="4" w:space="0" w:color="000000"/>
                    <w:bottom w:val="single" w:sz="4" w:space="0" w:color="000000"/>
                    <w:right w:val="single" w:sz="4" w:space="0" w:color="000000"/>
                  </w:tcBorders>
                </w:tcPr>
                <w:p w14:paraId="044FD2EC"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4</w:t>
                  </w:r>
                </w:p>
              </w:tc>
              <w:tc>
                <w:tcPr>
                  <w:tcW w:w="3473" w:type="dxa"/>
                  <w:tcBorders>
                    <w:top w:val="single" w:sz="4" w:space="0" w:color="000000"/>
                    <w:left w:val="single" w:sz="4" w:space="0" w:color="000000"/>
                    <w:bottom w:val="single" w:sz="4" w:space="0" w:color="000000"/>
                    <w:right w:val="single" w:sz="4" w:space="0" w:color="000000"/>
                  </w:tcBorders>
                </w:tcPr>
                <w:p w14:paraId="055B5598"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Електрозварник ручного зварювання</w:t>
                  </w:r>
                </w:p>
              </w:tc>
              <w:tc>
                <w:tcPr>
                  <w:tcW w:w="2268" w:type="dxa"/>
                  <w:tcBorders>
                    <w:top w:val="single" w:sz="4" w:space="0" w:color="000000"/>
                    <w:left w:val="single" w:sz="4" w:space="0" w:color="auto"/>
                    <w:bottom w:val="single" w:sz="4" w:space="0" w:color="000000"/>
                    <w:right w:val="single" w:sz="4" w:space="0" w:color="000000"/>
                  </w:tcBorders>
                </w:tcPr>
                <w:p w14:paraId="1BEF61FE" w14:textId="77777777" w:rsidR="007136C0" w:rsidRPr="001345A8" w:rsidRDefault="007136C0" w:rsidP="002E2519">
                  <w:pPr>
                    <w:rPr>
                      <w:rFonts w:ascii="Times New Roman" w:hAnsi="Times New Roman"/>
                      <w:sz w:val="24"/>
                      <w:szCs w:val="24"/>
                      <w:lang w:val="uk-UA"/>
                    </w:rPr>
                  </w:pPr>
                  <w:r w:rsidRPr="001345A8">
                    <w:rPr>
                      <w:rFonts w:ascii="Times New Roman" w:hAnsi="Times New Roman"/>
                      <w:sz w:val="24"/>
                      <w:szCs w:val="24"/>
                      <w:lang w:val="uk-UA"/>
                    </w:rPr>
                    <w:t>Не менше 1-ї особи</w:t>
                  </w:r>
                </w:p>
              </w:tc>
            </w:tr>
          </w:tbl>
          <w:p w14:paraId="0E5EB473" w14:textId="77777777" w:rsidR="007136C0" w:rsidRPr="001345A8" w:rsidRDefault="007136C0" w:rsidP="002E2519">
            <w:pPr>
              <w:tabs>
                <w:tab w:val="left" w:pos="402"/>
              </w:tabs>
              <w:suppressAutoHyphens/>
              <w:ind w:firstLine="301"/>
              <w:jc w:val="both"/>
              <w:rPr>
                <w:rFonts w:ascii="Times New Roman" w:hAnsi="Times New Roman"/>
                <w:sz w:val="24"/>
                <w:szCs w:val="24"/>
                <w:lang w:val="uk-UA"/>
              </w:rPr>
            </w:pPr>
          </w:p>
          <w:p w14:paraId="623D671B" w14:textId="77777777" w:rsidR="007136C0" w:rsidRPr="001345A8" w:rsidRDefault="007136C0" w:rsidP="002E2519">
            <w:pPr>
              <w:tabs>
                <w:tab w:val="left" w:pos="567"/>
              </w:tabs>
              <w:jc w:val="both"/>
              <w:rPr>
                <w:rFonts w:ascii="Times New Roman" w:hAnsi="Times New Roman"/>
                <w:sz w:val="24"/>
                <w:szCs w:val="24"/>
                <w:lang w:val="uk-UA"/>
              </w:rPr>
            </w:pPr>
            <w:r w:rsidRPr="001345A8">
              <w:rPr>
                <w:rFonts w:ascii="Times New Roman" w:hAnsi="Times New Roman"/>
                <w:sz w:val="24"/>
                <w:szCs w:val="24"/>
                <w:lang w:val="uk-UA"/>
              </w:rPr>
              <w:t>Вказані у довідці працівники повинні знаходитись в штаті учасника. На підтвердження цього надати трудов</w:t>
            </w:r>
            <w:r w:rsidRPr="001345A8">
              <w:rPr>
                <w:rFonts w:ascii="Times New Roman" w:hAnsi="Times New Roman"/>
                <w:sz w:val="24"/>
                <w:szCs w:val="24"/>
                <w:lang w:val="uk-UA" w:eastAsia="uk-UA"/>
              </w:rPr>
              <w:t>і</w:t>
            </w:r>
            <w:r w:rsidRPr="001345A8">
              <w:rPr>
                <w:rFonts w:ascii="Times New Roman" w:hAnsi="Times New Roman"/>
                <w:sz w:val="24"/>
                <w:szCs w:val="24"/>
                <w:lang w:val="uk-UA"/>
              </w:rPr>
              <w:t xml:space="preserve"> </w:t>
            </w:r>
            <w:r w:rsidRPr="001345A8">
              <w:rPr>
                <w:rFonts w:ascii="Times New Roman" w:hAnsi="Times New Roman"/>
                <w:sz w:val="24"/>
                <w:szCs w:val="24"/>
                <w:lang w:val="uk-UA" w:eastAsia="uk-UA"/>
              </w:rPr>
              <w:t>книжки</w:t>
            </w:r>
            <w:r w:rsidRPr="001345A8">
              <w:rPr>
                <w:rFonts w:ascii="Times New Roman" w:hAnsi="Times New Roman"/>
                <w:sz w:val="24"/>
                <w:szCs w:val="24"/>
                <w:lang w:val="uk-UA"/>
              </w:rPr>
              <w:t>, накази про прийняття на роботу та повідомлення про прийняття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на всіх працівників вказаних в довідці.</w:t>
            </w:r>
          </w:p>
          <w:p w14:paraId="68A97403"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Arial Unicode MS" w:hAnsi="Times New Roman"/>
                <w:kern w:val="1"/>
                <w:sz w:val="24"/>
                <w:szCs w:val="24"/>
                <w:lang w:val="uk-UA" w:eastAsia="hi-IN" w:bidi="hi-IN"/>
              </w:rPr>
              <w:lastRenderedPageBreak/>
              <w:t xml:space="preserve">На всіх працівників вказаних в довідці надати протоколи (витяги з </w:t>
            </w:r>
            <w:r w:rsidRPr="001345A8">
              <w:rPr>
                <w:rFonts w:ascii="Times New Roman" w:eastAsia="Times New Roman" w:hAnsi="Times New Roman"/>
                <w:color w:val="000000"/>
                <w:sz w:val="24"/>
                <w:szCs w:val="24"/>
                <w:lang w:val="uk-UA" w:eastAsia="ru-RU"/>
              </w:rPr>
              <w:t>протоколів) та посвідчення про перевірку знань:</w:t>
            </w:r>
          </w:p>
          <w:p w14:paraId="47D484EF"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1.загальний курс </w:t>
            </w:r>
            <w:proofErr w:type="spellStart"/>
            <w:r w:rsidRPr="001345A8">
              <w:rPr>
                <w:rFonts w:ascii="Times New Roman" w:eastAsia="Times New Roman" w:hAnsi="Times New Roman"/>
                <w:color w:val="000000"/>
                <w:sz w:val="24"/>
                <w:szCs w:val="24"/>
                <w:lang w:val="uk-UA" w:eastAsia="ru-RU"/>
              </w:rPr>
              <w:t>оп</w:t>
            </w:r>
            <w:proofErr w:type="spellEnd"/>
            <w:r w:rsidRPr="001345A8">
              <w:rPr>
                <w:rFonts w:ascii="Times New Roman" w:eastAsia="Times New Roman" w:hAnsi="Times New Roman"/>
                <w:color w:val="000000"/>
                <w:sz w:val="24"/>
                <w:szCs w:val="24"/>
                <w:lang w:val="uk-UA" w:eastAsia="ru-RU"/>
              </w:rPr>
              <w:t>;</w:t>
            </w:r>
          </w:p>
          <w:p w14:paraId="3EFCA99A"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2.правила охорони праці під час виконання робіт на висоті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0.00-1.15-07)</w:t>
            </w:r>
          </w:p>
          <w:p w14:paraId="7E035E8B"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3.правила охорони праці під час роботи з інструментами та пристроями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0.00-1.71-13)</w:t>
            </w:r>
          </w:p>
          <w:p w14:paraId="624F0663"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4.правила охорони праці під час вантажно-розвантажувальних робіт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0.00-1.75-15)</w:t>
            </w:r>
          </w:p>
          <w:p w14:paraId="0CB4E29A"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5.правила охорони праці під час експлуатації вантажопідіймальних кранів, підіймальних пристроїв та відповідного обладнання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0.00-1.80-18)</w:t>
            </w:r>
          </w:p>
          <w:p w14:paraId="1265F13C"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6.правила охорони праці під час експлуатації обладнання, що працює під тиском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0.00-1.81-18)</w:t>
            </w:r>
          </w:p>
          <w:p w14:paraId="6BE4429E"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7.пожежно технічний мінімум (для працівників зайнятих на роботах з підвищеною пожежною небезпекою)</w:t>
            </w:r>
          </w:p>
          <w:p w14:paraId="2EDC8D9A"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8. правила безпечної експлуатації електроустановок споживачів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40.1-1.21-98 (</w:t>
            </w:r>
            <w:proofErr w:type="spellStart"/>
            <w:r w:rsidRPr="001345A8">
              <w:rPr>
                <w:rFonts w:ascii="Times New Roman" w:eastAsia="Times New Roman" w:hAnsi="Times New Roman"/>
                <w:color w:val="000000"/>
                <w:sz w:val="24"/>
                <w:szCs w:val="24"/>
                <w:lang w:val="uk-UA" w:eastAsia="ru-RU"/>
              </w:rPr>
              <w:t>пбеес</w:t>
            </w:r>
            <w:proofErr w:type="spellEnd"/>
            <w:r w:rsidRPr="001345A8">
              <w:rPr>
                <w:rFonts w:ascii="Times New Roman" w:eastAsia="Times New Roman" w:hAnsi="Times New Roman"/>
                <w:color w:val="000000"/>
                <w:sz w:val="24"/>
                <w:szCs w:val="24"/>
                <w:lang w:val="uk-UA" w:eastAsia="ru-RU"/>
              </w:rPr>
              <w:t>)</w:t>
            </w:r>
          </w:p>
          <w:p w14:paraId="5E311D7E"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9.правила безпечної експлуатації електроустановок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40.1-1.01-97 (</w:t>
            </w:r>
            <w:proofErr w:type="spellStart"/>
            <w:r w:rsidRPr="001345A8">
              <w:rPr>
                <w:rFonts w:ascii="Times New Roman" w:eastAsia="Times New Roman" w:hAnsi="Times New Roman"/>
                <w:color w:val="000000"/>
                <w:sz w:val="24"/>
                <w:szCs w:val="24"/>
                <w:lang w:val="uk-UA" w:eastAsia="ru-RU"/>
              </w:rPr>
              <w:t>пбее</w:t>
            </w:r>
            <w:proofErr w:type="spellEnd"/>
            <w:r w:rsidRPr="001345A8">
              <w:rPr>
                <w:rFonts w:ascii="Times New Roman" w:eastAsia="Times New Roman" w:hAnsi="Times New Roman"/>
                <w:color w:val="000000"/>
                <w:sz w:val="24"/>
                <w:szCs w:val="24"/>
                <w:lang w:val="uk-UA" w:eastAsia="ru-RU"/>
              </w:rPr>
              <w:t>)</w:t>
            </w:r>
          </w:p>
          <w:p w14:paraId="1D454EBB"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10.правила будови електроустановок, електрообладнання спеціальних установок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40.1-1.32-01 (</w:t>
            </w:r>
            <w:proofErr w:type="spellStart"/>
            <w:r w:rsidRPr="001345A8">
              <w:rPr>
                <w:rFonts w:ascii="Times New Roman" w:eastAsia="Times New Roman" w:hAnsi="Times New Roman"/>
                <w:color w:val="000000"/>
                <w:sz w:val="24"/>
                <w:szCs w:val="24"/>
                <w:lang w:val="uk-UA" w:eastAsia="ru-RU"/>
              </w:rPr>
              <w:t>пбеесу</w:t>
            </w:r>
            <w:proofErr w:type="spellEnd"/>
            <w:r w:rsidRPr="001345A8">
              <w:rPr>
                <w:rFonts w:ascii="Times New Roman" w:eastAsia="Times New Roman" w:hAnsi="Times New Roman"/>
                <w:color w:val="000000"/>
                <w:sz w:val="24"/>
                <w:szCs w:val="24"/>
                <w:lang w:val="uk-UA" w:eastAsia="ru-RU"/>
              </w:rPr>
              <w:t>)</w:t>
            </w:r>
          </w:p>
          <w:p w14:paraId="06EA1B40"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11.правила експлуатації </w:t>
            </w:r>
            <w:proofErr w:type="spellStart"/>
            <w:r w:rsidRPr="001345A8">
              <w:rPr>
                <w:rFonts w:ascii="Times New Roman" w:eastAsia="Times New Roman" w:hAnsi="Times New Roman"/>
                <w:color w:val="000000"/>
                <w:sz w:val="24"/>
                <w:szCs w:val="24"/>
                <w:lang w:val="uk-UA" w:eastAsia="ru-RU"/>
              </w:rPr>
              <w:t>електрозахисних</w:t>
            </w:r>
            <w:proofErr w:type="spellEnd"/>
            <w:r w:rsidRPr="001345A8">
              <w:rPr>
                <w:rFonts w:ascii="Times New Roman" w:eastAsia="Times New Roman" w:hAnsi="Times New Roman"/>
                <w:color w:val="000000"/>
                <w:sz w:val="24"/>
                <w:szCs w:val="24"/>
                <w:lang w:val="uk-UA" w:eastAsia="ru-RU"/>
              </w:rPr>
              <w:t xml:space="preserve"> засобів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40.1-1.07-01 (</w:t>
            </w:r>
            <w:proofErr w:type="spellStart"/>
            <w:r w:rsidRPr="001345A8">
              <w:rPr>
                <w:rFonts w:ascii="Times New Roman" w:eastAsia="Times New Roman" w:hAnsi="Times New Roman"/>
                <w:color w:val="000000"/>
                <w:sz w:val="24"/>
                <w:szCs w:val="24"/>
                <w:lang w:val="uk-UA" w:eastAsia="ru-RU"/>
              </w:rPr>
              <w:t>пеез</w:t>
            </w:r>
            <w:proofErr w:type="spellEnd"/>
            <w:r w:rsidRPr="001345A8">
              <w:rPr>
                <w:rFonts w:ascii="Times New Roman" w:eastAsia="Times New Roman" w:hAnsi="Times New Roman"/>
                <w:color w:val="000000"/>
                <w:sz w:val="24"/>
                <w:szCs w:val="24"/>
                <w:lang w:val="uk-UA" w:eastAsia="ru-RU"/>
              </w:rPr>
              <w:t>)</w:t>
            </w:r>
          </w:p>
          <w:p w14:paraId="5E242C62"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12.правила користування електричною енергією (</w:t>
            </w:r>
            <w:proofErr w:type="spellStart"/>
            <w:r w:rsidRPr="001345A8">
              <w:rPr>
                <w:rFonts w:ascii="Times New Roman" w:eastAsia="Times New Roman" w:hAnsi="Times New Roman"/>
                <w:color w:val="000000"/>
                <w:sz w:val="24"/>
                <w:szCs w:val="24"/>
                <w:lang w:val="uk-UA" w:eastAsia="ru-RU"/>
              </w:rPr>
              <w:t>пкее</w:t>
            </w:r>
            <w:proofErr w:type="spellEnd"/>
            <w:r w:rsidRPr="001345A8">
              <w:rPr>
                <w:rFonts w:ascii="Times New Roman" w:eastAsia="Times New Roman" w:hAnsi="Times New Roman"/>
                <w:color w:val="000000"/>
                <w:sz w:val="24"/>
                <w:szCs w:val="24"/>
                <w:lang w:val="uk-UA" w:eastAsia="ru-RU"/>
              </w:rPr>
              <w:t>)</w:t>
            </w:r>
          </w:p>
          <w:p w14:paraId="2CC7860B"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13.правила технічної експлуатації електроустановок споживачів (</w:t>
            </w:r>
            <w:proofErr w:type="spellStart"/>
            <w:r w:rsidRPr="001345A8">
              <w:rPr>
                <w:rFonts w:ascii="Times New Roman" w:eastAsia="Times New Roman" w:hAnsi="Times New Roman"/>
                <w:color w:val="000000"/>
                <w:sz w:val="24"/>
                <w:szCs w:val="24"/>
                <w:lang w:val="uk-UA" w:eastAsia="ru-RU"/>
              </w:rPr>
              <w:t>птеес</w:t>
            </w:r>
            <w:proofErr w:type="spellEnd"/>
            <w:r w:rsidRPr="001345A8">
              <w:rPr>
                <w:rFonts w:ascii="Times New Roman" w:eastAsia="Times New Roman" w:hAnsi="Times New Roman"/>
                <w:color w:val="000000"/>
                <w:sz w:val="24"/>
                <w:szCs w:val="24"/>
                <w:lang w:val="uk-UA" w:eastAsia="ru-RU"/>
              </w:rPr>
              <w:t>)</w:t>
            </w:r>
          </w:p>
          <w:p w14:paraId="7D6E10AF"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14.правила роздрібного ринку електричної енергії (</w:t>
            </w:r>
            <w:proofErr w:type="spellStart"/>
            <w:r w:rsidRPr="001345A8">
              <w:rPr>
                <w:rFonts w:ascii="Times New Roman" w:eastAsia="Times New Roman" w:hAnsi="Times New Roman"/>
                <w:color w:val="000000"/>
                <w:sz w:val="24"/>
                <w:szCs w:val="24"/>
                <w:lang w:val="uk-UA" w:eastAsia="ru-RU"/>
              </w:rPr>
              <w:t>пррее</w:t>
            </w:r>
            <w:proofErr w:type="spellEnd"/>
            <w:r w:rsidRPr="001345A8">
              <w:rPr>
                <w:rFonts w:ascii="Times New Roman" w:eastAsia="Times New Roman" w:hAnsi="Times New Roman"/>
                <w:color w:val="000000"/>
                <w:sz w:val="24"/>
                <w:szCs w:val="24"/>
                <w:lang w:val="uk-UA" w:eastAsia="ru-RU"/>
              </w:rPr>
              <w:t>)</w:t>
            </w:r>
          </w:p>
          <w:p w14:paraId="02830EBA"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15.правила улаштування електроустановок (</w:t>
            </w:r>
            <w:proofErr w:type="spellStart"/>
            <w:r w:rsidRPr="001345A8">
              <w:rPr>
                <w:rFonts w:ascii="Times New Roman" w:eastAsia="Times New Roman" w:hAnsi="Times New Roman"/>
                <w:color w:val="000000"/>
                <w:sz w:val="24"/>
                <w:szCs w:val="24"/>
                <w:lang w:val="uk-UA" w:eastAsia="ru-RU"/>
              </w:rPr>
              <w:t>пуе</w:t>
            </w:r>
            <w:proofErr w:type="spellEnd"/>
            <w:r w:rsidRPr="001345A8">
              <w:rPr>
                <w:rFonts w:ascii="Times New Roman" w:eastAsia="Times New Roman" w:hAnsi="Times New Roman"/>
                <w:color w:val="000000"/>
                <w:sz w:val="24"/>
                <w:szCs w:val="24"/>
                <w:lang w:val="uk-UA" w:eastAsia="ru-RU"/>
              </w:rPr>
              <w:t>)</w:t>
            </w:r>
          </w:p>
          <w:p w14:paraId="78D8A080"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16. електробезпека 4 група до 1000 в</w:t>
            </w:r>
          </w:p>
          <w:p w14:paraId="299251C7"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r w:rsidRPr="001345A8">
              <w:rPr>
                <w:rFonts w:ascii="Times New Roman" w:eastAsia="Times New Roman" w:hAnsi="Times New Roman"/>
                <w:color w:val="000000"/>
                <w:sz w:val="24"/>
                <w:szCs w:val="24"/>
                <w:lang w:val="uk-UA" w:eastAsia="ru-RU"/>
              </w:rPr>
              <w:t xml:space="preserve">17. правила будови і безпечної експлуатації фреонових холодильних установок </w:t>
            </w:r>
            <w:proofErr w:type="spellStart"/>
            <w:r w:rsidRPr="001345A8">
              <w:rPr>
                <w:rFonts w:ascii="Times New Roman" w:eastAsia="Times New Roman" w:hAnsi="Times New Roman"/>
                <w:color w:val="000000"/>
                <w:sz w:val="24"/>
                <w:szCs w:val="24"/>
                <w:lang w:val="uk-UA" w:eastAsia="ru-RU"/>
              </w:rPr>
              <w:t>нпаоп</w:t>
            </w:r>
            <w:proofErr w:type="spellEnd"/>
            <w:r w:rsidRPr="001345A8">
              <w:rPr>
                <w:rFonts w:ascii="Times New Roman" w:eastAsia="Times New Roman" w:hAnsi="Times New Roman"/>
                <w:color w:val="000000"/>
                <w:sz w:val="24"/>
                <w:szCs w:val="24"/>
                <w:lang w:val="uk-UA" w:eastAsia="ru-RU"/>
              </w:rPr>
              <w:t xml:space="preserve"> 0.00-1.51-88</w:t>
            </w:r>
          </w:p>
          <w:p w14:paraId="6D5812D6" w14:textId="77777777" w:rsidR="007136C0" w:rsidRPr="001345A8" w:rsidRDefault="007136C0" w:rsidP="002E2519">
            <w:pPr>
              <w:spacing w:line="240" w:lineRule="auto"/>
              <w:rPr>
                <w:rFonts w:ascii="Times New Roman" w:eastAsia="Times New Roman" w:hAnsi="Times New Roman"/>
                <w:color w:val="000000"/>
                <w:sz w:val="24"/>
                <w:szCs w:val="24"/>
                <w:lang w:val="uk-UA" w:eastAsia="ru-RU"/>
              </w:rPr>
            </w:pPr>
          </w:p>
          <w:p w14:paraId="66D789E2" w14:textId="77777777" w:rsidR="007136C0" w:rsidRPr="001345A8" w:rsidRDefault="007136C0" w:rsidP="002E2519">
            <w:pPr>
              <w:tabs>
                <w:tab w:val="left" w:pos="567"/>
              </w:tabs>
              <w:jc w:val="both"/>
              <w:rPr>
                <w:rFonts w:ascii="Times New Roman" w:hAnsi="Times New Roman"/>
                <w:sz w:val="24"/>
                <w:szCs w:val="24"/>
                <w:lang w:val="uk-UA"/>
              </w:rPr>
            </w:pPr>
            <w:r w:rsidRPr="001345A8">
              <w:rPr>
                <w:rFonts w:ascii="Times New Roman" w:hAnsi="Times New Roman"/>
                <w:sz w:val="24"/>
                <w:szCs w:val="24"/>
                <w:lang w:val="uk-UA"/>
              </w:rPr>
              <w:t xml:space="preserve">Для слюсарів з ремонту та обслуговування систем вентиляції та кондиціювання </w:t>
            </w:r>
            <w:r>
              <w:rPr>
                <w:rFonts w:ascii="Times New Roman" w:hAnsi="Times New Roman"/>
                <w:sz w:val="24"/>
                <w:szCs w:val="24"/>
                <w:lang w:val="uk-UA"/>
              </w:rPr>
              <w:t xml:space="preserve">і виконавця робіт </w:t>
            </w:r>
            <w:r w:rsidRPr="001345A8">
              <w:rPr>
                <w:rFonts w:ascii="Times New Roman" w:hAnsi="Times New Roman"/>
                <w:sz w:val="24"/>
                <w:szCs w:val="24"/>
                <w:lang w:val="uk-UA"/>
              </w:rPr>
              <w:t xml:space="preserve">надати документ про проходження навчання з професії «Слюсар з ремонту та обслуговування систем вентиляції та кондиціювання» (протокол (витяг з протоколу) та посвідчення про присвоєння кваліфікації з </w:t>
            </w:r>
            <w:r>
              <w:rPr>
                <w:rFonts w:ascii="Times New Roman" w:hAnsi="Times New Roman"/>
                <w:sz w:val="24"/>
                <w:szCs w:val="24"/>
                <w:lang w:val="uk-UA"/>
              </w:rPr>
              <w:t xml:space="preserve">вказаної </w:t>
            </w:r>
            <w:r w:rsidRPr="001345A8">
              <w:rPr>
                <w:rFonts w:ascii="Times New Roman" w:hAnsi="Times New Roman"/>
                <w:sz w:val="24"/>
                <w:szCs w:val="24"/>
                <w:lang w:val="uk-UA"/>
              </w:rPr>
              <w:t>професії).</w:t>
            </w:r>
          </w:p>
          <w:p w14:paraId="75D1A3E6" w14:textId="77777777" w:rsidR="007136C0" w:rsidRPr="001345A8" w:rsidRDefault="007136C0" w:rsidP="002E2519">
            <w:pPr>
              <w:tabs>
                <w:tab w:val="left" w:pos="567"/>
              </w:tabs>
              <w:jc w:val="both"/>
              <w:rPr>
                <w:rFonts w:ascii="Times New Roman" w:hAnsi="Times New Roman"/>
                <w:sz w:val="24"/>
                <w:szCs w:val="24"/>
                <w:lang w:val="uk-UA"/>
              </w:rPr>
            </w:pPr>
            <w:r w:rsidRPr="001345A8">
              <w:rPr>
                <w:rFonts w:ascii="Times New Roman" w:hAnsi="Times New Roman"/>
                <w:sz w:val="24"/>
                <w:szCs w:val="24"/>
                <w:lang w:val="uk-UA"/>
              </w:rPr>
              <w:t xml:space="preserve">Електрозварник ручного зварювання повинен бути атестованим згідно вимог чинного законодавства (надати протокол атестаційної комісії), також надати документ про проходження навчання з професії «Електрозварника ручного зварювання» (протокол (витяг з </w:t>
            </w:r>
            <w:r w:rsidRPr="001345A8">
              <w:rPr>
                <w:rFonts w:ascii="Times New Roman" w:hAnsi="Times New Roman"/>
                <w:sz w:val="24"/>
                <w:szCs w:val="24"/>
                <w:lang w:val="uk-UA"/>
              </w:rPr>
              <w:lastRenderedPageBreak/>
              <w:t xml:space="preserve">протоколу), посвідчення про присвоєння кваліфікації з </w:t>
            </w:r>
            <w:r>
              <w:rPr>
                <w:rFonts w:ascii="Times New Roman" w:hAnsi="Times New Roman"/>
                <w:sz w:val="24"/>
                <w:szCs w:val="24"/>
                <w:lang w:val="uk-UA"/>
              </w:rPr>
              <w:t xml:space="preserve">вказаної </w:t>
            </w:r>
            <w:r w:rsidRPr="001345A8">
              <w:rPr>
                <w:rFonts w:ascii="Times New Roman" w:hAnsi="Times New Roman"/>
                <w:sz w:val="24"/>
                <w:szCs w:val="24"/>
                <w:lang w:val="uk-UA"/>
              </w:rPr>
              <w:t>професії).</w:t>
            </w:r>
          </w:p>
          <w:p w14:paraId="0327827D" w14:textId="77777777" w:rsidR="007136C0" w:rsidRDefault="007136C0" w:rsidP="002E2519">
            <w:pPr>
              <w:tabs>
                <w:tab w:val="left" w:pos="567"/>
              </w:tabs>
              <w:jc w:val="both"/>
              <w:rPr>
                <w:rFonts w:ascii="Times New Roman" w:eastAsia="Arial Unicode MS" w:hAnsi="Times New Roman"/>
                <w:kern w:val="1"/>
                <w:sz w:val="24"/>
                <w:szCs w:val="24"/>
                <w:lang w:val="uk-UA" w:eastAsia="hi-IN" w:bidi="hi-IN"/>
              </w:rPr>
            </w:pPr>
            <w:r w:rsidRPr="001345A8">
              <w:rPr>
                <w:rFonts w:ascii="Times New Roman" w:hAnsi="Times New Roman"/>
                <w:sz w:val="24"/>
                <w:szCs w:val="24"/>
                <w:lang w:val="uk-UA"/>
              </w:rPr>
              <w:t xml:space="preserve">На всіх </w:t>
            </w:r>
            <w:r w:rsidRPr="001345A8">
              <w:rPr>
                <w:rFonts w:ascii="Times New Roman" w:eastAsia="Arial Unicode MS" w:hAnsi="Times New Roman"/>
                <w:kern w:val="1"/>
                <w:sz w:val="24"/>
                <w:szCs w:val="24"/>
                <w:lang w:val="uk-UA" w:eastAsia="hi-IN" w:bidi="hi-IN"/>
              </w:rPr>
              <w:t>працівників</w:t>
            </w:r>
            <w:r>
              <w:rPr>
                <w:rFonts w:ascii="Times New Roman" w:eastAsia="Arial Unicode MS" w:hAnsi="Times New Roman"/>
                <w:kern w:val="1"/>
                <w:sz w:val="24"/>
                <w:szCs w:val="24"/>
                <w:lang w:val="uk-UA" w:eastAsia="hi-IN" w:bidi="hi-IN"/>
              </w:rPr>
              <w:t>,</w:t>
            </w:r>
            <w:r w:rsidRPr="001345A8">
              <w:rPr>
                <w:rFonts w:ascii="Times New Roman" w:eastAsia="Arial Unicode MS" w:hAnsi="Times New Roman"/>
                <w:kern w:val="1"/>
                <w:sz w:val="24"/>
                <w:szCs w:val="24"/>
                <w:lang w:val="uk-UA" w:eastAsia="hi-IN" w:bidi="hi-IN"/>
              </w:rPr>
              <w:t xml:space="preserve"> вказаних в довідці</w:t>
            </w:r>
            <w:r>
              <w:rPr>
                <w:rFonts w:ascii="Times New Roman" w:eastAsia="Arial Unicode MS" w:hAnsi="Times New Roman"/>
                <w:kern w:val="1"/>
                <w:sz w:val="24"/>
                <w:szCs w:val="24"/>
                <w:lang w:val="uk-UA" w:eastAsia="hi-IN" w:bidi="hi-IN"/>
              </w:rPr>
              <w:t>,</w:t>
            </w:r>
            <w:r w:rsidRPr="001345A8">
              <w:rPr>
                <w:rFonts w:ascii="Times New Roman" w:eastAsia="Arial Unicode MS" w:hAnsi="Times New Roman"/>
                <w:kern w:val="1"/>
                <w:sz w:val="24"/>
                <w:szCs w:val="24"/>
                <w:lang w:val="uk-UA" w:eastAsia="hi-IN" w:bidi="hi-IN"/>
              </w:rPr>
              <w:t xml:space="preserve"> надати особисті медичні книжки (форма 1-ОМК згідно наказу МОЗ України від 21.02.2013 №150).</w:t>
            </w:r>
          </w:p>
          <w:p w14:paraId="42BC0EB6" w14:textId="77777777" w:rsidR="002E2519" w:rsidRDefault="002E2519" w:rsidP="002E2519">
            <w:pPr>
              <w:tabs>
                <w:tab w:val="left" w:pos="567"/>
              </w:tabs>
              <w:jc w:val="both"/>
              <w:rPr>
                <w:rFonts w:ascii="Times New Roman" w:hAnsi="Times New Roman"/>
                <w:sz w:val="24"/>
                <w:szCs w:val="24"/>
                <w:lang w:val="uk-UA"/>
              </w:rPr>
            </w:pPr>
          </w:p>
          <w:p w14:paraId="19970E03" w14:textId="77777777" w:rsidR="002E2519" w:rsidRDefault="002E2519" w:rsidP="002E2519">
            <w:pPr>
              <w:tabs>
                <w:tab w:val="left" w:pos="567"/>
              </w:tabs>
              <w:jc w:val="both"/>
              <w:rPr>
                <w:rFonts w:ascii="Times New Roman" w:hAnsi="Times New Roman"/>
                <w:sz w:val="24"/>
                <w:szCs w:val="24"/>
                <w:lang w:val="uk-UA"/>
              </w:rPr>
            </w:pPr>
          </w:p>
          <w:p w14:paraId="0689B7FA" w14:textId="438D2A28" w:rsidR="002E2519" w:rsidRPr="001345A8" w:rsidRDefault="002E2519" w:rsidP="002E2519">
            <w:pPr>
              <w:tabs>
                <w:tab w:val="left" w:pos="567"/>
              </w:tabs>
              <w:jc w:val="both"/>
              <w:rPr>
                <w:rFonts w:ascii="Times New Roman" w:hAnsi="Times New Roman"/>
                <w:sz w:val="24"/>
                <w:szCs w:val="24"/>
                <w:lang w:val="uk-UA"/>
              </w:rPr>
            </w:pPr>
          </w:p>
        </w:tc>
      </w:tr>
      <w:tr w:rsidR="007136C0" w:rsidRPr="002E2519" w14:paraId="43F5DE9E" w14:textId="77777777" w:rsidTr="002E2519">
        <w:trPr>
          <w:trHeight w:val="2550"/>
        </w:trPr>
        <w:tc>
          <w:tcPr>
            <w:tcW w:w="1444" w:type="pct"/>
          </w:tcPr>
          <w:p w14:paraId="468C9D7D" w14:textId="77777777" w:rsidR="007136C0" w:rsidRPr="001345A8" w:rsidRDefault="007136C0" w:rsidP="002E2519">
            <w:pPr>
              <w:tabs>
                <w:tab w:val="left" w:pos="900"/>
                <w:tab w:val="left" w:pos="2160"/>
              </w:tabs>
              <w:ind w:right="-25"/>
              <w:jc w:val="both"/>
              <w:rPr>
                <w:rFonts w:ascii="Times New Roman" w:hAnsi="Times New Roman"/>
                <w:spacing w:val="-1"/>
                <w:sz w:val="24"/>
                <w:szCs w:val="24"/>
                <w:lang w:val="uk-UA" w:eastAsia="ru-RU"/>
              </w:rPr>
            </w:pPr>
            <w:r w:rsidRPr="001345A8">
              <w:rPr>
                <w:rFonts w:ascii="Times New Roman" w:hAnsi="Times New Roman"/>
                <w:spacing w:val="-1"/>
                <w:sz w:val="24"/>
                <w:szCs w:val="24"/>
                <w:lang w:val="uk-UA" w:eastAsia="ru-RU"/>
              </w:rPr>
              <w:lastRenderedPageBreak/>
              <w:t>1.3. Наявність документально підтвердженого досвіду виконання аналогічного (аналогічних) за предметом закупівлі договору (договорів)</w:t>
            </w:r>
          </w:p>
        </w:tc>
        <w:tc>
          <w:tcPr>
            <w:tcW w:w="3556" w:type="pct"/>
            <w:vAlign w:val="center"/>
          </w:tcPr>
          <w:p w14:paraId="1B829243" w14:textId="77777777" w:rsidR="007136C0" w:rsidRPr="001345A8" w:rsidRDefault="007136C0" w:rsidP="002E2519">
            <w:pPr>
              <w:widowControl w:val="0"/>
              <w:ind w:right="113"/>
              <w:contextualSpacing/>
              <w:jc w:val="both"/>
              <w:rPr>
                <w:rFonts w:ascii="Times New Roman" w:hAnsi="Times New Roman"/>
                <w:spacing w:val="1"/>
                <w:sz w:val="24"/>
                <w:szCs w:val="24"/>
                <w:lang w:val="uk-UA"/>
              </w:rPr>
            </w:pPr>
            <w:r w:rsidRPr="001345A8">
              <w:rPr>
                <w:rFonts w:ascii="Times New Roman" w:hAnsi="Times New Roman"/>
                <w:sz w:val="24"/>
                <w:szCs w:val="24"/>
                <w:lang w:val="uk-UA"/>
              </w:rPr>
              <w:t>Д</w:t>
            </w:r>
            <w:r w:rsidRPr="001345A8">
              <w:rPr>
                <w:rFonts w:ascii="Times New Roman" w:hAnsi="Times New Roman"/>
                <w:spacing w:val="1"/>
                <w:sz w:val="24"/>
                <w:szCs w:val="24"/>
                <w:lang w:val="uk-UA"/>
              </w:rPr>
              <w:t>овідка про наявність документально підтвердженого досвіду виконання аналогічних договорів (не менше 2-х).</w:t>
            </w:r>
          </w:p>
          <w:p w14:paraId="7B31E39C" w14:textId="77777777" w:rsidR="007136C0" w:rsidRPr="001345A8" w:rsidRDefault="007136C0" w:rsidP="002E2519">
            <w:pPr>
              <w:widowControl w:val="0"/>
              <w:ind w:right="113"/>
              <w:contextualSpacing/>
              <w:jc w:val="both"/>
              <w:rPr>
                <w:rFonts w:ascii="Times New Roman" w:hAnsi="Times New Roman"/>
                <w:sz w:val="24"/>
                <w:szCs w:val="24"/>
                <w:highlight w:val="green"/>
                <w:lang w:val="uk-UA"/>
              </w:rPr>
            </w:pPr>
            <w:r w:rsidRPr="001345A8">
              <w:rPr>
                <w:rFonts w:ascii="Times New Roman" w:hAnsi="Times New Roman"/>
                <w:spacing w:val="1"/>
                <w:sz w:val="24"/>
                <w:szCs w:val="24"/>
                <w:lang w:val="uk-UA"/>
              </w:rPr>
              <w:t>На підтвердження надати аналогічні договори, які вказані в довідці та документ</w:t>
            </w:r>
            <w:r w:rsidRPr="001345A8">
              <w:rPr>
                <w:rFonts w:ascii="Times New Roman" w:hAnsi="Times New Roman"/>
                <w:sz w:val="24"/>
                <w:szCs w:val="24"/>
                <w:lang w:val="uk-UA"/>
              </w:rPr>
              <w:t>, що підтверджує факт повного виконання договору і</w:t>
            </w:r>
            <w:r w:rsidRPr="001345A8">
              <w:rPr>
                <w:rFonts w:ascii="Times New Roman" w:hAnsi="Times New Roman"/>
                <w:spacing w:val="1"/>
                <w:sz w:val="24"/>
                <w:szCs w:val="24"/>
                <w:lang w:val="uk-UA"/>
              </w:rPr>
              <w:t xml:space="preserve"> позитивний лист-відгук</w:t>
            </w:r>
            <w:r w:rsidRPr="001345A8">
              <w:rPr>
                <w:rFonts w:ascii="Times New Roman" w:hAnsi="Times New Roman"/>
                <w:sz w:val="24"/>
                <w:szCs w:val="24"/>
                <w:lang w:val="uk-UA"/>
              </w:rPr>
              <w:t xml:space="preserve"> від контрагентів, зазначених в довідці, із зазначенням інформації про номер, дату укладання та предмет договору, належне виконання договору.</w:t>
            </w:r>
          </w:p>
        </w:tc>
      </w:tr>
    </w:tbl>
    <w:p w14:paraId="7C0D956F" w14:textId="10A89A0A" w:rsidR="002F1DFE" w:rsidRDefault="002F1DFE" w:rsidP="002F1DFE">
      <w:pPr>
        <w:spacing w:after="0" w:line="240" w:lineRule="auto"/>
        <w:ind w:left="-709"/>
        <w:rPr>
          <w:rFonts w:ascii="Times New Roman" w:eastAsia="Times New Roman" w:hAnsi="Times New Roman" w:cs="Times New Roman"/>
          <w:i/>
          <w:sz w:val="24"/>
          <w:szCs w:val="24"/>
          <w:lang w:val="uk-UA" w:eastAsia="ru-RU"/>
        </w:rPr>
      </w:pPr>
    </w:p>
    <w:p w14:paraId="2F2A25B6" w14:textId="77777777" w:rsidR="00421CB5" w:rsidRPr="002F1DFE" w:rsidRDefault="00421CB5" w:rsidP="002F1DFE">
      <w:pPr>
        <w:spacing w:after="0" w:line="240" w:lineRule="auto"/>
        <w:ind w:left="-709"/>
        <w:rPr>
          <w:rFonts w:ascii="Times New Roman" w:eastAsia="Times New Roman" w:hAnsi="Times New Roman" w:cs="Times New Roman"/>
          <w:i/>
          <w:sz w:val="24"/>
          <w:szCs w:val="24"/>
          <w:lang w:val="uk-UA" w:eastAsia="ru-RU"/>
        </w:rPr>
      </w:pPr>
      <w:bookmarkStart w:id="5" w:name="_GoBack"/>
      <w:bookmarkEnd w:id="5"/>
    </w:p>
    <w:sectPr w:rsidR="00421CB5" w:rsidRPr="002F1DFE" w:rsidSect="002F1DFE">
      <w:footerReference w:type="even" r:id="rId9"/>
      <w:footerReference w:type="default" r:id="rId10"/>
      <w:pgSz w:w="11906" w:h="16838" w:code="9"/>
      <w:pgMar w:top="284" w:right="707"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6D4D" w14:textId="77777777" w:rsidR="002E2519" w:rsidRDefault="002E2519">
      <w:pPr>
        <w:spacing w:after="0" w:line="240" w:lineRule="auto"/>
      </w:pPr>
      <w:r>
        <w:separator/>
      </w:r>
    </w:p>
  </w:endnote>
  <w:endnote w:type="continuationSeparator" w:id="0">
    <w:p w14:paraId="223F693D" w14:textId="77777777" w:rsidR="002E2519" w:rsidRDefault="002E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67BA" w14:textId="77777777" w:rsidR="002E2519" w:rsidRDefault="002E2519" w:rsidP="002E251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986016B" w14:textId="77777777" w:rsidR="002E2519" w:rsidRDefault="002E25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7D61" w14:textId="77777777" w:rsidR="002E2519" w:rsidRDefault="002E2519" w:rsidP="002E251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31</w:t>
    </w:r>
    <w:r>
      <w:rPr>
        <w:rStyle w:val="a3"/>
      </w:rPr>
      <w:fldChar w:fldCharType="end"/>
    </w:r>
  </w:p>
  <w:p w14:paraId="7C92AAF5" w14:textId="77777777" w:rsidR="002E2519" w:rsidRDefault="002E2519" w:rsidP="002E25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E3A3" w14:textId="77777777" w:rsidR="002E2519" w:rsidRDefault="002E2519">
      <w:pPr>
        <w:spacing w:after="0" w:line="240" w:lineRule="auto"/>
      </w:pPr>
      <w:r>
        <w:separator/>
      </w:r>
    </w:p>
  </w:footnote>
  <w:footnote w:type="continuationSeparator" w:id="0">
    <w:p w14:paraId="60F940A6" w14:textId="77777777" w:rsidR="002E2519" w:rsidRDefault="002E2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06B9B"/>
    <w:multiLevelType w:val="hybridMultilevel"/>
    <w:tmpl w:val="6E1A6BD6"/>
    <w:lvl w:ilvl="0" w:tplc="35FC6FCC">
      <w:start w:val="2"/>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E21DAF"/>
    <w:multiLevelType w:val="hybridMultilevel"/>
    <w:tmpl w:val="79E81DE6"/>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662D2A"/>
    <w:multiLevelType w:val="hybridMultilevel"/>
    <w:tmpl w:val="700C14B2"/>
    <w:lvl w:ilvl="0" w:tplc="B03C6EB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7CB4C3F"/>
    <w:multiLevelType w:val="hybridMultilevel"/>
    <w:tmpl w:val="C55E5D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3E7B39"/>
    <w:multiLevelType w:val="hybridMultilevel"/>
    <w:tmpl w:val="0EC607F0"/>
    <w:lvl w:ilvl="0" w:tplc="A2B6CD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D0D42"/>
    <w:multiLevelType w:val="hybridMultilevel"/>
    <w:tmpl w:val="324E3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15:restartNumberingAfterBreak="0">
    <w:nsid w:val="361048E9"/>
    <w:multiLevelType w:val="hybridMultilevel"/>
    <w:tmpl w:val="D6E4A93E"/>
    <w:lvl w:ilvl="0" w:tplc="2D266F94">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10598"/>
    <w:multiLevelType w:val="hybridMultilevel"/>
    <w:tmpl w:val="611866C0"/>
    <w:lvl w:ilvl="0" w:tplc="B0AC32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D0BD5"/>
    <w:multiLevelType w:val="multilevel"/>
    <w:tmpl w:val="886E8CF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720" w:hanging="720"/>
      </w:pPr>
      <w:rPr>
        <w:rFonts w:hint="default"/>
        <w:color w:val="000000"/>
        <w:lang w:val="ru-RU"/>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50D7A"/>
    <w:multiLevelType w:val="multilevel"/>
    <w:tmpl w:val="AB3C9116"/>
    <w:lvl w:ilvl="0">
      <w:start w:val="1"/>
      <w:numFmt w:val="decimal"/>
      <w:lvlText w:val="%1."/>
      <w:lvlJc w:val="left"/>
      <w:pPr>
        <w:tabs>
          <w:tab w:val="num" w:pos="480"/>
        </w:tabs>
        <w:ind w:left="480" w:hanging="360"/>
      </w:pPr>
    </w:lvl>
    <w:lvl w:ilvl="1">
      <w:start w:val="1"/>
      <w:numFmt w:val="decimal"/>
      <w:lvlText w:val="%2."/>
      <w:lvlJc w:val="left"/>
      <w:pPr>
        <w:tabs>
          <w:tab w:val="num" w:pos="480"/>
        </w:tabs>
        <w:ind w:left="480" w:hanging="360"/>
      </w:p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6" w15:restartNumberingAfterBreak="0">
    <w:nsid w:val="3BD404AF"/>
    <w:multiLevelType w:val="hybridMultilevel"/>
    <w:tmpl w:val="A2FC154A"/>
    <w:lvl w:ilvl="0" w:tplc="35A215C6">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FF7E96"/>
    <w:multiLevelType w:val="hybridMultilevel"/>
    <w:tmpl w:val="688A0D76"/>
    <w:lvl w:ilvl="0" w:tplc="A2B6CD6C">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E91E58"/>
    <w:multiLevelType w:val="hybridMultilevel"/>
    <w:tmpl w:val="4FC49D58"/>
    <w:lvl w:ilvl="0" w:tplc="31526EE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0" w15:restartNumberingAfterBreak="0">
    <w:nsid w:val="428F3092"/>
    <w:multiLevelType w:val="multilevel"/>
    <w:tmpl w:val="FBE64410"/>
    <w:lvl w:ilvl="0">
      <w:start w:val="1"/>
      <w:numFmt w:val="decimal"/>
      <w:lvlText w:val="%1."/>
      <w:lvlJc w:val="left"/>
      <w:pPr>
        <w:tabs>
          <w:tab w:val="num" w:pos="390"/>
        </w:tabs>
        <w:ind w:left="390" w:hanging="390"/>
      </w:pPr>
    </w:lvl>
    <w:lvl w:ilvl="1">
      <w:start w:val="1"/>
      <w:numFmt w:val="decimal"/>
      <w:lvlText w:val="%1.%2."/>
      <w:lvlJc w:val="left"/>
      <w:pPr>
        <w:tabs>
          <w:tab w:val="num" w:pos="570"/>
        </w:tabs>
        <w:ind w:left="57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1" w15:restartNumberingAfterBreak="0">
    <w:nsid w:val="4B7D33DC"/>
    <w:multiLevelType w:val="hybridMultilevel"/>
    <w:tmpl w:val="F33CE39C"/>
    <w:lvl w:ilvl="0" w:tplc="34B806D8">
      <w:start w:val="1"/>
      <w:numFmt w:val="decimal"/>
      <w:lvlText w:val="%1."/>
      <w:lvlJc w:val="left"/>
      <w:pPr>
        <w:ind w:left="502" w:hanging="360"/>
      </w:pPr>
      <w:rPr>
        <w:rFonts w:ascii="Times New Roman" w:hAnsi="Times New Roman" w:hint="default"/>
        <w:b w:val="0"/>
        <w:i w:val="0"/>
        <w:sz w:val="24"/>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2" w15:restartNumberingAfterBreak="0">
    <w:nsid w:val="501617EE"/>
    <w:multiLevelType w:val="hybridMultilevel"/>
    <w:tmpl w:val="88E8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A07B3F"/>
    <w:multiLevelType w:val="hybridMultilevel"/>
    <w:tmpl w:val="F99C7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33A0F01"/>
    <w:multiLevelType w:val="hybridMultilevel"/>
    <w:tmpl w:val="43BCE312"/>
    <w:lvl w:ilvl="0" w:tplc="29FE3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F2FF2"/>
    <w:multiLevelType w:val="multilevel"/>
    <w:tmpl w:val="348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5B7A7F"/>
    <w:multiLevelType w:val="hybridMultilevel"/>
    <w:tmpl w:val="CCBE0972"/>
    <w:lvl w:ilvl="0" w:tplc="CA7C7AF2">
      <w:start w:val="4"/>
      <w:numFmt w:val="bullet"/>
      <w:lvlText w:val="-"/>
      <w:lvlJc w:val="left"/>
      <w:pPr>
        <w:ind w:left="720" w:hanging="360"/>
      </w:pPr>
      <w:rPr>
        <w:rFonts w:ascii="Times New Roman" w:eastAsia="Times New Roman" w:hAnsi="Times New Roman" w:cs="Times New Roman" w:hint="default"/>
        <w:b/>
        <w:i w:val="0"/>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946296"/>
    <w:multiLevelType w:val="multilevel"/>
    <w:tmpl w:val="00000000"/>
    <w:lvl w:ilvl="0">
      <w:start w:val="1"/>
      <w:numFmt w:val="decimal"/>
      <w:lvlText w:val="%1."/>
      <w:lvlJc w:val="left"/>
      <w:pPr>
        <w:ind w:left="284"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98"/>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99"/>
    <w:multiLevelType w:val="singleLevel"/>
    <w:tmpl w:val="00000000"/>
    <w:lvl w:ilvl="0">
      <w:start w:val="1"/>
      <w:numFmt w:val="bullet"/>
      <w:lvlText w:val="§"/>
      <w:lvlJc w:val="left"/>
      <w:pPr>
        <w:ind w:left="57" w:firstLine="709"/>
      </w:pPr>
      <w:rPr>
        <w:rFonts w:ascii="Wingdings" w:hAnsi="Wingdings" w:hint="default"/>
        <w:w w:val="100"/>
      </w:rPr>
    </w:lvl>
  </w:abstractNum>
  <w:abstractNum w:abstractNumId="31" w15:restartNumberingAfterBreak="0">
    <w:nsid w:val="5C94629A"/>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2" w15:restartNumberingAfterBreak="0">
    <w:nsid w:val="5C94629B"/>
    <w:multiLevelType w:val="multilevel"/>
    <w:tmpl w:val="00000000"/>
    <w:lvl w:ilvl="0">
      <w:start w:val="1"/>
      <w:numFmt w:val="decimal"/>
      <w:lvlText w:val="%1"/>
      <w:lvlJc w:val="left"/>
      <w:pPr>
        <w:ind w:left="0" w:firstLine="0"/>
      </w:pPr>
      <w:rPr>
        <w:rFonts w:hint="default"/>
        <w:w w:val="100"/>
      </w:rPr>
    </w:lvl>
    <w:lvl w:ilvl="1">
      <w:start w:val="6"/>
      <w:numFmt w:val="bullet"/>
      <w:lvlText w:val="-"/>
      <w:lvlJc w:val="left"/>
      <w:pPr>
        <w:ind w:left="742" w:firstLine="709"/>
      </w:pPr>
      <w:rPr>
        <w:rFonts w:ascii="Times New Roman" w:eastAsia="Times New Roman" w:hAnsi="Times New Roman"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3" w15:restartNumberingAfterBreak="0">
    <w:nsid w:val="5C94629C"/>
    <w:multiLevelType w:val="multilevel"/>
    <w:tmpl w:val="00000000"/>
    <w:lvl w:ilvl="0">
      <w:start w:val="1"/>
      <w:numFmt w:val="decimal"/>
      <w:lvlText w:val="%1"/>
      <w:lvlJc w:val="left"/>
      <w:pPr>
        <w:ind w:left="0" w:hanging="420"/>
      </w:pPr>
      <w:rPr>
        <w:rFonts w:hint="default"/>
        <w:w w:val="100"/>
      </w:rPr>
    </w:lvl>
    <w:lvl w:ilvl="1">
      <w:start w:val="1"/>
      <w:numFmt w:val="decimal"/>
      <w:lvlText w:val="%1.%2"/>
      <w:lvlJc w:val="left"/>
      <w:pPr>
        <w:ind w:left="420" w:hanging="420"/>
      </w:pPr>
      <w:rPr>
        <w:rFonts w:hint="default"/>
        <w:w w:val="100"/>
      </w:rPr>
    </w:lvl>
    <w:lvl w:ilvl="2" w:tentative="1">
      <w:start w:val="1"/>
      <w:numFmt w:val="decimal"/>
      <w:lvlText w:val="%1.%2.%3"/>
      <w:lvlJc w:val="left"/>
      <w:pPr>
        <w:ind w:left="720" w:hanging="720"/>
      </w:pPr>
      <w:rPr>
        <w:rFonts w:hint="default"/>
        <w:w w:val="100"/>
      </w:rPr>
    </w:lvl>
    <w:lvl w:ilvl="3" w:tentative="1">
      <w:start w:val="1"/>
      <w:numFmt w:val="decimal"/>
      <w:lvlText w:val="%1.%2.%3.%4"/>
      <w:lvlJc w:val="left"/>
      <w:pPr>
        <w:ind w:left="1080" w:hanging="1080"/>
      </w:pPr>
      <w:rPr>
        <w:rFonts w:hint="default"/>
        <w:w w:val="100"/>
      </w:rPr>
    </w:lvl>
    <w:lvl w:ilvl="4" w:tentative="1">
      <w:start w:val="1"/>
      <w:numFmt w:val="decimal"/>
      <w:lvlText w:val="%1.%2.%3.%4.%5"/>
      <w:lvlJc w:val="left"/>
      <w:pPr>
        <w:ind w:left="1080" w:hanging="1080"/>
      </w:pPr>
      <w:rPr>
        <w:rFonts w:hint="default"/>
        <w:w w:val="100"/>
      </w:rPr>
    </w:lvl>
    <w:lvl w:ilvl="5" w:tentative="1">
      <w:start w:val="1"/>
      <w:numFmt w:val="decimal"/>
      <w:lvlText w:val="%1.%2.%3.%4.%5.%6"/>
      <w:lvlJc w:val="left"/>
      <w:pPr>
        <w:ind w:left="1440" w:hanging="1440"/>
      </w:pPr>
      <w:rPr>
        <w:rFonts w:hint="default"/>
        <w:w w:val="100"/>
      </w:rPr>
    </w:lvl>
    <w:lvl w:ilvl="6" w:tentative="1">
      <w:start w:val="1"/>
      <w:numFmt w:val="decimal"/>
      <w:lvlText w:val="%1.%2.%3.%4.%5.%6.%7"/>
      <w:lvlJc w:val="left"/>
      <w:pPr>
        <w:ind w:left="1440" w:hanging="1440"/>
      </w:pPr>
      <w:rPr>
        <w:rFonts w:hint="default"/>
        <w:w w:val="100"/>
      </w:rPr>
    </w:lvl>
    <w:lvl w:ilvl="7" w:tentative="1">
      <w:start w:val="1"/>
      <w:numFmt w:val="decimal"/>
      <w:lvlText w:val="%1.%2.%3.%4.%5.%6.%7.%8"/>
      <w:lvlJc w:val="left"/>
      <w:pPr>
        <w:ind w:left="1800" w:hanging="1800"/>
      </w:pPr>
      <w:rPr>
        <w:rFonts w:hint="default"/>
        <w:w w:val="100"/>
      </w:rPr>
    </w:lvl>
    <w:lvl w:ilvl="8" w:tentative="1">
      <w:start w:val="1"/>
      <w:numFmt w:val="decimal"/>
      <w:lvlText w:val="%1.%2.%3.%4.%5.%6.%7.%8.%9"/>
      <w:lvlJc w:val="left"/>
      <w:pPr>
        <w:ind w:left="2160" w:hanging="2160"/>
      </w:pPr>
      <w:rPr>
        <w:rFonts w:hint="default"/>
        <w:w w:val="100"/>
      </w:rPr>
    </w:lvl>
  </w:abstractNum>
  <w:abstractNum w:abstractNumId="34" w15:restartNumberingAfterBreak="0">
    <w:nsid w:val="70A0097D"/>
    <w:multiLevelType w:val="hybridMultilevel"/>
    <w:tmpl w:val="0D20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652E9"/>
    <w:multiLevelType w:val="hybridMultilevel"/>
    <w:tmpl w:val="1716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95124E"/>
    <w:multiLevelType w:val="hybridMultilevel"/>
    <w:tmpl w:val="6914BA60"/>
    <w:lvl w:ilvl="0" w:tplc="513CD49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EDA4563"/>
    <w:multiLevelType w:val="hybridMultilevel"/>
    <w:tmpl w:val="F8DE059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23"/>
  </w:num>
  <w:num w:numId="11">
    <w:abstractNumId w:val="30"/>
  </w:num>
  <w:num w:numId="12">
    <w:abstractNumId w:val="2"/>
  </w:num>
  <w:num w:numId="13">
    <w:abstractNumId w:val="28"/>
  </w:num>
  <w:num w:numId="14">
    <w:abstractNumId w:val="29"/>
  </w:num>
  <w:num w:numId="15">
    <w:abstractNumId w:val="31"/>
  </w:num>
  <w:num w:numId="16">
    <w:abstractNumId w:val="32"/>
  </w:num>
  <w:num w:numId="17">
    <w:abstractNumId w:val="32"/>
    <w:lvlOverride w:ilvl="0">
      <w:startOverride w:val="12"/>
    </w:lvlOverride>
  </w:num>
  <w:num w:numId="18">
    <w:abstractNumId w:val="33"/>
  </w:num>
  <w:num w:numId="19">
    <w:abstractNumId w:val="6"/>
  </w:num>
  <w:num w:numId="20">
    <w:abstractNumId w:val="18"/>
  </w:num>
  <w:num w:numId="21">
    <w:abstractNumId w:val="7"/>
  </w:num>
  <w:num w:numId="22">
    <w:abstractNumId w:val="11"/>
  </w:num>
  <w:num w:numId="23">
    <w:abstractNumId w:val="21"/>
  </w:num>
  <w:num w:numId="24">
    <w:abstractNumId w:val="5"/>
  </w:num>
  <w:num w:numId="25">
    <w:abstractNumId w:val="3"/>
  </w:num>
  <w:num w:numId="26">
    <w:abstractNumId w:val="25"/>
  </w:num>
  <w:num w:numId="27">
    <w:abstractNumId w:val="17"/>
  </w:num>
  <w:num w:numId="28">
    <w:abstractNumId w:val="0"/>
  </w:num>
  <w:num w:numId="29">
    <w:abstractNumId w:val="12"/>
  </w:num>
  <w:num w:numId="30">
    <w:abstractNumId w:val="8"/>
  </w:num>
  <w:num w:numId="31">
    <w:abstractNumId w:val="14"/>
  </w:num>
  <w:num w:numId="32">
    <w:abstractNumId w:val="35"/>
  </w:num>
  <w:num w:numId="33">
    <w:abstractNumId w:val="10"/>
  </w:num>
  <w:num w:numId="34">
    <w:abstractNumId w:val="24"/>
  </w:num>
  <w:num w:numId="35">
    <w:abstractNumId w:val="37"/>
  </w:num>
  <w:num w:numId="36">
    <w:abstractNumId w:val="22"/>
  </w:num>
  <w:num w:numId="37">
    <w:abstractNumId w:val="16"/>
  </w:num>
  <w:num w:numId="38">
    <w:abstractNumId w:val="19"/>
  </w:num>
  <w:num w:numId="39">
    <w:abstractNumId w:val="36"/>
  </w:num>
  <w:num w:numId="40">
    <w:abstractNumId w:val="1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FE"/>
    <w:rsid w:val="00017152"/>
    <w:rsid w:val="00066930"/>
    <w:rsid w:val="000806CD"/>
    <w:rsid w:val="00106EA9"/>
    <w:rsid w:val="00192895"/>
    <w:rsid w:val="00197B7D"/>
    <w:rsid w:val="002578B0"/>
    <w:rsid w:val="00293295"/>
    <w:rsid w:val="002A3295"/>
    <w:rsid w:val="002E2519"/>
    <w:rsid w:val="002F1DFE"/>
    <w:rsid w:val="002F2D57"/>
    <w:rsid w:val="00320682"/>
    <w:rsid w:val="00364926"/>
    <w:rsid w:val="00372855"/>
    <w:rsid w:val="00383384"/>
    <w:rsid w:val="003A7638"/>
    <w:rsid w:val="00421CB5"/>
    <w:rsid w:val="00471987"/>
    <w:rsid w:val="0047716B"/>
    <w:rsid w:val="0049525C"/>
    <w:rsid w:val="004B0654"/>
    <w:rsid w:val="005075B4"/>
    <w:rsid w:val="005B416C"/>
    <w:rsid w:val="005B7984"/>
    <w:rsid w:val="00666164"/>
    <w:rsid w:val="00682261"/>
    <w:rsid w:val="006A0BE3"/>
    <w:rsid w:val="006A3AED"/>
    <w:rsid w:val="007136C0"/>
    <w:rsid w:val="00727B38"/>
    <w:rsid w:val="007B177C"/>
    <w:rsid w:val="008041A6"/>
    <w:rsid w:val="00825530"/>
    <w:rsid w:val="008264CF"/>
    <w:rsid w:val="00840535"/>
    <w:rsid w:val="008A6532"/>
    <w:rsid w:val="008B7E0B"/>
    <w:rsid w:val="00923451"/>
    <w:rsid w:val="00954638"/>
    <w:rsid w:val="00993E1E"/>
    <w:rsid w:val="009B4F6A"/>
    <w:rsid w:val="00A80C9A"/>
    <w:rsid w:val="00A82BFB"/>
    <w:rsid w:val="00A967B4"/>
    <w:rsid w:val="00AA4BA7"/>
    <w:rsid w:val="00AB0C99"/>
    <w:rsid w:val="00B65FEB"/>
    <w:rsid w:val="00BC1B06"/>
    <w:rsid w:val="00BC3003"/>
    <w:rsid w:val="00C57989"/>
    <w:rsid w:val="00C82864"/>
    <w:rsid w:val="00CA2A88"/>
    <w:rsid w:val="00CB3576"/>
    <w:rsid w:val="00CE3A99"/>
    <w:rsid w:val="00D64C6A"/>
    <w:rsid w:val="00DB7067"/>
    <w:rsid w:val="00DD4F2E"/>
    <w:rsid w:val="00E81DB8"/>
    <w:rsid w:val="00E96584"/>
    <w:rsid w:val="00F51936"/>
    <w:rsid w:val="00FA6561"/>
    <w:rsid w:val="00FB7D2D"/>
    <w:rsid w:val="00FD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151DEE"/>
  <w15:chartTrackingRefBased/>
  <w15:docId w15:val="{0AF0BCC5-3BBD-4E10-AD96-FF691A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2F1DF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autoRedefine/>
    <w:uiPriority w:val="9"/>
    <w:qFormat/>
    <w:rsid w:val="002F1DFE"/>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qFormat/>
    <w:rsid w:val="002F1DF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2F1DF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F1DFE"/>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2F1DF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DFE"/>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rsid w:val="002F1DFE"/>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2F1DFE"/>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F1DF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F1DFE"/>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2F1DFE"/>
    <w:rPr>
      <w:rFonts w:ascii="Calibri" w:eastAsia="Times New Roman" w:hAnsi="Calibri" w:cs="Times New Roman"/>
      <w:sz w:val="24"/>
      <w:szCs w:val="24"/>
      <w:lang w:val="ru-RU" w:eastAsia="ru-RU"/>
    </w:rPr>
  </w:style>
  <w:style w:type="numbering" w:customStyle="1" w:styleId="11">
    <w:name w:val="Немає списку1"/>
    <w:next w:val="a2"/>
    <w:uiPriority w:val="99"/>
    <w:semiHidden/>
    <w:rsid w:val="002F1DFE"/>
  </w:style>
  <w:style w:type="paragraph" w:customStyle="1" w:styleId="CharChar">
    <w:name w:val="Char Знак Знак Char Знак"/>
    <w:basedOn w:val="a"/>
    <w:rsid w:val="002F1DFE"/>
    <w:pPr>
      <w:spacing w:after="0" w:line="240" w:lineRule="auto"/>
    </w:pPr>
    <w:rPr>
      <w:rFonts w:ascii="Verdana" w:eastAsia="Times New Roman" w:hAnsi="Verdana" w:cs="Verdana"/>
      <w:sz w:val="20"/>
      <w:szCs w:val="20"/>
      <w:lang w:val="en-US"/>
    </w:rPr>
  </w:style>
  <w:style w:type="character" w:styleId="a3">
    <w:name w:val="page number"/>
    <w:basedOn w:val="a0"/>
    <w:rsid w:val="002F1DFE"/>
  </w:style>
  <w:style w:type="paragraph" w:styleId="a4">
    <w:name w:val="header"/>
    <w:basedOn w:val="a"/>
    <w:link w:val="a5"/>
    <w:rsid w:val="002F1DFE"/>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5">
    <w:name w:val="Верхній колонтитул Знак"/>
    <w:basedOn w:val="a0"/>
    <w:link w:val="a4"/>
    <w:rsid w:val="002F1DFE"/>
    <w:rPr>
      <w:rFonts w:ascii="Times New Roman" w:eastAsia="Times New Roman" w:hAnsi="Times New Roman" w:cs="Times New Roman"/>
      <w:sz w:val="24"/>
      <w:szCs w:val="24"/>
      <w:lang w:val="uk-UA" w:eastAsia="x-none"/>
    </w:rPr>
  </w:style>
  <w:style w:type="paragraph" w:styleId="a6">
    <w:name w:val="footer"/>
    <w:basedOn w:val="a"/>
    <w:link w:val="a7"/>
    <w:rsid w:val="002F1D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ій колонтитул Знак"/>
    <w:basedOn w:val="a0"/>
    <w:link w:val="a6"/>
    <w:rsid w:val="002F1DFE"/>
    <w:rPr>
      <w:rFonts w:ascii="Times New Roman" w:eastAsia="Times New Roman" w:hAnsi="Times New Roman" w:cs="Times New Roman"/>
      <w:sz w:val="24"/>
      <w:szCs w:val="24"/>
      <w:lang w:val="x-none" w:eastAsia="ru-RU"/>
    </w:rPr>
  </w:style>
  <w:style w:type="table" w:styleId="a8">
    <w:name w:val="Table Grid"/>
    <w:basedOn w:val="a1"/>
    <w:uiPriority w:val="39"/>
    <w:rsid w:val="002F1D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2F1DFE"/>
    <w:pPr>
      <w:spacing w:after="0" w:line="240" w:lineRule="auto"/>
    </w:pPr>
    <w:rPr>
      <w:rFonts w:ascii="Calibri" w:eastAsia="Calibri" w:hAnsi="Calibri" w:cs="Times New Roman"/>
      <w:lang w:val="uk-UA"/>
    </w:rPr>
  </w:style>
  <w:style w:type="character" w:customStyle="1" w:styleId="rvts0">
    <w:name w:val="rvts0"/>
    <w:rsid w:val="002F1DFE"/>
    <w:rPr>
      <w:rFonts w:cs="Times New Roman"/>
    </w:rPr>
  </w:style>
  <w:style w:type="paragraph" w:customStyle="1" w:styleId="rvps2">
    <w:name w:val="rvps2"/>
    <w:basedOn w:val="a"/>
    <w:qFormat/>
    <w:rsid w:val="002F1D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2F1DFE"/>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2F1DFE"/>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2F1DFE"/>
    <w:rPr>
      <w:rFonts w:ascii="Times New Roman" w:eastAsia="Times New Roman" w:hAnsi="Times New Roman" w:cs="Times New Roman"/>
      <w:sz w:val="24"/>
      <w:szCs w:val="24"/>
      <w:lang w:val="uk-UA" w:eastAsia="ru-RU"/>
    </w:rPr>
  </w:style>
  <w:style w:type="character" w:styleId="ac">
    <w:name w:val="Hyperlink"/>
    <w:uiPriority w:val="99"/>
    <w:qFormat/>
    <w:rsid w:val="002F1DFE"/>
    <w:rPr>
      <w:color w:val="0000FF"/>
      <w:u w:val="single"/>
    </w:rPr>
  </w:style>
  <w:style w:type="paragraph" w:customStyle="1" w:styleId="210">
    <w:name w:val="Знак Знак2 Знак1"/>
    <w:basedOn w:val="a"/>
    <w:rsid w:val="002F1DFE"/>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2F1DFE"/>
  </w:style>
  <w:style w:type="paragraph" w:styleId="ad">
    <w:name w:val="Body Text"/>
    <w:basedOn w:val="a"/>
    <w:link w:val="ae"/>
    <w:uiPriority w:val="99"/>
    <w:unhideWhenUsed/>
    <w:rsid w:val="002F1DF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ий текст Знак"/>
    <w:basedOn w:val="a0"/>
    <w:link w:val="ad"/>
    <w:uiPriority w:val="99"/>
    <w:rsid w:val="002F1DFE"/>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2F1DF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uiPriority w:val="99"/>
    <w:rsid w:val="002F1DFE"/>
    <w:rPr>
      <w:rFonts w:ascii="Times New Roman" w:eastAsia="Times New Roman" w:hAnsi="Times New Roman" w:cs="Times New Roman"/>
      <w:sz w:val="24"/>
      <w:szCs w:val="24"/>
      <w:lang w:val="ru-RU" w:eastAsia="ru-RU"/>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f0"/>
    <w:uiPriority w:val="34"/>
    <w:qFormat/>
    <w:rsid w:val="002F1DFE"/>
    <w:pPr>
      <w:spacing w:after="200" w:line="276" w:lineRule="auto"/>
      <w:ind w:left="720"/>
      <w:contextualSpacing/>
    </w:pPr>
    <w:rPr>
      <w:rFonts w:ascii="Calibri" w:eastAsia="Calibri" w:hAnsi="Calibri" w:cs="Times New Roman"/>
      <w:lang w:val="x-none"/>
    </w:rPr>
  </w:style>
  <w:style w:type="character" w:customStyle="1" w:styleId="af0">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F1DFE"/>
    <w:rPr>
      <w:rFonts w:ascii="Calibri" w:eastAsia="Calibri" w:hAnsi="Calibri" w:cs="Times New Roman"/>
      <w:lang w:val="x-none"/>
    </w:rPr>
  </w:style>
  <w:style w:type="paragraph" w:customStyle="1" w:styleId="Style6">
    <w:name w:val="Style6"/>
    <w:basedOn w:val="a"/>
    <w:rsid w:val="002F1DFE"/>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1">
    <w:name w:val="Содержимое таблицы"/>
    <w:basedOn w:val="a"/>
    <w:qFormat/>
    <w:rsid w:val="002F1DFE"/>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f2">
    <w:name w:val="Strong"/>
    <w:uiPriority w:val="22"/>
    <w:qFormat/>
    <w:rsid w:val="002F1DFE"/>
    <w:rPr>
      <w:b/>
      <w:bCs/>
    </w:rPr>
  </w:style>
  <w:style w:type="paragraph" w:styleId="af3">
    <w:name w:val="Body Text Indent"/>
    <w:basedOn w:val="a"/>
    <w:link w:val="af4"/>
    <w:rsid w:val="002F1DFE"/>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4">
    <w:name w:val="Основний текст з відступом Знак"/>
    <w:basedOn w:val="a0"/>
    <w:link w:val="af3"/>
    <w:rsid w:val="002F1DFE"/>
    <w:rPr>
      <w:rFonts w:ascii="Times New Roman" w:eastAsia="Times New Roman" w:hAnsi="Times New Roman" w:cs="Times New Roman"/>
      <w:sz w:val="24"/>
      <w:szCs w:val="24"/>
      <w:lang w:val="uk-UA" w:eastAsia="x-none"/>
    </w:rPr>
  </w:style>
  <w:style w:type="paragraph" w:styleId="31">
    <w:name w:val="Body Text 3"/>
    <w:basedOn w:val="a"/>
    <w:link w:val="32"/>
    <w:rsid w:val="002F1DFE"/>
    <w:pPr>
      <w:spacing w:after="120" w:line="240" w:lineRule="auto"/>
    </w:pPr>
    <w:rPr>
      <w:rFonts w:ascii="Times New Roman" w:eastAsia="Times New Roman" w:hAnsi="Times New Roman" w:cs="Times New Roman"/>
      <w:sz w:val="16"/>
      <w:szCs w:val="16"/>
      <w:lang w:val="uk-UA" w:eastAsia="x-none"/>
    </w:rPr>
  </w:style>
  <w:style w:type="character" w:customStyle="1" w:styleId="32">
    <w:name w:val="Основний текст 3 Знак"/>
    <w:basedOn w:val="a0"/>
    <w:link w:val="31"/>
    <w:rsid w:val="002F1DFE"/>
    <w:rPr>
      <w:rFonts w:ascii="Times New Roman" w:eastAsia="Times New Roman" w:hAnsi="Times New Roman" w:cs="Times New Roman"/>
      <w:sz w:val="16"/>
      <w:szCs w:val="16"/>
      <w:lang w:val="uk-UA" w:eastAsia="x-none"/>
    </w:rPr>
  </w:style>
  <w:style w:type="paragraph" w:styleId="af5">
    <w:name w:val="Balloon Text"/>
    <w:basedOn w:val="a"/>
    <w:link w:val="af6"/>
    <w:uiPriority w:val="99"/>
    <w:rsid w:val="002F1DFE"/>
    <w:pPr>
      <w:spacing w:after="0" w:line="240" w:lineRule="auto"/>
    </w:pPr>
    <w:rPr>
      <w:rFonts w:ascii="Segoe UI" w:eastAsia="Times New Roman" w:hAnsi="Segoe UI" w:cs="Times New Roman"/>
      <w:sz w:val="18"/>
      <w:szCs w:val="18"/>
      <w:lang w:val="uk-UA" w:eastAsia="x-none"/>
    </w:rPr>
  </w:style>
  <w:style w:type="character" w:customStyle="1" w:styleId="af6">
    <w:name w:val="Текст у виносці Знак"/>
    <w:basedOn w:val="a0"/>
    <w:link w:val="af5"/>
    <w:uiPriority w:val="99"/>
    <w:rsid w:val="002F1DFE"/>
    <w:rPr>
      <w:rFonts w:ascii="Segoe UI" w:eastAsia="Times New Roman" w:hAnsi="Segoe UI" w:cs="Times New Roman"/>
      <w:sz w:val="18"/>
      <w:szCs w:val="18"/>
      <w:lang w:val="uk-UA" w:eastAsia="x-none"/>
    </w:rPr>
  </w:style>
  <w:style w:type="paragraph" w:customStyle="1" w:styleId="25">
    <w:name w:val="Абзац списка2"/>
    <w:basedOn w:val="a"/>
    <w:rsid w:val="002F1DFE"/>
    <w:pPr>
      <w:suppressAutoHyphens/>
      <w:spacing w:after="200" w:line="276" w:lineRule="auto"/>
      <w:ind w:left="720"/>
      <w:contextualSpacing/>
    </w:pPr>
    <w:rPr>
      <w:rFonts w:ascii="Calibri" w:eastAsia="Lucida Sans Unicode" w:hAnsi="Calibri" w:cs="Calibri"/>
      <w:kern w:val="1"/>
      <w:lang w:eastAsia="zh-CN" w:bidi="hi-IN"/>
    </w:rPr>
  </w:style>
  <w:style w:type="paragraph" w:styleId="HTML">
    <w:name w:val="HTML Preformatted"/>
    <w:aliases w:val="Знак9"/>
    <w:basedOn w:val="a"/>
    <w:link w:val="HTML0"/>
    <w:uiPriority w:val="99"/>
    <w:rsid w:val="002F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2F1DFE"/>
    <w:rPr>
      <w:rFonts w:ascii="Courier New" w:eastAsia="Times New Roman" w:hAnsi="Courier New" w:cs="Times New Roman"/>
      <w:color w:val="000000"/>
      <w:sz w:val="17"/>
      <w:szCs w:val="17"/>
      <w:lang w:val="x-none" w:eastAsia="ar-SA"/>
    </w:rPr>
  </w:style>
  <w:style w:type="paragraph" w:customStyle="1" w:styleId="12">
    <w:name w:val="Обычный1"/>
    <w:rsid w:val="002F1DFE"/>
    <w:pPr>
      <w:spacing w:after="0" w:line="276" w:lineRule="auto"/>
    </w:pPr>
    <w:rPr>
      <w:rFonts w:ascii="Arial" w:eastAsia="Arial" w:hAnsi="Arial" w:cs="Arial"/>
      <w:color w:val="000000"/>
      <w:lang w:eastAsia="ru-RU"/>
    </w:rPr>
  </w:style>
  <w:style w:type="character" w:customStyle="1" w:styleId="13">
    <w:name w:val="Основной шрифт абзаца1"/>
    <w:link w:val="af7"/>
    <w:rsid w:val="002F1DFE"/>
    <w:rPr>
      <w:rFonts w:ascii="Verdana" w:eastAsia="Verdana" w:hAnsi="Verdana"/>
    </w:rPr>
  </w:style>
  <w:style w:type="paragraph" w:customStyle="1" w:styleId="af7">
    <w:name w:val="Знак"/>
    <w:basedOn w:val="a"/>
    <w:link w:val="13"/>
    <w:rsid w:val="002F1DFE"/>
    <w:pPr>
      <w:spacing w:after="0" w:line="240" w:lineRule="auto"/>
    </w:pPr>
    <w:rPr>
      <w:rFonts w:ascii="Verdana" w:eastAsia="Verdana" w:hAnsi="Verdana"/>
    </w:rPr>
  </w:style>
  <w:style w:type="paragraph" w:customStyle="1" w:styleId="310">
    <w:name w:val="Заголовок 31"/>
    <w:basedOn w:val="a"/>
    <w:uiPriority w:val="99"/>
    <w:rsid w:val="002F1DF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Default">
    <w:name w:val="Default"/>
    <w:rsid w:val="002F1DF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2F1DFE"/>
    <w:pPr>
      <w:widowControl w:val="0"/>
      <w:suppressLineNumbers/>
      <w:suppressAutoHyphens/>
      <w:spacing w:after="0" w:line="240" w:lineRule="auto"/>
      <w:jc w:val="center"/>
    </w:pPr>
    <w:rPr>
      <w:rFonts w:ascii="Times New Roman CYR" w:eastAsia="Times New Roman" w:hAnsi="Times New Roman CYR" w:cs="Times New Roman"/>
      <w:b/>
      <w:bCs/>
      <w:sz w:val="24"/>
      <w:szCs w:val="24"/>
      <w:lang w:eastAsia="ar-SA"/>
    </w:rPr>
  </w:style>
  <w:style w:type="paragraph" w:styleId="af9">
    <w:name w:val="Title"/>
    <w:basedOn w:val="a"/>
    <w:link w:val="afa"/>
    <w:qFormat/>
    <w:rsid w:val="002F1DFE"/>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a">
    <w:name w:val="Назва Знак"/>
    <w:basedOn w:val="a0"/>
    <w:link w:val="af9"/>
    <w:rsid w:val="002F1DFE"/>
    <w:rPr>
      <w:rFonts w:ascii="Times New Roman" w:eastAsia="Times New Roman" w:hAnsi="Times New Roman" w:cs="Times New Roman"/>
      <w:b/>
      <w:sz w:val="28"/>
      <w:szCs w:val="20"/>
      <w:lang w:val="x-none" w:eastAsia="ru-RU"/>
    </w:rPr>
  </w:style>
  <w:style w:type="paragraph" w:styleId="afb">
    <w:name w:val="Subtitle"/>
    <w:basedOn w:val="a"/>
    <w:link w:val="afc"/>
    <w:qFormat/>
    <w:rsid w:val="002F1DFE"/>
    <w:pPr>
      <w:spacing w:after="0" w:line="240" w:lineRule="auto"/>
    </w:pPr>
    <w:rPr>
      <w:rFonts w:ascii="Times New Roman" w:eastAsia="Times New Roman" w:hAnsi="Times New Roman" w:cs="Times New Roman"/>
      <w:sz w:val="26"/>
      <w:szCs w:val="20"/>
      <w:lang w:eastAsia="ru-RU"/>
    </w:rPr>
  </w:style>
  <w:style w:type="character" w:customStyle="1" w:styleId="afc">
    <w:name w:val="Підзаголовок Знак"/>
    <w:basedOn w:val="a0"/>
    <w:link w:val="afb"/>
    <w:rsid w:val="002F1DFE"/>
    <w:rPr>
      <w:rFonts w:ascii="Times New Roman" w:eastAsia="Times New Roman" w:hAnsi="Times New Roman" w:cs="Times New Roman"/>
      <w:sz w:val="26"/>
      <w:szCs w:val="20"/>
      <w:lang w:val="ru-RU" w:eastAsia="ru-RU"/>
    </w:rPr>
  </w:style>
  <w:style w:type="character" w:styleId="afd">
    <w:name w:val="Emphasis"/>
    <w:uiPriority w:val="20"/>
    <w:qFormat/>
    <w:rsid w:val="002F1DFE"/>
    <w:rPr>
      <w:i/>
      <w:iCs/>
    </w:rPr>
  </w:style>
  <w:style w:type="character" w:styleId="afe">
    <w:name w:val="FollowedHyperlink"/>
    <w:uiPriority w:val="99"/>
    <w:unhideWhenUsed/>
    <w:rsid w:val="002F1DFE"/>
    <w:rPr>
      <w:color w:val="800080"/>
      <w:u w:val="single"/>
    </w:rPr>
  </w:style>
  <w:style w:type="paragraph" w:customStyle="1" w:styleId="font5">
    <w:name w:val="font5"/>
    <w:basedOn w:val="a"/>
    <w:rsid w:val="002F1DF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2F1DFE"/>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2F1DF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F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7">
    <w:name w:val="xl7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8">
    <w:name w:val="xl7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2">
    <w:name w:val="xl82"/>
    <w:basedOn w:val="a"/>
    <w:rsid w:val="002F1DFE"/>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eastAsia="ru-RU"/>
    </w:rPr>
  </w:style>
  <w:style w:type="paragraph" w:customStyle="1" w:styleId="xl83">
    <w:name w:val="xl83"/>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4">
    <w:name w:val="xl84"/>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8">
    <w:name w:val="xl88"/>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89">
    <w:name w:val="xl89"/>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0">
    <w:name w:val="xl90"/>
    <w:basedOn w:val="a"/>
    <w:rsid w:val="002F1D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2F1DFE"/>
    <w:pPr>
      <w:suppressAutoHyphens/>
      <w:spacing w:after="0" w:line="240" w:lineRule="auto"/>
      <w:ind w:left="720"/>
    </w:pPr>
    <w:rPr>
      <w:rFonts w:ascii="Cambria" w:eastAsia="Arial Unicode MS" w:hAnsi="Cambria" w:cs="Times New Roman"/>
      <w:kern w:val="2"/>
      <w:sz w:val="24"/>
      <w:szCs w:val="24"/>
      <w:lang w:eastAsia="zh-CN"/>
    </w:rPr>
  </w:style>
  <w:style w:type="character" w:styleId="aff">
    <w:name w:val="annotation reference"/>
    <w:qFormat/>
    <w:rsid w:val="002F1DFE"/>
    <w:rPr>
      <w:sz w:val="16"/>
      <w:szCs w:val="16"/>
    </w:rPr>
  </w:style>
  <w:style w:type="paragraph" w:styleId="aff0">
    <w:name w:val="annotation text"/>
    <w:basedOn w:val="a"/>
    <w:link w:val="aff1"/>
    <w:uiPriority w:val="99"/>
    <w:rsid w:val="002F1DFE"/>
    <w:pPr>
      <w:spacing w:after="0" w:line="240" w:lineRule="auto"/>
    </w:pPr>
    <w:rPr>
      <w:rFonts w:ascii="Times New Roman" w:eastAsia="Times New Roman" w:hAnsi="Times New Roman" w:cs="Times New Roman"/>
      <w:sz w:val="20"/>
      <w:szCs w:val="20"/>
      <w:lang w:val="uk-UA" w:eastAsia="x-none"/>
    </w:rPr>
  </w:style>
  <w:style w:type="character" w:customStyle="1" w:styleId="aff1">
    <w:name w:val="Текст примітки Знак"/>
    <w:basedOn w:val="a0"/>
    <w:link w:val="aff0"/>
    <w:uiPriority w:val="99"/>
    <w:rsid w:val="002F1DFE"/>
    <w:rPr>
      <w:rFonts w:ascii="Times New Roman" w:eastAsia="Times New Roman" w:hAnsi="Times New Roman" w:cs="Times New Roman"/>
      <w:sz w:val="20"/>
      <w:szCs w:val="20"/>
      <w:lang w:val="uk-UA" w:eastAsia="x-none"/>
    </w:rPr>
  </w:style>
  <w:style w:type="paragraph" w:styleId="aff2">
    <w:name w:val="annotation subject"/>
    <w:basedOn w:val="aff0"/>
    <w:next w:val="aff0"/>
    <w:link w:val="aff3"/>
    <w:uiPriority w:val="99"/>
    <w:rsid w:val="002F1DFE"/>
    <w:rPr>
      <w:b/>
      <w:bCs/>
    </w:rPr>
  </w:style>
  <w:style w:type="character" w:customStyle="1" w:styleId="aff3">
    <w:name w:val="Тема примітки Знак"/>
    <w:basedOn w:val="aff1"/>
    <w:link w:val="aff2"/>
    <w:uiPriority w:val="99"/>
    <w:rsid w:val="002F1DFE"/>
    <w:rPr>
      <w:rFonts w:ascii="Times New Roman" w:eastAsia="Times New Roman" w:hAnsi="Times New Roman" w:cs="Times New Roman"/>
      <w:b/>
      <w:bCs/>
      <w:sz w:val="20"/>
      <w:szCs w:val="20"/>
      <w:lang w:val="uk-UA" w:eastAsia="x-none"/>
    </w:rPr>
  </w:style>
  <w:style w:type="paragraph" w:customStyle="1" w:styleId="15">
    <w:name w:val="Без интервала1"/>
    <w:rsid w:val="002F1DFE"/>
    <w:pPr>
      <w:spacing w:after="0" w:line="240" w:lineRule="auto"/>
    </w:pPr>
    <w:rPr>
      <w:rFonts w:ascii="Calibri" w:eastAsia="Times New Roman" w:hAnsi="Calibri" w:cs="Times New Roman"/>
      <w:lang w:val="uk-UA"/>
    </w:rPr>
  </w:style>
  <w:style w:type="character" w:customStyle="1" w:styleId="aff4">
    <w:name w:val="Основний текст_"/>
    <w:link w:val="16"/>
    <w:rsid w:val="002F1DFE"/>
    <w:rPr>
      <w:sz w:val="23"/>
      <w:szCs w:val="23"/>
      <w:shd w:val="clear" w:color="auto" w:fill="FFFFFF"/>
    </w:rPr>
  </w:style>
  <w:style w:type="paragraph" w:customStyle="1" w:styleId="16">
    <w:name w:val="Основний текст1"/>
    <w:basedOn w:val="a"/>
    <w:link w:val="aff4"/>
    <w:rsid w:val="002F1DFE"/>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2F1DFE"/>
    <w:pPr>
      <w:spacing w:after="0" w:line="276" w:lineRule="auto"/>
    </w:pPr>
    <w:rPr>
      <w:rFonts w:ascii="Arial" w:eastAsia="Times New Roman" w:hAnsi="Arial" w:cs="Times New Roman"/>
      <w:color w:val="000000"/>
      <w:lang w:eastAsia="ru-RU"/>
    </w:rPr>
  </w:style>
  <w:style w:type="character" w:customStyle="1" w:styleId="Normal">
    <w:name w:val="Normal Знак"/>
    <w:link w:val="17"/>
    <w:rsid w:val="002F1DFE"/>
    <w:rPr>
      <w:rFonts w:ascii="Arial" w:eastAsia="Times New Roman" w:hAnsi="Arial" w:cs="Times New Roman"/>
      <w:color w:val="000000"/>
      <w:lang w:val="ru-RU" w:eastAsia="ru-RU"/>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2F1DFE"/>
  </w:style>
  <w:style w:type="paragraph" w:customStyle="1" w:styleId="18">
    <w:name w:val="Звичайний1"/>
    <w:rsid w:val="002F1DFE"/>
    <w:pPr>
      <w:spacing w:after="0" w:line="276" w:lineRule="auto"/>
    </w:pPr>
    <w:rPr>
      <w:rFonts w:ascii="Arial" w:eastAsia="Arial" w:hAnsi="Arial" w:cs="Arial"/>
      <w:color w:val="000000"/>
      <w:lang w:eastAsia="ru-RU"/>
    </w:rPr>
  </w:style>
  <w:style w:type="character" w:customStyle="1" w:styleId="longtext">
    <w:name w:val="long_text"/>
    <w:rsid w:val="002F1DFE"/>
  </w:style>
  <w:style w:type="paragraph" w:customStyle="1" w:styleId="211">
    <w:name w:val="Основной текст с отступом 21"/>
    <w:basedOn w:val="a"/>
    <w:rsid w:val="002F1DFE"/>
    <w:pPr>
      <w:suppressAutoHyphens/>
      <w:spacing w:after="120" w:line="480" w:lineRule="auto"/>
      <w:ind w:left="283"/>
    </w:pPr>
    <w:rPr>
      <w:rFonts w:ascii="Calibri" w:eastAsia="Times New Roman" w:hAnsi="Calibri" w:cs="Times New Roman"/>
      <w:lang w:eastAsia="zh-CN"/>
    </w:rPr>
  </w:style>
  <w:style w:type="paragraph" w:customStyle="1" w:styleId="19">
    <w:name w:val="Обычный (веб)1"/>
    <w:basedOn w:val="a"/>
    <w:rsid w:val="002F1DF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ps">
    <w:name w:val="hps"/>
    <w:rsid w:val="002F1DFE"/>
  </w:style>
  <w:style w:type="character" w:customStyle="1" w:styleId="st">
    <w:name w:val="st"/>
    <w:rsid w:val="002F1DFE"/>
  </w:style>
  <w:style w:type="paragraph" w:customStyle="1" w:styleId="Standard">
    <w:name w:val="Standard"/>
    <w:rsid w:val="002F1DFE"/>
    <w:pPr>
      <w:suppressAutoHyphens/>
      <w:autoSpaceDN w:val="0"/>
      <w:spacing w:after="200" w:line="276" w:lineRule="auto"/>
      <w:textAlignment w:val="baseline"/>
    </w:pPr>
    <w:rPr>
      <w:rFonts w:ascii="Calibri" w:eastAsia="SimSun" w:hAnsi="Calibri" w:cs="Tahoma"/>
      <w:kern w:val="3"/>
    </w:rPr>
  </w:style>
  <w:style w:type="paragraph" w:customStyle="1" w:styleId="212">
    <w:name w:val="Список 21"/>
    <w:basedOn w:val="a"/>
    <w:rsid w:val="002F1DFE"/>
    <w:pPr>
      <w:suppressAutoHyphens/>
      <w:spacing w:after="0" w:line="240" w:lineRule="auto"/>
      <w:ind w:left="566" w:hanging="283"/>
    </w:pPr>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2F1DFE"/>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f5">
    <w:name w:val="Текст виноски Знак"/>
    <w:link w:val="aff6"/>
    <w:uiPriority w:val="99"/>
    <w:rsid w:val="002F1DFE"/>
    <w:rPr>
      <w:rFonts w:ascii="Arial" w:hAnsi="Arial" w:cs="Arial"/>
      <w:lang w:val="ru-RU" w:eastAsia="ru-RU"/>
    </w:rPr>
  </w:style>
  <w:style w:type="paragraph" w:styleId="aff6">
    <w:name w:val="footnote text"/>
    <w:basedOn w:val="a"/>
    <w:link w:val="aff5"/>
    <w:uiPriority w:val="99"/>
    <w:unhideWhenUsed/>
    <w:rsid w:val="002F1DFE"/>
    <w:pPr>
      <w:autoSpaceDE w:val="0"/>
      <w:autoSpaceDN w:val="0"/>
      <w:adjustRightInd w:val="0"/>
      <w:spacing w:after="0" w:line="240" w:lineRule="auto"/>
    </w:pPr>
    <w:rPr>
      <w:rFonts w:ascii="Arial" w:hAnsi="Arial" w:cs="Arial"/>
      <w:lang w:eastAsia="ru-RU"/>
    </w:rPr>
  </w:style>
  <w:style w:type="character" w:customStyle="1" w:styleId="1a">
    <w:name w:val="Текст виноски Знак1"/>
    <w:basedOn w:val="a0"/>
    <w:uiPriority w:val="99"/>
    <w:semiHidden/>
    <w:rsid w:val="002F1DFE"/>
    <w:rPr>
      <w:sz w:val="20"/>
      <w:szCs w:val="20"/>
    </w:rPr>
  </w:style>
  <w:style w:type="character" w:customStyle="1" w:styleId="aff7">
    <w:name w:val="Текст Знак"/>
    <w:link w:val="aff8"/>
    <w:rsid w:val="002F1DFE"/>
    <w:rPr>
      <w:rFonts w:ascii="Courier New" w:hAnsi="Courier New" w:cs="Courier New"/>
      <w:lang w:val="ru-RU" w:eastAsia="ru-RU"/>
    </w:rPr>
  </w:style>
  <w:style w:type="paragraph" w:styleId="aff8">
    <w:name w:val="Plain Text"/>
    <w:basedOn w:val="a"/>
    <w:link w:val="aff7"/>
    <w:rsid w:val="002F1DFE"/>
    <w:pPr>
      <w:spacing w:after="0" w:line="240" w:lineRule="auto"/>
    </w:pPr>
    <w:rPr>
      <w:rFonts w:ascii="Courier New" w:hAnsi="Courier New" w:cs="Courier New"/>
      <w:lang w:eastAsia="ru-RU"/>
    </w:rPr>
  </w:style>
  <w:style w:type="character" w:customStyle="1" w:styleId="1b">
    <w:name w:val="Текст Знак1"/>
    <w:basedOn w:val="a0"/>
    <w:uiPriority w:val="99"/>
    <w:semiHidden/>
    <w:rsid w:val="002F1DFE"/>
    <w:rPr>
      <w:rFonts w:ascii="Consolas" w:hAnsi="Consolas"/>
      <w:sz w:val="21"/>
      <w:szCs w:val="21"/>
    </w:rPr>
  </w:style>
  <w:style w:type="character" w:customStyle="1" w:styleId="10pt">
    <w:name w:val="Основной текст + 10 pt;Не полужирный"/>
    <w:rsid w:val="002F1DFE"/>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2F1DFE"/>
    <w:pPr>
      <w:spacing w:after="0" w:line="240" w:lineRule="auto"/>
      <w:ind w:left="143" w:firstLine="708"/>
    </w:pPr>
    <w:rPr>
      <w:rFonts w:ascii="Times New Roman" w:eastAsia="Times New Roman" w:hAnsi="Times New Roman" w:cs="Times New Roman"/>
      <w:sz w:val="26"/>
      <w:szCs w:val="26"/>
      <w:lang w:eastAsia="ru-RU"/>
    </w:rPr>
  </w:style>
  <w:style w:type="character" w:customStyle="1" w:styleId="131">
    <w:name w:val="Обычный + 13 пт Знак"/>
    <w:link w:val="130"/>
    <w:rsid w:val="002F1DFE"/>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2F1DFE"/>
    <w:pPr>
      <w:widowControl w:val="0"/>
    </w:pPr>
    <w:rPr>
      <w:rFonts w:ascii="Arial" w:hAnsi="Arial"/>
      <w:color w:val="auto"/>
      <w:lang w:val="it-IT" w:eastAsia="it-IT"/>
    </w:rPr>
  </w:style>
  <w:style w:type="character" w:customStyle="1" w:styleId="WW8Num2z4">
    <w:name w:val="WW8Num2z4"/>
    <w:rsid w:val="002F1DFE"/>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2F1DFE"/>
    <w:pPr>
      <w:spacing w:after="0" w:line="240" w:lineRule="auto"/>
    </w:pPr>
    <w:rPr>
      <w:rFonts w:ascii="Verdana" w:eastAsia="Times New Roman" w:hAnsi="Verdana" w:cs="Verdana"/>
      <w:sz w:val="20"/>
      <w:szCs w:val="20"/>
      <w:lang w:val="en-US"/>
    </w:rPr>
  </w:style>
  <w:style w:type="paragraph" w:customStyle="1" w:styleId="aff9">
    <w:name w:val="Знак"/>
    <w:basedOn w:val="a"/>
    <w:rsid w:val="002F1DFE"/>
    <w:pPr>
      <w:spacing w:after="0" w:line="240" w:lineRule="auto"/>
    </w:pPr>
    <w:rPr>
      <w:rFonts w:ascii="Verdana" w:eastAsia="Verdana" w:hAnsi="Verdana" w:cs="Times New Roman"/>
      <w:lang w:val="uk-UA"/>
    </w:rPr>
  </w:style>
  <w:style w:type="paragraph" w:customStyle="1" w:styleId="1c">
    <w:name w:val="Без интервала1"/>
    <w:rsid w:val="002F1DFE"/>
    <w:pPr>
      <w:spacing w:after="0" w:line="240" w:lineRule="auto"/>
    </w:pPr>
    <w:rPr>
      <w:rFonts w:ascii="Calibri" w:eastAsia="Times New Roman" w:hAnsi="Calibri" w:cs="Times New Roman"/>
      <w:lang w:val="uk-UA"/>
    </w:rPr>
  </w:style>
  <w:style w:type="character" w:customStyle="1" w:styleId="1d">
    <w:name w:val="Текст сноски Знак1"/>
    <w:uiPriority w:val="99"/>
    <w:semiHidden/>
    <w:rsid w:val="002F1DFE"/>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2F1D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Нормальний текст"/>
    <w:basedOn w:val="a"/>
    <w:rsid w:val="002A3295"/>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913D-E7E7-43AA-90F0-9CDD493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10931</Words>
  <Characters>62311</Characters>
  <Application>Microsoft Office Word</Application>
  <DocSecurity>0</DocSecurity>
  <Lines>519</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2022-12-28T07:31:00Z</cp:lastPrinted>
  <dcterms:created xsi:type="dcterms:W3CDTF">2022-12-28T15:14:00Z</dcterms:created>
  <dcterms:modified xsi:type="dcterms:W3CDTF">2022-12-28T15:14:00Z</dcterms:modified>
</cp:coreProperties>
</file>