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758" w:rsidRDefault="00712758" w:rsidP="00461CC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ОБГРУНТУВАННЯ </w:t>
      </w:r>
    </w:p>
    <w:p w:rsidR="00461CC0" w:rsidRPr="00461CC0" w:rsidRDefault="00461CC0" w:rsidP="00461CC0">
      <w:pPr>
        <w:jc w:val="center"/>
        <w:outlineLvl w:val="0"/>
        <w:rPr>
          <w:b/>
          <w:sz w:val="36"/>
          <w:szCs w:val="36"/>
        </w:rPr>
      </w:pPr>
      <w:r w:rsidRPr="00461CC0">
        <w:rPr>
          <w:b/>
          <w:sz w:val="36"/>
          <w:szCs w:val="36"/>
        </w:rPr>
        <w:t>ТЕХНІЧНЕ ЗАВДАННЯ</w:t>
      </w:r>
    </w:p>
    <w:p w:rsidR="00461CC0" w:rsidRPr="00D52539" w:rsidRDefault="00461CC0" w:rsidP="00461CC0">
      <w:pPr>
        <w:jc w:val="center"/>
        <w:outlineLvl w:val="0"/>
        <w:rPr>
          <w:b/>
        </w:rPr>
      </w:pPr>
      <w:r>
        <w:rPr>
          <w:b/>
        </w:rPr>
        <w:t xml:space="preserve">ТЕХНІЧНІ, ЯКІСНІ, КІЛЬКІСНІ ТА ІНШІ </w:t>
      </w:r>
      <w:r w:rsidRPr="00D52539">
        <w:rPr>
          <w:b/>
        </w:rPr>
        <w:t xml:space="preserve">ВИМОГИ </w:t>
      </w:r>
    </w:p>
    <w:p w:rsidR="00461CC0" w:rsidRPr="00D52539" w:rsidRDefault="00461CC0" w:rsidP="00461CC0">
      <w:pPr>
        <w:spacing w:after="60"/>
        <w:jc w:val="center"/>
        <w:outlineLvl w:val="0"/>
        <w:rPr>
          <w:b/>
        </w:rPr>
      </w:pPr>
      <w:r w:rsidRPr="00D52539">
        <w:rPr>
          <w:b/>
        </w:rPr>
        <w:t>на закупівлю по предмету</w:t>
      </w:r>
    </w:p>
    <w:p w:rsidR="00461CC0" w:rsidRPr="00CE3538" w:rsidRDefault="00461CC0" w:rsidP="00461CC0">
      <w:pPr>
        <w:ind w:right="-2"/>
        <w:jc w:val="center"/>
        <w:rPr>
          <w:b/>
          <w:sz w:val="28"/>
          <w:szCs w:val="28"/>
        </w:rPr>
      </w:pPr>
      <w:r w:rsidRPr="00D63441">
        <w:rPr>
          <w:b/>
        </w:rPr>
        <w:t>код ДК 021:2015 – 15540000-5 сирні продукти</w:t>
      </w:r>
      <w:r w:rsidRPr="00844956">
        <w:rPr>
          <w:b/>
        </w:rPr>
        <w:t xml:space="preserve"> (</w:t>
      </w:r>
      <w:r w:rsidRPr="00D63441">
        <w:rPr>
          <w:b/>
        </w:rPr>
        <w:t>сир твердий, сир кисломолочний</w:t>
      </w:r>
      <w:r w:rsidRPr="00844956">
        <w:rPr>
          <w:b/>
          <w:bCs/>
          <w:color w:val="000000"/>
        </w:rPr>
        <w:t>)</w:t>
      </w:r>
    </w:p>
    <w:p w:rsidR="00461CC0" w:rsidRDefault="00461CC0" w:rsidP="00461CC0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tbl>
      <w:tblPr>
        <w:tblW w:w="15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86"/>
        <w:gridCol w:w="757"/>
        <w:gridCol w:w="863"/>
        <w:gridCol w:w="1049"/>
        <w:gridCol w:w="1560"/>
        <w:gridCol w:w="1690"/>
        <w:gridCol w:w="6673"/>
      </w:tblGrid>
      <w:tr w:rsidR="00461CC0" w:rsidRPr="006836BC" w:rsidTr="00461CC0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CC0" w:rsidRPr="006836BC" w:rsidRDefault="00461CC0" w:rsidP="00042660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36BC">
              <w:rPr>
                <w:b/>
                <w:bCs/>
              </w:rPr>
              <w:t>№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CC0" w:rsidRPr="006836BC" w:rsidRDefault="00461CC0" w:rsidP="00042660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36BC">
              <w:rPr>
                <w:b/>
                <w:bCs/>
              </w:rPr>
              <w:t>Найменування товару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CC0" w:rsidRPr="006836BC" w:rsidRDefault="00461CC0" w:rsidP="00042660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36BC">
              <w:rPr>
                <w:b/>
                <w:bCs/>
              </w:rPr>
              <w:t>Од. виміру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CC0" w:rsidRPr="006836BC" w:rsidRDefault="00461CC0" w:rsidP="00042660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Кіл-</w:t>
            </w:r>
            <w:proofErr w:type="spellStart"/>
            <w:r>
              <w:rPr>
                <w:b/>
              </w:rPr>
              <w:t>ть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C0" w:rsidRDefault="00461CC0" w:rsidP="00042660">
            <w:pPr>
              <w:jc w:val="center"/>
              <w:rPr>
                <w:b/>
                <w:color w:val="000000"/>
              </w:rPr>
            </w:pPr>
          </w:p>
          <w:p w:rsidR="00461CC0" w:rsidRDefault="00461CC0" w:rsidP="000426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Ціна</w:t>
            </w:r>
          </w:p>
          <w:p w:rsidR="00461CC0" w:rsidRPr="006836BC" w:rsidRDefault="00461CC0" w:rsidP="000426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з ПДВ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C0" w:rsidRDefault="00461CC0" w:rsidP="00042660">
            <w:pPr>
              <w:jc w:val="center"/>
              <w:rPr>
                <w:b/>
                <w:color w:val="000000"/>
              </w:rPr>
            </w:pPr>
          </w:p>
          <w:p w:rsidR="00461CC0" w:rsidRDefault="00461CC0" w:rsidP="000426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Сума</w:t>
            </w:r>
          </w:p>
          <w:p w:rsidR="00461CC0" w:rsidRPr="006836BC" w:rsidRDefault="00461CC0" w:rsidP="000426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з ПДВ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CC0" w:rsidRPr="00712758" w:rsidRDefault="00461CC0" w:rsidP="0004266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758">
              <w:rPr>
                <w:b/>
                <w:color w:val="000000"/>
                <w:sz w:val="18"/>
                <w:szCs w:val="18"/>
              </w:rPr>
              <w:t>Вимоги щодо якості (встановлені стандарти або зареєстровані ТУ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C0" w:rsidRDefault="00461CC0" w:rsidP="000426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461CC0" w:rsidRPr="006836BC" w:rsidRDefault="00461CC0" w:rsidP="00042660">
            <w:pPr>
              <w:jc w:val="center"/>
              <w:rPr>
                <w:b/>
                <w:color w:val="000000"/>
              </w:rPr>
            </w:pPr>
            <w:r w:rsidRPr="00EB79AD">
              <w:rPr>
                <w:b/>
                <w:color w:val="000000"/>
                <w:sz w:val="22"/>
                <w:szCs w:val="22"/>
              </w:rPr>
              <w:t>Характеристика товару</w:t>
            </w:r>
          </w:p>
        </w:tc>
      </w:tr>
      <w:tr w:rsidR="00461CC0" w:rsidRPr="003B44A9" w:rsidTr="00461CC0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CC0" w:rsidRPr="006836BC" w:rsidRDefault="00461CC0" w:rsidP="00042660">
            <w:pPr>
              <w:jc w:val="center"/>
            </w:pPr>
            <w:r w:rsidRPr="006836BC">
              <w:t>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CC0" w:rsidRPr="003B44A9" w:rsidRDefault="00461CC0" w:rsidP="00042660">
            <w:pPr>
              <w:jc w:val="center"/>
              <w:outlineLvl w:val="0"/>
              <w:rPr>
                <w:lang w:val="ru-RU" w:eastAsia="uk-UA"/>
              </w:rPr>
            </w:pPr>
            <w:r w:rsidRPr="003B44A9">
              <w:t xml:space="preserve">сир твердий жирністю не менше </w:t>
            </w:r>
            <w:r>
              <w:t>5</w:t>
            </w:r>
            <w:r w:rsidRPr="003B44A9">
              <w:t>0%</w:t>
            </w:r>
            <w:r>
              <w:t xml:space="preserve"> - </w:t>
            </w:r>
            <w:r w:rsidRPr="00775A48">
              <w:t>15544000-3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CC0" w:rsidRPr="003B44A9" w:rsidRDefault="00461CC0" w:rsidP="00042660">
            <w:pPr>
              <w:jc w:val="center"/>
              <w:outlineLvl w:val="0"/>
              <w:rPr>
                <w:lang w:eastAsia="uk-UA"/>
              </w:rPr>
            </w:pPr>
            <w:r w:rsidRPr="003B44A9">
              <w:rPr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CC0" w:rsidRPr="003B44A9" w:rsidRDefault="00461CC0" w:rsidP="00042660">
            <w:pPr>
              <w:jc w:val="center"/>
              <w:outlineLvl w:val="0"/>
              <w:rPr>
                <w:lang w:val="ru-RU" w:eastAsia="uk-UA"/>
              </w:rPr>
            </w:pPr>
            <w:r>
              <w:rPr>
                <w:lang w:val="ru-RU" w:eastAsia="uk-UA"/>
              </w:rPr>
              <w:t>990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C0" w:rsidRDefault="00461CC0" w:rsidP="00042660">
            <w:pPr>
              <w:jc w:val="center"/>
              <w:rPr>
                <w:iCs/>
              </w:rPr>
            </w:pPr>
          </w:p>
          <w:p w:rsidR="00461CC0" w:rsidRDefault="00461CC0" w:rsidP="00042660">
            <w:pPr>
              <w:jc w:val="center"/>
              <w:rPr>
                <w:iCs/>
              </w:rPr>
            </w:pPr>
          </w:p>
          <w:p w:rsidR="00461CC0" w:rsidRDefault="00461CC0" w:rsidP="00042660">
            <w:pPr>
              <w:jc w:val="center"/>
              <w:rPr>
                <w:iCs/>
              </w:rPr>
            </w:pPr>
          </w:p>
          <w:p w:rsidR="00461CC0" w:rsidRDefault="00461CC0" w:rsidP="00042660">
            <w:pPr>
              <w:jc w:val="center"/>
              <w:rPr>
                <w:iCs/>
              </w:rPr>
            </w:pPr>
          </w:p>
          <w:p w:rsidR="00461CC0" w:rsidRDefault="00461CC0" w:rsidP="00042660">
            <w:pPr>
              <w:jc w:val="center"/>
              <w:rPr>
                <w:iCs/>
              </w:rPr>
            </w:pPr>
            <w:r>
              <w:rPr>
                <w:iCs/>
              </w:rPr>
              <w:t>353,00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C0" w:rsidRDefault="00461CC0" w:rsidP="00042660">
            <w:pPr>
              <w:jc w:val="center"/>
              <w:rPr>
                <w:iCs/>
              </w:rPr>
            </w:pPr>
          </w:p>
          <w:p w:rsidR="00461CC0" w:rsidRDefault="00461CC0" w:rsidP="00042660">
            <w:pPr>
              <w:jc w:val="center"/>
              <w:rPr>
                <w:iCs/>
              </w:rPr>
            </w:pPr>
          </w:p>
          <w:p w:rsidR="00461CC0" w:rsidRDefault="00461CC0" w:rsidP="00042660">
            <w:pPr>
              <w:jc w:val="center"/>
              <w:rPr>
                <w:iCs/>
              </w:rPr>
            </w:pPr>
          </w:p>
          <w:p w:rsidR="00461CC0" w:rsidRDefault="00461CC0" w:rsidP="00042660">
            <w:pPr>
              <w:jc w:val="center"/>
              <w:rPr>
                <w:iCs/>
              </w:rPr>
            </w:pPr>
          </w:p>
          <w:p w:rsidR="00461CC0" w:rsidRDefault="00461CC0" w:rsidP="00042660">
            <w:pPr>
              <w:jc w:val="center"/>
              <w:rPr>
                <w:iCs/>
              </w:rPr>
            </w:pPr>
            <w:r>
              <w:rPr>
                <w:iCs/>
              </w:rPr>
              <w:t>349 470,00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CC0" w:rsidRPr="00311B34" w:rsidRDefault="00461CC0" w:rsidP="00042660">
            <w:pPr>
              <w:jc w:val="center"/>
              <w:rPr>
                <w:lang w:eastAsia="uk-UA"/>
              </w:rPr>
            </w:pPr>
            <w:r>
              <w:rPr>
                <w:iCs/>
              </w:rPr>
              <w:t xml:space="preserve">ДСТУ </w:t>
            </w:r>
          </w:p>
          <w:p w:rsidR="00461CC0" w:rsidRPr="00311B34" w:rsidRDefault="00461CC0" w:rsidP="00042660">
            <w:pPr>
              <w:jc w:val="center"/>
              <w:outlineLvl w:val="0"/>
              <w:rPr>
                <w:lang w:eastAsia="uk-UA"/>
              </w:rPr>
            </w:pPr>
            <w:r w:rsidRPr="00311B34">
              <w:rPr>
                <w:lang w:eastAsia="uk-UA"/>
              </w:rPr>
              <w:t>або зареєстровані ТУ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CC0" w:rsidRPr="00D757DA" w:rsidRDefault="00461CC0" w:rsidP="00042660">
            <w:pPr>
              <w:ind w:left="-19" w:firstLine="52"/>
              <w:jc w:val="both"/>
              <w:rPr>
                <w:sz w:val="20"/>
                <w:szCs w:val="20"/>
                <w:lang w:eastAsia="uk-UA"/>
              </w:rPr>
            </w:pPr>
            <w:r w:rsidRPr="00D757DA">
              <w:rPr>
                <w:rFonts w:eastAsia="Calibri"/>
                <w:b/>
                <w:bCs/>
                <w:sz w:val="20"/>
                <w:szCs w:val="20"/>
                <w:u w:val="single"/>
              </w:rPr>
              <w:t>Сир твердий не менше 50% жирності</w:t>
            </w:r>
            <w:r w:rsidRPr="00D757DA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D757DA">
              <w:rPr>
                <w:rFonts w:eastAsia="Calibri"/>
                <w:sz w:val="20"/>
                <w:szCs w:val="20"/>
              </w:rPr>
              <w:t xml:space="preserve">- сир твердий типу «Голландський», «Український», «Традиційний», поверхня рівна, без пошкоджень, покрита </w:t>
            </w:r>
            <w:proofErr w:type="spellStart"/>
            <w:r w:rsidRPr="00D757DA">
              <w:rPr>
                <w:rFonts w:eastAsia="Calibri"/>
                <w:sz w:val="20"/>
                <w:szCs w:val="20"/>
              </w:rPr>
              <w:t>полімерно</w:t>
            </w:r>
            <w:proofErr w:type="spellEnd"/>
            <w:r w:rsidRPr="00D757DA">
              <w:rPr>
                <w:rFonts w:eastAsia="Calibri"/>
                <w:sz w:val="20"/>
                <w:szCs w:val="20"/>
              </w:rPr>
              <w:t xml:space="preserve">-парафіновим сплавом або плівкою. Смак і запах - в міру виражений сирний. Консистенція - пластична, ніжна, однорідна по всій масі. Колір - від білого до ледве жовтого, рівномірний по всій масі. Наявність немолочних жирів та білків не допускається. Вміст антибіотиків повинен бути не вище допустимих.  Заборонено харчові продукти з вмістом синтетичних барвників та ароматизаторів </w:t>
            </w:r>
            <w:proofErr w:type="spellStart"/>
            <w:r w:rsidRPr="00D757DA">
              <w:rPr>
                <w:rFonts w:eastAsia="Calibri"/>
                <w:sz w:val="20"/>
                <w:szCs w:val="20"/>
              </w:rPr>
              <w:t>підсолоджувачів</w:t>
            </w:r>
            <w:proofErr w:type="spellEnd"/>
            <w:r w:rsidRPr="00D757DA">
              <w:rPr>
                <w:rFonts w:eastAsia="Calibri"/>
                <w:sz w:val="20"/>
                <w:szCs w:val="20"/>
              </w:rPr>
              <w:t>, підсилювачів смаку та аромату, консервантів, непастеризоване молоко та молочні продукти, що виготовлені з непастеризованого молока. Строк придатності не більше 6 міс</w:t>
            </w:r>
            <w:r w:rsidRPr="00D757DA">
              <w:rPr>
                <w:rFonts w:eastAsia="Calibri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D757DA">
              <w:rPr>
                <w:rFonts w:eastAsia="Calibri"/>
                <w:sz w:val="20"/>
                <w:szCs w:val="20"/>
                <w:lang w:val="ru-RU"/>
              </w:rPr>
              <w:t>Якість</w:t>
            </w:r>
            <w:proofErr w:type="spellEnd"/>
            <w:r w:rsidRPr="00D757DA">
              <w:rPr>
                <w:rFonts w:eastAsia="Calibri"/>
                <w:sz w:val="20"/>
                <w:szCs w:val="20"/>
                <w:lang w:val="ru-RU"/>
              </w:rPr>
              <w:t xml:space="preserve"> товару повинна </w:t>
            </w:r>
            <w:proofErr w:type="spellStart"/>
            <w:r w:rsidRPr="00D757DA">
              <w:rPr>
                <w:rFonts w:eastAsia="Calibri"/>
                <w:sz w:val="20"/>
                <w:szCs w:val="20"/>
                <w:lang w:val="ru-RU"/>
              </w:rPr>
              <w:t>відповідати</w:t>
            </w:r>
            <w:proofErr w:type="spellEnd"/>
            <w:r w:rsidRPr="00D757DA">
              <w:rPr>
                <w:rFonts w:eastAsia="Calibri"/>
                <w:sz w:val="20"/>
                <w:szCs w:val="20"/>
                <w:lang w:val="ru-RU"/>
              </w:rPr>
              <w:t xml:space="preserve"> ДСТУ </w:t>
            </w:r>
            <w:proofErr w:type="spellStart"/>
            <w:r w:rsidRPr="00D757DA">
              <w:rPr>
                <w:rFonts w:eastAsia="Calibri"/>
                <w:sz w:val="20"/>
                <w:szCs w:val="20"/>
                <w:lang w:val="ru-RU"/>
              </w:rPr>
              <w:t>або</w:t>
            </w:r>
            <w:proofErr w:type="spellEnd"/>
            <w:r w:rsidRPr="00D757DA">
              <w:rPr>
                <w:rFonts w:eastAsia="Calibri"/>
                <w:sz w:val="20"/>
                <w:szCs w:val="20"/>
                <w:lang w:val="ru-RU"/>
              </w:rPr>
              <w:t xml:space="preserve"> ТУ У.</w:t>
            </w:r>
          </w:p>
        </w:tc>
      </w:tr>
      <w:tr w:rsidR="00461CC0" w:rsidRPr="003B44A9" w:rsidTr="00461CC0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CC0" w:rsidRPr="006836BC" w:rsidRDefault="00461CC0" w:rsidP="00042660">
            <w:pPr>
              <w:jc w:val="center"/>
            </w:pPr>
            <w:r>
              <w:t>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CC0" w:rsidRPr="003B44A9" w:rsidRDefault="00461CC0" w:rsidP="00042660">
            <w:pPr>
              <w:jc w:val="center"/>
              <w:outlineLvl w:val="0"/>
            </w:pPr>
            <w:r w:rsidRPr="003B44A9">
              <w:t>сир кисломолочний не менше 9% жирності</w:t>
            </w:r>
            <w:r w:rsidRPr="003B44A9">
              <w:rPr>
                <w:color w:val="000000"/>
                <w:lang w:eastAsia="uk-UA"/>
              </w:rPr>
              <w:t xml:space="preserve"> </w:t>
            </w:r>
            <w:r w:rsidRPr="007A13A1">
              <w:rPr>
                <w:color w:val="000000"/>
                <w:lang w:eastAsia="uk-UA"/>
              </w:rPr>
              <w:t>від 2</w:t>
            </w:r>
            <w:r>
              <w:rPr>
                <w:color w:val="000000"/>
                <w:lang w:eastAsia="uk-UA"/>
              </w:rPr>
              <w:t>5</w:t>
            </w:r>
            <w:r w:rsidRPr="007A13A1">
              <w:rPr>
                <w:color w:val="000000"/>
                <w:lang w:eastAsia="uk-UA"/>
              </w:rPr>
              <w:t xml:space="preserve">0г до </w:t>
            </w:r>
            <w:r>
              <w:rPr>
                <w:color w:val="000000"/>
                <w:lang w:eastAsia="uk-UA"/>
              </w:rPr>
              <w:t>280</w:t>
            </w:r>
            <w:r w:rsidRPr="007A13A1">
              <w:rPr>
                <w:color w:val="000000"/>
                <w:lang w:eastAsia="uk-UA"/>
              </w:rPr>
              <w:t>г</w:t>
            </w:r>
            <w:r>
              <w:rPr>
                <w:color w:val="000000"/>
                <w:lang w:eastAsia="uk-UA"/>
              </w:rPr>
              <w:t xml:space="preserve"> - </w:t>
            </w:r>
            <w:r w:rsidRPr="00775A48">
              <w:rPr>
                <w:color w:val="000000"/>
                <w:lang w:eastAsia="uk-UA"/>
              </w:rPr>
              <w:t>15542200-1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CC0" w:rsidRPr="003B44A9" w:rsidRDefault="00461CC0" w:rsidP="00042660">
            <w:pPr>
              <w:jc w:val="center"/>
              <w:outlineLvl w:val="0"/>
              <w:rPr>
                <w:lang w:eastAsia="uk-UA"/>
              </w:rPr>
            </w:pPr>
            <w:r w:rsidRPr="003B44A9">
              <w:rPr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CC0" w:rsidRPr="003B44A9" w:rsidRDefault="00461CC0" w:rsidP="00042660">
            <w:pPr>
              <w:jc w:val="center"/>
              <w:outlineLvl w:val="0"/>
              <w:rPr>
                <w:lang w:val="ru-RU" w:eastAsia="uk-UA"/>
              </w:rPr>
            </w:pPr>
            <w:r>
              <w:rPr>
                <w:lang w:val="ru-RU" w:eastAsia="uk-UA"/>
              </w:rPr>
              <w:t>6930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C0" w:rsidRDefault="00461CC0" w:rsidP="00042660">
            <w:pPr>
              <w:jc w:val="center"/>
              <w:rPr>
                <w:bCs/>
              </w:rPr>
            </w:pPr>
          </w:p>
          <w:p w:rsidR="00461CC0" w:rsidRDefault="00461CC0" w:rsidP="00042660">
            <w:pPr>
              <w:jc w:val="center"/>
              <w:rPr>
                <w:bCs/>
              </w:rPr>
            </w:pPr>
          </w:p>
          <w:p w:rsidR="00461CC0" w:rsidRDefault="00461CC0" w:rsidP="00042660">
            <w:pPr>
              <w:jc w:val="center"/>
              <w:rPr>
                <w:bCs/>
              </w:rPr>
            </w:pPr>
          </w:p>
          <w:p w:rsidR="00461CC0" w:rsidRDefault="00461CC0" w:rsidP="00042660">
            <w:pPr>
              <w:jc w:val="center"/>
              <w:rPr>
                <w:bCs/>
              </w:rPr>
            </w:pPr>
          </w:p>
          <w:p w:rsidR="00461CC0" w:rsidRPr="00A63A60" w:rsidRDefault="00461CC0" w:rsidP="00042660">
            <w:pPr>
              <w:jc w:val="center"/>
              <w:rPr>
                <w:bCs/>
              </w:rPr>
            </w:pPr>
            <w:r>
              <w:rPr>
                <w:bCs/>
              </w:rPr>
              <w:t>185,00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C0" w:rsidRDefault="00461CC0" w:rsidP="00042660">
            <w:pPr>
              <w:jc w:val="center"/>
              <w:rPr>
                <w:bCs/>
              </w:rPr>
            </w:pPr>
          </w:p>
          <w:p w:rsidR="00461CC0" w:rsidRDefault="00461CC0" w:rsidP="00042660">
            <w:pPr>
              <w:jc w:val="center"/>
              <w:rPr>
                <w:bCs/>
              </w:rPr>
            </w:pPr>
          </w:p>
          <w:p w:rsidR="00461CC0" w:rsidRDefault="00461CC0" w:rsidP="00042660">
            <w:pPr>
              <w:jc w:val="center"/>
              <w:rPr>
                <w:bCs/>
              </w:rPr>
            </w:pPr>
          </w:p>
          <w:p w:rsidR="00461CC0" w:rsidRDefault="00461CC0" w:rsidP="00042660">
            <w:pPr>
              <w:jc w:val="center"/>
              <w:rPr>
                <w:bCs/>
              </w:rPr>
            </w:pPr>
          </w:p>
          <w:p w:rsidR="00461CC0" w:rsidRPr="00A63A60" w:rsidRDefault="00461CC0" w:rsidP="00042660">
            <w:pPr>
              <w:jc w:val="center"/>
              <w:rPr>
                <w:bCs/>
              </w:rPr>
            </w:pPr>
            <w:r>
              <w:rPr>
                <w:bCs/>
              </w:rPr>
              <w:t>1 282 050,00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CC0" w:rsidRPr="00DD7454" w:rsidRDefault="00461CC0" w:rsidP="00042660">
            <w:pPr>
              <w:jc w:val="center"/>
              <w:rPr>
                <w:bCs/>
              </w:rPr>
            </w:pPr>
            <w:r w:rsidRPr="00A63A60">
              <w:rPr>
                <w:bCs/>
              </w:rPr>
              <w:t>Д</w:t>
            </w:r>
            <w:r>
              <w:rPr>
                <w:bCs/>
              </w:rPr>
              <w:t xml:space="preserve">СТУ </w:t>
            </w:r>
          </w:p>
          <w:p w:rsidR="00461CC0" w:rsidRPr="00DD7454" w:rsidRDefault="00461CC0" w:rsidP="00042660">
            <w:pPr>
              <w:jc w:val="center"/>
              <w:rPr>
                <w:bCs/>
              </w:rPr>
            </w:pPr>
            <w:r w:rsidRPr="00DD7454">
              <w:rPr>
                <w:bCs/>
              </w:rPr>
              <w:t>або зареєстровані ТУ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CC0" w:rsidRPr="00D757DA" w:rsidRDefault="00461CC0" w:rsidP="00042660">
            <w:pPr>
              <w:ind w:left="-19"/>
              <w:jc w:val="both"/>
              <w:rPr>
                <w:sz w:val="20"/>
                <w:szCs w:val="20"/>
              </w:rPr>
            </w:pPr>
            <w:r w:rsidRPr="00D757DA">
              <w:rPr>
                <w:rFonts w:eastAsia="Calibri"/>
                <w:b/>
                <w:bCs/>
                <w:sz w:val="20"/>
                <w:szCs w:val="20"/>
                <w:u w:val="single"/>
                <w:lang w:eastAsia="ar-SA"/>
              </w:rPr>
              <w:t xml:space="preserve">Сир кисломолочний 9% жирності </w:t>
            </w:r>
            <w:r w:rsidRPr="00D757DA">
              <w:rPr>
                <w:rFonts w:eastAsia="Calibri"/>
                <w:sz w:val="20"/>
                <w:szCs w:val="20"/>
                <w:u w:val="single"/>
                <w:lang w:eastAsia="ar-SA"/>
              </w:rPr>
              <w:t xml:space="preserve">натуральний </w:t>
            </w:r>
            <w:r w:rsidRPr="00D757DA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D757DA">
              <w:rPr>
                <w:rFonts w:eastAsia="Calibri"/>
                <w:sz w:val="20"/>
                <w:szCs w:val="20"/>
                <w:lang w:eastAsia="ar-SA"/>
              </w:rPr>
              <w:t xml:space="preserve">- сир повинен мати білий колір із легка жовтуватим або кремовим відтінком, рівномірним по всій масі, консистенція ніжна, натуральна, смак і запах чисті кисломолочні. Не допускається надмірно кислий смак, </w:t>
            </w:r>
            <w:proofErr w:type="spellStart"/>
            <w:r w:rsidRPr="00D757DA">
              <w:rPr>
                <w:rFonts w:eastAsia="Calibri"/>
                <w:sz w:val="20"/>
                <w:szCs w:val="20"/>
                <w:lang w:eastAsia="ar-SA"/>
              </w:rPr>
              <w:t>ослизлість</w:t>
            </w:r>
            <w:proofErr w:type="spellEnd"/>
            <w:r w:rsidRPr="00D757DA">
              <w:rPr>
                <w:rFonts w:eastAsia="Calibri"/>
                <w:sz w:val="20"/>
                <w:szCs w:val="20"/>
                <w:lang w:eastAsia="ar-SA"/>
              </w:rPr>
              <w:t xml:space="preserve">, пліснява. Наявність немолочних жирів та білків не допускається. Вміст  антибіотиків повинен бути не вище допустимих. Заборонено харчові продукти з вмістом синтетичних барвників та ароматизаторів </w:t>
            </w:r>
            <w:proofErr w:type="spellStart"/>
            <w:r w:rsidRPr="00D757DA">
              <w:rPr>
                <w:rFonts w:eastAsia="Calibri"/>
                <w:sz w:val="20"/>
                <w:szCs w:val="20"/>
                <w:lang w:eastAsia="ar-SA"/>
              </w:rPr>
              <w:t>підсолоджувачів</w:t>
            </w:r>
            <w:proofErr w:type="spellEnd"/>
            <w:r w:rsidRPr="00D757DA">
              <w:rPr>
                <w:rFonts w:eastAsia="Calibri"/>
                <w:sz w:val="20"/>
                <w:szCs w:val="20"/>
                <w:lang w:eastAsia="ar-SA"/>
              </w:rPr>
              <w:t xml:space="preserve">, підсилювачів смаку та аромату, консервантів, непастеризоване молоко та молочні продукти, що виготовлені з непастеризованого молока. Розфасовка у </w:t>
            </w:r>
            <w:proofErr w:type="spellStart"/>
            <w:r w:rsidRPr="00D757DA">
              <w:rPr>
                <w:rFonts w:eastAsia="Calibri"/>
                <w:sz w:val="20"/>
                <w:szCs w:val="20"/>
                <w:lang w:eastAsia="ar-SA"/>
              </w:rPr>
              <w:t>еколін</w:t>
            </w:r>
            <w:proofErr w:type="spellEnd"/>
            <w:r w:rsidRPr="00D757DA">
              <w:rPr>
                <w:rFonts w:eastAsia="Calibri"/>
                <w:sz w:val="20"/>
                <w:szCs w:val="20"/>
                <w:lang w:eastAsia="ar-SA"/>
              </w:rPr>
              <w:t xml:space="preserve"> масою не менше 0,250 кг, та не більше 0,280 кг. Термін зберігання не більше 7 діб</w:t>
            </w:r>
            <w:r w:rsidRPr="00D757DA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D757DA">
              <w:rPr>
                <w:rFonts w:eastAsia="Calibri"/>
                <w:bCs/>
                <w:sz w:val="20"/>
                <w:szCs w:val="20"/>
                <w:lang w:eastAsia="ar-SA"/>
              </w:rPr>
              <w:t>з дати виробництва.</w:t>
            </w:r>
            <w:r w:rsidRPr="00D757DA">
              <w:rPr>
                <w:rFonts w:eastAsia="Calibri"/>
                <w:bCs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D757DA">
              <w:rPr>
                <w:rFonts w:eastAsia="Calibri"/>
                <w:sz w:val="20"/>
                <w:szCs w:val="20"/>
              </w:rPr>
              <w:t>Якість товару повинна відповідати ДСТУ або ТУ У.</w:t>
            </w:r>
          </w:p>
        </w:tc>
      </w:tr>
      <w:tr w:rsidR="00461CC0" w:rsidRPr="003B44A9" w:rsidTr="00461CC0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CC0" w:rsidRDefault="00461CC0" w:rsidP="00042660">
            <w:pPr>
              <w:jc w:val="center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CC0" w:rsidRPr="00461CC0" w:rsidRDefault="00461CC0" w:rsidP="00042660">
            <w:pPr>
              <w:jc w:val="center"/>
              <w:outlineLvl w:val="0"/>
              <w:rPr>
                <w:b/>
              </w:rPr>
            </w:pPr>
            <w:r w:rsidRPr="00461CC0">
              <w:rPr>
                <w:b/>
              </w:rPr>
              <w:t>Разом: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CC0" w:rsidRPr="00461CC0" w:rsidRDefault="00461CC0" w:rsidP="00042660">
            <w:pPr>
              <w:jc w:val="center"/>
              <w:outlineLvl w:val="0"/>
              <w:rPr>
                <w:b/>
                <w:lang w:eastAsia="uk-UA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CC0" w:rsidRPr="00461CC0" w:rsidRDefault="00461CC0" w:rsidP="00042660">
            <w:pPr>
              <w:jc w:val="center"/>
              <w:outlineLvl w:val="0"/>
              <w:rPr>
                <w:b/>
                <w:lang w:val="ru-RU" w:eastAsia="uk-UA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C0" w:rsidRPr="00461CC0" w:rsidRDefault="00461CC0" w:rsidP="0004266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C0" w:rsidRPr="00461CC0" w:rsidRDefault="00461CC0" w:rsidP="00042660">
            <w:pPr>
              <w:jc w:val="center"/>
              <w:rPr>
                <w:b/>
                <w:bCs/>
              </w:rPr>
            </w:pPr>
            <w:r w:rsidRPr="00461CC0">
              <w:rPr>
                <w:b/>
                <w:bCs/>
              </w:rPr>
              <w:t>1 631 520,00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CC0" w:rsidRPr="00A63A60" w:rsidRDefault="00461CC0" w:rsidP="00042660">
            <w:pPr>
              <w:jc w:val="center"/>
              <w:rPr>
                <w:bCs/>
              </w:rPr>
            </w:pP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CC0" w:rsidRPr="00D757DA" w:rsidRDefault="00461CC0" w:rsidP="00042660">
            <w:pPr>
              <w:ind w:left="-19"/>
              <w:jc w:val="both"/>
              <w:rPr>
                <w:rFonts w:eastAsia="Calibri"/>
                <w:b/>
                <w:bCs/>
                <w:sz w:val="20"/>
                <w:szCs w:val="20"/>
                <w:u w:val="single"/>
                <w:lang w:eastAsia="ar-SA"/>
              </w:rPr>
            </w:pPr>
          </w:p>
        </w:tc>
      </w:tr>
    </w:tbl>
    <w:p w:rsidR="00461CC0" w:rsidRDefault="00461CC0" w:rsidP="00461CC0">
      <w:pPr>
        <w:ind w:firstLine="2694"/>
        <w:jc w:val="both"/>
        <w:rPr>
          <w:b/>
        </w:rPr>
      </w:pPr>
    </w:p>
    <w:p w:rsidR="00461CC0" w:rsidRPr="00EF7B40" w:rsidRDefault="00461CC0" w:rsidP="00461CC0">
      <w:pPr>
        <w:ind w:firstLine="2694"/>
        <w:jc w:val="both"/>
        <w:rPr>
          <w:b/>
        </w:rPr>
      </w:pPr>
      <w:r w:rsidRPr="00EF7B40">
        <w:rPr>
          <w:b/>
        </w:rPr>
        <w:t>Медичний директор</w:t>
      </w:r>
      <w:r>
        <w:rPr>
          <w:b/>
        </w:rPr>
        <w:t xml:space="preserve"> </w:t>
      </w:r>
      <w:r w:rsidRPr="00EF7B40">
        <w:rPr>
          <w:b/>
        </w:rPr>
        <w:t>з медичних питань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  <w:t>____________</w:t>
      </w:r>
      <w:r w:rsidRPr="00EF7B40">
        <w:rPr>
          <w:b/>
        </w:rPr>
        <w:tab/>
      </w:r>
      <w:proofErr w:type="spellStart"/>
      <w:r w:rsidRPr="00EF7B40">
        <w:rPr>
          <w:b/>
        </w:rPr>
        <w:t>Т.П.Іванова</w:t>
      </w:r>
      <w:proofErr w:type="spellEnd"/>
    </w:p>
    <w:p w:rsidR="00461CC0" w:rsidRPr="00EF7B40" w:rsidRDefault="00461CC0" w:rsidP="00461CC0">
      <w:pPr>
        <w:ind w:firstLine="2694"/>
        <w:jc w:val="both"/>
        <w:rPr>
          <w:b/>
        </w:rPr>
      </w:pPr>
    </w:p>
    <w:p w:rsidR="00461CC0" w:rsidRPr="00EF7B40" w:rsidRDefault="00461CC0" w:rsidP="00461CC0">
      <w:pPr>
        <w:widowControl w:val="0"/>
        <w:spacing w:after="120"/>
        <w:ind w:firstLine="2694"/>
        <w:jc w:val="both"/>
        <w:rPr>
          <w:b/>
        </w:rPr>
      </w:pPr>
      <w:r w:rsidRPr="00EF7B40">
        <w:rPr>
          <w:b/>
        </w:rPr>
        <w:t xml:space="preserve">Медичний директор 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EF7B40">
        <w:rPr>
          <w:b/>
        </w:rPr>
        <w:tab/>
        <w:t>____________</w:t>
      </w:r>
      <w:r w:rsidRPr="00EF7B40">
        <w:rPr>
          <w:b/>
        </w:rPr>
        <w:tab/>
        <w:t xml:space="preserve">С. </w:t>
      </w:r>
      <w:proofErr w:type="spellStart"/>
      <w:r w:rsidRPr="00EF7B40">
        <w:rPr>
          <w:b/>
        </w:rPr>
        <w:t>С.Чернишук</w:t>
      </w:r>
      <w:proofErr w:type="spellEnd"/>
      <w:r w:rsidRPr="00EF7B40">
        <w:rPr>
          <w:b/>
        </w:rPr>
        <w:t xml:space="preserve"> </w:t>
      </w:r>
    </w:p>
    <w:p w:rsidR="00461CC0" w:rsidRPr="00EF7B40" w:rsidRDefault="00461CC0" w:rsidP="00461CC0">
      <w:pPr>
        <w:widowControl w:val="0"/>
        <w:spacing w:after="120"/>
        <w:ind w:firstLine="2694"/>
        <w:jc w:val="both"/>
        <w:rPr>
          <w:b/>
        </w:rPr>
      </w:pPr>
      <w:r w:rsidRPr="00EF7B40">
        <w:rPr>
          <w:b/>
        </w:rPr>
        <w:t>Заступник генерального директора</w:t>
      </w:r>
    </w:p>
    <w:p w:rsidR="00461CC0" w:rsidRDefault="00461CC0" w:rsidP="00461CC0">
      <w:pPr>
        <w:widowControl w:val="0"/>
        <w:spacing w:after="120"/>
        <w:ind w:firstLine="2694"/>
        <w:jc w:val="both"/>
      </w:pPr>
      <w:r w:rsidRPr="00EF7B40">
        <w:rPr>
          <w:b/>
        </w:rPr>
        <w:t xml:space="preserve"> з економічних питань 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F7B40">
        <w:rPr>
          <w:b/>
        </w:rPr>
        <w:t>_____________</w:t>
      </w:r>
      <w:r w:rsidRPr="00EF7B40">
        <w:rPr>
          <w:b/>
        </w:rPr>
        <w:tab/>
      </w:r>
      <w:proofErr w:type="spellStart"/>
      <w:r w:rsidRPr="00EF7B40">
        <w:rPr>
          <w:b/>
        </w:rPr>
        <w:t>Н.М.Мирута</w:t>
      </w:r>
      <w:proofErr w:type="spellEnd"/>
      <w:r w:rsidRPr="00EF7B40">
        <w:rPr>
          <w:b/>
        </w:rPr>
        <w:t xml:space="preserve"> </w:t>
      </w:r>
    </w:p>
    <w:sectPr w:rsidR="00461CC0" w:rsidSect="00461CC0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C0"/>
    <w:rsid w:val="00461CC0"/>
    <w:rsid w:val="0071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2744"/>
  <w15:chartTrackingRefBased/>
  <w15:docId w15:val="{2462460A-1429-4301-9570-03C500FE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461CC0"/>
    <w:pPr>
      <w:spacing w:before="100" w:beforeAutospacing="1" w:after="100" w:afterAutospacing="1"/>
    </w:pPr>
    <w:rPr>
      <w:rFonts w:eastAsia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ОБГРУНТУВАННЯ </vt:lpstr>
      <vt:lpstr>ТЕХНІЧНЕ ЗАВДАННЯ</vt:lpstr>
      <vt:lpstr>ТЕХНІЧНІ, ЯКІСНІ, КІЛЬКІСНІ ТА ІНШІ ВИМОГИ </vt:lpstr>
      <vt:lpstr>на закупівлю по предмету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2023-12-19T13:18:00Z</cp:lastPrinted>
  <dcterms:created xsi:type="dcterms:W3CDTF">2023-12-19T13:20:00Z</dcterms:created>
  <dcterms:modified xsi:type="dcterms:W3CDTF">2023-12-19T13:20:00Z</dcterms:modified>
</cp:coreProperties>
</file>