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6D" w:rsidRDefault="00E12B6D" w:rsidP="00F44C3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ОБГРУНТУВАННЯ</w:t>
      </w:r>
      <w:bookmarkStart w:id="0" w:name="_GoBack"/>
      <w:bookmarkEnd w:id="0"/>
    </w:p>
    <w:p w:rsidR="00F44C3F" w:rsidRPr="00F44C3F" w:rsidRDefault="00F44C3F" w:rsidP="00F44C3F">
      <w:pPr>
        <w:jc w:val="center"/>
        <w:outlineLvl w:val="0"/>
        <w:rPr>
          <w:b/>
          <w:sz w:val="40"/>
          <w:szCs w:val="40"/>
        </w:rPr>
      </w:pPr>
      <w:r w:rsidRPr="00F44C3F">
        <w:rPr>
          <w:b/>
          <w:sz w:val="40"/>
          <w:szCs w:val="40"/>
        </w:rPr>
        <w:t xml:space="preserve">ТЕХНІЧНЕ ЗАВДАННЯ </w:t>
      </w:r>
    </w:p>
    <w:p w:rsidR="00F44C3F" w:rsidRDefault="00F44C3F" w:rsidP="00F44C3F">
      <w:pPr>
        <w:jc w:val="center"/>
        <w:outlineLvl w:val="0"/>
        <w:rPr>
          <w:b/>
        </w:rPr>
      </w:pPr>
    </w:p>
    <w:p w:rsidR="0072552F" w:rsidRPr="00D52539" w:rsidRDefault="0072552F" w:rsidP="0072552F">
      <w:pPr>
        <w:ind w:hanging="142"/>
        <w:jc w:val="center"/>
        <w:outlineLvl w:val="0"/>
        <w:rPr>
          <w:b/>
        </w:rPr>
      </w:pPr>
      <w:r>
        <w:rPr>
          <w:b/>
        </w:rPr>
        <w:t xml:space="preserve">ТЕХНІЧНІ, ЯКІСНІ, КІЛЬКІСНІ ТА ІНШІ </w:t>
      </w:r>
      <w:r w:rsidRPr="00D52539">
        <w:rPr>
          <w:b/>
        </w:rPr>
        <w:t xml:space="preserve">ВИМОГИ </w:t>
      </w:r>
    </w:p>
    <w:p w:rsidR="00F44C3F" w:rsidRDefault="00F44C3F" w:rsidP="00F44C3F">
      <w:pPr>
        <w:spacing w:after="60"/>
        <w:jc w:val="center"/>
        <w:outlineLvl w:val="0"/>
        <w:rPr>
          <w:b/>
        </w:rPr>
      </w:pPr>
      <w:r w:rsidRPr="00D52539">
        <w:rPr>
          <w:b/>
        </w:rPr>
        <w:t>на закупівлю по предмету</w:t>
      </w:r>
    </w:p>
    <w:p w:rsidR="00F44C3F" w:rsidRPr="00D52539" w:rsidRDefault="00F44C3F" w:rsidP="00F44C3F">
      <w:pPr>
        <w:spacing w:after="60"/>
        <w:jc w:val="center"/>
        <w:outlineLvl w:val="0"/>
        <w:rPr>
          <w:b/>
        </w:rPr>
      </w:pPr>
    </w:p>
    <w:p w:rsidR="00F44C3F" w:rsidRDefault="00F44C3F" w:rsidP="00F44C3F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  <w:r w:rsidRPr="0043309A">
        <w:rPr>
          <w:b/>
        </w:rPr>
        <w:t>хлібопродукти, свіжовипечені хлібобулочні та кондитерські вироби</w:t>
      </w:r>
      <w:r w:rsidRPr="0043309A">
        <w:rPr>
          <w:b/>
          <w:bCs/>
          <w:color w:val="000000"/>
        </w:rPr>
        <w:t xml:space="preserve"> – код ДК 021:2015 – </w:t>
      </w:r>
      <w:r w:rsidRPr="0043309A">
        <w:rPr>
          <w:b/>
        </w:rPr>
        <w:t>15810000-9</w:t>
      </w:r>
      <w:r w:rsidRPr="0043309A">
        <w:rPr>
          <w:b/>
          <w:bCs/>
          <w:color w:val="000000"/>
        </w:rPr>
        <w:t xml:space="preserve"> (</w:t>
      </w:r>
      <w:r w:rsidRPr="0043309A">
        <w:rPr>
          <w:b/>
        </w:rPr>
        <w:t>хліб український; хліб білий батон</w:t>
      </w:r>
      <w:r w:rsidRPr="0043309A">
        <w:rPr>
          <w:b/>
          <w:bCs/>
          <w:color w:val="000000"/>
        </w:rPr>
        <w:t>)</w:t>
      </w:r>
      <w:r>
        <w:rPr>
          <w:b/>
        </w:rPr>
        <w:t>.</w:t>
      </w:r>
    </w:p>
    <w:p w:rsidR="00F44C3F" w:rsidRDefault="00F44C3F" w:rsidP="00F44C3F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13"/>
        <w:gridCol w:w="1016"/>
        <w:gridCol w:w="1031"/>
        <w:gridCol w:w="1848"/>
        <w:gridCol w:w="1848"/>
        <w:gridCol w:w="1848"/>
        <w:gridCol w:w="3607"/>
      </w:tblGrid>
      <w:tr w:rsidR="00F44C3F" w:rsidRPr="00AA792F" w:rsidTr="00F44C3F">
        <w:trPr>
          <w:trHeight w:val="54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A792F"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A792F">
              <w:rPr>
                <w:b/>
                <w:bCs/>
                <w:sz w:val="20"/>
                <w:szCs w:val="20"/>
              </w:rPr>
              <w:t>Найменування товару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A792F">
              <w:rPr>
                <w:b/>
                <w:bCs/>
                <w:sz w:val="20"/>
                <w:szCs w:val="20"/>
              </w:rPr>
              <w:t>Од. виміру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A792F">
              <w:rPr>
                <w:b/>
                <w:sz w:val="20"/>
                <w:szCs w:val="20"/>
              </w:rPr>
              <w:t>Кількість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Default="00F44C3F" w:rsidP="004A4B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44C3F" w:rsidRDefault="00F44C3F" w:rsidP="00F44C3F">
            <w:pPr>
              <w:jc w:val="center"/>
              <w:rPr>
                <w:sz w:val="20"/>
                <w:szCs w:val="20"/>
              </w:rPr>
            </w:pPr>
          </w:p>
          <w:p w:rsidR="00F44C3F" w:rsidRPr="00F44C3F" w:rsidRDefault="00F44C3F" w:rsidP="00F4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Ціна з ПДВ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Default="00F44C3F" w:rsidP="004A4B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44C3F" w:rsidRDefault="00F44C3F" w:rsidP="004A4B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44C3F" w:rsidRPr="00AA792F" w:rsidRDefault="00F44C3F" w:rsidP="004A4B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Сума з ПДВ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792F">
              <w:rPr>
                <w:b/>
                <w:color w:val="000000"/>
                <w:sz w:val="20"/>
                <w:szCs w:val="20"/>
              </w:rPr>
              <w:t>Вимоги щодо якості (встановлені стандарти або зареєстровані ТУ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Default="00F44C3F" w:rsidP="004A4B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44C3F" w:rsidRPr="00AA792F" w:rsidRDefault="00F44C3F" w:rsidP="004A4B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792F">
              <w:rPr>
                <w:b/>
                <w:color w:val="000000"/>
                <w:sz w:val="20"/>
                <w:szCs w:val="20"/>
              </w:rPr>
              <w:t>Характеристика товару</w:t>
            </w:r>
          </w:p>
        </w:tc>
      </w:tr>
      <w:tr w:rsidR="00F44C3F" w:rsidRPr="00AA792F" w:rsidTr="00F44C3F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sz w:val="20"/>
                <w:szCs w:val="20"/>
              </w:rPr>
            </w:pPr>
            <w:r w:rsidRPr="00AA792F">
              <w:rPr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F44C3F" w:rsidRDefault="00F44C3F" w:rsidP="004A4BEB">
            <w:pPr>
              <w:jc w:val="center"/>
            </w:pPr>
            <w:r w:rsidRPr="00F44C3F">
              <w:t>хліб український в упаковці  - 15811100-7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sz w:val="20"/>
                <w:szCs w:val="20"/>
              </w:rPr>
            </w:pPr>
            <w:r w:rsidRPr="00AA792F">
              <w:rPr>
                <w:sz w:val="20"/>
                <w:szCs w:val="20"/>
                <w:lang w:val="ru-RU"/>
              </w:rPr>
              <w:t>кг.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9F3E41" w:rsidRDefault="00F44C3F" w:rsidP="004A4BEB">
            <w:pPr>
              <w:jc w:val="center"/>
              <w:outlineLvl w:val="0"/>
              <w:rPr>
                <w:b/>
                <w:sz w:val="20"/>
                <w:szCs w:val="20"/>
                <w:lang w:eastAsia="uk-UA"/>
              </w:rPr>
            </w:pPr>
            <w:r w:rsidRPr="009F3E41">
              <w:rPr>
                <w:b/>
                <w:sz w:val="20"/>
                <w:szCs w:val="20"/>
                <w:lang w:eastAsia="uk-UA"/>
              </w:rPr>
              <w:t>13860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  <w:r w:rsidRPr="00F44C3F">
              <w:rPr>
                <w:b/>
                <w:bCs/>
                <w:sz w:val="20"/>
                <w:szCs w:val="20"/>
              </w:rPr>
              <w:t>23,50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  <w:r w:rsidRPr="00F44C3F">
              <w:rPr>
                <w:b/>
                <w:bCs/>
                <w:sz w:val="20"/>
                <w:szCs w:val="20"/>
              </w:rPr>
              <w:t>325 710,00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bCs/>
                <w:sz w:val="20"/>
                <w:szCs w:val="20"/>
              </w:rPr>
            </w:pPr>
            <w:r w:rsidRPr="00AA792F">
              <w:rPr>
                <w:bCs/>
                <w:sz w:val="20"/>
                <w:szCs w:val="20"/>
              </w:rPr>
              <w:t>ДСТУ 4583:2006 хліб із житнього та суміші житнього і пшеничного борошна або ГОСТ або зареєстровані ТУ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ind w:left="-19"/>
              <w:jc w:val="both"/>
              <w:rPr>
                <w:sz w:val="20"/>
                <w:szCs w:val="20"/>
              </w:rPr>
            </w:pPr>
            <w:r w:rsidRPr="00AA792F">
              <w:rPr>
                <w:sz w:val="20"/>
                <w:szCs w:val="20"/>
              </w:rPr>
              <w:t xml:space="preserve">Хліб український не менше </w:t>
            </w:r>
            <w:smartTag w:uri="urn:schemas-microsoft-com:office:smarttags" w:element="metricconverter">
              <w:smartTagPr>
                <w:attr w:name="ProductID" w:val="950 г"/>
              </w:smartTagPr>
              <w:r w:rsidRPr="00AA792F">
                <w:rPr>
                  <w:sz w:val="20"/>
                  <w:szCs w:val="20"/>
                </w:rPr>
                <w:t>950 г</w:t>
              </w:r>
            </w:smartTag>
            <w:r w:rsidRPr="00AA792F">
              <w:rPr>
                <w:sz w:val="20"/>
                <w:szCs w:val="20"/>
              </w:rPr>
              <w:t>. Допускається хліб зі строком придатності не менше ніж 80 % від загального строку придатності до вживання за умови зберігання при температурі не нижче ніж 4</w:t>
            </w:r>
            <w:r w:rsidRPr="00AA792F">
              <w:rPr>
                <w:sz w:val="20"/>
                <w:szCs w:val="20"/>
                <w:vertAlign w:val="superscript"/>
              </w:rPr>
              <w:t>о</w:t>
            </w:r>
            <w:r w:rsidRPr="00AA792F">
              <w:rPr>
                <w:sz w:val="20"/>
                <w:szCs w:val="20"/>
              </w:rPr>
              <w:t>С та відносній вологості повітря, що не перевищує 75 %, в чистій упаковці.</w:t>
            </w:r>
          </w:p>
        </w:tc>
      </w:tr>
      <w:tr w:rsidR="00F44C3F" w:rsidRPr="00AA792F" w:rsidTr="00F44C3F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sz w:val="20"/>
                <w:szCs w:val="20"/>
              </w:rPr>
            </w:pPr>
            <w:r w:rsidRPr="00AA792F">
              <w:rPr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F44C3F" w:rsidRDefault="00F44C3F" w:rsidP="004A4BEB">
            <w:pPr>
              <w:jc w:val="center"/>
            </w:pPr>
            <w:r w:rsidRPr="00F44C3F">
              <w:t>хліб білий батон в упаковці  - 15812100-4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sz w:val="20"/>
                <w:szCs w:val="20"/>
                <w:lang w:val="ru-RU"/>
              </w:rPr>
            </w:pPr>
            <w:r w:rsidRPr="00AA792F">
              <w:rPr>
                <w:sz w:val="20"/>
                <w:szCs w:val="20"/>
              </w:rPr>
              <w:t>кг.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9F3E41" w:rsidRDefault="00F44C3F" w:rsidP="004A4BEB">
            <w:pPr>
              <w:jc w:val="center"/>
              <w:outlineLvl w:val="0"/>
              <w:rPr>
                <w:b/>
                <w:sz w:val="20"/>
                <w:szCs w:val="20"/>
                <w:lang w:eastAsia="uk-UA"/>
              </w:rPr>
            </w:pPr>
            <w:r w:rsidRPr="009F3E41">
              <w:rPr>
                <w:b/>
                <w:sz w:val="20"/>
                <w:szCs w:val="20"/>
                <w:lang w:eastAsia="uk-UA"/>
              </w:rPr>
              <w:t>29700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  <w:r w:rsidRPr="00F44C3F">
              <w:rPr>
                <w:b/>
                <w:bCs/>
                <w:sz w:val="20"/>
                <w:szCs w:val="20"/>
              </w:rPr>
              <w:t>22,42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  <w:r w:rsidRPr="00F44C3F">
              <w:rPr>
                <w:b/>
                <w:bCs/>
                <w:sz w:val="20"/>
                <w:szCs w:val="20"/>
              </w:rPr>
              <w:t>632 244,00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bCs/>
                <w:sz w:val="20"/>
                <w:szCs w:val="20"/>
              </w:rPr>
            </w:pPr>
            <w:r w:rsidRPr="00AA792F">
              <w:rPr>
                <w:bCs/>
                <w:sz w:val="20"/>
                <w:szCs w:val="20"/>
              </w:rPr>
              <w:t>ДСТУ 4587:2006 вироби булочні</w:t>
            </w:r>
          </w:p>
          <w:p w:rsidR="00F44C3F" w:rsidRPr="00AA792F" w:rsidRDefault="00F44C3F" w:rsidP="004A4BEB">
            <w:pPr>
              <w:jc w:val="center"/>
              <w:rPr>
                <w:bCs/>
                <w:sz w:val="20"/>
                <w:szCs w:val="20"/>
              </w:rPr>
            </w:pPr>
            <w:r w:rsidRPr="00AA792F">
              <w:rPr>
                <w:bCs/>
                <w:sz w:val="20"/>
                <w:szCs w:val="20"/>
              </w:rPr>
              <w:t>або ГОСТ або зареєстровані ТУ</w:t>
            </w: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Pr="00AA792F" w:rsidRDefault="00F44C3F" w:rsidP="004A4BE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792F">
              <w:rPr>
                <w:sz w:val="20"/>
                <w:szCs w:val="20"/>
              </w:rPr>
              <w:t xml:space="preserve">Хліб білий - батон не менше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AA792F">
                <w:rPr>
                  <w:sz w:val="20"/>
                  <w:szCs w:val="20"/>
                </w:rPr>
                <w:t>500 г</w:t>
              </w:r>
            </w:smartTag>
            <w:r w:rsidRPr="00AA792F">
              <w:rPr>
                <w:sz w:val="20"/>
                <w:szCs w:val="20"/>
              </w:rPr>
              <w:t>. Допускається батон зі строком придатності не менше ніж 80 % від загального строку придатності до вживання за умови зберігання при температурі не нижче ніж 4</w:t>
            </w:r>
            <w:r w:rsidRPr="00AA792F">
              <w:rPr>
                <w:sz w:val="20"/>
                <w:szCs w:val="20"/>
                <w:vertAlign w:val="superscript"/>
              </w:rPr>
              <w:t>о</w:t>
            </w:r>
            <w:r w:rsidRPr="00AA792F">
              <w:rPr>
                <w:sz w:val="20"/>
                <w:szCs w:val="20"/>
              </w:rPr>
              <w:t>С та відносній вологості повітря, що не перевищує 75 %, в чистій упаковці.</w:t>
            </w:r>
          </w:p>
        </w:tc>
      </w:tr>
      <w:tr w:rsidR="00F44C3F" w:rsidRPr="00AA792F" w:rsidTr="00F44C3F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F44C3F" w:rsidRDefault="00F44C3F" w:rsidP="004A4BEB">
            <w:pPr>
              <w:jc w:val="center"/>
              <w:rPr>
                <w:b/>
              </w:rPr>
            </w:pPr>
            <w:r w:rsidRPr="00F44C3F">
              <w:rPr>
                <w:b/>
              </w:rPr>
              <w:t>Разом: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9F3E41" w:rsidRDefault="00F44C3F" w:rsidP="004A4BEB">
            <w:pPr>
              <w:jc w:val="center"/>
              <w:outlineLvl w:val="0"/>
              <w:rPr>
                <w:b/>
                <w:sz w:val="20"/>
                <w:szCs w:val="20"/>
                <w:lang w:eastAsia="uk-UA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Pr="00F44C3F" w:rsidRDefault="00F44C3F" w:rsidP="004A4B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Pr="00F44C3F" w:rsidRDefault="00F44C3F" w:rsidP="00F44C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957 954,00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C3F" w:rsidRPr="00AA792F" w:rsidRDefault="00F44C3F" w:rsidP="004A4B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3F" w:rsidRPr="00AA792F" w:rsidRDefault="00F44C3F" w:rsidP="004A4B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4C3F" w:rsidRDefault="00F44C3F" w:rsidP="00F44C3F">
      <w:pPr>
        <w:pStyle w:val="rvps2"/>
        <w:spacing w:before="0" w:beforeAutospacing="0" w:after="0" w:afterAutospacing="0"/>
        <w:ind w:firstLine="426"/>
        <w:jc w:val="center"/>
        <w:textAlignment w:val="baseline"/>
        <w:rPr>
          <w:b/>
        </w:rPr>
      </w:pPr>
    </w:p>
    <w:p w:rsidR="00F44C3F" w:rsidRDefault="00F44C3F" w:rsidP="00F44C3F">
      <w:pPr>
        <w:ind w:firstLine="2694"/>
        <w:jc w:val="both"/>
        <w:rPr>
          <w:b/>
        </w:rPr>
      </w:pPr>
    </w:p>
    <w:p w:rsidR="00F44C3F" w:rsidRPr="00EF7B40" w:rsidRDefault="00F44C3F" w:rsidP="00F44C3F">
      <w:pPr>
        <w:ind w:firstLine="2694"/>
        <w:jc w:val="both"/>
        <w:rPr>
          <w:b/>
        </w:rPr>
      </w:pPr>
      <w:r w:rsidRPr="00EF7B40">
        <w:rPr>
          <w:b/>
        </w:rPr>
        <w:t>Медичний директор</w:t>
      </w:r>
      <w:r>
        <w:rPr>
          <w:b/>
        </w:rPr>
        <w:t xml:space="preserve"> </w:t>
      </w:r>
      <w:r w:rsidRPr="00EF7B40">
        <w:rPr>
          <w:b/>
        </w:rPr>
        <w:t>з медичних питань</w:t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  <w:t>____________</w:t>
      </w:r>
      <w:r w:rsidRPr="00EF7B40">
        <w:rPr>
          <w:b/>
        </w:rPr>
        <w:tab/>
      </w:r>
      <w:proofErr w:type="spellStart"/>
      <w:r w:rsidRPr="00EF7B40">
        <w:rPr>
          <w:b/>
        </w:rPr>
        <w:t>Т.П.Іванова</w:t>
      </w:r>
      <w:proofErr w:type="spellEnd"/>
    </w:p>
    <w:p w:rsidR="00F44C3F" w:rsidRPr="00EF7B40" w:rsidRDefault="00F44C3F" w:rsidP="00F44C3F">
      <w:pPr>
        <w:ind w:firstLine="2694"/>
        <w:jc w:val="both"/>
        <w:rPr>
          <w:b/>
        </w:rPr>
      </w:pPr>
    </w:p>
    <w:p w:rsidR="00F44C3F" w:rsidRPr="00EF7B40" w:rsidRDefault="00F44C3F" w:rsidP="00F44C3F">
      <w:pPr>
        <w:widowControl w:val="0"/>
        <w:spacing w:after="120"/>
        <w:ind w:firstLine="2694"/>
        <w:jc w:val="both"/>
        <w:rPr>
          <w:b/>
        </w:rPr>
      </w:pPr>
      <w:r w:rsidRPr="00EF7B40">
        <w:rPr>
          <w:b/>
        </w:rPr>
        <w:t xml:space="preserve">Медичний директор </w:t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EF7B40">
        <w:rPr>
          <w:b/>
        </w:rPr>
        <w:tab/>
        <w:t>____________</w:t>
      </w:r>
      <w:r w:rsidRPr="00EF7B40">
        <w:rPr>
          <w:b/>
        </w:rPr>
        <w:tab/>
        <w:t xml:space="preserve">С. </w:t>
      </w:r>
      <w:proofErr w:type="spellStart"/>
      <w:r w:rsidRPr="00EF7B40">
        <w:rPr>
          <w:b/>
        </w:rPr>
        <w:t>С.Чернишук</w:t>
      </w:r>
      <w:proofErr w:type="spellEnd"/>
      <w:r w:rsidRPr="00EF7B40">
        <w:rPr>
          <w:b/>
        </w:rPr>
        <w:t xml:space="preserve"> </w:t>
      </w:r>
    </w:p>
    <w:p w:rsidR="00F44C3F" w:rsidRPr="00EF7B40" w:rsidRDefault="00F44C3F" w:rsidP="00F44C3F">
      <w:pPr>
        <w:widowControl w:val="0"/>
        <w:spacing w:after="120"/>
        <w:ind w:firstLine="2694"/>
        <w:jc w:val="both"/>
        <w:rPr>
          <w:b/>
        </w:rPr>
      </w:pPr>
      <w:r w:rsidRPr="00EF7B40">
        <w:rPr>
          <w:b/>
        </w:rPr>
        <w:t>Заступник генерального директора</w:t>
      </w:r>
    </w:p>
    <w:p w:rsidR="00F44C3F" w:rsidRDefault="00F44C3F" w:rsidP="00F44C3F">
      <w:pPr>
        <w:widowControl w:val="0"/>
        <w:spacing w:after="120"/>
        <w:ind w:firstLine="2694"/>
        <w:jc w:val="both"/>
      </w:pPr>
      <w:r w:rsidRPr="00EF7B40">
        <w:rPr>
          <w:b/>
        </w:rPr>
        <w:t xml:space="preserve"> з економічних питань </w:t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F7B40">
        <w:rPr>
          <w:b/>
        </w:rPr>
        <w:t>_____________</w:t>
      </w:r>
      <w:r w:rsidRPr="00EF7B40">
        <w:rPr>
          <w:b/>
        </w:rPr>
        <w:tab/>
      </w:r>
      <w:proofErr w:type="spellStart"/>
      <w:r w:rsidRPr="00EF7B40">
        <w:rPr>
          <w:b/>
        </w:rPr>
        <w:t>Н.М.Мирута</w:t>
      </w:r>
      <w:proofErr w:type="spellEnd"/>
      <w:r w:rsidRPr="00EF7B40">
        <w:rPr>
          <w:b/>
        </w:rPr>
        <w:t xml:space="preserve"> </w:t>
      </w:r>
    </w:p>
    <w:sectPr w:rsidR="00F44C3F" w:rsidSect="00F44C3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3F"/>
    <w:rsid w:val="0072552F"/>
    <w:rsid w:val="00E12B6D"/>
    <w:rsid w:val="00F4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387C8A"/>
  <w15:chartTrackingRefBased/>
  <w15:docId w15:val="{22190CA8-74AA-4873-906E-F6D11582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F44C3F"/>
    <w:pPr>
      <w:spacing w:before="100" w:beforeAutospacing="1" w:after="100" w:afterAutospacing="1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ОБГРУНТУВАННЯ</vt:lpstr>
      <vt:lpstr>ТЕХНІЧНЕ ЗАВДАННЯ </vt:lpstr>
      <vt:lpstr/>
      <vt:lpstr>ТЕХНІЧНІ, ЯКІСНІ, КІЛЬКІСНІ ТА ІНШІ ВИМОГИ </vt:lpstr>
      <vt:lpstr>на закупівлю по предмету</vt:lpstr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2023-12-15T08:54:00Z</cp:lastPrinted>
  <dcterms:created xsi:type="dcterms:W3CDTF">2023-12-15T12:04:00Z</dcterms:created>
  <dcterms:modified xsi:type="dcterms:W3CDTF">2023-12-15T12:04:00Z</dcterms:modified>
</cp:coreProperties>
</file>