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458" w:rsidRPr="00120362" w:rsidRDefault="00120362" w:rsidP="00566458">
      <w:pPr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ОБГРУНТУВАННЯ</w:t>
      </w:r>
    </w:p>
    <w:p w:rsidR="00566458" w:rsidRPr="00566458" w:rsidRDefault="00566458" w:rsidP="00566458">
      <w:pPr>
        <w:jc w:val="center"/>
        <w:rPr>
          <w:b/>
          <w:bCs/>
          <w:i/>
          <w:iCs/>
          <w:sz w:val="32"/>
          <w:szCs w:val="32"/>
        </w:rPr>
      </w:pPr>
    </w:p>
    <w:p w:rsidR="00566458" w:rsidRDefault="00566458" w:rsidP="00566458">
      <w:pPr>
        <w:spacing w:after="60"/>
        <w:jc w:val="center"/>
        <w:outlineLvl w:val="0"/>
        <w:rPr>
          <w:b/>
          <w:sz w:val="28"/>
          <w:szCs w:val="28"/>
        </w:rPr>
      </w:pPr>
      <w:r w:rsidRPr="00B82DD7">
        <w:rPr>
          <w:b/>
          <w:sz w:val="28"/>
          <w:szCs w:val="28"/>
        </w:rPr>
        <w:t>на закупівлю по предмету</w:t>
      </w:r>
    </w:p>
    <w:p w:rsidR="00566458" w:rsidRDefault="00566458" w:rsidP="00566458">
      <w:pPr>
        <w:pStyle w:val="c7e0e3eeebeee2eeea"/>
        <w:spacing w:line="256" w:lineRule="auto"/>
        <w:ind w:left="0"/>
        <w:rPr>
          <w:rFonts w:ascii="Times New Roman" w:eastAsia="Calibri" w:hAnsi="Times New Roman" w:cs="Times New Roman"/>
          <w:color w:val="000000"/>
          <w:sz w:val="25"/>
          <w:szCs w:val="25"/>
          <w:lang w:eastAsia="uk-UA"/>
        </w:rPr>
      </w:pPr>
      <w:r w:rsidRPr="003E3CC9">
        <w:rPr>
          <w:rFonts w:ascii="Times New Roman" w:hAnsi="Times New Roman" w:cs="Times New Roman"/>
          <w:sz w:val="24"/>
          <w:szCs w:val="24"/>
        </w:rPr>
        <w:t xml:space="preserve">код ДК 021:2015 – 33190000-8 </w:t>
      </w:r>
      <w:r w:rsidRPr="003E3CC9">
        <w:rPr>
          <w:rFonts w:ascii="Times New Roman" w:hAnsi="Times New Roman" w:cs="Times New Roman"/>
          <w:color w:val="000000"/>
          <w:sz w:val="24"/>
          <w:szCs w:val="24"/>
        </w:rPr>
        <w:t>Медичне обладнання та вироби медичного призначення різні</w:t>
      </w:r>
      <w:r w:rsidRPr="003E3CC9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Меблі медичного призначення для відділення мікрохірургії)</w:t>
      </w:r>
    </w:p>
    <w:p w:rsidR="00566458" w:rsidRDefault="00566458" w:rsidP="00566458">
      <w:pPr>
        <w:spacing w:line="360" w:lineRule="auto"/>
        <w:ind w:left="360"/>
        <w:jc w:val="center"/>
        <w:rPr>
          <w:b/>
          <w:sz w:val="18"/>
          <w:szCs w:val="18"/>
        </w:rPr>
      </w:pPr>
    </w:p>
    <w:p w:rsidR="00566458" w:rsidRPr="004C1BAB" w:rsidRDefault="00566458" w:rsidP="00566458">
      <w:pPr>
        <w:spacing w:line="360" w:lineRule="auto"/>
        <w:ind w:left="360"/>
        <w:jc w:val="center"/>
        <w:rPr>
          <w:b/>
          <w:sz w:val="18"/>
          <w:szCs w:val="18"/>
        </w:rPr>
      </w:pPr>
      <w:r w:rsidRPr="004C1BAB">
        <w:rPr>
          <w:b/>
          <w:sz w:val="18"/>
          <w:szCs w:val="18"/>
        </w:rPr>
        <w:t>Технічна специфікація</w:t>
      </w:r>
    </w:p>
    <w:p w:rsidR="00566458" w:rsidRDefault="00566458" w:rsidP="00566458">
      <w:pPr>
        <w:ind w:left="360"/>
        <w:jc w:val="both"/>
        <w:rPr>
          <w:rFonts w:eastAsia="Liberation Serif"/>
          <w:i/>
          <w:sz w:val="18"/>
          <w:szCs w:val="18"/>
        </w:rPr>
      </w:pPr>
      <w:r w:rsidRPr="004C1BAB">
        <w:rPr>
          <w:rFonts w:eastAsia="Liberation Serif"/>
          <w:i/>
          <w:sz w:val="18"/>
          <w:szCs w:val="18"/>
        </w:rPr>
        <w:t>Цей Додаток обов’язково подається учасником у складі тендерної пропозиції на фірмовому бланку з власноручним підписом уповноваженої посадової особи учасника процедури закупівлі, а також з  відбитком печатки (подається без відбитку печатки, у разі якщо учасник,  здійснює діяльність без печатки згідно з чинним законодавством).</w:t>
      </w:r>
    </w:p>
    <w:p w:rsidR="00566458" w:rsidRDefault="00566458" w:rsidP="00566458">
      <w:pPr>
        <w:ind w:left="360"/>
        <w:jc w:val="both"/>
        <w:rPr>
          <w:sz w:val="18"/>
          <w:szCs w:val="18"/>
        </w:rPr>
      </w:pPr>
    </w:p>
    <w:p w:rsidR="00566458" w:rsidRDefault="00566458" w:rsidP="00566458">
      <w:pPr>
        <w:ind w:left="360"/>
        <w:jc w:val="both"/>
        <w:rPr>
          <w:b/>
          <w:color w:val="000000"/>
        </w:rPr>
      </w:pPr>
      <w:r w:rsidRPr="003E3CC9">
        <w:rPr>
          <w:b/>
          <w:color w:val="000000"/>
        </w:rPr>
        <w:t xml:space="preserve">Меблі медичного призначення </w:t>
      </w:r>
    </w:p>
    <w:p w:rsidR="00566458" w:rsidRPr="004C1BAB" w:rsidRDefault="00566458" w:rsidP="00566458">
      <w:pPr>
        <w:ind w:left="360"/>
        <w:jc w:val="both"/>
        <w:rPr>
          <w:sz w:val="18"/>
          <w:szCs w:val="18"/>
        </w:rPr>
      </w:pP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445"/>
        <w:gridCol w:w="2704"/>
        <w:gridCol w:w="750"/>
        <w:gridCol w:w="803"/>
        <w:gridCol w:w="4791"/>
        <w:gridCol w:w="1134"/>
      </w:tblGrid>
      <w:tr w:rsidR="00566458" w:rsidRPr="004C1BAB" w:rsidTr="00566458">
        <w:trPr>
          <w:trHeight w:val="1641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-41"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з/п\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CD3D9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  <w:lang w:val="en-US"/>
              </w:rPr>
            </w:pPr>
            <w:r w:rsidRPr="004C1BAB">
              <w:rPr>
                <w:b/>
                <w:sz w:val="18"/>
                <w:szCs w:val="18"/>
              </w:rPr>
              <w:t>Найменування та опис обладнання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spacing w:after="200" w:line="252" w:lineRule="auto"/>
              <w:ind w:left="360"/>
              <w:jc w:val="center"/>
              <w:rPr>
                <w:b/>
                <w:sz w:val="18"/>
                <w:szCs w:val="18"/>
              </w:rPr>
            </w:pPr>
          </w:p>
          <w:p w:rsidR="00566458" w:rsidRDefault="00566458" w:rsidP="00A44652">
            <w:pPr>
              <w:spacing w:after="200" w:line="252" w:lineRule="auto"/>
              <w:ind w:left="360" w:hanging="249"/>
              <w:jc w:val="center"/>
              <w:rPr>
                <w:b/>
                <w:sz w:val="18"/>
                <w:szCs w:val="18"/>
              </w:rPr>
            </w:pPr>
          </w:p>
          <w:p w:rsidR="00566458" w:rsidRDefault="00566458" w:rsidP="00A44652">
            <w:pPr>
              <w:spacing w:after="200" w:line="252" w:lineRule="auto"/>
              <w:ind w:left="360" w:hanging="39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Од.</w:t>
            </w:r>
          </w:p>
          <w:p w:rsidR="00566458" w:rsidRPr="004C1BAB" w:rsidRDefault="00566458" w:rsidP="00566458">
            <w:pPr>
              <w:spacing w:after="200" w:line="252" w:lineRule="auto"/>
              <w:ind w:left="360" w:hanging="39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вим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spacing w:after="200" w:line="252" w:lineRule="auto"/>
              <w:ind w:left="360"/>
              <w:jc w:val="center"/>
              <w:rPr>
                <w:b/>
                <w:sz w:val="18"/>
                <w:szCs w:val="18"/>
              </w:rPr>
            </w:pPr>
          </w:p>
          <w:p w:rsidR="00566458" w:rsidRDefault="00566458" w:rsidP="00A44652">
            <w:pPr>
              <w:spacing w:after="200" w:line="252" w:lineRule="auto"/>
              <w:ind w:left="360" w:hanging="360"/>
              <w:jc w:val="center"/>
              <w:rPr>
                <w:b/>
                <w:sz w:val="18"/>
                <w:szCs w:val="18"/>
              </w:rPr>
            </w:pPr>
          </w:p>
          <w:p w:rsidR="00566458" w:rsidRDefault="00566458" w:rsidP="00A44652">
            <w:pPr>
              <w:spacing w:after="200" w:line="252" w:lineRule="auto"/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Кіл-</w:t>
            </w:r>
            <w:proofErr w:type="spellStart"/>
            <w:r>
              <w:rPr>
                <w:b/>
                <w:sz w:val="18"/>
                <w:szCs w:val="18"/>
              </w:rPr>
              <w:t>ть</w:t>
            </w:r>
            <w:proofErr w:type="spellEnd"/>
          </w:p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  <w:r w:rsidRPr="004C1BAB">
              <w:rPr>
                <w:b/>
                <w:sz w:val="18"/>
                <w:szCs w:val="18"/>
              </w:rPr>
              <w:t>Вимоги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566458" w:rsidRDefault="00566458" w:rsidP="00A44652">
            <w:pPr>
              <w:spacing w:line="252" w:lineRule="auto"/>
              <w:ind w:left="-24" w:firstLine="142"/>
              <w:jc w:val="center"/>
              <w:rPr>
                <w:sz w:val="12"/>
                <w:szCs w:val="12"/>
              </w:rPr>
            </w:pPr>
            <w:r w:rsidRPr="00566458">
              <w:rPr>
                <w:b/>
                <w:sz w:val="12"/>
                <w:szCs w:val="12"/>
              </w:rPr>
              <w:t>Відповідність</w:t>
            </w:r>
          </w:p>
          <w:p w:rsidR="00566458" w:rsidRPr="004C1BAB" w:rsidRDefault="00566458" w:rsidP="00A44652">
            <w:pPr>
              <w:spacing w:after="200" w:line="252" w:lineRule="auto"/>
              <w:ind w:left="-24" w:firstLine="142"/>
              <w:jc w:val="center"/>
              <w:rPr>
                <w:sz w:val="18"/>
                <w:szCs w:val="18"/>
              </w:rPr>
            </w:pPr>
            <w:r w:rsidRPr="00566458">
              <w:rPr>
                <w:b/>
                <w:sz w:val="12"/>
                <w:szCs w:val="12"/>
              </w:rPr>
              <w:t>(так/ні) характеристикам запропонованого Товару з посиланням на сторінку технічного документа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200F93" w:rsidRDefault="00566458" w:rsidP="00A44652">
            <w:pPr>
              <w:spacing w:after="200" w:line="252" w:lineRule="auto"/>
              <w:ind w:firstLine="101"/>
              <w:jc w:val="center"/>
              <w:rPr>
                <w:b/>
                <w:bCs/>
                <w:sz w:val="18"/>
                <w:szCs w:val="18"/>
              </w:rPr>
            </w:pPr>
            <w:r w:rsidRPr="00200F9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751349" w:rsidRDefault="00566458" w:rsidP="00A44652">
            <w:pPr>
              <w:spacing w:line="252" w:lineRule="auto"/>
              <w:ind w:left="549" w:hanging="378"/>
              <w:rPr>
                <w:b/>
                <w:bCs/>
                <w:sz w:val="22"/>
                <w:szCs w:val="22"/>
              </w:rPr>
            </w:pPr>
            <w:r w:rsidRPr="00751349">
              <w:rPr>
                <w:b/>
                <w:bCs/>
                <w:sz w:val="22"/>
                <w:szCs w:val="22"/>
              </w:rPr>
              <w:t xml:space="preserve">Ліжко </w:t>
            </w:r>
            <w:proofErr w:type="spellStart"/>
            <w:r w:rsidRPr="00751349">
              <w:rPr>
                <w:b/>
                <w:bCs/>
                <w:sz w:val="22"/>
                <w:szCs w:val="22"/>
              </w:rPr>
              <w:t>фунуціональне</w:t>
            </w:r>
            <w:proofErr w:type="spellEnd"/>
            <w:r w:rsidRPr="00751349">
              <w:rPr>
                <w:b/>
                <w:bCs/>
                <w:sz w:val="22"/>
                <w:szCs w:val="22"/>
              </w:rPr>
              <w:t xml:space="preserve"> лікарняне, з механічним приводом модель СМD -5000  код НК 34873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Pr="00200F93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b/>
                <w:bCs/>
                <w:w w:val="105"/>
                <w:sz w:val="18"/>
                <w:szCs w:val="18"/>
              </w:rPr>
            </w:pPr>
          </w:p>
          <w:p w:rsidR="00566458" w:rsidRPr="00200F93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b/>
                <w:bCs/>
                <w:w w:val="105"/>
                <w:sz w:val="18"/>
                <w:szCs w:val="18"/>
              </w:rPr>
            </w:pPr>
          </w:p>
          <w:p w:rsidR="00566458" w:rsidRPr="00200F93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b/>
                <w:bCs/>
                <w:w w:val="105"/>
                <w:sz w:val="18"/>
                <w:szCs w:val="18"/>
              </w:rPr>
            </w:pPr>
          </w:p>
          <w:p w:rsidR="00566458" w:rsidRPr="00200F93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b/>
                <w:bCs/>
                <w:w w:val="105"/>
                <w:sz w:val="18"/>
                <w:szCs w:val="18"/>
              </w:rPr>
            </w:pPr>
          </w:p>
          <w:p w:rsidR="00566458" w:rsidRPr="00200F93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 w:hanging="243"/>
              <w:rPr>
                <w:b/>
                <w:bCs/>
                <w:w w:val="105"/>
                <w:sz w:val="18"/>
                <w:szCs w:val="18"/>
              </w:rPr>
            </w:pPr>
            <w:proofErr w:type="spellStart"/>
            <w:r>
              <w:rPr>
                <w:b/>
                <w:bCs/>
                <w:w w:val="105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Pr="00200F93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b/>
                <w:bCs/>
                <w:w w:val="105"/>
                <w:sz w:val="18"/>
                <w:szCs w:val="18"/>
              </w:rPr>
            </w:pPr>
          </w:p>
          <w:p w:rsidR="00566458" w:rsidRPr="00200F93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b/>
                <w:bCs/>
                <w:w w:val="105"/>
                <w:sz w:val="18"/>
                <w:szCs w:val="18"/>
              </w:rPr>
            </w:pPr>
          </w:p>
          <w:p w:rsidR="00566458" w:rsidRPr="00200F93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b/>
                <w:bCs/>
                <w:w w:val="105"/>
                <w:sz w:val="18"/>
                <w:szCs w:val="18"/>
              </w:rPr>
            </w:pPr>
          </w:p>
          <w:p w:rsidR="00566458" w:rsidRPr="00200F93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b/>
                <w:bCs/>
                <w:w w:val="105"/>
                <w:sz w:val="18"/>
                <w:szCs w:val="18"/>
              </w:rPr>
            </w:pPr>
          </w:p>
          <w:p w:rsidR="00566458" w:rsidRPr="00200F93" w:rsidRDefault="00566458" w:rsidP="00A44652">
            <w:pPr>
              <w:pStyle w:val="TableParagraph"/>
              <w:tabs>
                <w:tab w:val="left" w:pos="151"/>
              </w:tabs>
              <w:spacing w:before="20"/>
              <w:rPr>
                <w:b/>
                <w:bCs/>
                <w:w w:val="105"/>
                <w:sz w:val="18"/>
                <w:szCs w:val="18"/>
              </w:rPr>
            </w:pPr>
            <w:r w:rsidRPr="00200F93">
              <w:rPr>
                <w:b/>
                <w:bCs/>
                <w:w w:val="105"/>
                <w:sz w:val="18"/>
                <w:szCs w:val="18"/>
              </w:rPr>
              <w:t>10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8" w:rsidRPr="003A6471" w:rsidRDefault="00566458" w:rsidP="00A44652">
            <w:pPr>
              <w:rPr>
                <w:bCs/>
                <w:lang w:val="ru-RU"/>
              </w:rPr>
            </w:pPr>
            <w:proofErr w:type="spellStart"/>
            <w:r w:rsidRPr="003A6471">
              <w:rPr>
                <w:bCs/>
                <w:lang w:val="ru-RU"/>
              </w:rPr>
              <w:t>Ліжко</w:t>
            </w:r>
            <w:proofErr w:type="spellEnd"/>
            <w:r w:rsidRPr="003A6471">
              <w:rPr>
                <w:bCs/>
                <w:lang w:val="ru-RU"/>
              </w:rPr>
              <w:t xml:space="preserve"> для </w:t>
            </w:r>
            <w:proofErr w:type="spellStart"/>
            <w:r w:rsidRPr="003A6471">
              <w:rPr>
                <w:bCs/>
                <w:lang w:val="ru-RU"/>
              </w:rPr>
              <w:t>використання</w:t>
            </w:r>
            <w:proofErr w:type="spellEnd"/>
          </w:p>
          <w:p w:rsidR="00566458" w:rsidRPr="003A6471" w:rsidRDefault="00566458" w:rsidP="00A44652">
            <w:pPr>
              <w:rPr>
                <w:bCs/>
                <w:lang w:val="ru-RU"/>
              </w:rPr>
            </w:pPr>
            <w:r w:rsidRPr="003A6471">
              <w:rPr>
                <w:bCs/>
                <w:lang w:val="ru-RU"/>
              </w:rPr>
              <w:t xml:space="preserve">як у </w:t>
            </w:r>
            <w:proofErr w:type="spellStart"/>
            <w:r w:rsidRPr="003A6471">
              <w:rPr>
                <w:bCs/>
                <w:lang w:val="ru-RU"/>
              </w:rPr>
              <w:t>лікувальних</w:t>
            </w:r>
            <w:proofErr w:type="spellEnd"/>
            <w:r w:rsidRPr="003A6471">
              <w:rPr>
                <w:bCs/>
                <w:lang w:val="ru-RU"/>
              </w:rPr>
              <w:t xml:space="preserve"> закладах </w:t>
            </w:r>
            <w:proofErr w:type="gramStart"/>
            <w:r w:rsidRPr="003A6471">
              <w:rPr>
                <w:bCs/>
                <w:lang w:val="ru-RU"/>
              </w:rPr>
              <w:t>для догляду</w:t>
            </w:r>
            <w:proofErr w:type="gramEnd"/>
            <w:r w:rsidRPr="003A6471">
              <w:rPr>
                <w:bCs/>
                <w:lang w:val="ru-RU"/>
              </w:rPr>
              <w:t xml:space="preserve">, </w:t>
            </w:r>
            <w:proofErr w:type="spellStart"/>
            <w:r w:rsidRPr="003A6471">
              <w:rPr>
                <w:bCs/>
                <w:lang w:val="ru-RU"/>
              </w:rPr>
              <w:t>діагностики</w:t>
            </w:r>
            <w:proofErr w:type="spellEnd"/>
            <w:r w:rsidRPr="003A6471">
              <w:rPr>
                <w:bCs/>
                <w:lang w:val="ru-RU"/>
              </w:rPr>
              <w:t xml:space="preserve"> та </w:t>
            </w:r>
            <w:proofErr w:type="spellStart"/>
            <w:r w:rsidRPr="003A6471">
              <w:rPr>
                <w:bCs/>
                <w:lang w:val="ru-RU"/>
              </w:rPr>
              <w:t>лікування</w:t>
            </w:r>
            <w:proofErr w:type="spellEnd"/>
            <w:r w:rsidRPr="003A6471">
              <w:rPr>
                <w:bCs/>
                <w:lang w:val="ru-RU"/>
              </w:rPr>
              <w:t xml:space="preserve"> </w:t>
            </w:r>
            <w:proofErr w:type="spellStart"/>
            <w:r w:rsidRPr="003A6471">
              <w:rPr>
                <w:bCs/>
                <w:lang w:val="ru-RU"/>
              </w:rPr>
              <w:t>пацієнтів</w:t>
            </w:r>
            <w:proofErr w:type="spellEnd"/>
            <w:r w:rsidRPr="003A6471">
              <w:rPr>
                <w:bCs/>
                <w:lang w:val="ru-RU"/>
              </w:rPr>
              <w:t xml:space="preserve"> </w:t>
            </w:r>
            <w:proofErr w:type="spellStart"/>
            <w:r w:rsidRPr="003A6471">
              <w:rPr>
                <w:bCs/>
                <w:lang w:val="ru-RU"/>
              </w:rPr>
              <w:t>під</w:t>
            </w:r>
            <w:proofErr w:type="spellEnd"/>
            <w:r w:rsidRPr="003A6471">
              <w:rPr>
                <w:bCs/>
                <w:lang w:val="ru-RU"/>
              </w:rPr>
              <w:t xml:space="preserve"> </w:t>
            </w:r>
            <w:proofErr w:type="spellStart"/>
            <w:r w:rsidRPr="003A6471">
              <w:rPr>
                <w:bCs/>
                <w:lang w:val="ru-RU"/>
              </w:rPr>
              <w:t>наглядом</w:t>
            </w:r>
            <w:proofErr w:type="spellEnd"/>
            <w:r w:rsidRPr="003A6471">
              <w:rPr>
                <w:bCs/>
                <w:lang w:val="ru-RU"/>
              </w:rPr>
              <w:t xml:space="preserve"> </w:t>
            </w:r>
            <w:proofErr w:type="spellStart"/>
            <w:r w:rsidRPr="003A6471">
              <w:rPr>
                <w:bCs/>
                <w:lang w:val="ru-RU"/>
              </w:rPr>
              <w:t>лікаря</w:t>
            </w:r>
            <w:proofErr w:type="spellEnd"/>
            <w:r w:rsidRPr="003A6471">
              <w:rPr>
                <w:bCs/>
                <w:lang w:val="ru-RU"/>
              </w:rPr>
              <w:t>,</w:t>
            </w:r>
          </w:p>
          <w:p w:rsidR="00566458" w:rsidRPr="004C1BAB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  <w:r w:rsidRPr="003A6471">
              <w:rPr>
                <w:bCs/>
                <w:lang w:val="ru-RU"/>
              </w:rPr>
              <w:t xml:space="preserve">так і в </w:t>
            </w:r>
            <w:proofErr w:type="spellStart"/>
            <w:r w:rsidRPr="003A6471">
              <w:rPr>
                <w:bCs/>
                <w:lang w:val="ru-RU"/>
              </w:rPr>
              <w:t>домашніх</w:t>
            </w:r>
            <w:proofErr w:type="spellEnd"/>
            <w:r w:rsidRPr="003A6471">
              <w:rPr>
                <w:bCs/>
                <w:lang w:val="ru-RU"/>
              </w:rPr>
              <w:t xml:space="preserve"> </w:t>
            </w:r>
            <w:proofErr w:type="spellStart"/>
            <w:r w:rsidRPr="003A6471">
              <w:rPr>
                <w:bCs/>
                <w:lang w:val="ru-RU"/>
              </w:rPr>
              <w:t>умовах</w:t>
            </w:r>
            <w:proofErr w:type="spellEnd"/>
            <w:r w:rsidRPr="003A6471">
              <w:rPr>
                <w:bCs/>
                <w:lang w:val="ru-RU"/>
              </w:rPr>
              <w:t xml:space="preserve"> для </w:t>
            </w:r>
            <w:proofErr w:type="spellStart"/>
            <w:r w:rsidRPr="003A6471">
              <w:rPr>
                <w:bCs/>
                <w:lang w:val="ru-RU"/>
              </w:rPr>
              <w:t>профілактики</w:t>
            </w:r>
            <w:proofErr w:type="spellEnd"/>
            <w:r w:rsidRPr="003A6471">
              <w:rPr>
                <w:bCs/>
                <w:lang w:val="ru-RU"/>
              </w:rPr>
              <w:t xml:space="preserve">, </w:t>
            </w:r>
            <w:proofErr w:type="spellStart"/>
            <w:r w:rsidRPr="003A6471">
              <w:rPr>
                <w:bCs/>
                <w:lang w:val="ru-RU"/>
              </w:rPr>
              <w:t>лікування</w:t>
            </w:r>
            <w:proofErr w:type="spellEnd"/>
            <w:r w:rsidRPr="003A6471">
              <w:rPr>
                <w:bCs/>
                <w:lang w:val="ru-RU"/>
              </w:rPr>
              <w:t xml:space="preserve"> та </w:t>
            </w:r>
            <w:proofErr w:type="spellStart"/>
            <w:r w:rsidRPr="003A6471">
              <w:rPr>
                <w:bCs/>
                <w:lang w:val="ru-RU"/>
              </w:rPr>
              <w:t>відновлення</w:t>
            </w:r>
            <w:proofErr w:type="spellEnd"/>
            <w:r w:rsidRPr="003A6471">
              <w:rPr>
                <w:bCs/>
                <w:lang w:val="ru-RU"/>
              </w:rPr>
              <w:t xml:space="preserve"> </w:t>
            </w:r>
            <w:proofErr w:type="spellStart"/>
            <w:r w:rsidRPr="003A6471">
              <w:rPr>
                <w:bCs/>
                <w:lang w:val="ru-RU"/>
              </w:rPr>
              <w:t>хворих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823805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Pr="004C1BAB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8" w:rsidRPr="003A6471" w:rsidRDefault="00566458" w:rsidP="00A44652">
            <w:pPr>
              <w:rPr>
                <w:bCs/>
                <w:lang w:val="ru-RU"/>
              </w:rPr>
            </w:pPr>
            <w:proofErr w:type="spellStart"/>
            <w:r w:rsidRPr="003A6471">
              <w:rPr>
                <w:bCs/>
                <w:lang w:val="ru-RU"/>
              </w:rPr>
              <w:t>Ліжко</w:t>
            </w:r>
            <w:proofErr w:type="spellEnd"/>
            <w:r w:rsidRPr="003A6471">
              <w:rPr>
                <w:bCs/>
                <w:lang w:val="ru-RU"/>
              </w:rPr>
              <w:t xml:space="preserve"> з </w:t>
            </w:r>
            <w:proofErr w:type="spellStart"/>
            <w:r w:rsidRPr="003A6471">
              <w:rPr>
                <w:bCs/>
                <w:lang w:val="ru-RU"/>
              </w:rPr>
              <w:t>механічним</w:t>
            </w:r>
            <w:proofErr w:type="spellEnd"/>
            <w:r w:rsidRPr="003A6471">
              <w:rPr>
                <w:bCs/>
                <w:lang w:val="ru-RU"/>
              </w:rPr>
              <w:t xml:space="preserve"> приводом з </w:t>
            </w:r>
            <w:proofErr w:type="spellStart"/>
            <w:r w:rsidRPr="003A6471">
              <w:rPr>
                <w:bCs/>
                <w:lang w:val="ru-RU"/>
              </w:rPr>
              <w:t>приладдям</w:t>
            </w:r>
            <w:proofErr w:type="spellEnd"/>
            <w:r w:rsidRPr="003A6471">
              <w:rPr>
                <w:bCs/>
                <w:lang w:val="ru-RU"/>
              </w:rPr>
              <w:t xml:space="preserve"> </w:t>
            </w:r>
            <w:proofErr w:type="spellStart"/>
            <w:r w:rsidRPr="003A6471">
              <w:rPr>
                <w:bCs/>
                <w:lang w:val="ru-RU"/>
              </w:rPr>
              <w:t>має</w:t>
            </w:r>
            <w:proofErr w:type="spellEnd"/>
            <w:r w:rsidRPr="003A6471">
              <w:rPr>
                <w:bCs/>
                <w:lang w:val="ru-RU"/>
              </w:rPr>
              <w:t xml:space="preserve"> 2-х </w:t>
            </w:r>
            <w:proofErr w:type="spellStart"/>
            <w:r w:rsidRPr="003A6471">
              <w:rPr>
                <w:bCs/>
                <w:lang w:val="ru-RU"/>
              </w:rPr>
              <w:t>секційну</w:t>
            </w:r>
            <w:proofErr w:type="spellEnd"/>
            <w:r w:rsidRPr="003A6471">
              <w:rPr>
                <w:bCs/>
                <w:lang w:val="ru-RU"/>
              </w:rPr>
              <w:t xml:space="preserve"> систему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823805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Pr="004C1BAB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8" w:rsidRPr="003A6471" w:rsidRDefault="00566458" w:rsidP="00A44652">
            <w:pPr>
              <w:rPr>
                <w:bCs/>
                <w:lang w:val="ru-RU"/>
              </w:rPr>
            </w:pPr>
            <w:r w:rsidRPr="003A6471">
              <w:rPr>
                <w:bCs/>
                <w:lang w:val="ru-RU"/>
              </w:rPr>
              <w:t xml:space="preserve">Ложе </w:t>
            </w:r>
            <w:proofErr w:type="spellStart"/>
            <w:r w:rsidRPr="003A6471">
              <w:rPr>
                <w:bCs/>
                <w:lang w:val="ru-RU"/>
              </w:rPr>
              <w:t>складається</w:t>
            </w:r>
            <w:proofErr w:type="spellEnd"/>
            <w:r w:rsidRPr="003A6471">
              <w:rPr>
                <w:bCs/>
                <w:lang w:val="ru-RU"/>
              </w:rPr>
              <w:t xml:space="preserve"> з 2 </w:t>
            </w:r>
            <w:proofErr w:type="spellStart"/>
            <w:r w:rsidRPr="003A6471">
              <w:rPr>
                <w:bCs/>
                <w:lang w:val="ru-RU"/>
              </w:rPr>
              <w:t>знімних</w:t>
            </w:r>
            <w:proofErr w:type="spellEnd"/>
            <w:r w:rsidRPr="003A6471">
              <w:rPr>
                <w:bCs/>
                <w:lang w:val="ru-RU"/>
              </w:rPr>
              <w:t xml:space="preserve"> </w:t>
            </w:r>
            <w:proofErr w:type="spellStart"/>
            <w:r w:rsidRPr="003A6471">
              <w:rPr>
                <w:bCs/>
                <w:lang w:val="ru-RU"/>
              </w:rPr>
              <w:t>секцій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823805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Pr="004C1BAB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8" w:rsidRPr="003A6471" w:rsidRDefault="00566458" w:rsidP="00A44652">
            <w:pPr>
              <w:rPr>
                <w:bCs/>
                <w:lang w:val="ru-RU"/>
              </w:rPr>
            </w:pPr>
            <w:proofErr w:type="spellStart"/>
            <w:r w:rsidRPr="003A6471">
              <w:rPr>
                <w:bCs/>
                <w:lang w:val="ru-RU"/>
              </w:rPr>
              <w:t>Габарити</w:t>
            </w:r>
            <w:proofErr w:type="spellEnd"/>
            <w:r w:rsidRPr="003A6471">
              <w:rPr>
                <w:bCs/>
                <w:lang w:val="ru-RU"/>
              </w:rPr>
              <w:t xml:space="preserve"> (Д х Ш х В без </w:t>
            </w:r>
            <w:proofErr w:type="spellStart"/>
            <w:r w:rsidRPr="003A6471">
              <w:rPr>
                <w:bCs/>
                <w:lang w:val="ru-RU"/>
              </w:rPr>
              <w:t>огорож</w:t>
            </w:r>
            <w:proofErr w:type="spellEnd"/>
            <w:r w:rsidRPr="003A6471">
              <w:rPr>
                <w:bCs/>
                <w:lang w:val="ru-RU"/>
              </w:rPr>
              <w:t xml:space="preserve">, мм) не </w:t>
            </w:r>
            <w:proofErr w:type="spellStart"/>
            <w:r w:rsidRPr="003A6471">
              <w:rPr>
                <w:bCs/>
                <w:lang w:val="ru-RU"/>
              </w:rPr>
              <w:t>менше</w:t>
            </w:r>
            <w:proofErr w:type="spellEnd"/>
            <w:r w:rsidRPr="003A6471">
              <w:rPr>
                <w:bCs/>
                <w:lang w:val="ru-RU"/>
              </w:rPr>
              <w:t xml:space="preserve"> 1500 х 840 х 1020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823805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Pr="004C1BAB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8" w:rsidRPr="003A6471" w:rsidRDefault="00566458" w:rsidP="00A44652">
            <w:pPr>
              <w:rPr>
                <w:bCs/>
                <w:lang w:val="ru-RU"/>
              </w:rPr>
            </w:pPr>
            <w:r w:rsidRPr="003A6471">
              <w:rPr>
                <w:rFonts w:eastAsia="Calibri"/>
                <w:bCs/>
                <w:lang w:val="ru-RU"/>
              </w:rPr>
              <w:t xml:space="preserve">Вага нетто/брутто (кг) не </w:t>
            </w:r>
            <w:proofErr w:type="spellStart"/>
            <w:r w:rsidRPr="003A6471">
              <w:rPr>
                <w:rFonts w:eastAsia="Calibri"/>
                <w:bCs/>
                <w:lang w:val="ru-RU"/>
              </w:rPr>
              <w:t>більше</w:t>
            </w:r>
            <w:proofErr w:type="spellEnd"/>
            <w:r w:rsidRPr="003A6471">
              <w:rPr>
                <w:rFonts w:eastAsia="Calibri"/>
                <w:bCs/>
                <w:lang w:val="ru-RU"/>
              </w:rPr>
              <w:t xml:space="preserve"> 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823805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Pr="004C1BAB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8" w:rsidRPr="003A6471" w:rsidRDefault="00566458" w:rsidP="00A44652">
            <w:pPr>
              <w:rPr>
                <w:rFonts w:eastAsia="Calibri"/>
                <w:bCs/>
                <w:lang w:val="ru-RU"/>
              </w:rPr>
            </w:pPr>
            <w:r w:rsidRPr="003A6471">
              <w:rPr>
                <w:rFonts w:eastAsia="Calibri"/>
                <w:bCs/>
                <w:lang w:val="ru-RU"/>
              </w:rPr>
              <w:t xml:space="preserve">Максимальна </w:t>
            </w:r>
            <w:proofErr w:type="spellStart"/>
            <w:r w:rsidRPr="003A6471">
              <w:rPr>
                <w:rFonts w:eastAsia="Calibri"/>
                <w:bCs/>
                <w:lang w:val="ru-RU"/>
              </w:rPr>
              <w:t>вантажопідйомність</w:t>
            </w:r>
            <w:proofErr w:type="spellEnd"/>
            <w:r w:rsidRPr="003A6471">
              <w:rPr>
                <w:rFonts w:eastAsia="Calibri"/>
                <w:bCs/>
                <w:lang w:val="ru-RU"/>
              </w:rPr>
              <w:t xml:space="preserve"> (кг) не </w:t>
            </w:r>
            <w:proofErr w:type="spellStart"/>
            <w:r w:rsidRPr="003A6471">
              <w:rPr>
                <w:rFonts w:eastAsia="Calibri"/>
                <w:bCs/>
                <w:lang w:val="ru-RU"/>
              </w:rPr>
              <w:t>менше</w:t>
            </w:r>
            <w:proofErr w:type="spellEnd"/>
            <w:r w:rsidRPr="003A6471">
              <w:rPr>
                <w:rFonts w:eastAsia="Calibri"/>
                <w:bCs/>
                <w:lang w:val="ru-RU"/>
              </w:rPr>
              <w:t xml:space="preserve"> 200 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trHeight w:val="506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823805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Pr="004C1BAB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8" w:rsidRPr="003A6471" w:rsidRDefault="00566458" w:rsidP="00A44652">
            <w:pPr>
              <w:rPr>
                <w:rFonts w:eastAsia="Calibri"/>
                <w:bCs/>
                <w:lang w:val="ru-RU"/>
              </w:rPr>
            </w:pPr>
            <w:proofErr w:type="spellStart"/>
            <w:r w:rsidRPr="003A6471">
              <w:rPr>
                <w:rFonts w:eastAsia="Calibri"/>
                <w:bCs/>
                <w:lang w:val="ru-RU"/>
              </w:rPr>
              <w:t>Змінний</w:t>
            </w:r>
            <w:proofErr w:type="spellEnd"/>
            <w:r w:rsidRPr="003A6471">
              <w:rPr>
                <w:rFonts w:eastAsia="Calibri"/>
                <w:bCs/>
                <w:lang w:val="ru-RU"/>
              </w:rPr>
              <w:t xml:space="preserve"> </w:t>
            </w:r>
            <w:proofErr w:type="spellStart"/>
            <w:r w:rsidRPr="003A6471">
              <w:rPr>
                <w:rFonts w:eastAsia="Calibri"/>
                <w:bCs/>
                <w:lang w:val="ru-RU"/>
              </w:rPr>
              <w:t>діапазон</w:t>
            </w:r>
            <w:proofErr w:type="spellEnd"/>
            <w:r w:rsidRPr="003A6471">
              <w:rPr>
                <w:rFonts w:eastAsia="Calibri"/>
                <w:bCs/>
                <w:lang w:val="ru-RU"/>
              </w:rPr>
              <w:t xml:space="preserve"> </w:t>
            </w:r>
            <w:proofErr w:type="spellStart"/>
            <w:r w:rsidRPr="003A6471">
              <w:rPr>
                <w:rFonts w:eastAsia="Calibri"/>
                <w:bCs/>
                <w:lang w:val="ru-RU"/>
              </w:rPr>
              <w:t>кутів</w:t>
            </w:r>
            <w:proofErr w:type="spellEnd"/>
            <w:r w:rsidRPr="003A6471">
              <w:rPr>
                <w:rFonts w:eastAsia="Calibri"/>
                <w:bCs/>
                <w:lang w:val="ru-RU"/>
              </w:rPr>
              <w:t xml:space="preserve"> </w:t>
            </w:r>
            <w:proofErr w:type="spellStart"/>
            <w:r w:rsidRPr="003A6471">
              <w:rPr>
                <w:rFonts w:eastAsia="Calibri"/>
                <w:bCs/>
                <w:lang w:val="ru-RU"/>
              </w:rPr>
              <w:t>нахилу</w:t>
            </w:r>
            <w:proofErr w:type="spellEnd"/>
            <w:r w:rsidRPr="003A6471">
              <w:rPr>
                <w:rFonts w:eastAsia="Calibri"/>
                <w:bCs/>
                <w:lang w:val="ru-RU"/>
              </w:rPr>
              <w:t xml:space="preserve"> </w:t>
            </w:r>
            <w:proofErr w:type="spellStart"/>
            <w:r w:rsidRPr="003A6471">
              <w:rPr>
                <w:rFonts w:eastAsia="Calibri"/>
                <w:bCs/>
                <w:lang w:val="ru-RU"/>
              </w:rPr>
              <w:t>секцій</w:t>
            </w:r>
            <w:proofErr w:type="spellEnd"/>
            <w:r w:rsidRPr="003A6471">
              <w:rPr>
                <w:rFonts w:eastAsia="Calibri"/>
                <w:bCs/>
                <w:lang w:val="ru-RU"/>
              </w:rPr>
              <w:t>:</w:t>
            </w:r>
          </w:p>
          <w:p w:rsidR="00566458" w:rsidRPr="003A6471" w:rsidRDefault="00566458" w:rsidP="00A44652">
            <w:pPr>
              <w:rPr>
                <w:rFonts w:eastAsia="Calibri"/>
                <w:bCs/>
                <w:lang w:val="ru-RU"/>
              </w:rPr>
            </w:pPr>
            <w:r w:rsidRPr="003A6471">
              <w:rPr>
                <w:rFonts w:eastAsia="Calibri"/>
                <w:bCs/>
              </w:rPr>
              <w:t>-спинний секції 0 ° - 45 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823805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Pr="004C1BAB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8" w:rsidRPr="003A6471" w:rsidRDefault="00566458" w:rsidP="00A44652">
            <w:pPr>
              <w:rPr>
                <w:rFonts w:eastAsia="Calibri"/>
                <w:bCs/>
                <w:lang w:val="ru-RU"/>
              </w:rPr>
            </w:pPr>
            <w:r w:rsidRPr="003A6471">
              <w:rPr>
                <w:rFonts w:eastAsia="Calibri"/>
                <w:bCs/>
              </w:rPr>
              <w:t xml:space="preserve">Можливість </w:t>
            </w:r>
            <w:proofErr w:type="spellStart"/>
            <w:r w:rsidRPr="003A6471">
              <w:rPr>
                <w:rFonts w:eastAsia="Calibri"/>
                <w:bCs/>
                <w:lang w:val="ru-RU"/>
              </w:rPr>
              <w:t>зн</w:t>
            </w:r>
            <w:r w:rsidRPr="003A6471">
              <w:rPr>
                <w:rFonts w:eastAsia="Calibri"/>
                <w:bCs/>
              </w:rPr>
              <w:t>імання</w:t>
            </w:r>
            <w:proofErr w:type="spellEnd"/>
            <w:r w:rsidRPr="003A6471">
              <w:rPr>
                <w:rFonts w:eastAsia="Calibri"/>
                <w:bCs/>
              </w:rPr>
              <w:t xml:space="preserve"> бічних поручнів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823805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Pr="004C1BAB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8" w:rsidRPr="003A6471" w:rsidRDefault="00566458" w:rsidP="00A44652">
            <w:pPr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  <w:lang w:val="ru-RU"/>
              </w:rPr>
              <w:t>Наявність</w:t>
            </w:r>
            <w:proofErr w:type="spellEnd"/>
            <w:r>
              <w:rPr>
                <w:rFonts w:eastAsia="Calibri"/>
                <w:bCs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val="ru-RU"/>
              </w:rPr>
              <w:t>д</w:t>
            </w:r>
            <w:r w:rsidRPr="00055D7B">
              <w:rPr>
                <w:rFonts w:eastAsia="Calibri"/>
                <w:bCs/>
                <w:lang w:val="ru-RU"/>
              </w:rPr>
              <w:t>в</w:t>
            </w:r>
            <w:r>
              <w:rPr>
                <w:rFonts w:eastAsia="Calibri"/>
                <w:bCs/>
                <w:lang w:val="ru-RU"/>
              </w:rPr>
              <w:t>ох</w:t>
            </w:r>
            <w:proofErr w:type="spellEnd"/>
            <w:r w:rsidRPr="00055D7B">
              <w:rPr>
                <w:rFonts w:eastAsia="Calibri"/>
                <w:bCs/>
                <w:lang w:val="ru-RU"/>
              </w:rPr>
              <w:t xml:space="preserve"> </w:t>
            </w:r>
            <w:proofErr w:type="spellStart"/>
            <w:r w:rsidRPr="00055D7B">
              <w:rPr>
                <w:rFonts w:eastAsia="Calibri"/>
                <w:bCs/>
                <w:lang w:val="ru-RU"/>
              </w:rPr>
              <w:t>окремих</w:t>
            </w:r>
            <w:proofErr w:type="spellEnd"/>
            <w:r w:rsidRPr="00055D7B">
              <w:rPr>
                <w:rFonts w:eastAsia="Calibri"/>
                <w:bCs/>
                <w:lang w:val="ru-RU"/>
              </w:rPr>
              <w:t xml:space="preserve"> </w:t>
            </w:r>
            <w:proofErr w:type="spellStart"/>
            <w:r w:rsidRPr="00055D7B">
              <w:rPr>
                <w:rFonts w:eastAsia="Calibri"/>
                <w:bCs/>
                <w:lang w:val="ru-RU"/>
              </w:rPr>
              <w:t>кол</w:t>
            </w:r>
            <w:r>
              <w:rPr>
                <w:rFonts w:eastAsia="Calibri"/>
                <w:bCs/>
                <w:lang w:val="ru-RU"/>
              </w:rPr>
              <w:t>іс</w:t>
            </w:r>
            <w:proofErr w:type="spellEnd"/>
            <w:r w:rsidRPr="00055D7B">
              <w:rPr>
                <w:rFonts w:eastAsia="Calibri"/>
                <w:bCs/>
                <w:lang w:val="ru-RU"/>
              </w:rPr>
              <w:t xml:space="preserve"> з </w:t>
            </w:r>
            <w:proofErr w:type="spellStart"/>
            <w:r w:rsidRPr="00055D7B">
              <w:rPr>
                <w:rFonts w:eastAsia="Calibri"/>
                <w:bCs/>
                <w:lang w:val="ru-RU"/>
              </w:rPr>
              <w:t>можливістю</w:t>
            </w:r>
            <w:proofErr w:type="spellEnd"/>
            <w:r w:rsidRPr="00055D7B">
              <w:rPr>
                <w:rFonts w:eastAsia="Calibri"/>
                <w:bCs/>
                <w:lang w:val="ru-RU"/>
              </w:rPr>
              <w:t xml:space="preserve"> </w:t>
            </w:r>
            <w:proofErr w:type="spellStart"/>
            <w:r w:rsidRPr="00055D7B">
              <w:rPr>
                <w:rFonts w:eastAsia="Calibri"/>
                <w:bCs/>
                <w:lang w:val="ru-RU"/>
              </w:rPr>
              <w:t>блокування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823805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Pr="004C1BAB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8" w:rsidRDefault="00566458" w:rsidP="00A44652">
            <w:pPr>
              <w:rPr>
                <w:rFonts w:eastAsia="Calibri"/>
                <w:bCs/>
                <w:lang w:val="ru-RU"/>
              </w:rPr>
            </w:pPr>
            <w:proofErr w:type="spellStart"/>
            <w:r>
              <w:rPr>
                <w:rFonts w:eastAsia="Calibri"/>
                <w:bCs/>
                <w:lang w:val="ru-RU"/>
              </w:rPr>
              <w:t>Наявність</w:t>
            </w:r>
            <w:proofErr w:type="spellEnd"/>
            <w:r>
              <w:rPr>
                <w:rFonts w:eastAsia="Calibri"/>
                <w:bCs/>
                <w:lang w:val="ru-RU"/>
              </w:rPr>
              <w:t xml:space="preserve"> м</w:t>
            </w:r>
            <w:r w:rsidRPr="003A6471">
              <w:rPr>
                <w:rFonts w:eastAsia="Calibri"/>
                <w:bCs/>
                <w:lang w:val="ru-RU"/>
              </w:rPr>
              <w:t>атрац</w:t>
            </w:r>
            <w:r>
              <w:rPr>
                <w:rFonts w:eastAsia="Calibri"/>
                <w:bCs/>
                <w:lang w:val="ru-RU"/>
              </w:rPr>
              <w:t>у</w:t>
            </w:r>
            <w:r w:rsidRPr="003A6471">
              <w:rPr>
                <w:rFonts w:eastAsia="Calibri"/>
                <w:bCs/>
                <w:lang w:val="ru-RU"/>
              </w:rPr>
              <w:t xml:space="preserve"> </w:t>
            </w:r>
            <w:proofErr w:type="spellStart"/>
            <w:r w:rsidRPr="003A6471">
              <w:rPr>
                <w:rFonts w:eastAsia="Calibri"/>
                <w:bCs/>
                <w:lang w:val="ru-RU"/>
              </w:rPr>
              <w:t>із</w:t>
            </w:r>
            <w:proofErr w:type="spellEnd"/>
            <w:r w:rsidRPr="003A6471">
              <w:rPr>
                <w:rFonts w:eastAsia="Calibri"/>
                <w:bCs/>
                <w:lang w:val="ru-RU"/>
              </w:rPr>
              <w:t xml:space="preserve"> </w:t>
            </w:r>
            <w:proofErr w:type="spellStart"/>
            <w:r w:rsidRPr="003A6471">
              <w:rPr>
                <w:rFonts w:eastAsia="Calibri"/>
                <w:bCs/>
                <w:lang w:val="ru-RU"/>
              </w:rPr>
              <w:t>чохлом</w:t>
            </w:r>
            <w:proofErr w:type="spellEnd"/>
            <w:r w:rsidRPr="003A6471">
              <w:rPr>
                <w:rFonts w:eastAsia="Calibri"/>
                <w:bCs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751349" w:rsidRDefault="00566458" w:rsidP="00A44652">
            <w:pPr>
              <w:spacing w:line="252" w:lineRule="auto"/>
              <w:ind w:left="360" w:hanging="378"/>
              <w:rPr>
                <w:b/>
                <w:bCs/>
                <w:sz w:val="22"/>
                <w:szCs w:val="22"/>
              </w:rPr>
            </w:pPr>
            <w:r w:rsidRPr="00751349">
              <w:rPr>
                <w:b/>
                <w:bCs/>
                <w:sz w:val="22"/>
                <w:szCs w:val="22"/>
              </w:rPr>
              <w:t xml:space="preserve">Тумбочка </w:t>
            </w:r>
            <w:proofErr w:type="spellStart"/>
            <w:r w:rsidRPr="00751349">
              <w:rPr>
                <w:b/>
                <w:bCs/>
                <w:sz w:val="22"/>
                <w:szCs w:val="22"/>
              </w:rPr>
              <w:t>приліжкова</w:t>
            </w:r>
            <w:proofErr w:type="spellEnd"/>
            <w:r w:rsidRPr="00751349">
              <w:rPr>
                <w:b/>
                <w:bCs/>
                <w:sz w:val="22"/>
                <w:szCs w:val="22"/>
              </w:rPr>
              <w:t xml:space="preserve"> медична YFZ027 код НК 10535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Pr="009B61D3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 w:hanging="217"/>
              <w:rPr>
                <w:b/>
                <w:bCs/>
                <w:w w:val="105"/>
                <w:sz w:val="18"/>
                <w:szCs w:val="18"/>
              </w:rPr>
            </w:pPr>
            <w:proofErr w:type="spellStart"/>
            <w:r w:rsidRPr="009B61D3">
              <w:rPr>
                <w:b/>
                <w:bCs/>
                <w:w w:val="105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Pr="009B61D3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b/>
                <w:bCs/>
                <w:w w:val="105"/>
                <w:sz w:val="18"/>
                <w:szCs w:val="18"/>
              </w:rPr>
            </w:pPr>
            <w:r w:rsidRPr="009B61D3">
              <w:rPr>
                <w:b/>
                <w:bCs/>
                <w:w w:val="105"/>
                <w:sz w:val="18"/>
                <w:szCs w:val="18"/>
              </w:rPr>
              <w:t>9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rPr>
                <w:rFonts w:eastAsia="Calibri"/>
                <w:bCs/>
                <w:lang w:val="ru-RU"/>
              </w:rPr>
            </w:pPr>
            <w:r>
              <w:rPr>
                <w:rFonts w:eastAsia="Arial Unicode MS"/>
                <w:color w:val="000000"/>
                <w:lang w:eastAsia="uk-UA" w:bidi="uk-UA"/>
              </w:rPr>
              <w:t>Повинна бути для призначена для пацієнтів або медичного персоналу в лікувально-профілактичних закладах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200F93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rPr>
                <w:rFonts w:eastAsia="Arial Unicode MS"/>
                <w:color w:val="000000"/>
                <w:lang w:eastAsia="uk-UA" w:bidi="uk-UA"/>
              </w:rPr>
            </w:pPr>
            <w:r>
              <w:rPr>
                <w:rFonts w:eastAsia="Arial Unicode MS"/>
                <w:color w:val="000000"/>
                <w:lang w:eastAsia="uk-UA" w:bidi="uk-UA"/>
              </w:rPr>
              <w:t>Повинна мати розмір, не більше 470*4</w:t>
            </w:r>
            <w:r w:rsidRPr="004B00CB">
              <w:rPr>
                <w:rFonts w:eastAsia="Arial Unicode MS"/>
                <w:color w:val="000000"/>
                <w:lang w:val="ru-RU" w:eastAsia="uk-UA" w:bidi="uk-UA"/>
              </w:rPr>
              <w:t>75</w:t>
            </w:r>
            <w:r>
              <w:rPr>
                <w:rFonts w:eastAsia="Arial Unicode MS"/>
                <w:color w:val="000000"/>
                <w:lang w:eastAsia="uk-UA" w:bidi="uk-UA"/>
              </w:rPr>
              <w:t>*900 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200F93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uk-UA" w:bidi="uk-UA"/>
              </w:rPr>
            </w:pPr>
            <w:r>
              <w:rPr>
                <w:rFonts w:eastAsia="Arial Unicode MS"/>
                <w:color w:val="000000"/>
                <w:lang w:eastAsia="uk-UA" w:bidi="uk-UA"/>
              </w:rPr>
              <w:t>Повинна мати</w:t>
            </w:r>
            <w:r>
              <w:rPr>
                <w:rFonts w:eastAsia="Arial Unicode MS"/>
                <w:color w:val="000000"/>
                <w:lang w:val="ru-RU" w:eastAsia="uk-UA" w:bidi="uk-UA"/>
              </w:rPr>
              <w:t>:</w:t>
            </w:r>
          </w:p>
          <w:p w:rsidR="00566458" w:rsidRPr="00460347" w:rsidRDefault="00566458" w:rsidP="00A4465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uk-UA" w:bidi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 xml:space="preserve">один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висувний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 xml:space="preserve"> столик;</w:t>
            </w:r>
          </w:p>
          <w:p w:rsidR="00566458" w:rsidRPr="00460347" w:rsidRDefault="00566458" w:rsidP="00A4465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uk-UA" w:bidi="uk-UA"/>
              </w:rPr>
            </w:pPr>
            <w:r w:rsidRPr="0046034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 xml:space="preserve">одну </w:t>
            </w:r>
            <w:proofErr w:type="spellStart"/>
            <w:r w:rsidRPr="0046034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висувну</w:t>
            </w:r>
            <w:proofErr w:type="spellEnd"/>
            <w:r w:rsidRPr="0046034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46034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шухляду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;</w:t>
            </w:r>
            <w:r w:rsidRPr="0046034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</w:p>
          <w:p w:rsidR="00566458" w:rsidRPr="00460347" w:rsidRDefault="00566458" w:rsidP="00A4465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uk-UA" w:bidi="uk-UA"/>
              </w:rPr>
            </w:pPr>
            <w:r w:rsidRPr="0046034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 xml:space="preserve">одну </w:t>
            </w:r>
            <w:proofErr w:type="spellStart"/>
            <w:r w:rsidRPr="0046034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шафу</w:t>
            </w:r>
            <w:proofErr w:type="spellEnd"/>
            <w:r w:rsidRPr="0046034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46034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що</w:t>
            </w:r>
            <w:proofErr w:type="spellEnd"/>
            <w:r w:rsidRPr="0046034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46034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відкривається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566458" w:rsidRDefault="00566458" w:rsidP="00A44652">
            <w:pPr>
              <w:rPr>
                <w:rFonts w:eastAsia="Arial Unicode MS"/>
                <w:color w:val="000000"/>
                <w:lang w:eastAsia="uk-UA" w:bidi="uk-UA"/>
              </w:rPr>
            </w:pPr>
            <w:r>
              <w:rPr>
                <w:rFonts w:eastAsia="Arial Unicode MS"/>
                <w:color w:val="000000"/>
                <w:lang w:eastAsia="uk-UA" w:bidi="uk-UA"/>
              </w:rPr>
              <w:t>одну полицю без дверей.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200F93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uk-UA" w:bidi="uk-UA"/>
              </w:rPr>
            </w:pPr>
            <w:r>
              <w:rPr>
                <w:rFonts w:eastAsia="Arial Unicode MS"/>
                <w:color w:val="000000"/>
                <w:lang w:eastAsia="uk-UA" w:bidi="uk-UA"/>
              </w:rPr>
              <w:t>Повинна мати 2 ручки, що складаються для пересування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200F93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uk-UA" w:bidi="uk-UA"/>
              </w:rPr>
            </w:pPr>
            <w:r>
              <w:rPr>
                <w:rFonts w:eastAsia="Arial Unicode MS"/>
                <w:color w:val="000000"/>
                <w:lang w:eastAsia="uk-UA" w:bidi="uk-UA"/>
              </w:rPr>
              <w:t>Повинна бути на 4-х колесах, 2 з яких з гальмами.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200F93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uk-UA" w:bidi="uk-UA"/>
              </w:rPr>
            </w:pPr>
            <w:r>
              <w:rPr>
                <w:lang w:val="ru-RU"/>
              </w:rPr>
              <w:t xml:space="preserve">Повинна </w:t>
            </w:r>
            <w:proofErr w:type="spellStart"/>
            <w:r>
              <w:rPr>
                <w:lang w:val="ru-RU"/>
              </w:rPr>
              <w:t>підлягати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обробці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дезинфікуючими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засобами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751349" w:rsidRDefault="00566458" w:rsidP="00A44652">
            <w:pPr>
              <w:spacing w:line="252" w:lineRule="auto"/>
              <w:ind w:left="360"/>
              <w:rPr>
                <w:b/>
                <w:bCs/>
                <w:sz w:val="22"/>
                <w:szCs w:val="22"/>
              </w:rPr>
            </w:pPr>
            <w:r w:rsidRPr="00751349">
              <w:rPr>
                <w:b/>
                <w:bCs/>
                <w:sz w:val="22"/>
                <w:szCs w:val="22"/>
              </w:rPr>
              <w:t xml:space="preserve">Тумбочка </w:t>
            </w:r>
            <w:proofErr w:type="spellStart"/>
            <w:r w:rsidRPr="00751349">
              <w:rPr>
                <w:b/>
                <w:bCs/>
                <w:sz w:val="22"/>
                <w:szCs w:val="22"/>
              </w:rPr>
              <w:t>приліжкова</w:t>
            </w:r>
            <w:proofErr w:type="spellEnd"/>
            <w:r w:rsidRPr="00751349">
              <w:rPr>
                <w:b/>
                <w:bCs/>
                <w:sz w:val="22"/>
                <w:szCs w:val="22"/>
              </w:rPr>
              <w:t xml:space="preserve"> ТПЛ -2  код НК 10535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 w:hanging="359"/>
              <w:rPr>
                <w:w w:val="105"/>
                <w:sz w:val="18"/>
                <w:szCs w:val="18"/>
              </w:rPr>
            </w:pPr>
            <w:proofErr w:type="spellStart"/>
            <w:r>
              <w:rPr>
                <w:w w:val="105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11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8" w:rsidRPr="007D4770" w:rsidRDefault="00566458" w:rsidP="00A44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D4770">
              <w:rPr>
                <w:sz w:val="22"/>
                <w:szCs w:val="22"/>
              </w:rPr>
              <w:t xml:space="preserve">При виготовлені тумбочки </w:t>
            </w:r>
            <w:proofErr w:type="spellStart"/>
            <w:r w:rsidRPr="007D4770">
              <w:rPr>
                <w:sz w:val="22"/>
                <w:szCs w:val="22"/>
              </w:rPr>
              <w:t>використовуюється</w:t>
            </w:r>
            <w:proofErr w:type="spellEnd"/>
            <w:r w:rsidRPr="007D4770">
              <w:rPr>
                <w:sz w:val="22"/>
                <w:szCs w:val="22"/>
              </w:rPr>
              <w:t xml:space="preserve">  високоякісний алюмінієвий профіль та   </w:t>
            </w:r>
            <w:proofErr w:type="spellStart"/>
            <w:r w:rsidRPr="007D4770">
              <w:rPr>
                <w:sz w:val="22"/>
                <w:szCs w:val="22"/>
              </w:rPr>
              <w:t>металокомпозитні</w:t>
            </w:r>
            <w:proofErr w:type="spellEnd"/>
            <w:r w:rsidRPr="007D4770">
              <w:rPr>
                <w:sz w:val="22"/>
                <w:szCs w:val="22"/>
              </w:rPr>
              <w:t xml:space="preserve"> панелі товщиною 3 мм.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200F93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8" w:rsidRPr="007D4770" w:rsidRDefault="00566458" w:rsidP="00A44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770">
              <w:rPr>
                <w:sz w:val="22"/>
                <w:szCs w:val="22"/>
                <w:shd w:val="clear" w:color="auto" w:fill="FFFFFF"/>
              </w:rPr>
              <w:t>Алюмінієвий профіль виготовляється з високоякісного первинного сплаву алюмінію EN AW 6060/6063, це сплав з високою пластичністю, важливі показники якого підвищуються за допомогою термічної обробки, і відомий як сплав AL-</w:t>
            </w:r>
            <w:proofErr w:type="spellStart"/>
            <w:r w:rsidRPr="007D4770">
              <w:rPr>
                <w:sz w:val="22"/>
                <w:szCs w:val="22"/>
                <w:shd w:val="clear" w:color="auto" w:fill="FFFFFF"/>
              </w:rPr>
              <w:t>Mg</w:t>
            </w:r>
            <w:proofErr w:type="spellEnd"/>
            <w:r w:rsidRPr="007D4770">
              <w:rPr>
                <w:sz w:val="22"/>
                <w:szCs w:val="22"/>
                <w:shd w:val="clear" w:color="auto" w:fill="FFFFFF"/>
              </w:rPr>
              <w:t>-</w:t>
            </w:r>
            <w:proofErr w:type="spellStart"/>
            <w:r w:rsidRPr="007D4770">
              <w:rPr>
                <w:sz w:val="22"/>
                <w:szCs w:val="22"/>
                <w:shd w:val="clear" w:color="auto" w:fill="FFFFFF"/>
              </w:rPr>
              <w:t>Si</w:t>
            </w:r>
            <w:proofErr w:type="spellEnd"/>
            <w:r w:rsidRPr="007D4770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200F93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8" w:rsidRPr="007D4770" w:rsidRDefault="00566458" w:rsidP="00A44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7D4770">
              <w:rPr>
                <w:b/>
                <w:sz w:val="22"/>
                <w:szCs w:val="22"/>
              </w:rPr>
              <w:t xml:space="preserve">Фарбується профіль методом порошкового фарбування, колір </w:t>
            </w:r>
            <w:r w:rsidRPr="007D4770">
              <w:rPr>
                <w:b/>
                <w:bCs/>
                <w:sz w:val="22"/>
                <w:szCs w:val="22"/>
              </w:rPr>
              <w:t xml:space="preserve"> RAL 9016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200F93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8" w:rsidRPr="007D4770" w:rsidRDefault="00566458" w:rsidP="00A4465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D4770">
              <w:rPr>
                <w:b/>
                <w:sz w:val="22"/>
                <w:szCs w:val="22"/>
              </w:rPr>
              <w:t xml:space="preserve">Використання алюмінієвого профілю та </w:t>
            </w:r>
            <w:proofErr w:type="spellStart"/>
            <w:r w:rsidRPr="007D4770">
              <w:rPr>
                <w:b/>
                <w:sz w:val="22"/>
                <w:szCs w:val="22"/>
              </w:rPr>
              <w:t>металокомпозиту</w:t>
            </w:r>
            <w:proofErr w:type="spellEnd"/>
            <w:r w:rsidRPr="007D4770">
              <w:rPr>
                <w:b/>
                <w:sz w:val="22"/>
                <w:szCs w:val="22"/>
              </w:rPr>
              <w:t xml:space="preserve"> забезпечує гігієнічність виробу та стійкість до корозії.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200F93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8" w:rsidRPr="007D4770" w:rsidRDefault="00566458" w:rsidP="00A4465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D4770">
              <w:rPr>
                <w:b/>
                <w:bCs/>
                <w:color w:val="212529"/>
                <w:sz w:val="22"/>
                <w:szCs w:val="22"/>
              </w:rPr>
              <w:t>Тумбочка обладнана висувним ящиком на телескопічних направляючих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200F93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8" w:rsidRPr="007D4770" w:rsidRDefault="00566458" w:rsidP="00A4465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12529"/>
                <w:sz w:val="22"/>
                <w:szCs w:val="22"/>
              </w:rPr>
            </w:pPr>
            <w:r w:rsidRPr="007D4770">
              <w:rPr>
                <w:sz w:val="22"/>
                <w:szCs w:val="22"/>
              </w:rPr>
              <w:t>Ящик обладнано пластиковим контейнером, який можна витягувати для санітарної обробки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200F93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8" w:rsidRPr="007D4770" w:rsidRDefault="00566458" w:rsidP="00A44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770">
              <w:rPr>
                <w:sz w:val="22"/>
                <w:szCs w:val="22"/>
              </w:rPr>
              <w:t>Об’</w:t>
            </w:r>
            <w:proofErr w:type="spellStart"/>
            <w:r w:rsidRPr="007D4770">
              <w:rPr>
                <w:sz w:val="22"/>
                <w:szCs w:val="22"/>
                <w:lang w:val="en-US"/>
              </w:rPr>
              <w:t>єм</w:t>
            </w:r>
            <w:proofErr w:type="spellEnd"/>
            <w:r w:rsidRPr="007D477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4770">
              <w:rPr>
                <w:sz w:val="22"/>
                <w:szCs w:val="22"/>
                <w:lang w:val="en-US"/>
              </w:rPr>
              <w:t>контейнера</w:t>
            </w:r>
            <w:proofErr w:type="spellEnd"/>
            <w:r w:rsidRPr="007D4770">
              <w:rPr>
                <w:sz w:val="22"/>
                <w:szCs w:val="22"/>
                <w:lang w:val="en-US"/>
              </w:rPr>
              <w:t xml:space="preserve"> 9,6 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200F93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8" w:rsidRPr="007D4770" w:rsidRDefault="00566458" w:rsidP="00A44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770">
              <w:rPr>
                <w:sz w:val="22"/>
                <w:szCs w:val="22"/>
              </w:rPr>
              <w:t>Дверцята кріпляться на рояльних петлях та укомплектовано металевою меблевою ручкою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200F93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8" w:rsidRPr="007D4770" w:rsidRDefault="00566458" w:rsidP="00A44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770">
              <w:rPr>
                <w:sz w:val="22"/>
                <w:szCs w:val="22"/>
              </w:rPr>
              <w:t>В закритому положенні дверцята надійно фіксуються за допомогою меблевого магніту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200F93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8" w:rsidRPr="007D4770" w:rsidRDefault="00566458" w:rsidP="00A44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770">
              <w:rPr>
                <w:sz w:val="22"/>
                <w:szCs w:val="22"/>
              </w:rPr>
              <w:t>Усередині тумбочка обладнана поличкою, яка має можливість регулювання по висоті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200F93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8" w:rsidRPr="007D4770" w:rsidRDefault="00566458" w:rsidP="00A44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770">
              <w:rPr>
                <w:sz w:val="22"/>
                <w:szCs w:val="22"/>
              </w:rPr>
              <w:t>Ніжки комплектуються пластиковими заглушками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200F93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8" w:rsidRPr="007D4770" w:rsidRDefault="00566458" w:rsidP="00A44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770">
              <w:rPr>
                <w:sz w:val="22"/>
                <w:szCs w:val="22"/>
              </w:rPr>
              <w:t>Габаритні розміри не повинні перевищувати: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200F93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8" w:rsidRPr="007D4770" w:rsidRDefault="00566458" w:rsidP="00A44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770">
              <w:rPr>
                <w:sz w:val="22"/>
                <w:szCs w:val="22"/>
              </w:rPr>
              <w:t xml:space="preserve">Довжина </w:t>
            </w:r>
            <w:r w:rsidRPr="007D4770">
              <w:rPr>
                <w:sz w:val="22"/>
                <w:szCs w:val="22"/>
                <w:lang w:val="en-US"/>
              </w:rPr>
              <w:t>390</w:t>
            </w:r>
            <w:r w:rsidRPr="007D4770">
              <w:rPr>
                <w:sz w:val="22"/>
                <w:szCs w:val="22"/>
              </w:rPr>
              <w:t xml:space="preserve"> 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200F93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8" w:rsidRPr="007D4770" w:rsidRDefault="00566458" w:rsidP="00A44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770">
              <w:rPr>
                <w:sz w:val="22"/>
                <w:szCs w:val="22"/>
              </w:rPr>
              <w:t>Ширина 4</w:t>
            </w:r>
            <w:r w:rsidRPr="007D4770">
              <w:rPr>
                <w:sz w:val="22"/>
                <w:szCs w:val="22"/>
                <w:lang w:val="en-US"/>
              </w:rPr>
              <w:t>55</w:t>
            </w:r>
            <w:r w:rsidRPr="007D4770">
              <w:rPr>
                <w:sz w:val="22"/>
                <w:szCs w:val="22"/>
              </w:rPr>
              <w:t xml:space="preserve"> 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200F93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8" w:rsidRPr="007D4770" w:rsidRDefault="00566458" w:rsidP="00A44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770">
              <w:rPr>
                <w:sz w:val="22"/>
                <w:szCs w:val="22"/>
              </w:rPr>
              <w:t>Висота  800 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200F93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8" w:rsidRPr="007D4770" w:rsidRDefault="00566458" w:rsidP="00A44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770">
              <w:rPr>
                <w:sz w:val="22"/>
                <w:szCs w:val="22"/>
              </w:rPr>
              <w:t>Вага не більше 1</w:t>
            </w:r>
            <w:r w:rsidRPr="007D4770">
              <w:rPr>
                <w:sz w:val="22"/>
                <w:szCs w:val="22"/>
                <w:lang w:val="en-US"/>
              </w:rPr>
              <w:t>2</w:t>
            </w:r>
            <w:r w:rsidRPr="007D4770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200F93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8" w:rsidRPr="007D4770" w:rsidRDefault="00566458" w:rsidP="00A44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770">
              <w:rPr>
                <w:sz w:val="22"/>
                <w:szCs w:val="22"/>
              </w:rPr>
              <w:t>Висота ніжок 115 мм забезпечують доступ персоналу, для проведення вологого прибирання під тумбочкою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200F93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8" w:rsidRPr="007D4770" w:rsidRDefault="00566458" w:rsidP="00A44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770">
              <w:rPr>
                <w:b/>
                <w:bCs/>
                <w:sz w:val="22"/>
                <w:szCs w:val="22"/>
              </w:rPr>
              <w:t>Дозволено використовувати всі види  засобів для дезінфекції, згідно з регламентом в медичних закладах.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200F93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8" w:rsidRPr="007D4770" w:rsidRDefault="00566458" w:rsidP="00A44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770">
              <w:rPr>
                <w:b/>
                <w:bCs/>
                <w:sz w:val="22"/>
                <w:szCs w:val="22"/>
              </w:rPr>
              <w:t>Тумбочка поставляється в зібраному вигляді та повністю готовою до експлуатації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200F93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8" w:rsidRPr="007D4770" w:rsidRDefault="00566458" w:rsidP="00A44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770">
              <w:rPr>
                <w:sz w:val="22"/>
                <w:szCs w:val="22"/>
              </w:rPr>
              <w:t>Інструкція з експлуатації українською мовою (надати копію).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200F93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8" w:rsidRPr="007D4770" w:rsidRDefault="00566458" w:rsidP="00A44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770">
              <w:rPr>
                <w:sz w:val="22"/>
                <w:szCs w:val="22"/>
              </w:rPr>
              <w:t>Наявність гарантійного листа від виробника або його офіційного представника в Україні про можливість постачання та термін постачання апаратів (надати оригінал відповідного документу)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200F93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8" w:rsidRPr="007D4770" w:rsidRDefault="00566458" w:rsidP="00A44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770">
              <w:rPr>
                <w:sz w:val="22"/>
                <w:szCs w:val="22"/>
              </w:rPr>
              <w:t>Учасник повинен мати сертифікованих виробником спеціалістів для обслуговування та ремонту запропонованого обладнання (надати копію сертифікату)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200F93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8" w:rsidRPr="007D4770" w:rsidRDefault="00566458" w:rsidP="00A44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770">
              <w:rPr>
                <w:sz w:val="22"/>
                <w:szCs w:val="22"/>
              </w:rPr>
              <w:t>Декларація про відповідність вимогам технічного регламенту щодо медичних виробів.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200F93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8" w:rsidRPr="0055168F" w:rsidRDefault="00566458" w:rsidP="00A446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5168F">
              <w:rPr>
                <w:sz w:val="18"/>
                <w:szCs w:val="18"/>
              </w:rPr>
              <w:t>Виробник повинен мати сертифікат на систему управління якістю ISO-13485:2018 в якому повинно бути зазначено «Проектування , розроблення та виробництво ліжок та меблів медичних, код ДКПП 32.50.30-50.00; меблів медичних спеціальних код ДКПП 32.50.30-50.99» (надати копію)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200F93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8" w:rsidRPr="0055168F" w:rsidRDefault="00566458" w:rsidP="00A446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5168F">
              <w:rPr>
                <w:sz w:val="18"/>
                <w:szCs w:val="18"/>
              </w:rPr>
              <w:t>Виробник повинен мати сертифікат на систему управління якістю ISO-9001:2015 в якому повинно бути зазначено «Проектування та розроблення, виробництво, реалізація та обслуговування ліжок та меблів медичних, код ДКПП 32.50.30-50.00; меблів медичних спеціальних код ДКПП 32.50.30-50.99» (надати копію)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200F93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8" w:rsidRPr="0055168F" w:rsidRDefault="00566458" w:rsidP="00A446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5168F">
              <w:rPr>
                <w:rFonts w:eastAsia="Calibri"/>
                <w:sz w:val="18"/>
                <w:szCs w:val="18"/>
                <w:lang w:eastAsia="en-US"/>
              </w:rPr>
              <w:t xml:space="preserve">Сертифікат  на систему екологічного управління ДСТУ </w:t>
            </w:r>
            <w:r w:rsidRPr="0055168F">
              <w:rPr>
                <w:rFonts w:eastAsia="Calibri"/>
                <w:sz w:val="18"/>
                <w:szCs w:val="18"/>
                <w:lang w:val="en-US" w:eastAsia="en-US"/>
              </w:rPr>
              <w:t>ISO</w:t>
            </w:r>
            <w:r w:rsidRPr="0055168F">
              <w:rPr>
                <w:rFonts w:eastAsia="Calibri"/>
                <w:sz w:val="18"/>
                <w:szCs w:val="18"/>
                <w:lang w:eastAsia="en-US"/>
              </w:rPr>
              <w:t xml:space="preserve"> 14001:2015 (</w:t>
            </w:r>
            <w:r w:rsidRPr="0055168F">
              <w:rPr>
                <w:rFonts w:eastAsia="Calibri"/>
                <w:sz w:val="18"/>
                <w:szCs w:val="18"/>
                <w:lang w:val="en-US" w:eastAsia="en-US"/>
              </w:rPr>
              <w:t>ISO</w:t>
            </w:r>
            <w:r w:rsidRPr="0055168F">
              <w:rPr>
                <w:rFonts w:eastAsia="Calibri"/>
                <w:sz w:val="18"/>
                <w:szCs w:val="18"/>
                <w:lang w:eastAsia="en-US"/>
              </w:rPr>
              <w:t xml:space="preserve"> 14001:2015, </w:t>
            </w:r>
            <w:r w:rsidRPr="0055168F">
              <w:rPr>
                <w:rFonts w:eastAsia="Calibri"/>
                <w:sz w:val="18"/>
                <w:szCs w:val="18"/>
                <w:lang w:val="en-US" w:eastAsia="en-US"/>
              </w:rPr>
              <w:t>IDT</w:t>
            </w:r>
            <w:r w:rsidRPr="0055168F">
              <w:rPr>
                <w:rFonts w:eastAsia="Calibri"/>
                <w:sz w:val="18"/>
                <w:szCs w:val="18"/>
                <w:lang w:eastAsia="en-US"/>
              </w:rPr>
              <w:t>) «Системи екологічного управління. Вимоги та настанови щодо застосування».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200F93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8" w:rsidRPr="0055168F" w:rsidRDefault="00566458" w:rsidP="00A446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5168F">
              <w:rPr>
                <w:rFonts w:eastAsia="Calibri"/>
                <w:sz w:val="18"/>
                <w:szCs w:val="18"/>
                <w:lang w:eastAsia="en-US"/>
              </w:rPr>
              <w:t xml:space="preserve">Сертифікат відповідності ДСТУ ГОСТ 16371:2016 </w:t>
            </w:r>
            <w:proofErr w:type="spellStart"/>
            <w:r w:rsidRPr="0055168F">
              <w:rPr>
                <w:rFonts w:eastAsia="Calibri"/>
                <w:sz w:val="18"/>
                <w:szCs w:val="18"/>
                <w:lang w:eastAsia="en-US"/>
              </w:rPr>
              <w:t>п.п</w:t>
            </w:r>
            <w:proofErr w:type="spellEnd"/>
            <w:r w:rsidRPr="0055168F">
              <w:rPr>
                <w:rFonts w:eastAsia="Calibri"/>
                <w:sz w:val="18"/>
                <w:szCs w:val="18"/>
                <w:lang w:eastAsia="en-US"/>
              </w:rPr>
              <w:t xml:space="preserve">. 5.2.1-5.2.8, 5.2.12, 5.2.21, 5.2.26; ДСТУ ГОСТ 19917:2016 </w:t>
            </w:r>
            <w:proofErr w:type="spellStart"/>
            <w:r w:rsidRPr="0055168F">
              <w:rPr>
                <w:rFonts w:eastAsia="Calibri"/>
                <w:sz w:val="18"/>
                <w:szCs w:val="18"/>
                <w:lang w:eastAsia="en-US"/>
              </w:rPr>
              <w:t>п.п</w:t>
            </w:r>
            <w:proofErr w:type="spellEnd"/>
            <w:r w:rsidRPr="0055168F">
              <w:rPr>
                <w:rFonts w:eastAsia="Calibri"/>
                <w:sz w:val="18"/>
                <w:szCs w:val="18"/>
                <w:lang w:eastAsia="en-US"/>
              </w:rPr>
              <w:t>. 4, 5.2.2.1, 5.2.2.2, 5.2.2.5, 5.2.3.2,  5.2.5.4, 5.2.6.1, 5.2.8, 5.2.11 (сертифікація продукції, що виготовляється серійно, з обстеженням виробництва)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200F93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8" w:rsidRPr="0055168F" w:rsidRDefault="00566458" w:rsidP="00A446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5168F">
              <w:rPr>
                <w:rFonts w:eastAsia="Calibri"/>
                <w:sz w:val="18"/>
                <w:szCs w:val="18"/>
                <w:lang w:eastAsia="en-US"/>
              </w:rPr>
              <w:t>Висновок Державної санітарно-епідеміологічної експертизи на товар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200F93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8" w:rsidRPr="0055168F" w:rsidRDefault="00566458" w:rsidP="00A446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5168F">
              <w:rPr>
                <w:sz w:val="18"/>
                <w:szCs w:val="18"/>
              </w:rPr>
              <w:t>Післягарантійне обслуговування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200F93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8" w:rsidRPr="0055168F" w:rsidRDefault="00566458" w:rsidP="00A446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5168F">
              <w:rPr>
                <w:sz w:val="18"/>
                <w:szCs w:val="18"/>
              </w:rPr>
              <w:t>Обов’язково прикріпити у своїй пропозиції фото запропонованого товару, щоб замовник міг об’єктивно оцінювати запропоновані учасником товари.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200F93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8" w:rsidRPr="0055168F" w:rsidRDefault="00566458" w:rsidP="00A446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5168F">
              <w:rPr>
                <w:sz w:val="18"/>
                <w:szCs w:val="18"/>
              </w:rPr>
              <w:t>Рік виготовлення не раніше 20</w:t>
            </w:r>
            <w:r w:rsidRPr="0055168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751349" w:rsidRDefault="00566458" w:rsidP="00A44652">
            <w:pPr>
              <w:spacing w:line="252" w:lineRule="auto"/>
              <w:ind w:left="360"/>
              <w:rPr>
                <w:b/>
                <w:bCs/>
                <w:sz w:val="22"/>
                <w:szCs w:val="22"/>
              </w:rPr>
            </w:pPr>
            <w:proofErr w:type="spellStart"/>
            <w:r w:rsidRPr="00751349">
              <w:rPr>
                <w:b/>
                <w:bCs/>
                <w:sz w:val="22"/>
                <w:szCs w:val="22"/>
              </w:rPr>
              <w:t>Каталка</w:t>
            </w:r>
            <w:proofErr w:type="spellEnd"/>
            <w:r w:rsidRPr="00751349">
              <w:rPr>
                <w:b/>
                <w:bCs/>
                <w:sz w:val="22"/>
                <w:szCs w:val="22"/>
              </w:rPr>
              <w:t xml:space="preserve"> для невідкладної допомоги, гідравлічна, модель М2- Т300  Код НК 31163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 w:hanging="217"/>
              <w:rPr>
                <w:w w:val="105"/>
                <w:sz w:val="18"/>
                <w:szCs w:val="18"/>
              </w:rPr>
            </w:pPr>
          </w:p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 w:hanging="217"/>
              <w:rPr>
                <w:w w:val="105"/>
                <w:sz w:val="18"/>
                <w:szCs w:val="18"/>
              </w:rPr>
            </w:pPr>
          </w:p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 w:hanging="217"/>
              <w:rPr>
                <w:w w:val="105"/>
                <w:sz w:val="18"/>
                <w:szCs w:val="18"/>
              </w:rPr>
            </w:pPr>
          </w:p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 w:hanging="217"/>
              <w:rPr>
                <w:w w:val="105"/>
                <w:sz w:val="18"/>
                <w:szCs w:val="18"/>
              </w:rPr>
            </w:pPr>
            <w:proofErr w:type="spellStart"/>
            <w:r>
              <w:rPr>
                <w:w w:val="105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2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8" w:rsidRPr="00200F93" w:rsidRDefault="00566458" w:rsidP="00A4465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152D0">
              <w:t>Каталка</w:t>
            </w:r>
            <w:proofErr w:type="spellEnd"/>
            <w:r w:rsidRPr="001152D0">
              <w:t xml:space="preserve"> повинна бути призначеною для того щоб  </w:t>
            </w:r>
            <w:proofErr w:type="spellStart"/>
            <w:r w:rsidRPr="001152D0">
              <w:t>комфортно</w:t>
            </w:r>
            <w:proofErr w:type="spellEnd"/>
            <w:r w:rsidRPr="001152D0">
              <w:t xml:space="preserve"> та безпечно транспортувати пацієнтів та проводити невідкладну допомогу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B149A0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8" w:rsidRPr="001152D0" w:rsidRDefault="00566458" w:rsidP="00A4465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152D0">
              <w:t>Каталка</w:t>
            </w:r>
            <w:proofErr w:type="spellEnd"/>
            <w:r w:rsidRPr="001152D0">
              <w:t xml:space="preserve"> повинна мати дві секції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B149A0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8" w:rsidRPr="001152D0" w:rsidRDefault="00566458" w:rsidP="00A44652">
            <w:pPr>
              <w:widowControl w:val="0"/>
              <w:autoSpaceDE w:val="0"/>
              <w:autoSpaceDN w:val="0"/>
              <w:adjustRightInd w:val="0"/>
            </w:pPr>
            <w:r w:rsidRPr="001152D0">
              <w:t xml:space="preserve">Висота </w:t>
            </w:r>
            <w:proofErr w:type="spellStart"/>
            <w:r w:rsidRPr="001152D0">
              <w:t>каталки</w:t>
            </w:r>
            <w:proofErr w:type="spellEnd"/>
            <w:r w:rsidRPr="001152D0">
              <w:t xml:space="preserve"> з матрацом повинна регулюватися  545- 830± 10 мм.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B149A0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8" w:rsidRPr="001152D0" w:rsidRDefault="00566458" w:rsidP="00A4465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152D0">
              <w:t>Каталка</w:t>
            </w:r>
            <w:proofErr w:type="spellEnd"/>
            <w:r w:rsidRPr="001152D0">
              <w:t xml:space="preserve"> повинна бути обладнана тримачем рентген касет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B149A0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8" w:rsidRPr="001152D0" w:rsidRDefault="00566458" w:rsidP="00A44652">
            <w:pPr>
              <w:widowControl w:val="0"/>
              <w:autoSpaceDE w:val="0"/>
              <w:autoSpaceDN w:val="0"/>
              <w:adjustRightInd w:val="0"/>
            </w:pPr>
            <w:r w:rsidRPr="001152D0">
              <w:t xml:space="preserve">Всі деталі, що використовуються в </w:t>
            </w:r>
            <w:proofErr w:type="spellStart"/>
            <w:r w:rsidRPr="001152D0">
              <w:t>каталці</w:t>
            </w:r>
            <w:proofErr w:type="spellEnd"/>
            <w:r w:rsidRPr="001152D0">
              <w:t>, повинні легкого очищатися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B149A0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8" w:rsidRPr="001152D0" w:rsidRDefault="00566458" w:rsidP="00A44652">
            <w:pPr>
              <w:widowControl w:val="0"/>
              <w:autoSpaceDE w:val="0"/>
              <w:autoSpaceDN w:val="0"/>
              <w:adjustRightInd w:val="0"/>
            </w:pPr>
            <w:r w:rsidRPr="001152D0">
              <w:t>Наявність захисних бамперів-поручнів, що складаються для запобігання падіння пацієнта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B149A0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8" w:rsidRPr="001152D0" w:rsidRDefault="00566458" w:rsidP="00A44652">
            <w:pPr>
              <w:widowControl w:val="0"/>
              <w:autoSpaceDE w:val="0"/>
              <w:autoSpaceDN w:val="0"/>
              <w:adjustRightInd w:val="0"/>
            </w:pPr>
            <w:r w:rsidRPr="001152D0">
              <w:t xml:space="preserve">Під лежачою поверхнею </w:t>
            </w:r>
            <w:proofErr w:type="spellStart"/>
            <w:r w:rsidRPr="001152D0">
              <w:t>каталки</w:t>
            </w:r>
            <w:proofErr w:type="spellEnd"/>
            <w:r w:rsidRPr="001152D0">
              <w:t xml:space="preserve"> повинен бути кошик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B149A0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8" w:rsidRPr="001152D0" w:rsidRDefault="00566458" w:rsidP="00A44652">
            <w:pPr>
              <w:widowControl w:val="0"/>
              <w:autoSpaceDE w:val="0"/>
              <w:autoSpaceDN w:val="0"/>
              <w:adjustRightInd w:val="0"/>
            </w:pPr>
            <w:r w:rsidRPr="001152D0">
              <w:t>Захисні бампери на 4 кутах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B149A0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8" w:rsidRPr="001152D0" w:rsidRDefault="00566458" w:rsidP="00A44652">
            <w:pPr>
              <w:widowControl w:val="0"/>
              <w:autoSpaceDE w:val="0"/>
              <w:autoSpaceDN w:val="0"/>
              <w:adjustRightInd w:val="0"/>
            </w:pPr>
            <w:r w:rsidRPr="001152D0">
              <w:t xml:space="preserve">Наявність отворів для </w:t>
            </w:r>
            <w:proofErr w:type="spellStart"/>
            <w:r w:rsidRPr="001152D0">
              <w:t>інфузійної</w:t>
            </w:r>
            <w:proofErr w:type="spellEnd"/>
            <w:r w:rsidRPr="001152D0">
              <w:t xml:space="preserve"> </w:t>
            </w:r>
            <w:proofErr w:type="spellStart"/>
            <w:r w:rsidRPr="001152D0">
              <w:t>стійки</w:t>
            </w:r>
            <w:proofErr w:type="spellEnd"/>
            <w:r w:rsidRPr="001152D0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B149A0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8" w:rsidRPr="001152D0" w:rsidRDefault="00566458" w:rsidP="00A44652">
            <w:pPr>
              <w:widowControl w:val="0"/>
              <w:autoSpaceDE w:val="0"/>
              <w:autoSpaceDN w:val="0"/>
              <w:adjustRightInd w:val="0"/>
            </w:pPr>
            <w:r w:rsidRPr="001152D0">
              <w:t xml:space="preserve">Нахил секції «спини» повинен регулюватися за допомогою газової пружини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B149A0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8" w:rsidRPr="001152D0" w:rsidRDefault="00566458" w:rsidP="00A44652">
            <w:pPr>
              <w:widowControl w:val="0"/>
              <w:autoSpaceDE w:val="0"/>
              <w:autoSpaceDN w:val="0"/>
              <w:adjustRightInd w:val="0"/>
            </w:pPr>
            <w:r w:rsidRPr="001152D0">
              <w:t xml:space="preserve">Навантаження на </w:t>
            </w:r>
            <w:proofErr w:type="spellStart"/>
            <w:r w:rsidRPr="001152D0">
              <w:t>каталку</w:t>
            </w:r>
            <w:proofErr w:type="spellEnd"/>
            <w:r w:rsidRPr="001152D0">
              <w:t xml:space="preserve"> не менше 230 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B149A0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8" w:rsidRPr="001152D0" w:rsidRDefault="00566458" w:rsidP="00A44652">
            <w:pPr>
              <w:widowControl w:val="0"/>
              <w:autoSpaceDE w:val="0"/>
              <w:autoSpaceDN w:val="0"/>
              <w:adjustRightInd w:val="0"/>
            </w:pPr>
            <w:r w:rsidRPr="001152D0">
              <w:t>Діаметр коліс не менше 150 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B149A0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8" w:rsidRPr="001152D0" w:rsidRDefault="00566458" w:rsidP="00A44652">
            <w:pPr>
              <w:widowControl w:val="0"/>
              <w:autoSpaceDE w:val="0"/>
              <w:autoSpaceDN w:val="0"/>
              <w:adjustRightInd w:val="0"/>
            </w:pPr>
            <w:r w:rsidRPr="001152D0">
              <w:t xml:space="preserve">Наявність педалі для блокування коліс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B149A0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8" w:rsidRPr="001152D0" w:rsidRDefault="00566458" w:rsidP="00A44652">
            <w:pPr>
              <w:widowControl w:val="0"/>
              <w:autoSpaceDE w:val="0"/>
              <w:autoSpaceDN w:val="0"/>
              <w:adjustRightInd w:val="0"/>
            </w:pPr>
            <w:r w:rsidRPr="001152D0">
              <w:t xml:space="preserve">Габарити </w:t>
            </w:r>
            <w:proofErr w:type="spellStart"/>
            <w:r w:rsidRPr="001152D0">
              <w:t>каталки</w:t>
            </w:r>
            <w:proofErr w:type="spellEnd"/>
            <w:r w:rsidRPr="001152D0">
              <w:t xml:space="preserve"> (</w:t>
            </w:r>
            <w:proofErr w:type="spellStart"/>
            <w:r w:rsidRPr="001152D0">
              <w:t>ДхШ</w:t>
            </w:r>
            <w:proofErr w:type="spellEnd"/>
            <w:r w:rsidRPr="001152D0">
              <w:t>) 2085х840± 10 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B149A0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8" w:rsidRPr="001152D0" w:rsidRDefault="00566458" w:rsidP="00A44652">
            <w:pPr>
              <w:widowControl w:val="0"/>
              <w:autoSpaceDE w:val="0"/>
              <w:autoSpaceDN w:val="0"/>
              <w:adjustRightInd w:val="0"/>
            </w:pPr>
            <w:r w:rsidRPr="001152D0">
              <w:t>Габарити лежачої поверхні (</w:t>
            </w:r>
            <w:proofErr w:type="spellStart"/>
            <w:r w:rsidRPr="001152D0">
              <w:t>ДхШ</w:t>
            </w:r>
            <w:proofErr w:type="spellEnd"/>
            <w:r w:rsidRPr="001152D0">
              <w:t>) 1935х600± 10 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B149A0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8" w:rsidRPr="001152D0" w:rsidRDefault="00566458" w:rsidP="00A44652">
            <w:pPr>
              <w:keepNext/>
              <w:contextualSpacing/>
            </w:pPr>
            <w:proofErr w:type="spellStart"/>
            <w:r w:rsidRPr="001152D0">
              <w:t>Каталка</w:t>
            </w:r>
            <w:proofErr w:type="spellEnd"/>
            <w:r w:rsidRPr="001152D0">
              <w:t xml:space="preserve"> повинна мати наступну комплектацію:</w:t>
            </w:r>
          </w:p>
          <w:p w:rsidR="00566458" w:rsidRPr="001152D0" w:rsidRDefault="00566458" w:rsidP="00A44652">
            <w:pPr>
              <w:keepNext/>
              <w:numPr>
                <w:ilvl w:val="0"/>
                <w:numId w:val="2"/>
              </w:numPr>
              <w:spacing w:after="200"/>
              <w:contextualSpacing/>
            </w:pPr>
            <w:r w:rsidRPr="001152D0">
              <w:t xml:space="preserve">стенд для </w:t>
            </w:r>
            <w:proofErr w:type="spellStart"/>
            <w:r w:rsidRPr="001152D0">
              <w:t>інфузій</w:t>
            </w:r>
            <w:proofErr w:type="spellEnd"/>
            <w:r w:rsidRPr="001152D0">
              <w:t xml:space="preserve"> (1 од.),матрац (1 од.),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trHeight w:val="1083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751349" w:rsidRDefault="00566458" w:rsidP="00A44652">
            <w:pPr>
              <w:spacing w:line="252" w:lineRule="auto"/>
              <w:ind w:left="360"/>
              <w:rPr>
                <w:b/>
                <w:bCs/>
                <w:sz w:val="22"/>
                <w:szCs w:val="22"/>
              </w:rPr>
            </w:pPr>
            <w:r w:rsidRPr="00751349">
              <w:rPr>
                <w:b/>
                <w:bCs/>
                <w:sz w:val="22"/>
                <w:szCs w:val="22"/>
              </w:rPr>
              <w:t>Стіл для проведення анестезії та першої медичної допомоги ( арт KY-D20) код НК 13959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 w:hanging="217"/>
              <w:rPr>
                <w:w w:val="105"/>
                <w:sz w:val="18"/>
                <w:szCs w:val="18"/>
              </w:rPr>
            </w:pPr>
          </w:p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 w:hanging="217"/>
              <w:rPr>
                <w:w w:val="105"/>
                <w:sz w:val="18"/>
                <w:szCs w:val="18"/>
              </w:rPr>
            </w:pPr>
          </w:p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 w:hanging="217"/>
              <w:rPr>
                <w:w w:val="105"/>
                <w:sz w:val="18"/>
                <w:szCs w:val="18"/>
              </w:rPr>
            </w:pPr>
            <w:proofErr w:type="spellStart"/>
            <w:r>
              <w:rPr>
                <w:w w:val="105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4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8" w:rsidRPr="001152D0" w:rsidRDefault="00566458" w:rsidP="00A44652">
            <w:pPr>
              <w:keepNext/>
              <w:contextualSpacing/>
            </w:pPr>
            <w:proofErr w:type="spellStart"/>
            <w:r w:rsidRPr="00463F51">
              <w:rPr>
                <w:lang w:val="ru-RU"/>
              </w:rPr>
              <w:t>Призначення</w:t>
            </w:r>
            <w:proofErr w:type="spellEnd"/>
            <w:r w:rsidRPr="00463F51">
              <w:rPr>
                <w:lang w:val="ru-RU"/>
              </w:rPr>
              <w:t xml:space="preserve">: </w:t>
            </w:r>
            <w:r w:rsidRPr="00463F51">
              <w:t xml:space="preserve">для використання як у лікувальних закладах </w:t>
            </w:r>
            <w:proofErr w:type="gramStart"/>
            <w:r w:rsidRPr="00463F51">
              <w:t>для догляду</w:t>
            </w:r>
            <w:proofErr w:type="gramEnd"/>
            <w:r w:rsidRPr="00463F51">
              <w:t>, діагностики та лікування пацієнтів під наглядом лікаря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B149A0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8" w:rsidRPr="00463F51" w:rsidRDefault="00566458" w:rsidP="00A44652">
            <w:pPr>
              <w:keepNext/>
              <w:contextualSpacing/>
              <w:rPr>
                <w:lang w:val="ru-RU"/>
              </w:rPr>
            </w:pPr>
            <w:r w:rsidRPr="00463F51">
              <w:t>Повинен бути виготовлений з нержавіючої сталі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B149A0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8" w:rsidRPr="00463F51" w:rsidRDefault="00566458" w:rsidP="00A44652">
            <w:pPr>
              <w:ind w:right="22"/>
            </w:pPr>
            <w:r>
              <w:t>Повинен мати т</w:t>
            </w:r>
            <w:r w:rsidRPr="00463F51">
              <w:t xml:space="preserve">орцеві поручні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B149A0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8" w:rsidRDefault="00566458" w:rsidP="00A44652">
            <w:pPr>
              <w:ind w:right="22"/>
            </w:pPr>
            <w:r>
              <w:t>Має бути на 4 колесах</w:t>
            </w:r>
            <w:r w:rsidRPr="00463F51">
              <w:t xml:space="preserve"> </w:t>
            </w:r>
            <w:r>
              <w:rPr>
                <w:color w:val="01011B"/>
                <w:shd w:val="clear" w:color="auto" w:fill="FFFFFF"/>
              </w:rPr>
              <w:t>та мати два</w:t>
            </w:r>
            <w:r w:rsidRPr="00463F51">
              <w:rPr>
                <w:color w:val="01011B"/>
                <w:shd w:val="clear" w:color="auto" w:fill="FFFFFF"/>
              </w:rPr>
              <w:t xml:space="preserve"> колеса з гальмами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B149A0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8" w:rsidRDefault="00566458" w:rsidP="00A44652">
            <w:pPr>
              <w:ind w:right="22"/>
            </w:pPr>
            <w:r>
              <w:t xml:space="preserve">Має містити не менше </w:t>
            </w:r>
            <w:r w:rsidRPr="00463F51">
              <w:t xml:space="preserve"> 5</w:t>
            </w:r>
            <w:r>
              <w:t xml:space="preserve"> ящиків</w:t>
            </w:r>
            <w:r w:rsidRPr="00463F51">
              <w:t xml:space="preserve"> різних розмірів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B149A0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8" w:rsidRDefault="00566458" w:rsidP="00A44652">
            <w:pPr>
              <w:ind w:right="22"/>
            </w:pPr>
            <w:r>
              <w:t>Має містити  д</w:t>
            </w:r>
            <w:r w:rsidRPr="00463F51">
              <w:t>одаткові рейки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B149A0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8" w:rsidRDefault="00566458" w:rsidP="00A44652">
            <w:pPr>
              <w:ind w:right="22"/>
            </w:pPr>
            <w:r w:rsidRPr="00463F51">
              <w:t>Повинен бути не більше 650 х 450 х 850 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566458" w:rsidRPr="004C1BAB" w:rsidTr="00566458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Default="00566458" w:rsidP="00A44652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58" w:rsidRPr="00B149A0" w:rsidRDefault="00566458" w:rsidP="00A44652">
            <w:pPr>
              <w:spacing w:line="252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58" w:rsidRDefault="00566458" w:rsidP="00A44652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8" w:rsidRPr="00463F51" w:rsidRDefault="00566458" w:rsidP="00A44652">
            <w:pPr>
              <w:ind w:right="22"/>
            </w:pPr>
            <w:r w:rsidRPr="00463F51">
              <w:t xml:space="preserve">Максимальне навантаження: </w:t>
            </w:r>
            <w:r>
              <w:t xml:space="preserve">не менше </w:t>
            </w:r>
            <w:r w:rsidRPr="00463F51">
              <w:t>50 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58" w:rsidRPr="004C1BAB" w:rsidRDefault="00566458" w:rsidP="00A44652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</w:tbl>
    <w:p w:rsidR="00566458" w:rsidRDefault="00566458" w:rsidP="00566458">
      <w:pPr>
        <w:spacing w:line="276" w:lineRule="auto"/>
        <w:ind w:firstLine="357"/>
        <w:jc w:val="both"/>
        <w:rPr>
          <w:i/>
        </w:rPr>
      </w:pPr>
    </w:p>
    <w:p w:rsidR="00566458" w:rsidRPr="00A40EE1" w:rsidRDefault="00566458" w:rsidP="00566458">
      <w:pPr>
        <w:jc w:val="center"/>
        <w:rPr>
          <w:b/>
        </w:rPr>
      </w:pPr>
      <w:r w:rsidRPr="00A40EE1">
        <w:rPr>
          <w:b/>
        </w:rPr>
        <w:t>ЗАГАЛЬНІ ВИМОГИ</w:t>
      </w:r>
    </w:p>
    <w:p w:rsidR="00566458" w:rsidRPr="00A40EE1" w:rsidRDefault="00566458" w:rsidP="00566458">
      <w:pPr>
        <w:jc w:val="center"/>
        <w:rPr>
          <w:b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958"/>
        <w:gridCol w:w="1276"/>
      </w:tblGrid>
      <w:tr w:rsidR="00566458" w:rsidRPr="00A40EE1" w:rsidTr="005664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8" w:rsidRPr="00A40EE1" w:rsidRDefault="00566458" w:rsidP="00A44652">
            <w:pPr>
              <w:jc w:val="center"/>
              <w:rPr>
                <w:b/>
              </w:rPr>
            </w:pPr>
            <w:r w:rsidRPr="00A40EE1">
              <w:rPr>
                <w:b/>
              </w:rPr>
              <w:t>№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8" w:rsidRPr="00A40EE1" w:rsidRDefault="00566458" w:rsidP="00A44652">
            <w:pPr>
              <w:jc w:val="center"/>
              <w:rPr>
                <w:b/>
              </w:rPr>
            </w:pPr>
            <w:r w:rsidRPr="00A40EE1">
              <w:rPr>
                <w:b/>
              </w:rPr>
              <w:t>Вимоги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8" w:rsidRPr="00A40EE1" w:rsidRDefault="00566458" w:rsidP="00A44652">
            <w:pPr>
              <w:jc w:val="center"/>
              <w:rPr>
                <w:b/>
              </w:rPr>
            </w:pPr>
            <w:r w:rsidRPr="00A40EE1">
              <w:rPr>
                <w:b/>
              </w:rPr>
              <w:t xml:space="preserve">Відповідність </w:t>
            </w:r>
          </w:p>
        </w:tc>
      </w:tr>
      <w:tr w:rsidR="00566458" w:rsidRPr="00A40EE1" w:rsidTr="005664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8" w:rsidRPr="00A40EE1" w:rsidRDefault="00566458" w:rsidP="00A44652">
            <w:pPr>
              <w:jc w:val="center"/>
            </w:pPr>
            <w:r w:rsidRPr="00A40EE1">
              <w:t>1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8" w:rsidRPr="00A40EE1" w:rsidRDefault="00566458" w:rsidP="00A44652">
            <w:pPr>
              <w:jc w:val="both"/>
            </w:pPr>
            <w:r w:rsidRPr="00A40EE1">
              <w:t>Медичні вироби повинні бути зареєстровані в Україні або дозволені для введення в обіг та/або експлуатацію (застосування) відповідно до законодавства. Ця вимога засвідчується завіреною копією декларації або копії документів, що підтверджують можливість 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регламенту, або надати гарантійний лист, що один з вище зазначених документів буде надано під час поставки товару.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8" w:rsidRPr="00A40EE1" w:rsidRDefault="00566458" w:rsidP="00A44652">
            <w:pPr>
              <w:jc w:val="both"/>
            </w:pPr>
          </w:p>
        </w:tc>
      </w:tr>
      <w:tr w:rsidR="00566458" w:rsidRPr="00A40EE1" w:rsidTr="005664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8" w:rsidRPr="00A40EE1" w:rsidRDefault="00566458" w:rsidP="00A44652">
            <w:pPr>
              <w:jc w:val="center"/>
            </w:pPr>
            <w:r w:rsidRPr="00A40EE1">
              <w:t>2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8" w:rsidRPr="00A40EE1" w:rsidRDefault="00566458" w:rsidP="00A44652">
            <w:pPr>
              <w:jc w:val="both"/>
            </w:pPr>
            <w:r w:rsidRPr="00A40EE1">
              <w:t xml:space="preserve">Спроможність учасника поставити запропоноване обладнання повинна </w:t>
            </w:r>
            <w:r w:rsidRPr="007D4770">
              <w:rPr>
                <w:b/>
                <w:bCs/>
              </w:rPr>
              <w:t>підтверджуватись оригіналом гарантійного листа від виробника (якщо учасник не є виробником товару),</w:t>
            </w:r>
            <w:r w:rsidRPr="00A40EE1">
              <w:t xml:space="preserve"> або офіційного представника виробника на території України, що підтверджує можливість постачання учасником запропонованого обладнання в необхідній кількості, якості та в потрібні терміни, визначені цією документацією торгів та пропозицією учасника (надати оригінал такого гарантійного листа).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8" w:rsidRPr="00A40EE1" w:rsidRDefault="00566458" w:rsidP="00A44652">
            <w:pPr>
              <w:jc w:val="both"/>
            </w:pPr>
          </w:p>
        </w:tc>
      </w:tr>
      <w:tr w:rsidR="00566458" w:rsidRPr="00A40EE1" w:rsidTr="00566458">
        <w:trPr>
          <w:trHeight w:val="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8" w:rsidRPr="00A40EE1" w:rsidRDefault="00566458" w:rsidP="00A44652">
            <w:pPr>
              <w:jc w:val="center"/>
            </w:pPr>
            <w:r w:rsidRPr="00A40EE1">
              <w:t>3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8" w:rsidRPr="00A40EE1" w:rsidRDefault="00566458" w:rsidP="00A44652">
            <w:pPr>
              <w:jc w:val="both"/>
            </w:pPr>
            <w:r w:rsidRPr="00A40EE1">
              <w:t>Товар, запропонований Учасником, повинен бути новим, та таким, що не використовувався раніше.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8" w:rsidRPr="00A40EE1" w:rsidRDefault="00566458" w:rsidP="00A44652">
            <w:pPr>
              <w:jc w:val="both"/>
            </w:pPr>
          </w:p>
        </w:tc>
      </w:tr>
      <w:tr w:rsidR="00566458" w:rsidRPr="00A40EE1" w:rsidTr="00566458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8" w:rsidRPr="00A40EE1" w:rsidRDefault="00566458" w:rsidP="00A44652">
            <w:pPr>
              <w:jc w:val="center"/>
            </w:pPr>
            <w:r w:rsidRPr="00A40EE1">
              <w:t>4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8" w:rsidRPr="00A40EE1" w:rsidRDefault="00566458" w:rsidP="00A44652">
            <w:pPr>
              <w:jc w:val="both"/>
            </w:pPr>
            <w:r w:rsidRPr="00A40EE1">
              <w:t>Термін гарантійного обслуговування обладнання має бути не менше 12 місяців.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8" w:rsidRPr="00A40EE1" w:rsidRDefault="00566458" w:rsidP="00A44652">
            <w:pPr>
              <w:jc w:val="both"/>
            </w:pPr>
          </w:p>
        </w:tc>
      </w:tr>
      <w:tr w:rsidR="00566458" w:rsidRPr="00A40EE1" w:rsidTr="00566458">
        <w:trPr>
          <w:trHeight w:val="6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8" w:rsidRPr="007401E7" w:rsidRDefault="00566458" w:rsidP="00A446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8" w:rsidRPr="00A40EE1" w:rsidRDefault="00566458" w:rsidP="00A44652">
            <w:pPr>
              <w:jc w:val="both"/>
            </w:pPr>
            <w:r w:rsidRPr="00A40EE1">
              <w:t xml:space="preserve">Учасник повинен  надати підтвердження відповідності технічних параметрів обладнання, яке ним пропонується, медико-технічним вимогам </w:t>
            </w:r>
            <w:r>
              <w:t>тендерної документації</w:t>
            </w:r>
            <w:r w:rsidRPr="00A40EE1">
              <w:t>, у вигляді таблиці з обов’язковим посиланням на відповідну сторінку офіційної друкованої інформації від виробника (інструкція користувача, експлуатаційно-технічна документація, каталог- українською мовою)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8" w:rsidRPr="00A40EE1" w:rsidRDefault="00566458" w:rsidP="00A44652">
            <w:pPr>
              <w:jc w:val="both"/>
            </w:pPr>
          </w:p>
        </w:tc>
      </w:tr>
      <w:tr w:rsidR="00566458" w:rsidRPr="00A40EE1" w:rsidTr="005664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8" w:rsidRPr="007401E7" w:rsidRDefault="00566458" w:rsidP="00A446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8" w:rsidRPr="00A40EE1" w:rsidRDefault="00566458" w:rsidP="00A44652">
            <w:pPr>
              <w:jc w:val="both"/>
            </w:pPr>
            <w:r w:rsidRPr="00A40EE1">
              <w:t>Наявність інструкції або експлуатаційно-технічної документації українською або російською мовою (оригінал або копія)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8" w:rsidRPr="00A40EE1" w:rsidRDefault="00566458" w:rsidP="00A44652">
            <w:pPr>
              <w:jc w:val="both"/>
            </w:pPr>
          </w:p>
        </w:tc>
      </w:tr>
      <w:tr w:rsidR="00566458" w:rsidRPr="00A40EE1" w:rsidTr="005664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8" w:rsidRDefault="00566458" w:rsidP="00A446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8" w:rsidRPr="006A76FE" w:rsidRDefault="00566458" w:rsidP="00A44652">
            <w:pPr>
              <w:jc w:val="both"/>
              <w:rPr>
                <w:i/>
              </w:rPr>
            </w:pPr>
            <w:r w:rsidRPr="00B44626">
              <w:rPr>
                <w:rFonts w:hint="eastAsia"/>
              </w:rPr>
              <w:t>Сервісне</w:t>
            </w:r>
            <w:r w:rsidRPr="00B44626">
              <w:t xml:space="preserve"> </w:t>
            </w:r>
            <w:r w:rsidRPr="00B44626">
              <w:rPr>
                <w:rFonts w:hint="eastAsia"/>
              </w:rPr>
              <w:t>обслуговування</w:t>
            </w:r>
            <w:r w:rsidRPr="00B44626">
              <w:t xml:space="preserve"> </w:t>
            </w:r>
            <w:r w:rsidRPr="00B44626">
              <w:rPr>
                <w:rFonts w:hint="eastAsia"/>
              </w:rPr>
              <w:t>товару</w:t>
            </w:r>
            <w:r w:rsidRPr="00B44626">
              <w:t xml:space="preserve">, </w:t>
            </w:r>
            <w:r w:rsidRPr="00B44626">
              <w:rPr>
                <w:rFonts w:hint="eastAsia"/>
              </w:rPr>
              <w:t>запропонованого</w:t>
            </w:r>
            <w:r w:rsidRPr="00B44626">
              <w:t xml:space="preserve"> </w:t>
            </w:r>
            <w:r w:rsidRPr="00B44626">
              <w:rPr>
                <w:rFonts w:hint="eastAsia"/>
              </w:rPr>
              <w:t>Учасником</w:t>
            </w:r>
            <w:r w:rsidRPr="00B44626">
              <w:t xml:space="preserve"> </w:t>
            </w:r>
            <w:r w:rsidRPr="00B44626">
              <w:rPr>
                <w:rFonts w:hint="eastAsia"/>
              </w:rPr>
              <w:t>повинно</w:t>
            </w:r>
            <w:r w:rsidRPr="00B44626">
              <w:t xml:space="preserve"> </w:t>
            </w:r>
            <w:r w:rsidRPr="00B44626">
              <w:rPr>
                <w:rFonts w:hint="eastAsia"/>
              </w:rPr>
              <w:t>здійснюватися</w:t>
            </w:r>
            <w:r w:rsidRPr="00B44626">
              <w:t xml:space="preserve"> </w:t>
            </w:r>
            <w:r w:rsidRPr="00B44626">
              <w:rPr>
                <w:rFonts w:hint="eastAsia"/>
              </w:rPr>
              <w:t>інженерами</w:t>
            </w:r>
            <w:r w:rsidRPr="00B44626">
              <w:t xml:space="preserve">, </w:t>
            </w:r>
            <w:r w:rsidRPr="00B44626">
              <w:rPr>
                <w:rFonts w:hint="eastAsia"/>
              </w:rPr>
              <w:t>сертифікованими</w:t>
            </w:r>
            <w:r w:rsidRPr="00B44626">
              <w:t xml:space="preserve"> </w:t>
            </w:r>
            <w:r w:rsidRPr="00B44626">
              <w:rPr>
                <w:rFonts w:hint="eastAsia"/>
              </w:rPr>
              <w:t>виробником</w:t>
            </w:r>
            <w:r w:rsidRPr="00B44626">
              <w:t xml:space="preserve"> </w:t>
            </w:r>
            <w:r w:rsidRPr="00B44626">
              <w:rPr>
                <w:rFonts w:hint="eastAsia"/>
              </w:rPr>
              <w:t>або</w:t>
            </w:r>
            <w:r w:rsidRPr="00B44626">
              <w:t xml:space="preserve"> </w:t>
            </w:r>
            <w:r w:rsidRPr="00B44626">
              <w:rPr>
                <w:rFonts w:hint="eastAsia"/>
              </w:rPr>
              <w:t>його</w:t>
            </w:r>
            <w:r w:rsidRPr="00B44626">
              <w:t xml:space="preserve"> </w:t>
            </w:r>
            <w:r w:rsidRPr="00B44626">
              <w:rPr>
                <w:rFonts w:hint="eastAsia"/>
              </w:rPr>
              <w:t>офіційним</w:t>
            </w:r>
            <w:r w:rsidRPr="00B44626">
              <w:t xml:space="preserve"> </w:t>
            </w:r>
            <w:r w:rsidRPr="00B44626">
              <w:rPr>
                <w:rFonts w:hint="eastAsia"/>
              </w:rPr>
              <w:t>представником</w:t>
            </w:r>
            <w:r w:rsidRPr="00B44626">
              <w:t>.</w:t>
            </w:r>
            <w:r w:rsidRPr="006A76FE">
              <w:rPr>
                <w:rFonts w:hint="eastAsia"/>
                <w:i/>
              </w:rPr>
              <w:t xml:space="preserve"> На</w:t>
            </w:r>
            <w:r w:rsidRPr="006A76FE">
              <w:rPr>
                <w:i/>
              </w:rPr>
              <w:t xml:space="preserve"> </w:t>
            </w:r>
            <w:r w:rsidRPr="006A76FE">
              <w:rPr>
                <w:rFonts w:hint="eastAsia"/>
                <w:i/>
              </w:rPr>
              <w:t>підтвердження</w:t>
            </w:r>
            <w:r w:rsidRPr="006A76FE">
              <w:rPr>
                <w:i/>
              </w:rPr>
              <w:t xml:space="preserve"> </w:t>
            </w:r>
            <w:r w:rsidRPr="006A76FE">
              <w:rPr>
                <w:rFonts w:hint="eastAsia"/>
                <w:i/>
              </w:rPr>
              <w:t>Учасник</w:t>
            </w:r>
            <w:r w:rsidRPr="006A76FE">
              <w:rPr>
                <w:i/>
              </w:rPr>
              <w:t xml:space="preserve"> </w:t>
            </w:r>
            <w:r w:rsidRPr="006A76FE">
              <w:rPr>
                <w:rFonts w:hint="eastAsia"/>
                <w:i/>
              </w:rPr>
              <w:t>повинен</w:t>
            </w:r>
            <w:r w:rsidRPr="006A76FE">
              <w:rPr>
                <w:i/>
              </w:rPr>
              <w:t xml:space="preserve"> </w:t>
            </w:r>
            <w:r w:rsidRPr="006A76FE">
              <w:rPr>
                <w:rFonts w:hint="eastAsia"/>
                <w:i/>
              </w:rPr>
              <w:t>надати</w:t>
            </w:r>
            <w:r w:rsidRPr="006A76FE">
              <w:rPr>
                <w:i/>
              </w:rPr>
              <w:t xml:space="preserve"> </w:t>
            </w:r>
            <w:r w:rsidRPr="006A76FE">
              <w:rPr>
                <w:rFonts w:hint="eastAsia"/>
                <w:i/>
              </w:rPr>
              <w:t>копію</w:t>
            </w:r>
            <w:r w:rsidRPr="006A76FE">
              <w:rPr>
                <w:i/>
              </w:rPr>
              <w:t xml:space="preserve"> </w:t>
            </w:r>
            <w:r w:rsidRPr="006A76FE">
              <w:rPr>
                <w:rFonts w:hint="eastAsia"/>
                <w:i/>
              </w:rPr>
              <w:t>сертифіката</w:t>
            </w:r>
            <w:r w:rsidRPr="006A76FE">
              <w:rPr>
                <w:i/>
              </w:rPr>
              <w:t xml:space="preserve"> </w:t>
            </w:r>
            <w:r w:rsidRPr="006A76FE">
              <w:rPr>
                <w:rFonts w:hint="eastAsia"/>
                <w:i/>
              </w:rPr>
              <w:t>сервісного</w:t>
            </w:r>
            <w:r w:rsidRPr="006A76FE">
              <w:rPr>
                <w:i/>
              </w:rPr>
              <w:t xml:space="preserve"> </w:t>
            </w:r>
            <w:r w:rsidRPr="006A76FE">
              <w:rPr>
                <w:rFonts w:hint="eastAsia"/>
                <w:i/>
              </w:rPr>
              <w:t>інженера</w:t>
            </w:r>
            <w:r w:rsidRPr="006A76FE">
              <w:rPr>
                <w:i/>
              </w:rPr>
              <w:t xml:space="preserve">, </w:t>
            </w:r>
            <w:r w:rsidRPr="006A76FE">
              <w:rPr>
                <w:rFonts w:hint="eastAsia"/>
                <w:i/>
              </w:rPr>
              <w:t>виданого</w:t>
            </w:r>
            <w:r w:rsidRPr="006A76FE">
              <w:rPr>
                <w:i/>
              </w:rPr>
              <w:t xml:space="preserve"> </w:t>
            </w:r>
            <w:r w:rsidRPr="006A76FE">
              <w:rPr>
                <w:rFonts w:hint="eastAsia"/>
                <w:i/>
              </w:rPr>
              <w:t>виробником</w:t>
            </w:r>
            <w:r w:rsidRPr="006A76FE">
              <w:rPr>
                <w:i/>
              </w:rPr>
              <w:t xml:space="preserve"> </w:t>
            </w:r>
            <w:r w:rsidRPr="006A76FE">
              <w:rPr>
                <w:rFonts w:hint="eastAsia"/>
                <w:i/>
              </w:rPr>
              <w:t>або</w:t>
            </w:r>
            <w:r w:rsidRPr="006A76FE">
              <w:rPr>
                <w:i/>
              </w:rPr>
              <w:t xml:space="preserve"> </w:t>
            </w:r>
            <w:r w:rsidRPr="006A76FE">
              <w:rPr>
                <w:rFonts w:hint="eastAsia"/>
                <w:i/>
              </w:rPr>
              <w:t>його</w:t>
            </w:r>
            <w:r w:rsidRPr="006A76FE">
              <w:rPr>
                <w:i/>
              </w:rPr>
              <w:t xml:space="preserve"> </w:t>
            </w:r>
            <w:r w:rsidRPr="006A76FE">
              <w:rPr>
                <w:rFonts w:hint="eastAsia"/>
                <w:i/>
              </w:rPr>
              <w:t>офіційним</w:t>
            </w:r>
            <w:r w:rsidRPr="006A76FE">
              <w:rPr>
                <w:i/>
              </w:rPr>
              <w:t xml:space="preserve"> </w:t>
            </w:r>
            <w:r w:rsidRPr="006A76FE">
              <w:rPr>
                <w:rFonts w:hint="eastAsia"/>
                <w:i/>
              </w:rPr>
              <w:t>представником</w:t>
            </w:r>
            <w:r w:rsidRPr="006A76FE">
              <w:rPr>
                <w:i/>
              </w:rPr>
              <w:t>.</w:t>
            </w:r>
          </w:p>
          <w:p w:rsidR="00566458" w:rsidRPr="00A40EE1" w:rsidRDefault="00566458" w:rsidP="00A4465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8" w:rsidRPr="00A40EE1" w:rsidRDefault="00566458" w:rsidP="00A44652">
            <w:pPr>
              <w:jc w:val="both"/>
            </w:pPr>
          </w:p>
        </w:tc>
      </w:tr>
    </w:tbl>
    <w:p w:rsidR="00566458" w:rsidRDefault="00566458" w:rsidP="00566458">
      <w:pPr>
        <w:widowControl w:val="0"/>
        <w:ind w:left="720"/>
        <w:contextualSpacing/>
        <w:jc w:val="center"/>
        <w:rPr>
          <w:b/>
          <w:lang w:val="ru-RU"/>
        </w:rPr>
      </w:pPr>
    </w:p>
    <w:p w:rsidR="00566458" w:rsidRDefault="00566458" w:rsidP="00566458">
      <w:pPr>
        <w:ind w:firstLine="567"/>
        <w:jc w:val="both"/>
        <w:rPr>
          <w:i/>
        </w:rPr>
      </w:pPr>
      <w:r w:rsidRPr="006A76FE">
        <w:rPr>
          <w:rFonts w:hint="eastAsia"/>
          <w:i/>
        </w:rPr>
        <w:t>Відповідність</w:t>
      </w:r>
      <w:r w:rsidRPr="006A76FE">
        <w:rPr>
          <w:i/>
        </w:rPr>
        <w:t xml:space="preserve"> </w:t>
      </w:r>
      <w:r w:rsidRPr="006A76FE">
        <w:rPr>
          <w:rFonts w:hint="eastAsia"/>
          <w:i/>
        </w:rPr>
        <w:t>технічних</w:t>
      </w:r>
      <w:r w:rsidRPr="006A76FE">
        <w:rPr>
          <w:i/>
        </w:rPr>
        <w:t xml:space="preserve"> </w:t>
      </w:r>
      <w:r w:rsidRPr="006A76FE">
        <w:rPr>
          <w:rFonts w:hint="eastAsia"/>
          <w:i/>
        </w:rPr>
        <w:t>характеристик</w:t>
      </w:r>
      <w:r w:rsidRPr="006A76FE">
        <w:rPr>
          <w:i/>
        </w:rPr>
        <w:t xml:space="preserve"> </w:t>
      </w:r>
      <w:r w:rsidRPr="006A76FE">
        <w:rPr>
          <w:rFonts w:hint="eastAsia"/>
          <w:i/>
        </w:rPr>
        <w:t>запропонованого</w:t>
      </w:r>
      <w:r w:rsidRPr="006A76FE">
        <w:rPr>
          <w:i/>
        </w:rPr>
        <w:t xml:space="preserve"> </w:t>
      </w:r>
      <w:r w:rsidRPr="006A76FE">
        <w:rPr>
          <w:rFonts w:hint="eastAsia"/>
          <w:i/>
        </w:rPr>
        <w:t>Учасником</w:t>
      </w:r>
      <w:r w:rsidRPr="006A76FE">
        <w:rPr>
          <w:i/>
        </w:rPr>
        <w:t xml:space="preserve"> </w:t>
      </w:r>
      <w:r w:rsidRPr="006A76FE">
        <w:rPr>
          <w:rFonts w:hint="eastAsia"/>
          <w:i/>
        </w:rPr>
        <w:t>Товару</w:t>
      </w:r>
      <w:r w:rsidRPr="006A76FE">
        <w:rPr>
          <w:i/>
        </w:rPr>
        <w:t xml:space="preserve"> </w:t>
      </w:r>
      <w:r w:rsidRPr="006A76FE">
        <w:rPr>
          <w:rFonts w:hint="eastAsia"/>
          <w:i/>
        </w:rPr>
        <w:t>вимогам</w:t>
      </w:r>
      <w:r w:rsidRPr="006A76FE">
        <w:rPr>
          <w:i/>
        </w:rPr>
        <w:t xml:space="preserve"> </w:t>
      </w:r>
      <w:r w:rsidRPr="006A76FE">
        <w:rPr>
          <w:rFonts w:hint="eastAsia"/>
          <w:i/>
        </w:rPr>
        <w:t>технічного</w:t>
      </w:r>
      <w:r w:rsidRPr="006A76FE">
        <w:rPr>
          <w:i/>
        </w:rPr>
        <w:t xml:space="preserve"> </w:t>
      </w:r>
      <w:r w:rsidRPr="006A76FE">
        <w:rPr>
          <w:rFonts w:hint="eastAsia"/>
          <w:i/>
        </w:rPr>
        <w:t>завдання</w:t>
      </w:r>
      <w:r w:rsidRPr="006A76FE">
        <w:rPr>
          <w:i/>
        </w:rPr>
        <w:t xml:space="preserve"> </w:t>
      </w:r>
      <w:r w:rsidRPr="006A76FE">
        <w:rPr>
          <w:rFonts w:hint="eastAsia"/>
          <w:i/>
        </w:rPr>
        <w:t>повинна</w:t>
      </w:r>
      <w:r w:rsidRPr="006A76FE">
        <w:rPr>
          <w:i/>
        </w:rPr>
        <w:t xml:space="preserve"> </w:t>
      </w:r>
      <w:r w:rsidRPr="006A76FE">
        <w:rPr>
          <w:rFonts w:hint="eastAsia"/>
          <w:i/>
        </w:rPr>
        <w:t>бути</w:t>
      </w:r>
      <w:r w:rsidRPr="006A76FE">
        <w:rPr>
          <w:i/>
        </w:rPr>
        <w:t xml:space="preserve"> </w:t>
      </w:r>
      <w:r w:rsidRPr="006A76FE">
        <w:rPr>
          <w:rFonts w:hint="eastAsia"/>
          <w:i/>
        </w:rPr>
        <w:t>обов’язково</w:t>
      </w:r>
      <w:r w:rsidRPr="006A76FE">
        <w:rPr>
          <w:i/>
        </w:rPr>
        <w:t xml:space="preserve"> </w:t>
      </w:r>
      <w:r w:rsidRPr="006A76FE">
        <w:rPr>
          <w:rFonts w:hint="eastAsia"/>
          <w:i/>
        </w:rPr>
        <w:t>підтверджена</w:t>
      </w:r>
      <w:r w:rsidRPr="006A76FE">
        <w:rPr>
          <w:i/>
        </w:rPr>
        <w:t xml:space="preserve"> </w:t>
      </w:r>
      <w:r w:rsidRPr="006A76FE">
        <w:rPr>
          <w:rFonts w:hint="eastAsia"/>
          <w:i/>
        </w:rPr>
        <w:t>технічним</w:t>
      </w:r>
      <w:r w:rsidRPr="006A76FE">
        <w:rPr>
          <w:i/>
        </w:rPr>
        <w:t xml:space="preserve"> </w:t>
      </w:r>
      <w:r w:rsidRPr="006A76FE">
        <w:rPr>
          <w:rFonts w:hint="eastAsia"/>
          <w:i/>
        </w:rPr>
        <w:t>документом</w:t>
      </w:r>
      <w:r w:rsidRPr="006A76FE">
        <w:rPr>
          <w:i/>
        </w:rPr>
        <w:t xml:space="preserve"> </w:t>
      </w:r>
      <w:r w:rsidRPr="006A76FE">
        <w:rPr>
          <w:rFonts w:hint="eastAsia"/>
          <w:i/>
        </w:rPr>
        <w:t>виробника</w:t>
      </w:r>
      <w:r w:rsidRPr="006A76FE">
        <w:rPr>
          <w:i/>
        </w:rPr>
        <w:t xml:space="preserve"> (</w:t>
      </w:r>
      <w:r w:rsidRPr="006A76FE">
        <w:rPr>
          <w:rFonts w:hint="eastAsia"/>
          <w:i/>
        </w:rPr>
        <w:t>експлуатаційної</w:t>
      </w:r>
      <w:r w:rsidRPr="006A76FE">
        <w:rPr>
          <w:i/>
        </w:rPr>
        <w:t xml:space="preserve"> </w:t>
      </w:r>
      <w:r w:rsidRPr="006A76FE">
        <w:rPr>
          <w:rFonts w:hint="eastAsia"/>
          <w:i/>
        </w:rPr>
        <w:t>документації</w:t>
      </w:r>
      <w:r w:rsidRPr="006A76FE">
        <w:rPr>
          <w:i/>
        </w:rPr>
        <w:t xml:space="preserve">: </w:t>
      </w:r>
      <w:r w:rsidRPr="006A76FE">
        <w:rPr>
          <w:rFonts w:hint="eastAsia"/>
          <w:i/>
        </w:rPr>
        <w:t>настанови</w:t>
      </w:r>
      <w:r w:rsidRPr="006A76FE">
        <w:rPr>
          <w:i/>
        </w:rPr>
        <w:t xml:space="preserve"> </w:t>
      </w:r>
      <w:r w:rsidRPr="006A76FE">
        <w:rPr>
          <w:rFonts w:hint="eastAsia"/>
          <w:i/>
        </w:rPr>
        <w:t>з</w:t>
      </w:r>
      <w:r w:rsidRPr="006A76FE">
        <w:rPr>
          <w:i/>
        </w:rPr>
        <w:t xml:space="preserve"> </w:t>
      </w:r>
      <w:r w:rsidRPr="006A76FE">
        <w:rPr>
          <w:rFonts w:hint="eastAsia"/>
          <w:i/>
        </w:rPr>
        <w:t>експлуатації</w:t>
      </w:r>
      <w:r w:rsidRPr="006A76FE">
        <w:rPr>
          <w:i/>
        </w:rPr>
        <w:t xml:space="preserve">, </w:t>
      </w:r>
      <w:r w:rsidRPr="006A76FE">
        <w:rPr>
          <w:rFonts w:hint="eastAsia"/>
          <w:i/>
        </w:rPr>
        <w:t>або</w:t>
      </w:r>
      <w:r w:rsidRPr="006A76FE">
        <w:rPr>
          <w:i/>
        </w:rPr>
        <w:t xml:space="preserve"> </w:t>
      </w:r>
      <w:r w:rsidRPr="006A76FE">
        <w:rPr>
          <w:rFonts w:hint="eastAsia"/>
          <w:i/>
        </w:rPr>
        <w:t>інструкції</w:t>
      </w:r>
      <w:r w:rsidRPr="006A76FE">
        <w:rPr>
          <w:i/>
        </w:rPr>
        <w:t xml:space="preserve">, </w:t>
      </w:r>
      <w:r w:rsidRPr="006A76FE">
        <w:rPr>
          <w:rFonts w:hint="eastAsia"/>
          <w:i/>
        </w:rPr>
        <w:t>або</w:t>
      </w:r>
      <w:r w:rsidRPr="006A76FE">
        <w:rPr>
          <w:i/>
        </w:rPr>
        <w:t xml:space="preserve"> </w:t>
      </w:r>
      <w:r w:rsidRPr="006A76FE">
        <w:rPr>
          <w:rFonts w:hint="eastAsia"/>
          <w:i/>
        </w:rPr>
        <w:t>технічного</w:t>
      </w:r>
      <w:r w:rsidRPr="006A76FE">
        <w:rPr>
          <w:i/>
        </w:rPr>
        <w:t xml:space="preserve"> </w:t>
      </w:r>
      <w:r w:rsidRPr="006A76FE">
        <w:rPr>
          <w:rFonts w:hint="eastAsia"/>
          <w:i/>
        </w:rPr>
        <w:t>опису</w:t>
      </w:r>
      <w:r w:rsidRPr="006A76FE">
        <w:rPr>
          <w:i/>
        </w:rPr>
        <w:t xml:space="preserve"> </w:t>
      </w:r>
      <w:r w:rsidRPr="006A76FE">
        <w:rPr>
          <w:rFonts w:hint="eastAsia"/>
          <w:i/>
        </w:rPr>
        <w:t>чи</w:t>
      </w:r>
      <w:r w:rsidRPr="006A76FE">
        <w:rPr>
          <w:i/>
        </w:rPr>
        <w:t xml:space="preserve"> </w:t>
      </w:r>
      <w:r w:rsidRPr="006A76FE">
        <w:rPr>
          <w:rFonts w:hint="eastAsia"/>
          <w:i/>
        </w:rPr>
        <w:t>технічних</w:t>
      </w:r>
      <w:r w:rsidRPr="006A76FE">
        <w:rPr>
          <w:i/>
        </w:rPr>
        <w:t xml:space="preserve"> </w:t>
      </w:r>
      <w:r w:rsidRPr="006A76FE">
        <w:rPr>
          <w:rFonts w:hint="eastAsia"/>
          <w:i/>
        </w:rPr>
        <w:t>умов</w:t>
      </w:r>
      <w:r w:rsidRPr="006A76FE">
        <w:rPr>
          <w:i/>
        </w:rPr>
        <w:t xml:space="preserve">, </w:t>
      </w:r>
      <w:r w:rsidRPr="006A76FE">
        <w:rPr>
          <w:rFonts w:hint="eastAsia"/>
          <w:i/>
        </w:rPr>
        <w:t>або</w:t>
      </w:r>
      <w:r w:rsidRPr="006A76FE">
        <w:rPr>
          <w:i/>
        </w:rPr>
        <w:t xml:space="preserve"> </w:t>
      </w:r>
      <w:r w:rsidRPr="006A76FE">
        <w:rPr>
          <w:rFonts w:hint="eastAsia"/>
          <w:i/>
        </w:rPr>
        <w:t>інших</w:t>
      </w:r>
      <w:r w:rsidRPr="006A76FE">
        <w:rPr>
          <w:i/>
        </w:rPr>
        <w:t xml:space="preserve"> </w:t>
      </w:r>
      <w:r w:rsidRPr="006A76FE">
        <w:rPr>
          <w:rFonts w:hint="eastAsia"/>
          <w:i/>
        </w:rPr>
        <w:t>документів</w:t>
      </w:r>
      <w:r w:rsidRPr="006A76FE">
        <w:rPr>
          <w:i/>
        </w:rPr>
        <w:t xml:space="preserve"> </w:t>
      </w:r>
      <w:r w:rsidRPr="006A76FE">
        <w:rPr>
          <w:rFonts w:hint="eastAsia"/>
          <w:i/>
        </w:rPr>
        <w:t>українською</w:t>
      </w:r>
      <w:r w:rsidRPr="006A76FE">
        <w:rPr>
          <w:i/>
        </w:rPr>
        <w:t xml:space="preserve"> </w:t>
      </w:r>
      <w:r w:rsidRPr="006A76FE">
        <w:rPr>
          <w:rFonts w:hint="eastAsia"/>
          <w:i/>
        </w:rPr>
        <w:t>мовою</w:t>
      </w:r>
      <w:r w:rsidRPr="006A76FE">
        <w:rPr>
          <w:i/>
        </w:rPr>
        <w:t xml:space="preserve">), </w:t>
      </w:r>
      <w:r w:rsidRPr="006A76FE">
        <w:rPr>
          <w:rFonts w:hint="eastAsia"/>
          <w:i/>
        </w:rPr>
        <w:t>в</w:t>
      </w:r>
      <w:r w:rsidRPr="006A76FE">
        <w:rPr>
          <w:i/>
        </w:rPr>
        <w:t xml:space="preserve"> </w:t>
      </w:r>
      <w:r w:rsidRPr="006A76FE">
        <w:rPr>
          <w:rFonts w:hint="eastAsia"/>
          <w:i/>
        </w:rPr>
        <w:t>якому</w:t>
      </w:r>
      <w:r w:rsidRPr="006A76FE">
        <w:rPr>
          <w:i/>
        </w:rPr>
        <w:t xml:space="preserve"> </w:t>
      </w:r>
      <w:r w:rsidRPr="006A76FE">
        <w:rPr>
          <w:rFonts w:hint="eastAsia"/>
          <w:i/>
        </w:rPr>
        <w:t>міститься</w:t>
      </w:r>
      <w:r w:rsidRPr="006A76FE">
        <w:rPr>
          <w:i/>
        </w:rPr>
        <w:t xml:space="preserve"> </w:t>
      </w:r>
      <w:r w:rsidRPr="006A76FE">
        <w:rPr>
          <w:rFonts w:hint="eastAsia"/>
          <w:i/>
        </w:rPr>
        <w:t>ця</w:t>
      </w:r>
      <w:r w:rsidRPr="006A76FE">
        <w:rPr>
          <w:i/>
        </w:rPr>
        <w:t xml:space="preserve"> </w:t>
      </w:r>
      <w:r w:rsidRPr="006A76FE">
        <w:rPr>
          <w:rFonts w:hint="eastAsia"/>
          <w:i/>
        </w:rPr>
        <w:t>інформація</w:t>
      </w:r>
      <w:r w:rsidRPr="006A76FE">
        <w:rPr>
          <w:i/>
        </w:rPr>
        <w:t xml:space="preserve">, </w:t>
      </w:r>
      <w:r w:rsidRPr="006A76FE">
        <w:rPr>
          <w:rFonts w:hint="eastAsia"/>
          <w:i/>
        </w:rPr>
        <w:t>з</w:t>
      </w:r>
      <w:r w:rsidRPr="006A76FE">
        <w:rPr>
          <w:i/>
        </w:rPr>
        <w:t xml:space="preserve"> </w:t>
      </w:r>
      <w:r w:rsidRPr="006A76FE">
        <w:rPr>
          <w:rFonts w:hint="eastAsia"/>
          <w:i/>
        </w:rPr>
        <w:t>наданням</w:t>
      </w:r>
      <w:r w:rsidRPr="006A76FE">
        <w:rPr>
          <w:i/>
        </w:rPr>
        <w:t xml:space="preserve"> </w:t>
      </w:r>
      <w:proofErr w:type="spellStart"/>
      <w:r w:rsidRPr="006A76FE">
        <w:rPr>
          <w:rFonts w:hint="eastAsia"/>
          <w:i/>
        </w:rPr>
        <w:t>скан</w:t>
      </w:r>
      <w:proofErr w:type="spellEnd"/>
      <w:r w:rsidRPr="006A76FE">
        <w:rPr>
          <w:i/>
        </w:rPr>
        <w:t>-</w:t>
      </w:r>
      <w:r w:rsidRPr="006A76FE">
        <w:rPr>
          <w:rFonts w:hint="eastAsia"/>
          <w:i/>
        </w:rPr>
        <w:t>копії</w:t>
      </w:r>
      <w:r w:rsidRPr="006A76FE">
        <w:rPr>
          <w:i/>
        </w:rPr>
        <w:t xml:space="preserve"> </w:t>
      </w:r>
      <w:r w:rsidRPr="006A76FE">
        <w:rPr>
          <w:rFonts w:hint="eastAsia"/>
          <w:i/>
        </w:rPr>
        <w:t>з</w:t>
      </w:r>
      <w:r w:rsidRPr="006A76FE">
        <w:rPr>
          <w:i/>
        </w:rPr>
        <w:t xml:space="preserve"> </w:t>
      </w:r>
      <w:r w:rsidRPr="006A76FE">
        <w:rPr>
          <w:rFonts w:hint="eastAsia"/>
          <w:i/>
        </w:rPr>
        <w:t>оригіналів</w:t>
      </w:r>
      <w:r w:rsidRPr="006A76FE">
        <w:rPr>
          <w:i/>
        </w:rPr>
        <w:t xml:space="preserve"> </w:t>
      </w:r>
      <w:r w:rsidRPr="006A76FE">
        <w:rPr>
          <w:rFonts w:hint="eastAsia"/>
          <w:i/>
        </w:rPr>
        <w:t>документів</w:t>
      </w:r>
      <w:r w:rsidRPr="006A76FE">
        <w:rPr>
          <w:i/>
        </w:rPr>
        <w:t xml:space="preserve"> </w:t>
      </w:r>
      <w:r w:rsidRPr="006A76FE">
        <w:rPr>
          <w:rFonts w:hint="eastAsia"/>
          <w:i/>
        </w:rPr>
        <w:t>або</w:t>
      </w:r>
      <w:r w:rsidRPr="006A76FE">
        <w:rPr>
          <w:i/>
        </w:rPr>
        <w:t xml:space="preserve"> </w:t>
      </w:r>
      <w:r w:rsidRPr="006A76FE">
        <w:rPr>
          <w:rFonts w:hint="eastAsia"/>
          <w:i/>
        </w:rPr>
        <w:t>завірених</w:t>
      </w:r>
      <w:r w:rsidRPr="006A76FE">
        <w:rPr>
          <w:i/>
        </w:rPr>
        <w:t xml:space="preserve"> </w:t>
      </w:r>
      <w:r w:rsidRPr="006A76FE">
        <w:rPr>
          <w:rFonts w:hint="eastAsia"/>
          <w:i/>
        </w:rPr>
        <w:t>учасником</w:t>
      </w:r>
      <w:r w:rsidRPr="006A76FE">
        <w:rPr>
          <w:i/>
        </w:rPr>
        <w:t xml:space="preserve"> </w:t>
      </w:r>
      <w:r w:rsidRPr="006A76FE">
        <w:rPr>
          <w:rFonts w:hint="eastAsia"/>
          <w:i/>
        </w:rPr>
        <w:t>копій</w:t>
      </w:r>
      <w:r w:rsidRPr="006A76FE">
        <w:rPr>
          <w:i/>
        </w:rPr>
        <w:t>.</w:t>
      </w:r>
    </w:p>
    <w:p w:rsidR="00566458" w:rsidRDefault="00566458" w:rsidP="00566458">
      <w:pPr>
        <w:jc w:val="center"/>
        <w:rPr>
          <w:b/>
          <w:color w:val="000000"/>
          <w:lang w:val="ru-RU" w:eastAsia="uk-UA"/>
        </w:rPr>
      </w:pPr>
    </w:p>
    <w:p w:rsidR="00566458" w:rsidRPr="00AB3A1C" w:rsidRDefault="00566458" w:rsidP="00566458">
      <w:pPr>
        <w:spacing w:line="276" w:lineRule="auto"/>
        <w:ind w:firstLine="357"/>
        <w:jc w:val="both"/>
      </w:pPr>
      <w:r w:rsidRPr="00AB3A1C">
        <w:rPr>
          <w:i/>
        </w:rPr>
        <w:t>Примітка: У разі, якщо у даних медико-технічних вимогах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p w:rsidR="00566458" w:rsidRDefault="00566458" w:rsidP="00566458">
      <w:pPr>
        <w:rPr>
          <w:sz w:val="28"/>
          <w:szCs w:val="28"/>
        </w:rPr>
      </w:pPr>
    </w:p>
    <w:p w:rsidR="00566458" w:rsidRPr="002D54E3" w:rsidRDefault="00566458" w:rsidP="00566458">
      <w:pPr>
        <w:rPr>
          <w:b/>
          <w:bCs/>
          <w:u w:val="single"/>
        </w:rPr>
      </w:pPr>
      <w:r w:rsidRPr="002D54E3">
        <w:rPr>
          <w:b/>
        </w:rPr>
        <w:t xml:space="preserve">Очікувана вартість закупівлі складає </w:t>
      </w:r>
      <w:r w:rsidRPr="002D54E3">
        <w:rPr>
          <w:b/>
          <w:u w:val="single"/>
        </w:rPr>
        <w:t>4</w:t>
      </w:r>
      <w:r>
        <w:rPr>
          <w:b/>
          <w:u w:val="single"/>
        </w:rPr>
        <w:t xml:space="preserve">71 </w:t>
      </w:r>
      <w:r w:rsidRPr="002D54E3">
        <w:rPr>
          <w:b/>
          <w:u w:val="single"/>
        </w:rPr>
        <w:t xml:space="preserve">000,00 грн. </w:t>
      </w:r>
      <w:r w:rsidRPr="002D54E3">
        <w:rPr>
          <w:b/>
          <w:bCs/>
          <w:u w:val="single"/>
        </w:rPr>
        <w:t>(чоти</w:t>
      </w:r>
      <w:r>
        <w:rPr>
          <w:b/>
          <w:bCs/>
          <w:u w:val="single"/>
        </w:rPr>
        <w:t>риста сімдесят одна тисяча</w:t>
      </w:r>
      <w:r w:rsidRPr="002D54E3">
        <w:rPr>
          <w:b/>
          <w:bCs/>
          <w:u w:val="single"/>
        </w:rPr>
        <w:t xml:space="preserve"> гривень 00 коп.) з ПДВ</w:t>
      </w:r>
      <w:r w:rsidR="00120362">
        <w:rPr>
          <w:b/>
          <w:bCs/>
          <w:u w:val="single"/>
        </w:rPr>
        <w:t xml:space="preserve">  за </w:t>
      </w:r>
      <w:bookmarkStart w:id="0" w:name="_GoBack"/>
      <w:bookmarkEnd w:id="0"/>
      <w:r w:rsidR="00120362">
        <w:rPr>
          <w:b/>
          <w:bCs/>
          <w:u w:val="single"/>
        </w:rPr>
        <w:t xml:space="preserve"> благодійні кошти лікарні</w:t>
      </w:r>
    </w:p>
    <w:p w:rsidR="00566458" w:rsidRDefault="00566458" w:rsidP="00566458">
      <w:pPr>
        <w:rPr>
          <w:b/>
          <w:bCs/>
          <w:sz w:val="28"/>
          <w:szCs w:val="28"/>
          <w:u w:val="single"/>
        </w:rPr>
      </w:pPr>
    </w:p>
    <w:p w:rsidR="00566458" w:rsidRPr="00CC12F6" w:rsidRDefault="00566458" w:rsidP="00566458">
      <w:pPr>
        <w:widowControl w:val="0"/>
        <w:spacing w:after="120"/>
        <w:ind w:firstLine="540"/>
        <w:jc w:val="both"/>
        <w:rPr>
          <w:b/>
          <w:sz w:val="28"/>
          <w:szCs w:val="28"/>
        </w:rPr>
      </w:pPr>
      <w:r w:rsidRPr="00CC12F6">
        <w:rPr>
          <w:b/>
          <w:sz w:val="28"/>
          <w:szCs w:val="28"/>
        </w:rPr>
        <w:t>Голова робочої групи:</w:t>
      </w:r>
    </w:p>
    <w:p w:rsidR="00566458" w:rsidRPr="00407E38" w:rsidRDefault="00566458" w:rsidP="00566458">
      <w:pPr>
        <w:widowControl w:val="0"/>
        <w:ind w:firstLine="540"/>
        <w:jc w:val="both"/>
        <w:rPr>
          <w:b/>
          <w:sz w:val="28"/>
          <w:szCs w:val="28"/>
          <w:lang w:val="ru-RU"/>
        </w:rPr>
      </w:pPr>
      <w:r w:rsidRPr="00CC12F6">
        <w:rPr>
          <w:sz w:val="26"/>
          <w:szCs w:val="26"/>
        </w:rPr>
        <w:t xml:space="preserve">Бабак В.Г. – </w:t>
      </w:r>
      <w:r w:rsidRPr="00407E38">
        <w:rPr>
          <w:sz w:val="28"/>
          <w:szCs w:val="28"/>
        </w:rPr>
        <w:t>начальник центру інженерно-технічного</w:t>
      </w:r>
    </w:p>
    <w:p w:rsidR="00566458" w:rsidRPr="00CC12F6" w:rsidRDefault="00566458" w:rsidP="00566458">
      <w:pPr>
        <w:widowControl w:val="0"/>
        <w:spacing w:after="120"/>
        <w:ind w:firstLine="540"/>
        <w:jc w:val="both"/>
        <w:rPr>
          <w:b/>
          <w:sz w:val="26"/>
          <w:szCs w:val="26"/>
        </w:rPr>
      </w:pPr>
      <w:r w:rsidRPr="00407E38">
        <w:rPr>
          <w:sz w:val="28"/>
          <w:szCs w:val="28"/>
          <w:lang w:eastAsia="zh-CN"/>
        </w:rPr>
        <w:t>забезпечення</w:t>
      </w:r>
      <w:r w:rsidRPr="00CC12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</w:t>
      </w:r>
      <w:r w:rsidRPr="00CC12F6">
        <w:rPr>
          <w:sz w:val="26"/>
          <w:szCs w:val="26"/>
        </w:rPr>
        <w:t>___________________</w:t>
      </w:r>
      <w:r w:rsidRPr="00CC12F6">
        <w:rPr>
          <w:b/>
          <w:sz w:val="26"/>
          <w:szCs w:val="26"/>
        </w:rPr>
        <w:t xml:space="preserve"> </w:t>
      </w:r>
    </w:p>
    <w:p w:rsidR="00566458" w:rsidRDefault="00566458" w:rsidP="00566458">
      <w:pPr>
        <w:widowControl w:val="0"/>
        <w:spacing w:after="120"/>
        <w:ind w:firstLine="540"/>
        <w:jc w:val="both"/>
        <w:rPr>
          <w:b/>
          <w:sz w:val="26"/>
          <w:szCs w:val="26"/>
        </w:rPr>
      </w:pPr>
    </w:p>
    <w:p w:rsidR="00566458" w:rsidRPr="00CC12F6" w:rsidRDefault="00566458" w:rsidP="00566458">
      <w:pPr>
        <w:widowControl w:val="0"/>
        <w:spacing w:after="120"/>
        <w:ind w:firstLine="540"/>
        <w:jc w:val="both"/>
        <w:rPr>
          <w:b/>
          <w:sz w:val="26"/>
          <w:szCs w:val="26"/>
        </w:rPr>
      </w:pPr>
      <w:r w:rsidRPr="00CC12F6">
        <w:rPr>
          <w:b/>
          <w:sz w:val="26"/>
          <w:szCs w:val="26"/>
        </w:rPr>
        <w:t>Члени робочої групи:</w:t>
      </w:r>
    </w:p>
    <w:p w:rsidR="00566458" w:rsidRPr="00CC12F6" w:rsidRDefault="00566458" w:rsidP="00566458">
      <w:pPr>
        <w:widowControl w:val="0"/>
        <w:spacing w:after="120"/>
        <w:ind w:firstLine="540"/>
        <w:jc w:val="both"/>
        <w:rPr>
          <w:sz w:val="26"/>
          <w:szCs w:val="26"/>
        </w:rPr>
      </w:pPr>
      <w:r w:rsidRPr="00CC12F6">
        <w:rPr>
          <w:sz w:val="26"/>
          <w:szCs w:val="26"/>
        </w:rPr>
        <w:t>Іванова Т.П. – медичний директор з медичних питань  _____________________</w:t>
      </w:r>
    </w:p>
    <w:p w:rsidR="00566458" w:rsidRPr="00CC12F6" w:rsidRDefault="00566458" w:rsidP="00566458">
      <w:pPr>
        <w:widowControl w:val="0"/>
        <w:spacing w:after="120"/>
        <w:ind w:firstLine="540"/>
        <w:jc w:val="both"/>
        <w:rPr>
          <w:sz w:val="26"/>
          <w:szCs w:val="26"/>
        </w:rPr>
      </w:pPr>
      <w:proofErr w:type="spellStart"/>
      <w:r w:rsidRPr="00CC12F6">
        <w:rPr>
          <w:sz w:val="26"/>
          <w:szCs w:val="26"/>
        </w:rPr>
        <w:t>Чернишук</w:t>
      </w:r>
      <w:proofErr w:type="spellEnd"/>
      <w:r w:rsidRPr="00CC12F6">
        <w:rPr>
          <w:sz w:val="26"/>
          <w:szCs w:val="26"/>
        </w:rPr>
        <w:t xml:space="preserve"> С. С. – медичний директор                              ____________________</w:t>
      </w:r>
    </w:p>
    <w:p w:rsidR="00566458" w:rsidRPr="00CC12F6" w:rsidRDefault="00566458" w:rsidP="00566458">
      <w:pPr>
        <w:widowControl w:val="0"/>
        <w:spacing w:after="120"/>
        <w:ind w:firstLine="540"/>
        <w:jc w:val="both"/>
        <w:rPr>
          <w:sz w:val="26"/>
          <w:szCs w:val="26"/>
        </w:rPr>
      </w:pPr>
      <w:r w:rsidRPr="00CC12F6">
        <w:rPr>
          <w:sz w:val="26"/>
          <w:szCs w:val="26"/>
        </w:rPr>
        <w:t>Сова В.А. – медичний директор з поліклінічної роботи _____________________</w:t>
      </w:r>
    </w:p>
    <w:p w:rsidR="00566458" w:rsidRPr="00CC12F6" w:rsidRDefault="00566458" w:rsidP="00566458">
      <w:pPr>
        <w:widowControl w:val="0"/>
        <w:spacing w:after="120"/>
        <w:ind w:firstLine="540"/>
        <w:jc w:val="both"/>
        <w:rPr>
          <w:sz w:val="26"/>
          <w:szCs w:val="26"/>
        </w:rPr>
      </w:pPr>
      <w:proofErr w:type="spellStart"/>
      <w:r w:rsidRPr="00CC12F6">
        <w:rPr>
          <w:sz w:val="26"/>
          <w:szCs w:val="26"/>
        </w:rPr>
        <w:t>Мирута</w:t>
      </w:r>
      <w:proofErr w:type="spellEnd"/>
      <w:r w:rsidRPr="00CC12F6">
        <w:rPr>
          <w:sz w:val="26"/>
          <w:szCs w:val="26"/>
        </w:rPr>
        <w:t xml:space="preserve"> Н.М. – заступник генерального директора</w:t>
      </w:r>
    </w:p>
    <w:p w:rsidR="00566458" w:rsidRPr="00CC12F6" w:rsidRDefault="00566458" w:rsidP="00566458">
      <w:pPr>
        <w:widowControl w:val="0"/>
        <w:spacing w:after="120"/>
        <w:ind w:firstLine="540"/>
        <w:jc w:val="both"/>
        <w:rPr>
          <w:sz w:val="26"/>
          <w:szCs w:val="26"/>
        </w:rPr>
      </w:pPr>
      <w:r w:rsidRPr="00CC12F6">
        <w:rPr>
          <w:sz w:val="26"/>
          <w:szCs w:val="26"/>
        </w:rPr>
        <w:t xml:space="preserve"> з економічних питань                                                        _____________________</w:t>
      </w:r>
    </w:p>
    <w:p w:rsidR="00566458" w:rsidRPr="00CC12F6" w:rsidRDefault="00566458" w:rsidP="00566458">
      <w:pPr>
        <w:widowControl w:val="0"/>
        <w:spacing w:after="120"/>
        <w:ind w:firstLine="540"/>
        <w:jc w:val="both"/>
        <w:rPr>
          <w:sz w:val="26"/>
          <w:szCs w:val="26"/>
        </w:rPr>
      </w:pPr>
      <w:proofErr w:type="spellStart"/>
      <w:r w:rsidRPr="00CC12F6">
        <w:rPr>
          <w:sz w:val="26"/>
          <w:szCs w:val="26"/>
        </w:rPr>
        <w:t>Полозенко</w:t>
      </w:r>
      <w:proofErr w:type="spellEnd"/>
      <w:r w:rsidRPr="00CC12F6">
        <w:rPr>
          <w:sz w:val="26"/>
          <w:szCs w:val="26"/>
        </w:rPr>
        <w:t xml:space="preserve"> О.П. – </w:t>
      </w:r>
      <w:proofErr w:type="spellStart"/>
      <w:r w:rsidRPr="00CC12F6">
        <w:rPr>
          <w:sz w:val="26"/>
          <w:szCs w:val="26"/>
        </w:rPr>
        <w:t>зас</w:t>
      </w:r>
      <w:proofErr w:type="spellEnd"/>
      <w:r w:rsidRPr="00CC12F6">
        <w:rPr>
          <w:sz w:val="26"/>
          <w:szCs w:val="26"/>
        </w:rPr>
        <w:t>. генерального директора</w:t>
      </w:r>
    </w:p>
    <w:p w:rsidR="00566458" w:rsidRDefault="00566458" w:rsidP="00566458">
      <w:pPr>
        <w:spacing w:line="40" w:lineRule="atLeast"/>
        <w:ind w:left="-76" w:firstLine="643"/>
        <w:rPr>
          <w:b/>
          <w:sz w:val="28"/>
          <w:szCs w:val="28"/>
        </w:rPr>
      </w:pPr>
      <w:r w:rsidRPr="00CC12F6">
        <w:rPr>
          <w:sz w:val="26"/>
          <w:szCs w:val="26"/>
        </w:rPr>
        <w:t xml:space="preserve"> з розвитку лікарні        </w:t>
      </w:r>
      <w:r>
        <w:rPr>
          <w:sz w:val="26"/>
          <w:szCs w:val="26"/>
        </w:rPr>
        <w:t xml:space="preserve">                                                      ____________________</w:t>
      </w:r>
      <w:r w:rsidRPr="00CC12F6">
        <w:rPr>
          <w:sz w:val="26"/>
          <w:szCs w:val="26"/>
        </w:rPr>
        <w:t xml:space="preserve">                                </w:t>
      </w:r>
    </w:p>
    <w:p w:rsidR="00566458" w:rsidRDefault="00566458" w:rsidP="00566458">
      <w:pPr>
        <w:spacing w:line="276" w:lineRule="auto"/>
        <w:ind w:firstLine="357"/>
        <w:jc w:val="both"/>
        <w:rPr>
          <w:i/>
        </w:rPr>
      </w:pPr>
    </w:p>
    <w:p w:rsidR="00566458" w:rsidRDefault="00566458" w:rsidP="00566458">
      <w:pPr>
        <w:spacing w:line="276" w:lineRule="auto"/>
        <w:ind w:firstLine="357"/>
        <w:jc w:val="both"/>
        <w:rPr>
          <w:i/>
        </w:rPr>
      </w:pPr>
      <w:r w:rsidRPr="002D54E3">
        <w:rPr>
          <w:b/>
          <w:i/>
        </w:rPr>
        <w:t>Підстава: рапорт.</w:t>
      </w:r>
    </w:p>
    <w:sectPr w:rsidR="00566458" w:rsidSect="005664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0B1F"/>
    <w:multiLevelType w:val="hybridMultilevel"/>
    <w:tmpl w:val="73CCD734"/>
    <w:lvl w:ilvl="0" w:tplc="F206895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03180"/>
    <w:multiLevelType w:val="hybridMultilevel"/>
    <w:tmpl w:val="2328FE82"/>
    <w:lvl w:ilvl="0" w:tplc="96CECB42"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58"/>
    <w:rsid w:val="00120362"/>
    <w:rsid w:val="0056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3E07"/>
  <w15:chartTrackingRefBased/>
  <w15:docId w15:val="{FAEF7053-B273-4D3A-A363-DFC8ED5F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6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4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c7e0e3eeebeee2eeea">
    <w:name w:val="Зc7аe0гe3оeeлebоeeвe2оeeкea"/>
    <w:basedOn w:val="a"/>
    <w:rsid w:val="00566458"/>
    <w:pPr>
      <w:widowControl w:val="0"/>
      <w:suppressAutoHyphens/>
      <w:overflowPunct w:val="0"/>
      <w:ind w:left="320"/>
      <w:jc w:val="center"/>
    </w:pPr>
    <w:rPr>
      <w:rFonts w:ascii="Liberation Serif" w:eastAsia="Tahoma" w:hAnsi="Liberation Serif" w:cs="Liberation Serif"/>
      <w:b/>
      <w:bCs/>
      <w:color w:val="00000A"/>
      <w:kern w:val="2"/>
      <w:sz w:val="18"/>
      <w:szCs w:val="18"/>
      <w:lang w:eastAsia="zh-CN"/>
    </w:rPr>
  </w:style>
  <w:style w:type="paragraph" w:customStyle="1" w:styleId="TableParagraph">
    <w:name w:val="Table Paragraph"/>
    <w:basedOn w:val="a"/>
    <w:uiPriority w:val="1"/>
    <w:qFormat/>
    <w:rsid w:val="00566458"/>
    <w:pPr>
      <w:widowControl w:val="0"/>
      <w:autoSpaceDE w:val="0"/>
      <w:autoSpaceDN w:val="0"/>
    </w:pPr>
    <w:rPr>
      <w:sz w:val="22"/>
      <w:szCs w:val="22"/>
      <w:lang w:eastAsia="uk-UA" w:bidi="uk-UA"/>
    </w:rPr>
  </w:style>
  <w:style w:type="paragraph" w:styleId="a4">
    <w:name w:val="Balloon Text"/>
    <w:basedOn w:val="a"/>
    <w:link w:val="a5"/>
    <w:uiPriority w:val="99"/>
    <w:semiHidden/>
    <w:unhideWhenUsed/>
    <w:rsid w:val="0056645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66458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1576</Words>
  <Characters>8985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на закупівлю по предмету</vt:lpstr>
    </vt:vector>
  </TitlesOfParts>
  <Company/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2024-04-18T13:09:00Z</cp:lastPrinted>
  <dcterms:created xsi:type="dcterms:W3CDTF">2024-04-19T07:23:00Z</dcterms:created>
  <dcterms:modified xsi:type="dcterms:W3CDTF">2024-04-19T07:23:00Z</dcterms:modified>
</cp:coreProperties>
</file>