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1D0D" w14:textId="7682A2E5" w:rsidR="00DB4202" w:rsidRPr="00DB4202" w:rsidRDefault="00E722A1" w:rsidP="00DB42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kern w:val="3"/>
          <w:sz w:val="44"/>
          <w:szCs w:val="44"/>
        </w:rPr>
        <w:t>ОБГРУНТУВАННЯ</w:t>
      </w:r>
      <w:bookmarkStart w:id="0" w:name="_GoBack"/>
      <w:bookmarkEnd w:id="0"/>
    </w:p>
    <w:p w14:paraId="4F40369E" w14:textId="77777777" w:rsidR="00DB4202" w:rsidRPr="00DB4202" w:rsidRDefault="00DB4202" w:rsidP="00DB42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ТЕХНІЧНІ ВИМОГИ </w:t>
      </w:r>
    </w:p>
    <w:p w14:paraId="6D7C1C65" w14:textId="77777777" w:rsidR="00DB4202" w:rsidRPr="00DB4202" w:rsidRDefault="00DB4202" w:rsidP="00DB42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закупівлю по предмету</w:t>
      </w:r>
    </w:p>
    <w:p w14:paraId="4D5A3618" w14:textId="77777777" w:rsidR="00DB4202" w:rsidRPr="00DB4202" w:rsidRDefault="00DB4202" w:rsidP="00DB42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12ECAC" w14:textId="77777777" w:rsidR="0031797A" w:rsidRPr="0031797A" w:rsidRDefault="0031797A" w:rsidP="0031797A">
      <w:pPr>
        <w:tabs>
          <w:tab w:val="left" w:pos="142"/>
        </w:tabs>
        <w:ind w:left="-142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31797A">
        <w:rPr>
          <w:rFonts w:ascii="Times New Roman" w:hAnsi="Times New Roman" w:cs="Times New Roman"/>
          <w:b/>
          <w:sz w:val="26"/>
          <w:szCs w:val="26"/>
        </w:rPr>
        <w:t>послуги з ремонту і технічного обслуговування медичного та хірургічного обладнання</w:t>
      </w:r>
      <w:r w:rsidRPr="0031797A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- </w:t>
      </w:r>
      <w:r w:rsidRPr="0031797A">
        <w:rPr>
          <w:rFonts w:ascii="Times New Roman" w:hAnsi="Times New Roman" w:cs="Times New Roman"/>
          <w:b/>
          <w:bCs/>
          <w:sz w:val="26"/>
          <w:szCs w:val="26"/>
        </w:rPr>
        <w:t xml:space="preserve">код ДК 021:2015 – </w:t>
      </w:r>
      <w:r w:rsidRPr="0031797A">
        <w:rPr>
          <w:rFonts w:ascii="Times New Roman" w:hAnsi="Times New Roman" w:cs="Times New Roman"/>
          <w:b/>
          <w:sz w:val="26"/>
          <w:szCs w:val="26"/>
        </w:rPr>
        <w:t xml:space="preserve">50420000-5 </w:t>
      </w:r>
      <w:r w:rsidRPr="0031797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(р</w:t>
      </w:r>
      <w:r w:rsidRPr="0031797A">
        <w:rPr>
          <w:rFonts w:ascii="Times New Roman" w:hAnsi="Times New Roman" w:cs="Times New Roman"/>
          <w:b/>
          <w:sz w:val="26"/>
          <w:szCs w:val="26"/>
        </w:rPr>
        <w:t xml:space="preserve">емонт автоматичного аналізатора С311; аналізатора с501  аналізатор  6000; аналізатора s 201; аналізатора AVL 9180 для Українського </w:t>
      </w:r>
      <w:proofErr w:type="spellStart"/>
      <w:r w:rsidRPr="0031797A">
        <w:rPr>
          <w:rFonts w:ascii="Times New Roman" w:hAnsi="Times New Roman" w:cs="Times New Roman"/>
          <w:b/>
          <w:sz w:val="26"/>
          <w:szCs w:val="26"/>
        </w:rPr>
        <w:t>Референс</w:t>
      </w:r>
      <w:proofErr w:type="spellEnd"/>
      <w:r w:rsidRPr="0031797A">
        <w:rPr>
          <w:rFonts w:ascii="Times New Roman" w:hAnsi="Times New Roman" w:cs="Times New Roman"/>
          <w:b/>
          <w:sz w:val="26"/>
          <w:szCs w:val="26"/>
        </w:rPr>
        <w:t>-центру з клінічної лабораторної діагностики та метрології  НДСЛ "Охматдит" на 2024 рік)</w:t>
      </w:r>
    </w:p>
    <w:p w14:paraId="7ECBA5DD" w14:textId="77777777" w:rsidR="00DB4202" w:rsidRPr="00EC2E2A" w:rsidRDefault="00DB4202" w:rsidP="00DB42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0C654B" w14:textId="1BF3F6F8" w:rsidR="00C97889" w:rsidRPr="00C97889" w:rsidRDefault="00C97889" w:rsidP="00C97889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89">
        <w:rPr>
          <w:rFonts w:ascii="Times New Roman" w:hAnsi="Times New Roman" w:cs="Times New Roman"/>
          <w:b/>
          <w:sz w:val="24"/>
          <w:szCs w:val="24"/>
        </w:rPr>
        <w:t>Місце надання послуг</w:t>
      </w:r>
      <w:r w:rsidRPr="00C97889">
        <w:rPr>
          <w:rFonts w:ascii="Times New Roman" w:hAnsi="Times New Roman" w:cs="Times New Roman"/>
          <w:sz w:val="24"/>
          <w:szCs w:val="24"/>
        </w:rPr>
        <w:t>: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89">
        <w:rPr>
          <w:rFonts w:ascii="Times New Roman" w:hAnsi="Times New Roman" w:cs="Times New Roman"/>
          <w:sz w:val="24"/>
          <w:szCs w:val="24"/>
        </w:rPr>
        <w:t>Київ, вул.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889">
        <w:rPr>
          <w:rFonts w:ascii="Times New Roman" w:hAnsi="Times New Roman" w:cs="Times New Roman"/>
          <w:sz w:val="24"/>
          <w:szCs w:val="24"/>
        </w:rPr>
        <w:t>Чорновола</w:t>
      </w:r>
      <w:proofErr w:type="spellEnd"/>
      <w:r w:rsidRPr="00C97889">
        <w:rPr>
          <w:rFonts w:ascii="Times New Roman" w:hAnsi="Times New Roman" w:cs="Times New Roman"/>
          <w:sz w:val="24"/>
          <w:szCs w:val="24"/>
        </w:rPr>
        <w:t>, 28/1, НДСЛ "Охматдит" МОЗ України;</w:t>
      </w:r>
    </w:p>
    <w:p w14:paraId="2196A805" w14:textId="77777777" w:rsidR="00C97889" w:rsidRDefault="00C97889" w:rsidP="00C97889">
      <w:pPr>
        <w:tabs>
          <w:tab w:val="left" w:pos="142"/>
        </w:tabs>
        <w:jc w:val="both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6"/>
        <w:gridCol w:w="3118"/>
      </w:tblGrid>
      <w:tr w:rsidR="00C97889" w:rsidRPr="00C97889" w14:paraId="3FC670BB" w14:textId="77777777" w:rsidTr="00E95244">
        <w:trPr>
          <w:trHeight w:val="493"/>
        </w:trPr>
        <w:tc>
          <w:tcPr>
            <w:tcW w:w="568" w:type="dxa"/>
            <w:shd w:val="clear" w:color="auto" w:fill="auto"/>
            <w:vAlign w:val="center"/>
          </w:tcPr>
          <w:p w14:paraId="2BB87D04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FA0DAF1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Найменування обладнання</w:t>
            </w:r>
          </w:p>
        </w:tc>
        <w:tc>
          <w:tcPr>
            <w:tcW w:w="3118" w:type="dxa"/>
          </w:tcPr>
          <w:p w14:paraId="38FC3D3F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Кіль-</w:t>
            </w:r>
            <w:proofErr w:type="spellStart"/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ть</w:t>
            </w:r>
            <w:proofErr w:type="spellEnd"/>
          </w:p>
        </w:tc>
      </w:tr>
      <w:tr w:rsidR="00C97889" w:rsidRPr="00C97889" w14:paraId="4506F8CA" w14:textId="77777777" w:rsidTr="00E95244">
        <w:trPr>
          <w:trHeight w:val="428"/>
        </w:trPr>
        <w:tc>
          <w:tcPr>
            <w:tcW w:w="568" w:type="dxa"/>
            <w:shd w:val="clear" w:color="auto" w:fill="auto"/>
            <w:vAlign w:val="center"/>
          </w:tcPr>
          <w:p w14:paraId="3ADF7D6A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1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ADB304A" w14:textId="77777777" w:rsidR="00C97889" w:rsidRPr="00C97889" w:rsidRDefault="00C97889" w:rsidP="00E95244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Біохімічний аналізатор С311</w:t>
            </w:r>
          </w:p>
        </w:tc>
        <w:tc>
          <w:tcPr>
            <w:tcW w:w="3118" w:type="dxa"/>
          </w:tcPr>
          <w:p w14:paraId="35D84620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</w:tr>
      <w:tr w:rsidR="00C97889" w:rsidRPr="00C97889" w14:paraId="6EA4947C" w14:textId="77777777" w:rsidTr="00E9524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7833BF1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09F6F3B" w14:textId="77777777" w:rsidR="00C97889" w:rsidRPr="00C97889" w:rsidRDefault="00C97889" w:rsidP="00E9524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Біохімічний аналізатор с501</w:t>
            </w:r>
          </w:p>
        </w:tc>
        <w:tc>
          <w:tcPr>
            <w:tcW w:w="3118" w:type="dxa"/>
          </w:tcPr>
          <w:p w14:paraId="3F7B0CBD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</w:tr>
      <w:tr w:rsidR="00C97889" w:rsidRPr="00C97889" w14:paraId="78A6AE2A" w14:textId="77777777" w:rsidTr="00E9524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AE1537B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14C6807" w14:textId="77777777" w:rsidR="00C97889" w:rsidRPr="00C97889" w:rsidRDefault="00C97889" w:rsidP="00E9524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Біохімічний аналізатор </w:t>
            </w:r>
            <w:proofErr w:type="spellStart"/>
            <w:r w:rsidRPr="00C9788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Cobas</w:t>
            </w:r>
            <w:proofErr w:type="spellEnd"/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6000</w:t>
            </w:r>
          </w:p>
        </w:tc>
        <w:tc>
          <w:tcPr>
            <w:tcW w:w="3118" w:type="dxa"/>
          </w:tcPr>
          <w:p w14:paraId="1B3FC649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</w:tr>
      <w:tr w:rsidR="00C97889" w:rsidRPr="00C97889" w14:paraId="65383F67" w14:textId="77777777" w:rsidTr="00E9524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2D7484AF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A12F820" w14:textId="77777777" w:rsidR="00C97889" w:rsidRPr="00C97889" w:rsidRDefault="00C97889" w:rsidP="00E9524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Автоматична система</w:t>
            </w:r>
            <w:r w:rsidRPr="00C97889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 </w:t>
            </w:r>
            <w:proofErr w:type="spellStart"/>
            <w:r w:rsidRPr="00C9788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Cobas</w:t>
            </w:r>
            <w:proofErr w:type="spellEnd"/>
            <w:r w:rsidRPr="00C97889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 </w:t>
            </w: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s 201</w:t>
            </w:r>
          </w:p>
        </w:tc>
        <w:tc>
          <w:tcPr>
            <w:tcW w:w="3118" w:type="dxa"/>
          </w:tcPr>
          <w:p w14:paraId="74C5D98F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</w:tr>
      <w:tr w:rsidR="00C97889" w:rsidRPr="00C97889" w14:paraId="3E8A124B" w14:textId="77777777" w:rsidTr="00E95244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14:paraId="39E54762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BF042D6" w14:textId="77777777" w:rsidR="00C97889" w:rsidRPr="00C97889" w:rsidRDefault="00C97889" w:rsidP="00E9524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Аналізатор електролітів AVL 9180</w:t>
            </w:r>
          </w:p>
        </w:tc>
        <w:tc>
          <w:tcPr>
            <w:tcW w:w="3118" w:type="dxa"/>
          </w:tcPr>
          <w:p w14:paraId="3B40C31D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</w:tr>
    </w:tbl>
    <w:p w14:paraId="51EC8A28" w14:textId="77777777" w:rsidR="00C97889" w:rsidRPr="00C97889" w:rsidRDefault="00C97889" w:rsidP="00C97889">
      <w:pPr>
        <w:tabs>
          <w:tab w:val="left" w:pos="142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7A7D023C" w14:textId="77777777" w:rsidR="00C97889" w:rsidRPr="00C97889" w:rsidRDefault="00C97889" w:rsidP="00C97889">
      <w:pPr>
        <w:tabs>
          <w:tab w:val="left" w:pos="916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97889">
        <w:rPr>
          <w:rFonts w:ascii="Times New Roman" w:hAnsi="Times New Roman" w:cs="Times New Roman"/>
          <w:b/>
          <w:sz w:val="25"/>
          <w:szCs w:val="25"/>
          <w:lang w:val="ru-RU"/>
        </w:rPr>
        <w:t xml:space="preserve">Ремонт </w:t>
      </w:r>
      <w:r w:rsidRPr="00C97889">
        <w:rPr>
          <w:rFonts w:ascii="Times New Roman" w:hAnsi="Times New Roman" w:cs="Times New Roman"/>
          <w:b/>
          <w:sz w:val="25"/>
          <w:szCs w:val="25"/>
        </w:rPr>
        <w:t>включає в себе:</w:t>
      </w:r>
    </w:p>
    <w:tbl>
      <w:tblPr>
        <w:tblW w:w="10732" w:type="dxa"/>
        <w:tblInd w:w="108" w:type="dxa"/>
        <w:tblLook w:val="04A0" w:firstRow="1" w:lastRow="0" w:firstColumn="1" w:lastColumn="0" w:noHBand="0" w:noVBand="1"/>
      </w:tblPr>
      <w:tblGrid>
        <w:gridCol w:w="237"/>
        <w:gridCol w:w="231"/>
        <w:gridCol w:w="7635"/>
        <w:gridCol w:w="1155"/>
        <w:gridCol w:w="1275"/>
        <w:gridCol w:w="222"/>
      </w:tblGrid>
      <w:tr w:rsidR="00C97889" w:rsidRPr="00C97889" w14:paraId="0BBD4456" w14:textId="77777777" w:rsidTr="00E95244">
        <w:trPr>
          <w:gridAfter w:val="1"/>
          <w:wAfter w:w="222" w:type="dxa"/>
          <w:trHeight w:val="37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B29B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  <w:lang w:eastAsia="uk-UA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B30F" w14:textId="77777777" w:rsidR="00C97889" w:rsidRPr="00C97889" w:rsidRDefault="00C97889" w:rsidP="00E95244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Біохімічного аналізатора С311: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1C9F" w14:textId="77777777" w:rsidR="00C97889" w:rsidRPr="00C97889" w:rsidRDefault="00C97889" w:rsidP="00E95244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AEE4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55F243F8" w14:textId="77777777" w:rsidTr="00E95244">
        <w:trPr>
          <w:gridAfter w:val="1"/>
          <w:wAfter w:w="222" w:type="dxa"/>
          <w:trHeight w:val="470"/>
        </w:trPr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531B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№</w:t>
            </w:r>
          </w:p>
        </w:tc>
        <w:tc>
          <w:tcPr>
            <w:tcW w:w="7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3807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Найменування      послуг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633F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Од. </w:t>
            </w:r>
            <w:proofErr w:type="spellStart"/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вим</w:t>
            </w:r>
            <w:proofErr w:type="spellEnd"/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47B8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К-ть</w:t>
            </w:r>
          </w:p>
        </w:tc>
      </w:tr>
      <w:tr w:rsidR="00C97889" w:rsidRPr="00C97889" w14:paraId="18F1A18A" w14:textId="77777777" w:rsidTr="00E95244">
        <w:trPr>
          <w:trHeight w:val="60"/>
        </w:trPr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7109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7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4E58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6B45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2616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E2BF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C97889" w:rsidRPr="00C97889" w14:paraId="7D736C38" w14:textId="77777777" w:rsidTr="00E95244">
        <w:trPr>
          <w:trHeight w:val="408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F132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B846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Заміна ламп </w:t>
            </w:r>
            <w:proofErr w:type="spellStart"/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галогенових</w:t>
            </w:r>
            <w:proofErr w:type="spellEnd"/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з виконанням ремонтних  робіт по   с311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163D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26F0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A197392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1FBA71F4" w14:textId="77777777" w:rsidTr="00E95244">
        <w:trPr>
          <w:trHeight w:val="37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ABC9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1934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E244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26A4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  <w:vAlign w:val="center"/>
            <w:hideMark/>
          </w:tcPr>
          <w:p w14:paraId="0475368D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2E6C0A0E" w14:textId="77777777" w:rsidTr="00E95244">
        <w:trPr>
          <w:trHeight w:val="37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4FFE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9F83" w14:textId="77777777" w:rsidR="00C97889" w:rsidRPr="00C97889" w:rsidRDefault="00C97889" w:rsidP="00E95244">
            <w:pPr>
              <w:ind w:right="-528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Біохімічний аналізатор с501;  Біохімічний аналізатор </w:t>
            </w:r>
            <w:proofErr w:type="spellStart"/>
            <w:r w:rsidRPr="00C9788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Cobas</w:t>
            </w:r>
            <w:proofErr w:type="spellEnd"/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6000: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2F11" w14:textId="77777777" w:rsidR="00C97889" w:rsidRPr="00C97889" w:rsidRDefault="00C97889" w:rsidP="00E95244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8E25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  <w:vAlign w:val="center"/>
            <w:hideMark/>
          </w:tcPr>
          <w:p w14:paraId="3DDEFBBB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69950C48" w14:textId="77777777" w:rsidTr="00E95244">
        <w:trPr>
          <w:trHeight w:val="498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7BC1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№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4539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Найменування послуг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78B2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Од.вим</w:t>
            </w:r>
            <w:proofErr w:type="spellEnd"/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1F1B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К-ть</w:t>
            </w:r>
          </w:p>
        </w:tc>
        <w:tc>
          <w:tcPr>
            <w:tcW w:w="222" w:type="dxa"/>
            <w:vAlign w:val="center"/>
          </w:tcPr>
          <w:p w14:paraId="351B0B80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27EC095A" w14:textId="77777777" w:rsidTr="00E95244">
        <w:trPr>
          <w:trHeight w:val="319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1DBF" w14:textId="77777777" w:rsidR="00C97889" w:rsidRPr="00C97889" w:rsidRDefault="00C97889" w:rsidP="00E95244">
            <w:pPr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D7F7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Розбірка модуля аналізатору  С501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05AE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D414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  <w:p w14:paraId="4C36E45F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22" w:type="dxa"/>
            <w:vAlign w:val="center"/>
            <w:hideMark/>
          </w:tcPr>
          <w:p w14:paraId="70E3F9EF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4F83577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12808F1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69E8FE18" w14:textId="77777777" w:rsidTr="00E95244">
        <w:trPr>
          <w:trHeight w:val="572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88A8" w14:textId="77777777" w:rsidR="00C97889" w:rsidRPr="00C97889" w:rsidRDefault="00C97889" w:rsidP="00E95244">
            <w:pPr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4908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Чистка всіх механізмів та їх змащування з допомогою Набору для обслуговування аналізатора С501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93FE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5A2E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B12678F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C1BB269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D9861B3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79CEFFA1" w14:textId="77777777" w:rsidTr="00E95244">
        <w:trPr>
          <w:trHeight w:val="694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D867" w14:textId="77777777" w:rsidR="00C97889" w:rsidRPr="00C97889" w:rsidRDefault="00C97889" w:rsidP="00E95244">
            <w:pPr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C0A9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Перевірка та налаштування всіх рухомих механізмів та функції виявлення рідини з допомогою набору для обслуговування  аналізатора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D3B0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B492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47A1045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748EB3A4" w14:textId="77777777" w:rsidTr="00E95244">
        <w:trPr>
          <w:trHeight w:val="404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B828" w14:textId="77777777" w:rsidR="00C97889" w:rsidRPr="00C97889" w:rsidRDefault="00C97889" w:rsidP="00E95244">
            <w:pPr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82F7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Заміна ламп </w:t>
            </w:r>
            <w:proofErr w:type="spellStart"/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галогенових</w:t>
            </w:r>
            <w:proofErr w:type="spellEnd"/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с 311, с 501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0C8E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80B9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0DC0A94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627FF0DC" w14:textId="77777777" w:rsidTr="00E95244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9FA7" w14:textId="77777777" w:rsidR="00C97889" w:rsidRPr="00C97889" w:rsidRDefault="00C97889" w:rsidP="00E95244">
            <w:pPr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93EB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Заміна теплового фільтру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9ECC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DED6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1E392B5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18F33B7A" w14:textId="77777777" w:rsidTr="00E95244">
        <w:trPr>
          <w:trHeight w:val="454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1038" w14:textId="77777777" w:rsidR="00C97889" w:rsidRPr="00C97889" w:rsidRDefault="00C97889" w:rsidP="00E95244">
            <w:pPr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2E8E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Проведення сервісних перевірочних тестів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BAE1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138C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5F5921C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558BCBA3" w14:textId="77777777" w:rsidTr="00E95244">
        <w:trPr>
          <w:trHeight w:val="43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219" w14:textId="77777777" w:rsidR="00C97889" w:rsidRPr="00C97889" w:rsidRDefault="00C97889" w:rsidP="00E95244">
            <w:pPr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DD90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Збірка аналізатору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A70A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20A5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B563714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04AEDD6F" w14:textId="77777777" w:rsidTr="00E95244">
        <w:trPr>
          <w:trHeight w:val="37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1017" w14:textId="77777777" w:rsidR="00C97889" w:rsidRPr="00C97889" w:rsidRDefault="00C97889" w:rsidP="00E952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476D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1137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450B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  <w:vAlign w:val="center"/>
            <w:hideMark/>
          </w:tcPr>
          <w:p w14:paraId="4FC99D93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10DA57C8" w14:textId="77777777" w:rsidTr="00E95244">
        <w:trPr>
          <w:trHeight w:val="37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944F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823F" w14:textId="77777777" w:rsidR="00C97889" w:rsidRPr="00C97889" w:rsidRDefault="00C97889" w:rsidP="00E95244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Автоматична система</w:t>
            </w:r>
            <w:r w:rsidRPr="00C97889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 </w:t>
            </w:r>
            <w:proofErr w:type="spellStart"/>
            <w:r w:rsidRPr="00C97889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Cobas</w:t>
            </w:r>
            <w:proofErr w:type="spellEnd"/>
            <w:r w:rsidRPr="00C97889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 </w:t>
            </w: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s 201: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AC23" w14:textId="77777777" w:rsidR="00C97889" w:rsidRPr="00C97889" w:rsidRDefault="00C97889" w:rsidP="00E95244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A14B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  <w:vAlign w:val="center"/>
            <w:hideMark/>
          </w:tcPr>
          <w:p w14:paraId="3F288746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7B7E9B5C" w14:textId="77777777" w:rsidTr="00E95244">
        <w:trPr>
          <w:trHeight w:val="492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54D9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№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BD5C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Найменування      послуг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290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Од. </w:t>
            </w:r>
            <w:proofErr w:type="spellStart"/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вим</w:t>
            </w:r>
            <w:proofErr w:type="spellEnd"/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8460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К-ть</w:t>
            </w:r>
          </w:p>
        </w:tc>
        <w:tc>
          <w:tcPr>
            <w:tcW w:w="222" w:type="dxa"/>
            <w:vAlign w:val="center"/>
            <w:hideMark/>
          </w:tcPr>
          <w:p w14:paraId="0FAD03FC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69F2299F" w14:textId="77777777" w:rsidTr="00E95244">
        <w:trPr>
          <w:trHeight w:val="421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0DD6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967E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Розбірка  аналізатору s 201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521C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0392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D34B434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486025E3" w14:textId="77777777" w:rsidTr="00E95244">
        <w:trPr>
          <w:trHeight w:val="887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A6FC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CC70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Чистка всіх механізмів та їх змащування з допомогою Набору для обслуговування аналізатора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DC0C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9FD5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F92A8BC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6D91CAA0" w14:textId="77777777" w:rsidTr="00E95244">
        <w:trPr>
          <w:trHeight w:val="666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5D64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9CB1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Перевірка та налаштування всіх рухомих механізмів та функції виявлення рідини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2A90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9E3F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E1598C1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0D4CA283" w14:textId="77777777" w:rsidTr="00E95244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43E7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BE6C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Заміна жорстких дисків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1657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F108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D868942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0479DFBD" w14:textId="77777777" w:rsidTr="00E95244">
        <w:trPr>
          <w:trHeight w:val="4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46E4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87B9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Заміна вакуумного насосу s201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9773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0F6A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9491A10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09BCA041" w14:textId="77777777" w:rsidTr="00E95244">
        <w:trPr>
          <w:trHeight w:val="419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F5F4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767E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Проведення сервісних перевірочних тестів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AC59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8D73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1ED5AAF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71FF484E" w14:textId="77777777" w:rsidTr="00E95244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8554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BC54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Збірка аналізатору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9E6C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6466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5E6600B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265B93A5" w14:textId="77777777" w:rsidTr="00E95244">
        <w:trPr>
          <w:trHeight w:val="37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CF05" w14:textId="77777777" w:rsidR="00C97889" w:rsidRPr="00C97889" w:rsidRDefault="00C97889" w:rsidP="00E952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E83B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EB1D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7C8B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  <w:vAlign w:val="center"/>
            <w:hideMark/>
          </w:tcPr>
          <w:p w14:paraId="1D2EC580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4B65A601" w14:textId="77777777" w:rsidTr="00E95244">
        <w:trPr>
          <w:trHeight w:val="37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FA1C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BD7D" w14:textId="77777777" w:rsidR="00C97889" w:rsidRPr="00C97889" w:rsidRDefault="00C97889" w:rsidP="00E95244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C97889">
              <w:rPr>
                <w:rFonts w:ascii="Times New Roman" w:hAnsi="Times New Roman" w:cs="Times New Roman"/>
                <w:b/>
                <w:sz w:val="25"/>
                <w:szCs w:val="25"/>
              </w:rPr>
              <w:t>Аналізатор електролітів AVL 9180: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62E4" w14:textId="77777777" w:rsidR="00C97889" w:rsidRPr="00C97889" w:rsidRDefault="00C97889" w:rsidP="00E95244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8FAE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  <w:vAlign w:val="center"/>
            <w:hideMark/>
          </w:tcPr>
          <w:p w14:paraId="768AF1A8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2808FB33" w14:textId="77777777" w:rsidTr="00E95244">
        <w:trPr>
          <w:trHeight w:val="375"/>
        </w:trPr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4477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№</w:t>
            </w:r>
          </w:p>
        </w:tc>
        <w:tc>
          <w:tcPr>
            <w:tcW w:w="7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435F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Найменування      послуг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1EB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Од. </w:t>
            </w:r>
            <w:proofErr w:type="spellStart"/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вим</w:t>
            </w:r>
            <w:proofErr w:type="spellEnd"/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A855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К-ть</w:t>
            </w:r>
          </w:p>
        </w:tc>
        <w:tc>
          <w:tcPr>
            <w:tcW w:w="222" w:type="dxa"/>
            <w:vAlign w:val="center"/>
            <w:hideMark/>
          </w:tcPr>
          <w:p w14:paraId="5ADE950D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0599E75E" w14:textId="77777777" w:rsidTr="00E95244">
        <w:trPr>
          <w:trHeight w:val="375"/>
        </w:trPr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A772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7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AB09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6463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2E4A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9E54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C97889" w:rsidRPr="00C97889" w14:paraId="5215706A" w14:textId="77777777" w:rsidTr="00E95244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B585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AE3F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Розбірка аналізатору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7556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44E7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F881188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25E06546" w14:textId="77777777" w:rsidTr="00E95244">
        <w:trPr>
          <w:trHeight w:val="474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6ADA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E698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Чистка всіх механізмів та їх змащування  за допомогою наборів  для обслуговування.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0DF1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9D49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9B9BEFB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17C02CDF" w14:textId="77777777" w:rsidTr="00E95244">
        <w:trPr>
          <w:trHeight w:val="41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E9D9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053F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Заміна </w:t>
            </w:r>
            <w:proofErr w:type="spellStart"/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коннектора</w:t>
            </w:r>
            <w:proofErr w:type="spellEnd"/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для зчитування </w:t>
            </w:r>
            <w:proofErr w:type="spellStart"/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штрихкодів</w:t>
            </w:r>
            <w:proofErr w:type="spellEnd"/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з </w:t>
            </w:r>
            <w:proofErr w:type="spellStart"/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Снеппаку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0C71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послуга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1AA0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3734238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366C5D97" w14:textId="77777777" w:rsidTr="00E95244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2846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74A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Налаштування аналізатора.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BDE7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0D59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E3305A4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716A3455" w14:textId="77777777" w:rsidTr="00E95244">
        <w:trPr>
          <w:trHeight w:val="286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2AD1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8045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Проведення сервісних перевірочних тестів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CA15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5A7F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E7CB64B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:rsidRPr="00C97889" w14:paraId="57F295D9" w14:textId="77777777" w:rsidTr="00E95244">
        <w:trPr>
          <w:trHeight w:val="3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9FF6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563F" w14:textId="77777777" w:rsidR="00C97889" w:rsidRPr="00C97889" w:rsidRDefault="00C97889" w:rsidP="00E95244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Збірка аналізатору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5301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5F7" w14:textId="77777777" w:rsidR="00C97889" w:rsidRPr="00C97889" w:rsidRDefault="00C97889" w:rsidP="00E9524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9788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2A0A54F" w14:textId="77777777" w:rsidR="00C97889" w:rsidRPr="00C97889" w:rsidRDefault="00C97889" w:rsidP="00E9524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7889" w14:paraId="09A5BD49" w14:textId="77777777" w:rsidTr="00E95244">
        <w:trPr>
          <w:gridAfter w:val="5"/>
          <w:wAfter w:w="10507" w:type="dxa"/>
          <w:trHeight w:val="375"/>
        </w:trPr>
        <w:tc>
          <w:tcPr>
            <w:tcW w:w="225" w:type="dxa"/>
            <w:vAlign w:val="center"/>
            <w:hideMark/>
          </w:tcPr>
          <w:p w14:paraId="106B90FC" w14:textId="77777777" w:rsidR="00C97889" w:rsidRDefault="00C97889" w:rsidP="00E95244">
            <w:pPr>
              <w:rPr>
                <w:sz w:val="20"/>
                <w:szCs w:val="20"/>
              </w:rPr>
            </w:pPr>
          </w:p>
        </w:tc>
      </w:tr>
    </w:tbl>
    <w:p w14:paraId="3796C769" w14:textId="69B6E206" w:rsidR="00DB4202" w:rsidRPr="00DB4202" w:rsidRDefault="00DB4202" w:rsidP="00C97889">
      <w:pPr>
        <w:tabs>
          <w:tab w:val="left" w:pos="426"/>
        </w:tabs>
        <w:spacing w:after="0" w:line="240" w:lineRule="auto"/>
        <w:ind w:left="502"/>
        <w:contextualSpacing/>
        <w:rPr>
          <w:rFonts w:ascii="Times New Roman" w:eastAsia="Calibri" w:hAnsi="Times New Roman" w:cs="Times New Roman"/>
          <w:kern w:val="1"/>
          <w:sz w:val="23"/>
          <w:szCs w:val="23"/>
          <w:lang w:eastAsia="hi-IN" w:bidi="hi-IN"/>
        </w:rPr>
      </w:pPr>
      <w:bookmarkStart w:id="1" w:name="_Hlk145417374"/>
    </w:p>
    <w:p w14:paraId="2E6CE987" w14:textId="77777777" w:rsidR="00DB4202" w:rsidRPr="00DB4202" w:rsidRDefault="00DB4202" w:rsidP="00DB4202">
      <w:pPr>
        <w:keepNext/>
        <w:keepLines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E23"/>
          <w:sz w:val="24"/>
          <w:szCs w:val="24"/>
          <w:lang w:eastAsia="uk-UA" w:bidi="uk-UA"/>
        </w:rPr>
      </w:pPr>
      <w:bookmarkStart w:id="2" w:name="bookmark3"/>
      <w:bookmarkStart w:id="3" w:name="bookmark4"/>
      <w:bookmarkStart w:id="4" w:name="bookmark5"/>
      <w:bookmarkEnd w:id="1"/>
      <w:r w:rsidRPr="00DB4202">
        <w:rPr>
          <w:rFonts w:ascii="Times New Roman" w:eastAsia="Times New Roman" w:hAnsi="Times New Roman" w:cs="Times New Roman"/>
          <w:b/>
          <w:bCs/>
          <w:color w:val="1C1E23"/>
          <w:sz w:val="24"/>
          <w:szCs w:val="24"/>
          <w:lang w:eastAsia="uk-UA" w:bidi="uk-UA"/>
        </w:rPr>
        <w:t>ТЕХНІЧНІ УМОВИ ТА ВИМОГИ ДО УЧАСНИКА</w:t>
      </w:r>
      <w:bookmarkStart w:id="5" w:name="bookmark6"/>
      <w:bookmarkEnd w:id="2"/>
      <w:bookmarkEnd w:id="3"/>
      <w:bookmarkEnd w:id="4"/>
      <w:bookmarkEnd w:id="5"/>
    </w:p>
    <w:p w14:paraId="2347A67A" w14:textId="77777777" w:rsidR="00DB4202" w:rsidRPr="00DB4202" w:rsidRDefault="00DB4202" w:rsidP="00DB4202">
      <w:pPr>
        <w:widowControl w:val="0"/>
        <w:tabs>
          <w:tab w:val="left" w:pos="2131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1C1E23"/>
          <w:sz w:val="24"/>
          <w:szCs w:val="24"/>
          <w:lang w:eastAsia="uk-UA" w:bidi="uk-UA"/>
        </w:rPr>
      </w:pPr>
      <w:bookmarkStart w:id="6" w:name="bookmark7"/>
      <w:bookmarkStart w:id="7" w:name="bookmark8"/>
      <w:bookmarkEnd w:id="6"/>
      <w:bookmarkEnd w:id="7"/>
      <w:r w:rsidRPr="00DB4202">
        <w:rPr>
          <w:rFonts w:ascii="Times New Roman" w:eastAsia="Times New Roman" w:hAnsi="Times New Roman" w:cs="Times New Roman"/>
          <w:color w:val="1C1E23"/>
          <w:sz w:val="24"/>
          <w:szCs w:val="24"/>
          <w:lang w:eastAsia="uk-UA" w:bidi="uk-UA"/>
        </w:rPr>
        <w:t xml:space="preserve">1. Транспортні витрати та вартість комплектуючих повинні бути включені до ціни послуги </w:t>
      </w:r>
      <w:r w:rsidRPr="00DB4202">
        <w:rPr>
          <w:rFonts w:ascii="Times New Roman" w:eastAsia="Times New Roman" w:hAnsi="Times New Roman" w:cs="Times New Roman"/>
          <w:b/>
          <w:bCs/>
          <w:i/>
          <w:iCs/>
          <w:color w:val="1C1E23"/>
          <w:sz w:val="24"/>
          <w:szCs w:val="24"/>
          <w:lang w:eastAsia="uk-UA" w:bidi="uk-UA"/>
        </w:rPr>
        <w:t>(надати гарантійний лист від імені Учасника у складі тендерної пропозиції)</w:t>
      </w:r>
      <w:r w:rsidRPr="00DB4202">
        <w:rPr>
          <w:rFonts w:ascii="Times New Roman" w:eastAsia="Times New Roman" w:hAnsi="Times New Roman" w:cs="Times New Roman"/>
          <w:i/>
          <w:iCs/>
          <w:color w:val="1C1E23"/>
          <w:sz w:val="24"/>
          <w:szCs w:val="24"/>
          <w:lang w:eastAsia="uk-UA" w:bidi="uk-UA"/>
        </w:rPr>
        <w:t>.</w:t>
      </w:r>
    </w:p>
    <w:p w14:paraId="0ECA6646" w14:textId="77777777" w:rsidR="00DB4202" w:rsidRPr="00DB4202" w:rsidRDefault="00DB4202" w:rsidP="00DB4202">
      <w:pPr>
        <w:widowControl w:val="0"/>
        <w:tabs>
          <w:tab w:val="left" w:pos="2131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1C1E23"/>
          <w:sz w:val="24"/>
          <w:szCs w:val="24"/>
          <w:lang w:eastAsia="uk-UA" w:bidi="uk-UA"/>
        </w:rPr>
      </w:pPr>
      <w:bookmarkStart w:id="8" w:name="bookmark9"/>
      <w:bookmarkStart w:id="9" w:name="bookmark10"/>
      <w:bookmarkEnd w:id="8"/>
      <w:bookmarkEnd w:id="9"/>
      <w:r w:rsidRPr="00DB4202">
        <w:rPr>
          <w:rFonts w:ascii="Times New Roman" w:eastAsia="Times New Roman" w:hAnsi="Times New Roman" w:cs="Times New Roman"/>
          <w:color w:val="1C1E23"/>
          <w:sz w:val="24"/>
          <w:szCs w:val="24"/>
          <w:lang w:eastAsia="uk-UA" w:bidi="uk-UA"/>
        </w:rPr>
        <w:t xml:space="preserve">2. Учасник повинен при здійсненні технічного обслуговування обладнання дотримуватись вимог нормативних документів в галузі охорони праці і техніки безпеки </w:t>
      </w:r>
      <w:r w:rsidRPr="00DB4202">
        <w:rPr>
          <w:rFonts w:ascii="Times New Roman" w:eastAsia="Times New Roman" w:hAnsi="Times New Roman" w:cs="Times New Roman"/>
          <w:b/>
          <w:bCs/>
          <w:i/>
          <w:iCs/>
          <w:color w:val="1C1E23"/>
          <w:sz w:val="24"/>
          <w:szCs w:val="24"/>
          <w:lang w:eastAsia="uk-UA" w:bidi="uk-UA"/>
        </w:rPr>
        <w:t>(надати гарантійний лист від імені Учасника у складі тендерної пропозиції)</w:t>
      </w:r>
      <w:r w:rsidRPr="00DB4202">
        <w:rPr>
          <w:rFonts w:ascii="Times New Roman" w:eastAsia="Times New Roman" w:hAnsi="Times New Roman" w:cs="Times New Roman"/>
          <w:i/>
          <w:iCs/>
          <w:color w:val="1C1E23"/>
          <w:sz w:val="24"/>
          <w:szCs w:val="24"/>
          <w:lang w:eastAsia="uk-UA" w:bidi="uk-UA"/>
        </w:rPr>
        <w:t>.</w:t>
      </w:r>
      <w:bookmarkStart w:id="10" w:name="bookmark11"/>
      <w:bookmarkEnd w:id="10"/>
    </w:p>
    <w:p w14:paraId="05C237A4" w14:textId="77777777" w:rsidR="00DB4202" w:rsidRPr="00DB4202" w:rsidRDefault="00DB4202" w:rsidP="00DB4202">
      <w:pPr>
        <w:widowControl w:val="0"/>
        <w:tabs>
          <w:tab w:val="left" w:pos="2131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1C1E23"/>
          <w:sz w:val="24"/>
          <w:szCs w:val="24"/>
          <w:lang w:eastAsia="uk-UA" w:bidi="uk-UA"/>
        </w:rPr>
      </w:pPr>
      <w:bookmarkStart w:id="11" w:name="bookmark12"/>
      <w:bookmarkStart w:id="12" w:name="bookmark14"/>
      <w:bookmarkEnd w:id="11"/>
      <w:bookmarkEnd w:id="12"/>
      <w:r w:rsidRPr="00DB4202">
        <w:rPr>
          <w:rFonts w:ascii="Times New Roman" w:eastAsia="Times New Roman" w:hAnsi="Times New Roman" w:cs="Times New Roman"/>
          <w:color w:val="1C1E23"/>
          <w:sz w:val="24"/>
          <w:szCs w:val="24"/>
          <w:lang w:eastAsia="uk-UA" w:bidi="uk-UA"/>
        </w:rPr>
        <w:t xml:space="preserve">3. Послуга повинна надаватись згідно з регламентів від виробника, вказаних в експлуатаційній та сервісній документації до апаратів </w:t>
      </w:r>
      <w:r w:rsidRPr="00DB4202">
        <w:rPr>
          <w:rFonts w:ascii="Times New Roman" w:eastAsia="Times New Roman" w:hAnsi="Times New Roman" w:cs="Times New Roman"/>
          <w:b/>
          <w:bCs/>
          <w:i/>
          <w:iCs/>
          <w:color w:val="1C1E23"/>
          <w:sz w:val="24"/>
          <w:szCs w:val="24"/>
          <w:lang w:eastAsia="uk-UA" w:bidi="uk-UA"/>
        </w:rPr>
        <w:t>(надати гарантійний лист від імені Учасника у складі тендерної пропозиції).</w:t>
      </w:r>
    </w:p>
    <w:p w14:paraId="06DD4880" w14:textId="77777777" w:rsidR="00DB4202" w:rsidRPr="00DB4202" w:rsidRDefault="00DB4202" w:rsidP="00DB4202">
      <w:pPr>
        <w:widowControl w:val="0"/>
        <w:tabs>
          <w:tab w:val="left" w:pos="2131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1C1E23"/>
          <w:sz w:val="24"/>
          <w:szCs w:val="24"/>
          <w:lang w:eastAsia="uk-UA" w:bidi="uk-UA"/>
        </w:rPr>
      </w:pPr>
      <w:bookmarkStart w:id="13" w:name="bookmark15"/>
      <w:bookmarkEnd w:id="13"/>
      <w:r w:rsidRPr="00DB4202">
        <w:rPr>
          <w:rFonts w:ascii="Times New Roman" w:eastAsia="Times New Roman" w:hAnsi="Times New Roman" w:cs="Times New Roman"/>
          <w:color w:val="1C1E23"/>
          <w:sz w:val="24"/>
          <w:szCs w:val="24"/>
          <w:lang w:eastAsia="uk-UA" w:bidi="uk-UA"/>
        </w:rPr>
        <w:t xml:space="preserve">4. Комплектуючі частини, які будуть використані при наданні послуги повинні відповідати характеристикам, що зазначені в технічній документації фірми-виробника </w:t>
      </w:r>
      <w:r w:rsidRPr="00DB4202">
        <w:rPr>
          <w:rFonts w:ascii="Times New Roman" w:eastAsia="Times New Roman" w:hAnsi="Times New Roman" w:cs="Times New Roman"/>
          <w:b/>
          <w:bCs/>
          <w:i/>
          <w:iCs/>
          <w:color w:val="1C1E23"/>
          <w:sz w:val="24"/>
          <w:szCs w:val="24"/>
          <w:lang w:eastAsia="uk-UA" w:bidi="uk-UA"/>
        </w:rPr>
        <w:t>(надати гарантійний лист від імені Учасника у складі тендерної пропозиції).</w:t>
      </w:r>
    </w:p>
    <w:p w14:paraId="723319A2" w14:textId="77777777" w:rsidR="00DB4202" w:rsidRPr="00DB4202" w:rsidRDefault="00DB4202" w:rsidP="00DB4202">
      <w:pPr>
        <w:widowControl w:val="0"/>
        <w:tabs>
          <w:tab w:val="left" w:pos="2131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1C1E23"/>
          <w:sz w:val="24"/>
          <w:szCs w:val="24"/>
          <w:lang w:eastAsia="uk-UA" w:bidi="uk-UA"/>
        </w:rPr>
      </w:pPr>
      <w:r w:rsidRPr="00DB4202">
        <w:rPr>
          <w:rFonts w:ascii="Times New Roman" w:eastAsia="Times New Roman" w:hAnsi="Times New Roman" w:cs="Times New Roman"/>
          <w:color w:val="1C1E23"/>
          <w:sz w:val="24"/>
          <w:szCs w:val="24"/>
          <w:lang w:eastAsia="uk-UA" w:bidi="uk-UA"/>
        </w:rPr>
        <w:t xml:space="preserve">5. </w:t>
      </w:r>
      <w:r w:rsidRPr="00DB42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Наявність сертифікованого інженера на території України, який пройшов навчання на заводі </w:t>
      </w:r>
      <w:r w:rsidRPr="00DB420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виробника. На підтвердження Учасник повинен надати лист у довільній формі щодо відповідності вимогам, вказаним у вищевказаному пункті та копію сертифіката інженера.</w:t>
      </w:r>
    </w:p>
    <w:p w14:paraId="2D6B5277" w14:textId="77777777" w:rsidR="00DB4202" w:rsidRPr="00DB4202" w:rsidRDefault="00DB4202" w:rsidP="00DB4202">
      <w:pPr>
        <w:widowControl w:val="0"/>
        <w:tabs>
          <w:tab w:val="left" w:pos="2131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4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Гарантійний термін на надані послуги з моменту виконання робіт повинен складати не менш ніж 3 (три) місяці </w:t>
      </w:r>
      <w:r w:rsidRPr="00DB4202">
        <w:rPr>
          <w:rFonts w:ascii="Times New Roman" w:eastAsia="Times New Roman" w:hAnsi="Times New Roman" w:cs="Times New Roman"/>
          <w:b/>
          <w:bCs/>
          <w:i/>
          <w:iCs/>
          <w:color w:val="1C1E23"/>
          <w:sz w:val="24"/>
          <w:szCs w:val="24"/>
          <w:lang w:eastAsia="uk-UA" w:bidi="uk-UA"/>
        </w:rPr>
        <w:t>(надати гарантійний лист від імені Учасника у складі тендерної пропозиції)</w:t>
      </w:r>
      <w:r w:rsidRPr="00DB4202">
        <w:rPr>
          <w:rFonts w:ascii="Times New Roman" w:eastAsia="Times New Roman" w:hAnsi="Times New Roman" w:cs="Times New Roman"/>
          <w:i/>
          <w:iCs/>
          <w:color w:val="1C1E23"/>
          <w:sz w:val="24"/>
          <w:szCs w:val="24"/>
          <w:lang w:eastAsia="uk-UA" w:bidi="uk-UA"/>
        </w:rPr>
        <w:t>.</w:t>
      </w:r>
    </w:p>
    <w:p w14:paraId="09476764" w14:textId="77777777" w:rsidR="00DB4202" w:rsidRPr="00DB4202" w:rsidRDefault="00DB4202" w:rsidP="00DB4202">
      <w:pPr>
        <w:tabs>
          <w:tab w:val="left" w:pos="9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D947CF" w14:textId="77777777" w:rsidR="00DB4202" w:rsidRPr="00DB4202" w:rsidRDefault="00DB4202" w:rsidP="00DB4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</w:pPr>
    </w:p>
    <w:p w14:paraId="72A4B919" w14:textId="77777777" w:rsidR="00DB4202" w:rsidRPr="00DB4202" w:rsidRDefault="00DB4202" w:rsidP="00DB4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i/>
          <w:color w:val="000000"/>
          <w:sz w:val="17"/>
          <w:szCs w:val="17"/>
          <w:lang w:val="x-none" w:eastAsia="ar-SA"/>
        </w:rPr>
      </w:pPr>
      <w:r w:rsidRPr="00DB42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14:paraId="345DD950" w14:textId="77777777" w:rsidR="00DB4202" w:rsidRPr="00DB4202" w:rsidRDefault="00DB4202" w:rsidP="00DB4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0F6694D4" w14:textId="085CB7C2" w:rsidR="00DB4202" w:rsidRPr="0031797A" w:rsidRDefault="00DB4202" w:rsidP="00DB42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FE6">
        <w:rPr>
          <w:rFonts w:ascii="Times New Roman" w:hAnsi="Times New Roman" w:cs="Times New Roman"/>
          <w:b/>
          <w:sz w:val="24"/>
          <w:szCs w:val="24"/>
        </w:rPr>
        <w:t xml:space="preserve">Очікувана вартість закупівлі складає </w:t>
      </w:r>
      <w:r w:rsidRPr="0031797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1797A" w:rsidRPr="0031797A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Pr="0031797A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000,00 грн. </w:t>
      </w:r>
      <w:r w:rsidRPr="0031797A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31797A" w:rsidRPr="003179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чотириста сімдесят п’ять </w:t>
      </w:r>
      <w:r w:rsidRPr="0031797A">
        <w:rPr>
          <w:rFonts w:ascii="Times New Roman" w:hAnsi="Times New Roman" w:cs="Times New Roman"/>
          <w:b/>
          <w:bCs/>
          <w:sz w:val="24"/>
          <w:szCs w:val="24"/>
          <w:u w:val="single"/>
        </w:rPr>
        <w:t>тисяч гривень 00 коп.) з ПДВ</w:t>
      </w:r>
    </w:p>
    <w:p w14:paraId="6D68366B" w14:textId="77777777" w:rsidR="00DB4202" w:rsidRPr="009F7FE6" w:rsidRDefault="00DB4202" w:rsidP="00DB4202">
      <w:pPr>
        <w:widowControl w:val="0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E6">
        <w:rPr>
          <w:rFonts w:ascii="Times New Roman" w:hAnsi="Times New Roman" w:cs="Times New Roman"/>
          <w:b/>
          <w:sz w:val="24"/>
          <w:szCs w:val="24"/>
        </w:rPr>
        <w:t>Голова робочої групи:</w:t>
      </w:r>
    </w:p>
    <w:p w14:paraId="51FCA9EB" w14:textId="77777777" w:rsidR="00DB4202" w:rsidRPr="003D68F1" w:rsidRDefault="00DB4202" w:rsidP="00DB4202">
      <w:pPr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8F1">
        <w:rPr>
          <w:rFonts w:ascii="Times New Roman" w:hAnsi="Times New Roman" w:cs="Times New Roman"/>
          <w:sz w:val="24"/>
          <w:szCs w:val="24"/>
          <w:lang w:eastAsia="ru-RU"/>
        </w:rPr>
        <w:t>Бабак В.Г. – начальник центру інженерно-технічного</w:t>
      </w:r>
    </w:p>
    <w:p w14:paraId="650F90BC" w14:textId="77777777" w:rsidR="00DB4202" w:rsidRPr="009F7FE6" w:rsidRDefault="00DB4202" w:rsidP="00DB4202">
      <w:pPr>
        <w:widowControl w:val="0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F1">
        <w:rPr>
          <w:rFonts w:ascii="Times New Roman" w:hAnsi="Times New Roman" w:cs="Times New Roman"/>
          <w:lang w:eastAsia="zh-CN"/>
        </w:rPr>
        <w:t>забезпечення</w:t>
      </w:r>
      <w:r w:rsidRPr="009F7F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F7FE6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9F7F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305983" w14:textId="77777777" w:rsidR="00DB4202" w:rsidRPr="009F7FE6" w:rsidRDefault="00DB4202" w:rsidP="00DB4202">
      <w:pPr>
        <w:widowControl w:val="0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6A891" w14:textId="77777777" w:rsidR="00DB4202" w:rsidRPr="009F7FE6" w:rsidRDefault="00DB4202" w:rsidP="00DB4202">
      <w:pPr>
        <w:widowControl w:val="0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E6">
        <w:rPr>
          <w:rFonts w:ascii="Times New Roman" w:hAnsi="Times New Roman" w:cs="Times New Roman"/>
          <w:b/>
          <w:sz w:val="24"/>
          <w:szCs w:val="24"/>
        </w:rPr>
        <w:t>Члени робочої групи:</w:t>
      </w:r>
    </w:p>
    <w:p w14:paraId="69DDA26F" w14:textId="77777777" w:rsidR="00DB4202" w:rsidRPr="009F7FE6" w:rsidRDefault="00DB4202" w:rsidP="00DB4202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E6">
        <w:rPr>
          <w:rFonts w:ascii="Times New Roman" w:hAnsi="Times New Roman" w:cs="Times New Roman"/>
          <w:sz w:val="24"/>
          <w:szCs w:val="24"/>
        </w:rPr>
        <w:t>Іванова Т.П. – медичний директор з медичних питань  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7FE6">
        <w:rPr>
          <w:rFonts w:ascii="Times New Roman" w:hAnsi="Times New Roman" w:cs="Times New Roman"/>
          <w:sz w:val="24"/>
          <w:szCs w:val="24"/>
        </w:rPr>
        <w:t>____________________</w:t>
      </w:r>
    </w:p>
    <w:p w14:paraId="76AD5B68" w14:textId="77777777" w:rsidR="00DB4202" w:rsidRPr="009F7FE6" w:rsidRDefault="00DB4202" w:rsidP="00DB4202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E6">
        <w:rPr>
          <w:rFonts w:ascii="Times New Roman" w:hAnsi="Times New Roman" w:cs="Times New Roman"/>
          <w:sz w:val="24"/>
          <w:szCs w:val="24"/>
        </w:rPr>
        <w:t xml:space="preserve">Чернишук С. С. – медичний директор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7FE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37D93574" w14:textId="77777777" w:rsidR="0031797A" w:rsidRDefault="0031797A" w:rsidP="00DB4202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9891E0" w14:textId="680235DC" w:rsidR="00DB4202" w:rsidRPr="009F7FE6" w:rsidRDefault="00DB4202" w:rsidP="00DB4202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E6">
        <w:rPr>
          <w:rFonts w:ascii="Times New Roman" w:hAnsi="Times New Roman" w:cs="Times New Roman"/>
          <w:sz w:val="24"/>
          <w:szCs w:val="24"/>
        </w:rPr>
        <w:t xml:space="preserve">Сова В.А. – медичний директор з поліклінічної роботи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7FE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F212A32" w14:textId="77777777" w:rsidR="00DB4202" w:rsidRPr="009F7FE6" w:rsidRDefault="00DB4202" w:rsidP="00DB4202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E6">
        <w:rPr>
          <w:rFonts w:ascii="Times New Roman" w:hAnsi="Times New Roman" w:cs="Times New Roman"/>
          <w:sz w:val="24"/>
          <w:szCs w:val="24"/>
        </w:rPr>
        <w:t>Мирута Н.М. – заступник генерального директора</w:t>
      </w:r>
    </w:p>
    <w:p w14:paraId="765CA8B0" w14:textId="77777777" w:rsidR="00DB4202" w:rsidRPr="009F7FE6" w:rsidRDefault="00DB4202" w:rsidP="00DB4202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E6">
        <w:rPr>
          <w:rFonts w:ascii="Times New Roman" w:hAnsi="Times New Roman" w:cs="Times New Roman"/>
          <w:sz w:val="24"/>
          <w:szCs w:val="24"/>
        </w:rPr>
        <w:t xml:space="preserve"> з економічних питань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7FE6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14:paraId="5BC050B0" w14:textId="77777777" w:rsidR="00DB4202" w:rsidRPr="009F7FE6" w:rsidRDefault="00DB4202" w:rsidP="00DB4202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FE6">
        <w:rPr>
          <w:rFonts w:ascii="Times New Roman" w:hAnsi="Times New Roman" w:cs="Times New Roman"/>
          <w:sz w:val="24"/>
          <w:szCs w:val="24"/>
        </w:rPr>
        <w:t>Полозенко О.П. – зас. генерального директора</w:t>
      </w:r>
    </w:p>
    <w:p w14:paraId="7BE44760" w14:textId="77777777" w:rsidR="00DB4202" w:rsidRPr="009F7FE6" w:rsidRDefault="00DB4202" w:rsidP="00DB4202">
      <w:pPr>
        <w:spacing w:line="40" w:lineRule="atLeast"/>
        <w:ind w:left="-76" w:firstLine="643"/>
        <w:rPr>
          <w:rFonts w:ascii="Times New Roman" w:hAnsi="Times New Roman" w:cs="Times New Roman"/>
          <w:b/>
          <w:sz w:val="24"/>
          <w:szCs w:val="24"/>
        </w:rPr>
      </w:pPr>
      <w:r w:rsidRPr="009F7FE6">
        <w:rPr>
          <w:rFonts w:ascii="Times New Roman" w:hAnsi="Times New Roman" w:cs="Times New Roman"/>
          <w:sz w:val="24"/>
          <w:szCs w:val="24"/>
        </w:rPr>
        <w:t xml:space="preserve"> з розвитку лікарні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7FE6">
        <w:rPr>
          <w:rFonts w:ascii="Times New Roman" w:hAnsi="Times New Roman" w:cs="Times New Roman"/>
          <w:sz w:val="24"/>
          <w:szCs w:val="24"/>
        </w:rPr>
        <w:t xml:space="preserve">    ____________________                                </w:t>
      </w:r>
    </w:p>
    <w:p w14:paraId="7F932D1A" w14:textId="77777777" w:rsidR="00DB4202" w:rsidRPr="009F7FE6" w:rsidRDefault="00DB4202" w:rsidP="00DB4202">
      <w:pPr>
        <w:spacing w:line="40" w:lineRule="atLeast"/>
        <w:ind w:left="-76" w:firstLine="643"/>
        <w:rPr>
          <w:rFonts w:ascii="Times New Roman" w:hAnsi="Times New Roman" w:cs="Times New Roman"/>
          <w:b/>
          <w:sz w:val="24"/>
          <w:szCs w:val="24"/>
        </w:rPr>
      </w:pPr>
    </w:p>
    <w:p w14:paraId="4C3628C5" w14:textId="77777777" w:rsidR="00DB4202" w:rsidRDefault="00DB4202" w:rsidP="00DB4202">
      <w:pPr>
        <w:spacing w:line="276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4C6DDD0" w14:textId="77777777" w:rsidR="00DB4202" w:rsidRPr="00B01F83" w:rsidRDefault="00DB4202" w:rsidP="00DB4202">
      <w:pPr>
        <w:spacing w:line="276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E6">
        <w:rPr>
          <w:rFonts w:ascii="Times New Roman" w:hAnsi="Times New Roman" w:cs="Times New Roman"/>
          <w:b/>
          <w:i/>
          <w:sz w:val="24"/>
          <w:szCs w:val="24"/>
        </w:rPr>
        <w:t>Підстава: рапорт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Яновська В.Г. комерційна пропозиція.</w:t>
      </w:r>
    </w:p>
    <w:p w14:paraId="6C386301" w14:textId="77777777" w:rsidR="00DB4202" w:rsidRPr="00DB4202" w:rsidRDefault="00DB4202"/>
    <w:sectPr w:rsidR="00DB4202" w:rsidRPr="00DB4202" w:rsidSect="00DB4202">
      <w:footerReference w:type="even" r:id="rId7"/>
      <w:footerReference w:type="default" r:id="rId8"/>
      <w:pgSz w:w="11906" w:h="16838" w:code="9"/>
      <w:pgMar w:top="568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5DE9" w14:textId="77777777" w:rsidR="002552C4" w:rsidRDefault="00D7107A">
      <w:pPr>
        <w:spacing w:after="0" w:line="240" w:lineRule="auto"/>
      </w:pPr>
      <w:r>
        <w:separator/>
      </w:r>
    </w:p>
  </w:endnote>
  <w:endnote w:type="continuationSeparator" w:id="0">
    <w:p w14:paraId="25C3D382" w14:textId="77777777" w:rsidR="002552C4" w:rsidRDefault="00D7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EFFF" w14:textId="77777777" w:rsidR="00A83336" w:rsidRDefault="00DB4202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D3AFD79" w14:textId="77777777" w:rsidR="00A83336" w:rsidRDefault="00E722A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C1BA" w14:textId="77777777" w:rsidR="00A83336" w:rsidRDefault="00DB4202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38</w:t>
    </w:r>
    <w:r>
      <w:rPr>
        <w:rStyle w:val="a3"/>
      </w:rPr>
      <w:fldChar w:fldCharType="end"/>
    </w:r>
  </w:p>
  <w:p w14:paraId="5809B357" w14:textId="77777777" w:rsidR="00A83336" w:rsidRDefault="00E722A1" w:rsidP="002E5C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1386" w14:textId="77777777" w:rsidR="002552C4" w:rsidRDefault="00D7107A">
      <w:pPr>
        <w:spacing w:after="0" w:line="240" w:lineRule="auto"/>
      </w:pPr>
      <w:r>
        <w:separator/>
      </w:r>
    </w:p>
  </w:footnote>
  <w:footnote w:type="continuationSeparator" w:id="0">
    <w:p w14:paraId="6E69433E" w14:textId="77777777" w:rsidR="002552C4" w:rsidRDefault="00D7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4EF5"/>
    <w:multiLevelType w:val="hybridMultilevel"/>
    <w:tmpl w:val="652CA478"/>
    <w:lvl w:ilvl="0" w:tplc="C2084D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BC2A07"/>
    <w:multiLevelType w:val="hybridMultilevel"/>
    <w:tmpl w:val="0B90F6F4"/>
    <w:lvl w:ilvl="0" w:tplc="74F42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02"/>
    <w:rsid w:val="002552C4"/>
    <w:rsid w:val="0031797A"/>
    <w:rsid w:val="00AF4911"/>
    <w:rsid w:val="00C97889"/>
    <w:rsid w:val="00D7107A"/>
    <w:rsid w:val="00DB4202"/>
    <w:rsid w:val="00E722A1"/>
    <w:rsid w:val="00E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E0BB"/>
  <w15:chartTrackingRefBased/>
  <w15:docId w15:val="{48B0EA55-73DF-4544-B936-3DC00414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B4202"/>
  </w:style>
  <w:style w:type="paragraph" w:styleId="a4">
    <w:name w:val="footer"/>
    <w:basedOn w:val="a"/>
    <w:link w:val="a5"/>
    <w:rsid w:val="00DB42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ій колонтитул Знак"/>
    <w:basedOn w:val="a0"/>
    <w:link w:val="a4"/>
    <w:rsid w:val="00DB420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2024-03-20T07:57:00Z</cp:lastPrinted>
  <dcterms:created xsi:type="dcterms:W3CDTF">2024-03-20T12:20:00Z</dcterms:created>
  <dcterms:modified xsi:type="dcterms:W3CDTF">2024-03-20T12:20:00Z</dcterms:modified>
</cp:coreProperties>
</file>