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B1" w:rsidRPr="003F4C1A" w:rsidRDefault="005F37B1" w:rsidP="005F37B1">
      <w:pPr>
        <w:jc w:val="center"/>
        <w:rPr>
          <w:b/>
          <w:bCs/>
          <w:sz w:val="28"/>
          <w:szCs w:val="28"/>
          <w:lang w:val="uk-UA"/>
        </w:rPr>
      </w:pPr>
      <w:r w:rsidRPr="003F4C1A">
        <w:rPr>
          <w:b/>
          <w:bCs/>
          <w:sz w:val="28"/>
          <w:szCs w:val="28"/>
          <w:lang w:val="uk-UA"/>
        </w:rPr>
        <w:t>КАРТКА ЗАХОДУ</w:t>
      </w:r>
    </w:p>
    <w:p w:rsidR="005F37B1" w:rsidRPr="003F4C1A" w:rsidRDefault="005F37B1" w:rsidP="005F37B1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4B1191">
        <w:rPr>
          <w:sz w:val="28"/>
          <w:szCs w:val="28"/>
          <w:lang w:val="uk-UA"/>
        </w:rPr>
        <w:t>(</w:t>
      </w:r>
      <w:r w:rsidRPr="004B1191">
        <w:rPr>
          <w:i/>
          <w:iCs/>
          <w:color w:val="000000"/>
          <w:sz w:val="28"/>
          <w:szCs w:val="28"/>
          <w:lang w:val="uk-UA"/>
        </w:rPr>
        <w:t>майстер-клас, симуляційний тренінг, тренінг з оволодіння практичними навичками, тренінг, семінар, фахова (тематична) школа</w:t>
      </w:r>
      <w:r w:rsidRPr="004B1191">
        <w:rPr>
          <w:color w:val="000000"/>
          <w:sz w:val="28"/>
          <w:szCs w:val="28"/>
          <w:lang w:val="uk-UA"/>
        </w:rPr>
        <w:t>)</w:t>
      </w:r>
    </w:p>
    <w:p w:rsidR="005F37B1" w:rsidRDefault="005F37B1" w:rsidP="005F37B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БПР  </w:t>
      </w:r>
      <w:r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Pr="003F4C1A">
        <w:rPr>
          <w:b/>
          <w:bCs/>
          <w:sz w:val="28"/>
          <w:szCs w:val="28"/>
          <w:lang w:val="uk-UA"/>
        </w:rPr>
        <w:t>ПРАЦІВНИКІВ</w:t>
      </w:r>
      <w:r>
        <w:rPr>
          <w:b/>
          <w:bCs/>
          <w:sz w:val="28"/>
          <w:szCs w:val="28"/>
          <w:lang w:val="uk-UA"/>
        </w:rPr>
        <w:t xml:space="preserve"> СФЕРИ ОХОРОНИ ЗДОРОВ’Я</w:t>
      </w:r>
    </w:p>
    <w:tbl>
      <w:tblPr>
        <w:tblStyle w:val="a5"/>
        <w:tblW w:w="11180" w:type="dxa"/>
        <w:tblInd w:w="-1168" w:type="dxa"/>
        <w:tblLook w:val="04A0"/>
      </w:tblPr>
      <w:tblGrid>
        <w:gridCol w:w="2836"/>
        <w:gridCol w:w="8344"/>
      </w:tblGrid>
      <w:tr w:rsidR="005F37B1" w:rsidRPr="00C83F68" w:rsidTr="005F37B1">
        <w:trPr>
          <w:trHeight w:val="410"/>
        </w:trPr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8344" w:type="dxa"/>
          </w:tcPr>
          <w:p w:rsidR="005F37B1" w:rsidRPr="00CE1075" w:rsidRDefault="005F37B1" w:rsidP="001736D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165CE">
              <w:rPr>
                <w:b/>
                <w:bCs/>
                <w:sz w:val="24"/>
                <w:szCs w:val="24"/>
                <w:lang w:val="uk-UA"/>
              </w:rPr>
              <w:t xml:space="preserve">ВІЛ-інфекція у дітей: </w:t>
            </w:r>
            <w:r w:rsidRPr="007165CE">
              <w:rPr>
                <w:b/>
                <w:bCs/>
                <w:sz w:val="24"/>
                <w:szCs w:val="24"/>
                <w:lang w:val="uk-UA" w:eastAsia="uk-UA"/>
              </w:rPr>
              <w:t>д</w:t>
            </w:r>
            <w:r w:rsidRPr="007165CE">
              <w:rPr>
                <w:b/>
                <w:bCs/>
                <w:sz w:val="24"/>
                <w:szCs w:val="24"/>
                <w:lang w:val="uk-UA"/>
              </w:rPr>
              <w:t xml:space="preserve">іагностика, лікування, </w:t>
            </w:r>
            <w:r w:rsidRPr="007165CE">
              <w:rPr>
                <w:b/>
                <w:bCs/>
                <w:sz w:val="24"/>
                <w:szCs w:val="24"/>
                <w:lang w:val="uk-UA" w:eastAsia="uk-UA"/>
              </w:rPr>
              <w:t>соціально-психологічний та правовий супровід</w:t>
            </w:r>
          </w:p>
        </w:tc>
      </w:tr>
      <w:tr w:rsidR="005F37B1" w:rsidRPr="007165CE" w:rsidTr="005F37B1">
        <w:tc>
          <w:tcPr>
            <w:tcW w:w="2836" w:type="dxa"/>
          </w:tcPr>
          <w:p w:rsidR="005F37B1" w:rsidRPr="00CE1075" w:rsidRDefault="005F37B1" w:rsidP="005F37B1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249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 xml:space="preserve">Назва Провайдера </w:t>
            </w:r>
            <w:r w:rsidRPr="00B15612">
              <w:rPr>
                <w:sz w:val="20"/>
                <w:szCs w:val="20"/>
                <w:lang w:val="uk-UA"/>
              </w:rPr>
              <w:t>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8344" w:type="dxa"/>
          </w:tcPr>
          <w:p w:rsidR="005F37B1" w:rsidRDefault="005F37B1" w:rsidP="001736D6">
            <w:pPr>
              <w:ind w:left="360"/>
              <w:jc w:val="center"/>
              <w:rPr>
                <w:b/>
                <w:bCs/>
                <w:sz w:val="24"/>
                <w:szCs w:val="24"/>
                <w:lang w:val="uk-UA" w:bidi="en-US"/>
              </w:rPr>
            </w:pPr>
            <w:r>
              <w:rPr>
                <w:bCs/>
                <w:sz w:val="24"/>
                <w:szCs w:val="24"/>
                <w:lang w:val="uk-UA" w:bidi="en-US"/>
              </w:rPr>
              <w:t>Національна дитяча спеціалізована лікарня «Охматдит» МОЗ України</w:t>
            </w:r>
            <w:r>
              <w:rPr>
                <w:b/>
                <w:bCs/>
                <w:sz w:val="24"/>
                <w:szCs w:val="24"/>
                <w:lang w:val="uk-UA" w:bidi="en-US"/>
              </w:rPr>
              <w:t xml:space="preserve"> </w:t>
            </w:r>
          </w:p>
          <w:p w:rsidR="005F37B1" w:rsidRPr="00CE1075" w:rsidRDefault="005F37B1" w:rsidP="001736D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 w:bidi="en-US"/>
              </w:rPr>
              <w:t>№ 1167</w:t>
            </w:r>
          </w:p>
        </w:tc>
      </w:tr>
      <w:tr w:rsidR="005F37B1" w:rsidRPr="00CE1075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Співорганізатори заходу</w:t>
            </w:r>
          </w:p>
        </w:tc>
        <w:tc>
          <w:tcPr>
            <w:tcW w:w="8344" w:type="dxa"/>
          </w:tcPr>
          <w:p w:rsidR="005F37B1" w:rsidRPr="007165CE" w:rsidRDefault="005F37B1" w:rsidP="001736D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165CE">
              <w:rPr>
                <w:bCs/>
                <w:sz w:val="24"/>
                <w:szCs w:val="24"/>
                <w:lang w:val="uk-UA"/>
              </w:rPr>
              <w:t>Громадська організація «МАЙБУТНЄ ПЛЮС</w:t>
            </w:r>
            <w:r>
              <w:rPr>
                <w:bCs/>
                <w:sz w:val="24"/>
                <w:szCs w:val="24"/>
                <w:lang w:val="uk-UA"/>
              </w:rPr>
              <w:t>»</w:t>
            </w:r>
          </w:p>
        </w:tc>
      </w:tr>
      <w:tr w:rsidR="005F37B1" w:rsidRPr="00C83F68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 xml:space="preserve">Цільова аудиторія </w:t>
            </w:r>
            <w:r w:rsidRPr="00B15612">
              <w:rPr>
                <w:sz w:val="18"/>
                <w:szCs w:val="18"/>
                <w:lang w:val="uk-UA"/>
              </w:rPr>
              <w:t>(відповідно до Номенклатури лікарських спеціальностей)</w:t>
            </w:r>
          </w:p>
        </w:tc>
        <w:tc>
          <w:tcPr>
            <w:tcW w:w="8344" w:type="dxa"/>
          </w:tcPr>
          <w:p w:rsidR="005724EC" w:rsidRPr="002C0A4B" w:rsidRDefault="005724EC" w:rsidP="005724EC">
            <w:pPr>
              <w:shd w:val="clear" w:color="auto" w:fill="FFFFFF"/>
              <w:jc w:val="center"/>
              <w:rPr>
                <w:color w:val="2D2C37"/>
                <w:sz w:val="24"/>
                <w:szCs w:val="24"/>
                <w:lang w:val="uk-UA" w:eastAsia="ru-RU"/>
              </w:rPr>
            </w:pPr>
            <w:r w:rsidRPr="002C0A4B">
              <w:rPr>
                <w:bCs/>
                <w:color w:val="333333"/>
                <w:sz w:val="24"/>
                <w:szCs w:val="24"/>
                <w:lang w:val="uk-UA" w:eastAsia="ru-RU"/>
              </w:rPr>
              <w:t xml:space="preserve">Всі лікарські спеціальності, </w:t>
            </w:r>
            <w:r w:rsidRPr="005724EC">
              <w:rPr>
                <w:bCs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2C0A4B">
              <w:rPr>
                <w:bCs/>
                <w:color w:val="333333"/>
                <w:sz w:val="24"/>
                <w:szCs w:val="24"/>
                <w:lang w:val="uk-UA" w:eastAsia="ru-RU"/>
              </w:rPr>
              <w:t>всі спеціальності професіоналів</w:t>
            </w:r>
            <w:r w:rsidRPr="005724EC">
              <w:rPr>
                <w:bCs/>
                <w:color w:val="333333"/>
                <w:sz w:val="24"/>
                <w:szCs w:val="24"/>
                <w:lang w:val="uk-UA" w:eastAsia="ru-RU"/>
              </w:rPr>
              <w:t xml:space="preserve"> </w:t>
            </w:r>
            <w:r w:rsidRPr="002C0A4B">
              <w:rPr>
                <w:bCs/>
                <w:color w:val="333333"/>
                <w:sz w:val="24"/>
                <w:szCs w:val="24"/>
                <w:lang w:val="uk-UA" w:eastAsia="ru-RU"/>
              </w:rPr>
              <w:t>з вищою немедичною освітою, які працюють в</w:t>
            </w:r>
            <w:r w:rsidRPr="002C0A4B">
              <w:rPr>
                <w:bCs/>
                <w:color w:val="333333"/>
                <w:sz w:val="24"/>
                <w:szCs w:val="24"/>
                <w:lang w:eastAsia="ru-RU"/>
              </w:rPr>
              <w:t>  </w:t>
            </w:r>
            <w:r w:rsidRPr="002C0A4B">
              <w:rPr>
                <w:bCs/>
                <w:color w:val="333333"/>
                <w:sz w:val="24"/>
                <w:szCs w:val="24"/>
                <w:lang w:val="uk-UA" w:eastAsia="ru-RU"/>
              </w:rPr>
              <w:t>системі охорони здоров’я</w:t>
            </w:r>
            <w:r>
              <w:rPr>
                <w:bCs/>
                <w:color w:val="333333"/>
                <w:sz w:val="24"/>
                <w:szCs w:val="24"/>
                <w:lang w:val="uk-UA" w:eastAsia="ru-RU"/>
              </w:rPr>
              <w:t xml:space="preserve"> </w:t>
            </w:r>
          </w:p>
          <w:p w:rsidR="005F37B1" w:rsidRPr="007165CE" w:rsidRDefault="005F37B1" w:rsidP="001736D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5F37B1" w:rsidRPr="00C83F68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8344" w:type="dxa"/>
          </w:tcPr>
          <w:p w:rsidR="005F37B1" w:rsidRPr="0091632E" w:rsidRDefault="005F37B1" w:rsidP="001736D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1632E">
              <w:rPr>
                <w:iCs/>
                <w:color w:val="000000"/>
                <w:sz w:val="28"/>
                <w:szCs w:val="28"/>
                <w:lang w:val="uk-UA"/>
              </w:rPr>
              <w:t>тренінг з оволодіння практичними навичками</w:t>
            </w:r>
          </w:p>
        </w:tc>
      </w:tr>
      <w:tr w:rsidR="005F37B1" w:rsidRPr="00CE1075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8344" w:type="dxa"/>
          </w:tcPr>
          <w:p w:rsidR="005F37B1" w:rsidRPr="0091632E" w:rsidRDefault="005F37B1" w:rsidP="001736D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1632E">
              <w:rPr>
                <w:bCs/>
                <w:sz w:val="24"/>
                <w:szCs w:val="24"/>
                <w:lang w:val="uk-UA"/>
              </w:rPr>
              <w:t>25</w:t>
            </w:r>
          </w:p>
        </w:tc>
      </w:tr>
      <w:tr w:rsidR="005F37B1" w:rsidRPr="00C83F68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Мета навчання</w:t>
            </w:r>
          </w:p>
        </w:tc>
        <w:tc>
          <w:tcPr>
            <w:tcW w:w="8344" w:type="dxa"/>
          </w:tcPr>
          <w:p w:rsidR="005F37B1" w:rsidRPr="00CE1075" w:rsidRDefault="005F37B1" w:rsidP="001736D6">
            <w:pPr>
              <w:tabs>
                <w:tab w:val="left" w:pos="0"/>
                <w:tab w:val="left" w:pos="9356"/>
              </w:tabs>
              <w:rPr>
                <w:b/>
                <w:bCs/>
                <w:sz w:val="24"/>
                <w:szCs w:val="24"/>
                <w:lang w:val="uk-UA"/>
              </w:rPr>
            </w:pPr>
            <w:r w:rsidRPr="00AB7367">
              <w:rPr>
                <w:lang w:val="uk-UA"/>
              </w:rPr>
              <w:t>підвищення рівня обізнаності медичних фахівців відділень НДСЛ «О</w:t>
            </w:r>
            <w:r>
              <w:rPr>
                <w:lang w:val="uk-UA"/>
              </w:rPr>
              <w:t>хматдит</w:t>
            </w:r>
            <w:r w:rsidRPr="00AB7367">
              <w:rPr>
                <w:lang w:val="uk-UA"/>
              </w:rPr>
              <w:t xml:space="preserve">» для своєчасного виявлення ВІЛ-інфекції у дітей за клінічними показниками, з психологічного та юридичного супроводу педіатричної </w:t>
            </w:r>
            <w:proofErr w:type="spellStart"/>
            <w:r w:rsidRPr="00AB7367">
              <w:rPr>
                <w:lang w:val="uk-UA"/>
              </w:rPr>
              <w:t>ВІЛ-</w:t>
            </w:r>
            <w:proofErr w:type="spellEnd"/>
            <w:r w:rsidRPr="00AB7367">
              <w:rPr>
                <w:lang w:val="uk-UA"/>
              </w:rPr>
              <w:t xml:space="preserve"> інфекції</w:t>
            </w:r>
          </w:p>
        </w:tc>
      </w:tr>
      <w:tr w:rsidR="005F37B1" w:rsidRPr="00CE1075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 / методи навчання</w:t>
            </w:r>
          </w:p>
        </w:tc>
        <w:tc>
          <w:tcPr>
            <w:tcW w:w="8344" w:type="dxa"/>
          </w:tcPr>
          <w:p w:rsidR="005F37B1" w:rsidRPr="007165CE" w:rsidRDefault="005F37B1" w:rsidP="001736D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165CE">
              <w:rPr>
                <w:bCs/>
                <w:sz w:val="24"/>
                <w:szCs w:val="24"/>
                <w:lang w:val="uk-UA"/>
              </w:rPr>
              <w:t>словесні, наочні, практичні</w:t>
            </w:r>
          </w:p>
        </w:tc>
      </w:tr>
      <w:tr w:rsidR="005F37B1" w:rsidRPr="00CE1075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8344" w:type="dxa"/>
          </w:tcPr>
          <w:p w:rsidR="005F37B1" w:rsidRPr="007165CE" w:rsidRDefault="005F37B1" w:rsidP="001736D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165CE">
              <w:rPr>
                <w:bCs/>
                <w:sz w:val="24"/>
                <w:szCs w:val="24"/>
                <w:lang w:val="uk-UA"/>
              </w:rPr>
              <w:t>15</w:t>
            </w:r>
          </w:p>
        </w:tc>
      </w:tr>
      <w:tr w:rsidR="005F37B1" w:rsidRPr="00C83F68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8344" w:type="dxa"/>
          </w:tcPr>
          <w:p w:rsidR="005F37B1" w:rsidRPr="007165CE" w:rsidRDefault="005F37B1" w:rsidP="005F37B1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 20.11.2024</w:t>
            </w:r>
          </w:p>
        </w:tc>
      </w:tr>
      <w:tr w:rsidR="005F37B1" w:rsidRPr="00C83F68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Місце проведення заходу БПР</w:t>
            </w:r>
            <w:r w:rsidRPr="00B15612">
              <w:rPr>
                <w:sz w:val="18"/>
                <w:szCs w:val="18"/>
                <w:lang w:val="uk-UA"/>
              </w:rPr>
              <w:t xml:space="preserve"> (повна адреса)</w:t>
            </w:r>
          </w:p>
        </w:tc>
        <w:tc>
          <w:tcPr>
            <w:tcW w:w="8344" w:type="dxa"/>
          </w:tcPr>
          <w:p w:rsidR="005F37B1" w:rsidRPr="007165CE" w:rsidRDefault="005F37B1" w:rsidP="001736D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165CE">
              <w:rPr>
                <w:bCs/>
                <w:sz w:val="24"/>
                <w:szCs w:val="24"/>
                <w:lang w:val="uk-UA"/>
              </w:rPr>
              <w:t>м. Київ, вул. Чорновола, 28/1, новий корпус,  І поверх, актова зала</w:t>
            </w:r>
          </w:p>
        </w:tc>
      </w:tr>
      <w:tr w:rsidR="005F37B1" w:rsidRPr="00C83F68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Прізвище, ім’я та по батькові лектора/тренера</w:t>
            </w:r>
          </w:p>
        </w:tc>
        <w:tc>
          <w:tcPr>
            <w:tcW w:w="8344" w:type="dxa"/>
          </w:tcPr>
          <w:p w:rsidR="005F37B1" w:rsidRPr="0032284C" w:rsidRDefault="005F37B1" w:rsidP="001736D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2284C">
              <w:rPr>
                <w:bCs/>
                <w:sz w:val="24"/>
                <w:szCs w:val="24"/>
                <w:lang w:val="uk-UA"/>
              </w:rPr>
              <w:t xml:space="preserve">Солдатенкова Оксана Вікторівна, </w:t>
            </w:r>
            <w:proofErr w:type="spellStart"/>
            <w:r w:rsidRPr="0032284C">
              <w:rPr>
                <w:bCs/>
                <w:sz w:val="24"/>
                <w:szCs w:val="24"/>
                <w:lang w:val="uk-UA"/>
              </w:rPr>
              <w:t>Раус</w:t>
            </w:r>
            <w:proofErr w:type="spellEnd"/>
            <w:r w:rsidRPr="0032284C">
              <w:rPr>
                <w:bCs/>
                <w:sz w:val="24"/>
                <w:szCs w:val="24"/>
                <w:lang w:val="uk-UA"/>
              </w:rPr>
              <w:t xml:space="preserve">  </w:t>
            </w:r>
            <w:r>
              <w:rPr>
                <w:bCs/>
                <w:sz w:val="24"/>
                <w:szCs w:val="24"/>
                <w:lang w:val="uk-UA"/>
              </w:rPr>
              <w:t>Ірина Володимирівна</w:t>
            </w:r>
            <w:r w:rsidRPr="0032284C">
              <w:rPr>
                <w:bCs/>
                <w:sz w:val="24"/>
                <w:szCs w:val="24"/>
                <w:lang w:val="uk-UA"/>
              </w:rPr>
              <w:t xml:space="preserve">, Козлова </w:t>
            </w:r>
            <w:r>
              <w:rPr>
                <w:bCs/>
                <w:sz w:val="24"/>
                <w:szCs w:val="24"/>
                <w:lang w:val="uk-UA"/>
              </w:rPr>
              <w:t xml:space="preserve">Оксана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Стефанівна</w:t>
            </w:r>
            <w:proofErr w:type="spellEnd"/>
            <w:r w:rsidRPr="0032284C">
              <w:rPr>
                <w:bCs/>
                <w:sz w:val="24"/>
                <w:szCs w:val="24"/>
                <w:lang w:val="uk-UA"/>
              </w:rPr>
              <w:t>, Виноградова О</w:t>
            </w:r>
            <w:r>
              <w:rPr>
                <w:bCs/>
                <w:sz w:val="24"/>
                <w:szCs w:val="24"/>
                <w:lang w:val="uk-UA"/>
              </w:rPr>
              <w:t>льга</w:t>
            </w:r>
            <w:r w:rsidRPr="0032284C">
              <w:rPr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2284C">
              <w:rPr>
                <w:bCs/>
                <w:sz w:val="24"/>
                <w:szCs w:val="24"/>
                <w:lang w:val="uk-UA"/>
              </w:rPr>
              <w:t>Малімон</w:t>
            </w:r>
            <w:proofErr w:type="spellEnd"/>
            <w:r w:rsidRPr="0032284C">
              <w:rPr>
                <w:bCs/>
                <w:sz w:val="24"/>
                <w:szCs w:val="24"/>
                <w:lang w:val="uk-UA"/>
              </w:rPr>
              <w:t xml:space="preserve"> Олександр Олександрович</w:t>
            </w:r>
          </w:p>
        </w:tc>
      </w:tr>
      <w:tr w:rsidR="005F37B1" w:rsidRPr="00C83F68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Резюме лектора/тренера</w:t>
            </w:r>
          </w:p>
        </w:tc>
        <w:tc>
          <w:tcPr>
            <w:tcW w:w="8344" w:type="dxa"/>
          </w:tcPr>
          <w:p w:rsidR="005F37B1" w:rsidRPr="002A602F" w:rsidRDefault="005F37B1" w:rsidP="001736D6">
            <w:pPr>
              <w:spacing w:after="120"/>
              <w:rPr>
                <w:bCs/>
                <w:sz w:val="20"/>
                <w:szCs w:val="20"/>
                <w:lang w:val="uk-UA"/>
              </w:rPr>
            </w:pPr>
            <w:r w:rsidRPr="002A602F">
              <w:rPr>
                <w:sz w:val="18"/>
                <w:szCs w:val="18"/>
                <w:lang w:val="uk-UA"/>
              </w:rPr>
              <w:t>Солдатенкова О.В</w:t>
            </w:r>
            <w:r w:rsidRPr="002A602F">
              <w:rPr>
                <w:bCs/>
                <w:sz w:val="18"/>
                <w:szCs w:val="18"/>
                <w:lang w:val="uk-UA"/>
              </w:rPr>
              <w:t xml:space="preserve">., завідувачка Центру інфекційних захворювань «Клініка для лікування дітей, хворих на ВІЛ-інфекцію/СНІД» НДСЛ «Охматдит»;   </w:t>
            </w:r>
            <w:proofErr w:type="spellStart"/>
            <w:r w:rsidRPr="002A602F">
              <w:rPr>
                <w:sz w:val="18"/>
                <w:szCs w:val="18"/>
                <w:lang w:val="uk-UA"/>
              </w:rPr>
              <w:t>Раус</w:t>
            </w:r>
            <w:proofErr w:type="spellEnd"/>
            <w:r w:rsidRPr="002A602F">
              <w:rPr>
                <w:sz w:val="18"/>
                <w:szCs w:val="18"/>
                <w:lang w:val="uk-UA"/>
              </w:rPr>
              <w:t xml:space="preserve"> І.В</w:t>
            </w:r>
            <w:r w:rsidRPr="002A602F">
              <w:rPr>
                <w:bCs/>
                <w:sz w:val="18"/>
                <w:szCs w:val="18"/>
                <w:lang w:val="uk-UA"/>
              </w:rPr>
              <w:t xml:space="preserve">., к.м.н., лікар  інфекціоніст,  педіатр </w:t>
            </w:r>
            <w:r w:rsidRPr="002A602F">
              <w:rPr>
                <w:rStyle w:val="a6"/>
                <w:bCs/>
                <w:i w:val="0"/>
                <w:iCs w:val="0"/>
                <w:sz w:val="18"/>
                <w:szCs w:val="18"/>
                <w:shd w:val="clear" w:color="auto" w:fill="FFFFFF"/>
                <w:lang w:val="uk-UA"/>
              </w:rPr>
              <w:t>Київського</w:t>
            </w:r>
            <w:r w:rsidRPr="002A602F">
              <w:rPr>
                <w:rStyle w:val="a6"/>
                <w:b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2A602F">
              <w:rPr>
                <w:bCs/>
                <w:sz w:val="18"/>
                <w:szCs w:val="18"/>
                <w:shd w:val="clear" w:color="auto" w:fill="FFFFFF"/>
                <w:lang w:val="uk-UA"/>
              </w:rPr>
              <w:t>міського центру профілактики та боротьби зі</w:t>
            </w:r>
            <w:r w:rsidRPr="002A602F">
              <w:rPr>
                <w:bCs/>
                <w:i/>
                <w:iCs/>
                <w:sz w:val="18"/>
                <w:szCs w:val="18"/>
                <w:shd w:val="clear" w:color="auto" w:fill="FFFFFF"/>
                <w:lang w:val="uk-UA"/>
              </w:rPr>
              <w:t> </w:t>
            </w:r>
            <w:r w:rsidRPr="002A602F">
              <w:rPr>
                <w:rStyle w:val="a6"/>
                <w:bCs/>
                <w:i w:val="0"/>
                <w:iCs w:val="0"/>
                <w:sz w:val="18"/>
                <w:szCs w:val="18"/>
                <w:shd w:val="clear" w:color="auto" w:fill="FFFFFF"/>
                <w:lang w:val="uk-UA"/>
              </w:rPr>
              <w:t>СНІДом</w:t>
            </w:r>
            <w:r>
              <w:rPr>
                <w:rStyle w:val="a6"/>
                <w:bCs/>
                <w:i w:val="0"/>
                <w:iCs w:val="0"/>
                <w:sz w:val="18"/>
                <w:szCs w:val="18"/>
                <w:shd w:val="clear" w:color="auto" w:fill="FFFFFF"/>
                <w:lang w:val="uk-UA"/>
              </w:rPr>
              <w:t>;</w:t>
            </w:r>
            <w:r w:rsidRPr="006450FE">
              <w:rPr>
                <w:b/>
                <w:sz w:val="18"/>
                <w:szCs w:val="18"/>
                <w:lang w:val="uk-UA"/>
              </w:rPr>
              <w:t xml:space="preserve"> </w:t>
            </w:r>
            <w:r w:rsidRPr="002A602F">
              <w:rPr>
                <w:sz w:val="18"/>
                <w:szCs w:val="18"/>
                <w:lang w:val="uk-UA"/>
              </w:rPr>
              <w:t>Козлова О.С</w:t>
            </w:r>
            <w:r w:rsidRPr="002A602F">
              <w:rPr>
                <w:bCs/>
                <w:sz w:val="18"/>
                <w:szCs w:val="18"/>
                <w:lang w:val="uk-UA"/>
              </w:rPr>
              <w:t>.,</w:t>
            </w:r>
            <w:r w:rsidRPr="006450FE">
              <w:rPr>
                <w:bCs/>
                <w:sz w:val="18"/>
                <w:szCs w:val="18"/>
                <w:lang w:val="uk-UA"/>
              </w:rPr>
              <w:t xml:space="preserve"> лікар інфекціоніст Центру інфекційних захворювань «Клініка для лікування дітей, хворих на ВІЛ-</w:t>
            </w:r>
            <w:r>
              <w:rPr>
                <w:bCs/>
                <w:sz w:val="18"/>
                <w:szCs w:val="18"/>
                <w:lang w:val="uk-UA"/>
              </w:rPr>
              <w:t>інфекцію/СНІД» НДСЛ «Охматдит</w:t>
            </w:r>
            <w:r w:rsidRPr="002A602F">
              <w:rPr>
                <w:bCs/>
                <w:sz w:val="18"/>
                <w:szCs w:val="18"/>
                <w:lang w:val="uk-UA"/>
              </w:rPr>
              <w:t xml:space="preserve">»; </w:t>
            </w:r>
            <w:r w:rsidRPr="002A602F">
              <w:rPr>
                <w:sz w:val="18"/>
                <w:szCs w:val="18"/>
                <w:shd w:val="clear" w:color="auto" w:fill="FFFFFF"/>
                <w:lang w:val="uk-UA"/>
              </w:rPr>
              <w:t>Виноградова О.А</w:t>
            </w:r>
            <w:r w:rsidRPr="002A602F">
              <w:rPr>
                <w:bCs/>
                <w:sz w:val="18"/>
                <w:szCs w:val="18"/>
                <w:shd w:val="clear" w:color="auto" w:fill="FFFFFF"/>
                <w:lang w:val="uk-UA"/>
              </w:rPr>
              <w:t>.,</w:t>
            </w:r>
            <w:r w:rsidRPr="006450FE">
              <w:rPr>
                <w:bCs/>
                <w:sz w:val="18"/>
                <w:szCs w:val="18"/>
                <w:shd w:val="clear" w:color="auto" w:fill="FFFFFF"/>
                <w:lang w:val="uk-UA"/>
              </w:rPr>
              <w:t> </w:t>
            </w:r>
            <w:r>
              <w:rPr>
                <w:b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6450FE">
              <w:rPr>
                <w:bCs/>
                <w:sz w:val="18"/>
                <w:szCs w:val="18"/>
                <w:shd w:val="clear" w:color="auto" w:fill="FFFFFF"/>
                <w:lang w:val="uk-UA"/>
              </w:rPr>
              <w:t>психолог, громадська діячка з питань протидії стигмі та дискримінації, пов’язаної з ВІЛ та розвитку соціальних послуг у сфері громадського здоров’я</w:t>
            </w:r>
            <w:r>
              <w:rPr>
                <w:bCs/>
                <w:sz w:val="18"/>
                <w:szCs w:val="18"/>
                <w:lang w:val="uk-UA"/>
              </w:rPr>
              <w:t>;</w:t>
            </w:r>
            <w:r w:rsidRPr="006450FE">
              <w:rPr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A602F">
              <w:rPr>
                <w:sz w:val="18"/>
                <w:szCs w:val="18"/>
                <w:lang w:val="uk-UA"/>
              </w:rPr>
              <w:t>Малімон</w:t>
            </w:r>
            <w:proofErr w:type="spellEnd"/>
            <w:r w:rsidRPr="002A602F">
              <w:rPr>
                <w:sz w:val="18"/>
                <w:szCs w:val="18"/>
                <w:lang w:val="uk-UA"/>
              </w:rPr>
              <w:t>, О.О</w:t>
            </w:r>
            <w:r w:rsidRPr="002A602F">
              <w:rPr>
                <w:bCs/>
                <w:sz w:val="18"/>
                <w:szCs w:val="18"/>
                <w:lang w:val="uk-UA"/>
              </w:rPr>
              <w:t>.,</w:t>
            </w:r>
            <w:r w:rsidRPr="006450FE">
              <w:rPr>
                <w:bCs/>
                <w:sz w:val="18"/>
                <w:szCs w:val="18"/>
                <w:lang w:val="uk-UA"/>
              </w:rPr>
              <w:t xml:space="preserve"> начальник юридичного відділу НДСЛ «Охматдит»</w:t>
            </w:r>
          </w:p>
        </w:tc>
      </w:tr>
      <w:tr w:rsidR="005F37B1" w:rsidRPr="00CE1075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8344" w:type="dxa"/>
          </w:tcPr>
          <w:tbl>
            <w:tblPr>
              <w:tblW w:w="801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13"/>
              <w:gridCol w:w="4252"/>
              <w:gridCol w:w="2845"/>
            </w:tblGrid>
            <w:tr w:rsidR="005F37B1" w:rsidRPr="002A602F" w:rsidTr="005F37B1">
              <w:trPr>
                <w:trHeight w:val="229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5F37B1" w:rsidRPr="00B15612" w:rsidRDefault="005F37B1" w:rsidP="001736D6">
                  <w:pPr>
                    <w:jc w:val="center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Час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5F37B1" w:rsidRPr="00B15612" w:rsidRDefault="005F37B1" w:rsidP="001736D6">
                  <w:pPr>
                    <w:jc w:val="center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Теми</w:t>
                  </w: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5F37B1" w:rsidRPr="00B15612" w:rsidRDefault="005F37B1" w:rsidP="001736D6">
                  <w:pPr>
                    <w:jc w:val="center"/>
                    <w:rPr>
                      <w:b/>
                      <w:sz w:val="18"/>
                      <w:szCs w:val="18"/>
                      <w:lang w:val="uk-UA"/>
                    </w:rPr>
                  </w:pPr>
                  <w:r>
                    <w:rPr>
                      <w:b/>
                      <w:sz w:val="18"/>
                      <w:szCs w:val="18"/>
                      <w:lang w:val="uk-UA"/>
                    </w:rPr>
                    <w:t>Тренери</w:t>
                  </w:r>
                </w:p>
              </w:tc>
            </w:tr>
            <w:tr w:rsidR="005F37B1" w:rsidRPr="002A602F" w:rsidTr="005F37B1">
              <w:trPr>
                <w:trHeight w:val="19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37B1" w:rsidRPr="00B15612" w:rsidRDefault="005F37B1" w:rsidP="005F37B1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12.00 - 12.15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37B1" w:rsidRPr="00B15612" w:rsidRDefault="005F37B1" w:rsidP="001736D6">
                  <w:pPr>
                    <w:jc w:val="both"/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Реєстрація учасників </w:t>
                  </w: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37B1" w:rsidRPr="00B15612" w:rsidRDefault="005F37B1" w:rsidP="001736D6">
                  <w:pPr>
                    <w:jc w:val="both"/>
                    <w:rPr>
                      <w:bCs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5F37B1" w:rsidRPr="00C83F68" w:rsidTr="005F37B1">
              <w:trPr>
                <w:trHeight w:val="482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7B1" w:rsidRPr="00B15612" w:rsidRDefault="005F37B1" w:rsidP="005F37B1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12:15 – 12:20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37B1" w:rsidRPr="00B15612" w:rsidRDefault="005F37B1" w:rsidP="001736D6">
                  <w:pPr>
                    <w:jc w:val="both"/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Привітання</w:t>
                  </w: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proofErr w:type="spellStart"/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Москалець</w:t>
                  </w:r>
                  <w:proofErr w:type="spellEnd"/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 xml:space="preserve"> А.Е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., заст. директора </w:t>
                  </w:r>
                  <w:proofErr w:type="spellStart"/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ГО</w:t>
                  </w:r>
                  <w:proofErr w:type="spellEnd"/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 «МАЙБУТНЄ ПЛЮС»</w:t>
                  </w:r>
                </w:p>
              </w:tc>
            </w:tr>
            <w:tr w:rsidR="005F37B1" w:rsidRPr="00B15612" w:rsidTr="005F37B1">
              <w:trPr>
                <w:trHeight w:val="777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5F37B1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12:20 - 12.30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tabs>
                      <w:tab w:val="left" w:pos="0"/>
                      <w:tab w:val="left" w:pos="9356"/>
                    </w:tabs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Проблеми своєчасної діагностики </w:t>
                  </w:r>
                  <w:proofErr w:type="spellStart"/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ВІЛ-</w:t>
                  </w:r>
                  <w:proofErr w:type="spellEnd"/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 інфекції у дітей у відділеннях НДСЛ «Охматдит»  </w:t>
                  </w:r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pStyle w:val="2"/>
                    <w:shd w:val="clear" w:color="auto" w:fill="FFFFFF"/>
                    <w:spacing w:before="0" w:line="240" w:lineRule="auto"/>
                    <w:textAlignment w:val="baseline"/>
                    <w:rPr>
                      <w:rFonts w:ascii="Times New Roman" w:hAnsi="Times New Roman"/>
                      <w:bCs/>
                      <w:color w:val="auto"/>
                      <w:sz w:val="18"/>
                      <w:szCs w:val="18"/>
                    </w:rPr>
                  </w:pPr>
                  <w:r w:rsidRPr="00B15612">
                    <w:rPr>
                      <w:rFonts w:ascii="Times New Roman" w:hAnsi="Times New Roman"/>
                      <w:b/>
                      <w:color w:val="auto"/>
                      <w:sz w:val="18"/>
                      <w:szCs w:val="18"/>
                    </w:rPr>
                    <w:t>Солдатенкова О.В</w:t>
                  </w:r>
                  <w:r w:rsidRPr="00B15612">
                    <w:rPr>
                      <w:rFonts w:ascii="Times New Roman" w:hAnsi="Times New Roman"/>
                      <w:bCs/>
                      <w:color w:val="auto"/>
                      <w:sz w:val="18"/>
                      <w:szCs w:val="18"/>
                    </w:rPr>
                    <w:t xml:space="preserve">., </w:t>
                  </w:r>
                  <w:r w:rsidRPr="00B15612">
                    <w:rPr>
                      <w:rFonts w:ascii="Times New Roman" w:hAnsi="Times New Roman"/>
                      <w:bCs/>
                      <w:color w:val="auto"/>
                      <w:sz w:val="16"/>
                      <w:szCs w:val="16"/>
                    </w:rPr>
                    <w:t>завідувачка Центру інфекційних захворювань «Клініка для лікування дітей, хворих на ВІЛ-інфекцію/</w:t>
                  </w:r>
                  <w:r>
                    <w:rPr>
                      <w:rFonts w:ascii="Times New Roman" w:hAnsi="Times New Roman"/>
                      <w:bCs/>
                      <w:color w:val="auto"/>
                      <w:sz w:val="16"/>
                      <w:szCs w:val="16"/>
                    </w:rPr>
                    <w:t xml:space="preserve"> </w:t>
                  </w:r>
                  <w:r w:rsidRPr="00B15612">
                    <w:rPr>
                      <w:rFonts w:ascii="Times New Roman" w:hAnsi="Times New Roman"/>
                      <w:bCs/>
                      <w:color w:val="auto"/>
                      <w:sz w:val="16"/>
                      <w:szCs w:val="16"/>
                    </w:rPr>
                    <w:t>СНІД» НДСЛ «Охматдит»</w:t>
                  </w:r>
                  <w:r w:rsidRPr="00B15612">
                    <w:rPr>
                      <w:rFonts w:ascii="Times New Roman" w:hAnsi="Times New Roman"/>
                      <w:bCs/>
                      <w:color w:val="auto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5F37B1" w:rsidRPr="00C83F68" w:rsidTr="005F37B1">
              <w:trPr>
                <w:trHeight w:val="355"/>
              </w:trPr>
              <w:tc>
                <w:tcPr>
                  <w:tcW w:w="80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5F37B1" w:rsidRPr="00B15612" w:rsidRDefault="005F37B1" w:rsidP="001736D6">
                  <w:pPr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 xml:space="preserve">Сесія 1: Епідемічна ситуація з ВІЛ в світі та Україні. Державна стратегія з питань ВІЛ. </w:t>
                  </w:r>
                </w:p>
                <w:p w:rsidR="005F37B1" w:rsidRPr="00B15612" w:rsidRDefault="005F37B1" w:rsidP="001736D6">
                  <w:pPr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 xml:space="preserve">               Загальна інформація про ВІЛ. Консультування та тестування на ВІЛ </w:t>
                  </w:r>
                </w:p>
              </w:tc>
            </w:tr>
            <w:tr w:rsidR="005F37B1" w:rsidRPr="00C83F68" w:rsidTr="005F37B1">
              <w:trPr>
                <w:trHeight w:val="1212"/>
              </w:trPr>
              <w:tc>
                <w:tcPr>
                  <w:tcW w:w="9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5F37B1">
                  <w:pPr>
                    <w:jc w:val="center"/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12.30 – 14:00</w:t>
                  </w:r>
                </w:p>
                <w:p w:rsidR="005F37B1" w:rsidRPr="00B15612" w:rsidRDefault="005F37B1" w:rsidP="005F37B1">
                  <w:pPr>
                    <w:jc w:val="center"/>
                    <w:rPr>
                      <w:bCs/>
                      <w:sz w:val="18"/>
                      <w:szCs w:val="18"/>
                      <w:lang w:val="uk-UA"/>
                    </w:rPr>
                  </w:pPr>
                </w:p>
                <w:p w:rsidR="005F37B1" w:rsidRPr="00B15612" w:rsidRDefault="005F37B1" w:rsidP="001736D6">
                  <w:pPr>
                    <w:rPr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37B1" w:rsidRPr="00B15612" w:rsidRDefault="005F37B1" w:rsidP="001736D6">
                  <w:pPr>
                    <w:tabs>
                      <w:tab w:val="left" w:pos="0"/>
                      <w:tab w:val="left" w:pos="284"/>
                    </w:tabs>
                    <w:jc w:val="both"/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Презентація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: «Сучасний стан  епідемії ВІЛ в світі, країні  та м. Києві»:</w:t>
                  </w:r>
                </w:p>
                <w:p w:rsidR="005F37B1" w:rsidRPr="00B15612" w:rsidRDefault="005F37B1" w:rsidP="001736D6">
                  <w:pPr>
                    <w:tabs>
                      <w:tab w:val="left" w:pos="0"/>
                      <w:tab w:val="left" w:pos="284"/>
                    </w:tabs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- Стратегія </w:t>
                  </w:r>
                  <w:proofErr w:type="spellStart"/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валідації</w:t>
                  </w:r>
                  <w:proofErr w:type="spellEnd"/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 елімінації перинатальної ВІЛ-інфекції </w:t>
                  </w:r>
                </w:p>
                <w:p w:rsidR="005F37B1" w:rsidRPr="00B15612" w:rsidRDefault="005F37B1" w:rsidP="001736D6">
                  <w:pPr>
                    <w:tabs>
                      <w:tab w:val="left" w:pos="0"/>
                      <w:tab w:val="left" w:pos="284"/>
                    </w:tabs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- Профілактика передачі ВІЛ від матері до дитини. Стандарти з </w:t>
                  </w:r>
                  <w:proofErr w:type="spellStart"/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ППМД</w:t>
                  </w:r>
                  <w:proofErr w:type="spellEnd"/>
                </w:p>
              </w:tc>
              <w:tc>
                <w:tcPr>
                  <w:tcW w:w="284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5F37B1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proofErr w:type="spellStart"/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Раус</w:t>
                  </w:r>
                  <w:proofErr w:type="spellEnd"/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 xml:space="preserve"> І.В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.,</w:t>
                  </w:r>
                  <w:r w:rsidRPr="00B15612">
                    <w:rPr>
                      <w:bCs/>
                      <w:sz w:val="16"/>
                      <w:szCs w:val="16"/>
                      <w:lang w:val="uk-UA"/>
                    </w:rPr>
                    <w:t xml:space="preserve"> к.м.н., лікар  інфекціоніст,  педіатр </w:t>
                  </w:r>
                  <w:r w:rsidRPr="00B15612">
                    <w:rPr>
                      <w:rStyle w:val="a6"/>
                      <w:bCs/>
                      <w:i w:val="0"/>
                      <w:iCs w:val="0"/>
                      <w:sz w:val="16"/>
                      <w:szCs w:val="16"/>
                      <w:shd w:val="clear" w:color="auto" w:fill="FFFFFF"/>
                      <w:lang w:val="uk-UA"/>
                    </w:rPr>
                    <w:t>Київського</w:t>
                  </w:r>
                  <w:r w:rsidRPr="00B15612">
                    <w:rPr>
                      <w:rStyle w:val="a6"/>
                      <w:bCs/>
                      <w:sz w:val="16"/>
                      <w:szCs w:val="16"/>
                      <w:shd w:val="clear" w:color="auto" w:fill="FFFFFF"/>
                      <w:lang w:val="uk-UA"/>
                    </w:rPr>
                    <w:t xml:space="preserve"> </w:t>
                  </w:r>
                  <w:r w:rsidRPr="00B15612">
                    <w:rPr>
                      <w:bCs/>
                      <w:sz w:val="16"/>
                      <w:szCs w:val="16"/>
                      <w:shd w:val="clear" w:color="auto" w:fill="FFFFFF"/>
                      <w:lang w:val="uk-UA"/>
                    </w:rPr>
                    <w:t>міського центру профілактики та боротьби зі</w:t>
                  </w:r>
                  <w:r w:rsidRPr="00B15612">
                    <w:rPr>
                      <w:bCs/>
                      <w:i/>
                      <w:iCs/>
                      <w:sz w:val="16"/>
                      <w:szCs w:val="16"/>
                      <w:shd w:val="clear" w:color="auto" w:fill="FFFFFF"/>
                      <w:lang w:val="uk-UA"/>
                    </w:rPr>
                    <w:t> </w:t>
                  </w:r>
                  <w:r w:rsidRPr="00B15612">
                    <w:rPr>
                      <w:rStyle w:val="a6"/>
                      <w:bCs/>
                      <w:i w:val="0"/>
                      <w:iCs w:val="0"/>
                      <w:sz w:val="16"/>
                      <w:szCs w:val="16"/>
                      <w:shd w:val="clear" w:color="auto" w:fill="FFFFFF"/>
                      <w:lang w:val="uk-UA"/>
                    </w:rPr>
                    <w:t>СНІДом</w:t>
                  </w:r>
                </w:p>
              </w:tc>
            </w:tr>
            <w:tr w:rsidR="005F37B1" w:rsidRPr="00C83F68" w:rsidTr="005F37B1">
              <w:trPr>
                <w:trHeight w:val="408"/>
              </w:trPr>
              <w:tc>
                <w:tcPr>
                  <w:tcW w:w="9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jc w:val="center"/>
                    <w:rPr>
                      <w:b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37B1" w:rsidRPr="00B15612" w:rsidRDefault="005F37B1" w:rsidP="001736D6">
                  <w:pPr>
                    <w:tabs>
                      <w:tab w:val="left" w:pos="0"/>
                      <w:tab w:val="left" w:pos="284"/>
                    </w:tabs>
                    <w:jc w:val="both"/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Інтерактивна вправа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 «Картки»/Оцінка ризиків інфікування  ВІЛ </w:t>
                  </w:r>
                </w:p>
              </w:tc>
              <w:tc>
                <w:tcPr>
                  <w:tcW w:w="28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5F37B1" w:rsidRPr="00C83F68" w:rsidTr="005F37B1">
              <w:trPr>
                <w:trHeight w:val="979"/>
              </w:trPr>
              <w:tc>
                <w:tcPr>
                  <w:tcW w:w="9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jc w:val="center"/>
                    <w:rPr>
                      <w:b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37B1" w:rsidRPr="00B15612" w:rsidRDefault="005F37B1" w:rsidP="001736D6">
                  <w:pPr>
                    <w:tabs>
                      <w:tab w:val="left" w:pos="0"/>
                      <w:tab w:val="left" w:pos="284"/>
                    </w:tabs>
                    <w:rPr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Презентація: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 «</w:t>
                  </w:r>
                  <w:r w:rsidRPr="00B15612">
                    <w:rPr>
                      <w:sz w:val="18"/>
                      <w:szCs w:val="18"/>
                      <w:shd w:val="clear" w:color="auto" w:fill="FFFFFF"/>
                      <w:lang w:val="uk-UA"/>
                    </w:rPr>
                    <w:t>Основні поняття ВІЛ-інфекції. Шляхи передачі ВІЛ»:</w:t>
                  </w:r>
                </w:p>
                <w:p w:rsidR="005F37B1" w:rsidRPr="00B15612" w:rsidRDefault="005F37B1" w:rsidP="001736D6">
                  <w:pPr>
                    <w:tabs>
                      <w:tab w:val="left" w:pos="0"/>
                      <w:tab w:val="left" w:pos="284"/>
                    </w:tabs>
                    <w:rPr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sz w:val="18"/>
                      <w:szCs w:val="18"/>
                      <w:lang w:val="uk-UA"/>
                    </w:rPr>
                    <w:t>- Консультування та тестування на ВІЛ Нормативно правові документи з питань тестування</w:t>
                  </w:r>
                </w:p>
                <w:p w:rsidR="005F37B1" w:rsidRPr="00B15612" w:rsidRDefault="005F37B1" w:rsidP="001736D6">
                  <w:pPr>
                    <w:tabs>
                      <w:tab w:val="left" w:pos="0"/>
                      <w:tab w:val="left" w:pos="284"/>
                    </w:tabs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- </w:t>
                  </w:r>
                  <w:r w:rsidRPr="00B15612">
                    <w:rPr>
                      <w:sz w:val="18"/>
                      <w:szCs w:val="18"/>
                      <w:lang w:val="uk-UA"/>
                    </w:rPr>
                    <w:t>Ведення ВІЛ-експонованих дітей та дітей з ВІЛ інфекцією</w:t>
                  </w:r>
                </w:p>
              </w:tc>
              <w:tc>
                <w:tcPr>
                  <w:tcW w:w="28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5F37B1" w:rsidRPr="00AB7367" w:rsidTr="005F37B1">
              <w:trPr>
                <w:trHeight w:val="26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37B1" w:rsidRPr="00B15612" w:rsidRDefault="005F37B1" w:rsidP="005F37B1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14:00 – 14:20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37B1" w:rsidRPr="00B15612" w:rsidRDefault="005F37B1" w:rsidP="001736D6">
                  <w:pPr>
                    <w:tabs>
                      <w:tab w:val="left" w:pos="0"/>
                      <w:tab w:val="left" w:pos="284"/>
                    </w:tabs>
                    <w:jc w:val="both"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Перерва на каву</w:t>
                  </w:r>
                </w:p>
              </w:tc>
              <w:tc>
                <w:tcPr>
                  <w:tcW w:w="28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</w:p>
              </w:tc>
            </w:tr>
            <w:tr w:rsidR="005F37B1" w:rsidRPr="00C83F68" w:rsidTr="005F37B1">
              <w:trPr>
                <w:trHeight w:val="195"/>
              </w:trPr>
              <w:tc>
                <w:tcPr>
                  <w:tcW w:w="80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5F37B1" w:rsidRPr="00B15612" w:rsidRDefault="005F37B1" w:rsidP="001736D6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shd w:val="clear" w:color="auto" w:fill="D9D9D9"/>
                      <w:lang w:val="uk-UA"/>
                    </w:rPr>
                    <w:lastRenderedPageBreak/>
                    <w:t>Сесія 2: Методи діагностики ВІЛ – інфекції. Клінічні прояви ВІЛ</w:t>
                  </w: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-інфекції у дітей</w:t>
                  </w:r>
                </w:p>
              </w:tc>
            </w:tr>
            <w:tr w:rsidR="005F37B1" w:rsidRPr="00C83F68" w:rsidTr="005F37B1">
              <w:trPr>
                <w:trHeight w:val="2100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5F37B1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14.20– 15:00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37B1" w:rsidRPr="00B15612" w:rsidRDefault="005F37B1" w:rsidP="001736D6">
                  <w:pPr>
                    <w:tabs>
                      <w:tab w:val="left" w:pos="284"/>
                    </w:tabs>
                    <w:contextualSpacing/>
                    <w:jc w:val="both"/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Презентація: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 «Коли, кого і як обстежуємо. </w:t>
                  </w:r>
                </w:p>
                <w:p w:rsidR="005F37B1" w:rsidRPr="00B15612" w:rsidRDefault="005F37B1" w:rsidP="001736D6">
                  <w:pPr>
                    <w:tabs>
                      <w:tab w:val="left" w:pos="284"/>
                    </w:tabs>
                    <w:contextualSpacing/>
                    <w:jc w:val="both"/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Стадії ВІЛ-інфекції, клінічні прояви»:</w:t>
                  </w:r>
                </w:p>
                <w:p w:rsidR="005F37B1" w:rsidRPr="00B15612" w:rsidRDefault="005F37B1" w:rsidP="001736D6">
                  <w:pPr>
                    <w:tabs>
                      <w:tab w:val="left" w:pos="284"/>
                    </w:tabs>
                    <w:contextualSpacing/>
                    <w:rPr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  <w:t>- К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лінічні та епідеміологічні покази для тестування ВІЛ-інфекції </w:t>
                  </w:r>
                </w:p>
                <w:p w:rsidR="005F37B1" w:rsidRPr="00B15612" w:rsidRDefault="005F37B1" w:rsidP="001736D6">
                  <w:pPr>
                    <w:tabs>
                      <w:tab w:val="left" w:pos="284"/>
                    </w:tabs>
                    <w:contextualSpacing/>
                    <w:rPr>
                      <w:rFonts w:eastAsia="Arial"/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  <w:t>- М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етоди </w:t>
                  </w:r>
                  <w:r w:rsidRPr="00B15612">
                    <w:rPr>
                      <w:rFonts w:eastAsia="Arial"/>
                      <w:bCs/>
                      <w:sz w:val="18"/>
                      <w:szCs w:val="18"/>
                      <w:lang w:val="uk-UA"/>
                    </w:rPr>
                    <w:t>діагностики ВІЛ інфекції у дітей та дорослих</w:t>
                  </w:r>
                </w:p>
                <w:p w:rsidR="005F37B1" w:rsidRPr="00B15612" w:rsidRDefault="005F37B1" w:rsidP="001736D6">
                  <w:pPr>
                    <w:tabs>
                      <w:tab w:val="left" w:pos="284"/>
                    </w:tabs>
                    <w:contextualSpacing/>
                    <w:rPr>
                      <w:rFonts w:eastAsia="Arial"/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rFonts w:eastAsia="Arial"/>
                      <w:bCs/>
                      <w:sz w:val="18"/>
                      <w:szCs w:val="18"/>
                      <w:lang w:val="uk-UA"/>
                    </w:rPr>
                    <w:t>- Клінічні прояви ВІЛ-інфекції на різних стадіях хвороби</w:t>
                  </w:r>
                </w:p>
                <w:p w:rsidR="005F37B1" w:rsidRPr="00B15612" w:rsidRDefault="005F37B1" w:rsidP="001736D6">
                  <w:pPr>
                    <w:tabs>
                      <w:tab w:val="left" w:pos="284"/>
                    </w:tabs>
                    <w:contextualSpacing/>
                    <w:rPr>
                      <w:rFonts w:eastAsia="Arial"/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rFonts w:eastAsia="Arial"/>
                      <w:bCs/>
                      <w:sz w:val="18"/>
                      <w:szCs w:val="18"/>
                      <w:lang w:val="uk-UA"/>
                    </w:rPr>
                    <w:t>- Лікування педіатричної ВІЛ-інфекції</w:t>
                  </w:r>
                </w:p>
                <w:p w:rsidR="005F37B1" w:rsidRPr="00B15612" w:rsidRDefault="005F37B1" w:rsidP="005F37B1">
                  <w:pPr>
                    <w:tabs>
                      <w:tab w:val="left" w:pos="284"/>
                    </w:tabs>
                    <w:contextualSpacing/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- </w:t>
                  </w:r>
                  <w:proofErr w:type="spellStart"/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Постконтактна</w:t>
                  </w:r>
                  <w:proofErr w:type="spellEnd"/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 профілактика ВІЛ</w:t>
                  </w:r>
                </w:p>
              </w:tc>
              <w:tc>
                <w:tcPr>
                  <w:tcW w:w="28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rPr>
                      <w:bCs/>
                      <w:sz w:val="16"/>
                      <w:szCs w:val="16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Козлова О.С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., </w:t>
                  </w:r>
                  <w:r w:rsidRPr="00B15612">
                    <w:rPr>
                      <w:bCs/>
                      <w:sz w:val="16"/>
                      <w:szCs w:val="16"/>
                      <w:lang w:val="uk-UA"/>
                    </w:rPr>
                    <w:t xml:space="preserve">лікар інфекціоніст Центру інфекційних захворювань «Клініка для лікування дітей, хворих на ВІЛ-інфекцію/СНІД» НДСЛ «Охматдит»  </w:t>
                  </w:r>
                </w:p>
                <w:p w:rsidR="005F37B1" w:rsidRPr="00B15612" w:rsidRDefault="005F37B1" w:rsidP="001736D6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Солдатенкова О.В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., </w:t>
                  </w:r>
                  <w:r w:rsidRPr="00B15612">
                    <w:rPr>
                      <w:bCs/>
                      <w:sz w:val="16"/>
                      <w:szCs w:val="16"/>
                      <w:lang w:val="uk-UA"/>
                    </w:rPr>
                    <w:t>завідувачка Центру інфекційних захворювань «Клініка для лікування дітей, хворих на ВІЛ-інфекцію/СНІД» НДСЛ «Охматдит»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  </w:t>
                  </w:r>
                </w:p>
              </w:tc>
            </w:tr>
            <w:tr w:rsidR="005F37B1" w:rsidRPr="00C83F68" w:rsidTr="005F37B1">
              <w:trPr>
                <w:trHeight w:val="99"/>
              </w:trPr>
              <w:tc>
                <w:tcPr>
                  <w:tcW w:w="80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5F37B1" w:rsidRPr="00B15612" w:rsidRDefault="005F37B1" w:rsidP="001736D6">
                  <w:pPr>
                    <w:rPr>
                      <w:b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 xml:space="preserve">Сесія 3: </w:t>
                  </w:r>
                  <w:r w:rsidRPr="00B15612">
                    <w:rPr>
                      <w:b/>
                      <w:bCs/>
                      <w:sz w:val="18"/>
                      <w:szCs w:val="18"/>
                      <w:shd w:val="clear" w:color="auto" w:fill="D9D9D9"/>
                      <w:lang w:val="uk-UA"/>
                    </w:rPr>
                    <w:t>Стигма та дискримінація як бар’єр до своєчасних та якісних медичних послуг.</w:t>
                  </w:r>
                </w:p>
              </w:tc>
            </w:tr>
            <w:tr w:rsidR="005F37B1" w:rsidRPr="00C83F68" w:rsidTr="005F37B1">
              <w:trPr>
                <w:trHeight w:val="521"/>
              </w:trPr>
              <w:tc>
                <w:tcPr>
                  <w:tcW w:w="9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5F37B1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15:00 - 16.00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37B1" w:rsidRPr="00B15612" w:rsidRDefault="005F37B1" w:rsidP="001736D6">
                  <w:pPr>
                    <w:tabs>
                      <w:tab w:val="left" w:pos="0"/>
                      <w:tab w:val="left" w:pos="284"/>
                    </w:tabs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bCs/>
                      <w:sz w:val="18"/>
                      <w:szCs w:val="18"/>
                      <w:lang w:val="uk-UA"/>
                    </w:rPr>
                    <w:t>Мозковий штурм</w:t>
                  </w:r>
                  <w:r w:rsidRPr="00B15612">
                    <w:rPr>
                      <w:sz w:val="18"/>
                      <w:szCs w:val="18"/>
                      <w:lang w:val="uk-UA"/>
                    </w:rPr>
                    <w:t xml:space="preserve"> «Чому люди, що живуть з ВІЛ, приховують свій ВІЛ-статус»</w:t>
                  </w:r>
                </w:p>
              </w:tc>
              <w:tc>
                <w:tcPr>
                  <w:tcW w:w="284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shd w:val="clear" w:color="auto" w:fill="FFFFFF"/>
                      <w:lang w:val="uk-UA"/>
                    </w:rPr>
                    <w:t>Виноградова О.А</w:t>
                  </w:r>
                  <w:r w:rsidRPr="00B15612">
                    <w:rPr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.,  </w:t>
                  </w:r>
                  <w:r w:rsidRPr="005E0F6F">
                    <w:rPr>
                      <w:bCs/>
                      <w:sz w:val="16"/>
                      <w:szCs w:val="16"/>
                      <w:shd w:val="clear" w:color="auto" w:fill="FFFFFF"/>
                      <w:lang w:val="uk-UA"/>
                    </w:rPr>
                    <w:t>психолог, громадська діячка з питань протидії стигмі та дискримінації, пов’язаної з ВІЛ та розвитку соціальних послуг у сфері громадського здоров’я</w:t>
                  </w:r>
                </w:p>
              </w:tc>
            </w:tr>
            <w:tr w:rsidR="005F37B1" w:rsidRPr="00C83F68" w:rsidTr="005F37B1">
              <w:trPr>
                <w:trHeight w:val="858"/>
              </w:trPr>
              <w:tc>
                <w:tcPr>
                  <w:tcW w:w="91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jc w:val="center"/>
                    <w:rPr>
                      <w:b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37B1" w:rsidRPr="00B15612" w:rsidRDefault="005F37B1" w:rsidP="001736D6">
                  <w:pPr>
                    <w:tabs>
                      <w:tab w:val="left" w:pos="-46"/>
                      <w:tab w:val="left" w:pos="284"/>
                    </w:tabs>
                    <w:ind w:right="-73" w:hanging="46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bCs/>
                      <w:sz w:val="18"/>
                      <w:szCs w:val="18"/>
                      <w:lang w:val="uk-UA"/>
                    </w:rPr>
                    <w:t>Презентація:</w:t>
                  </w:r>
                  <w:r w:rsidRPr="00B15612">
                    <w:rPr>
                      <w:sz w:val="18"/>
                      <w:szCs w:val="18"/>
                      <w:lang w:val="uk-UA"/>
                    </w:rPr>
                    <w:t xml:space="preserve"> «Стигма та дискримінація,</w:t>
                  </w:r>
                </w:p>
                <w:p w:rsidR="005F37B1" w:rsidRPr="00B15612" w:rsidRDefault="005F37B1" w:rsidP="001736D6">
                  <w:pPr>
                    <w:tabs>
                      <w:tab w:val="left" w:pos="-46"/>
                      <w:tab w:val="left" w:pos="284"/>
                    </w:tabs>
                    <w:ind w:right="-73" w:hanging="46"/>
                    <w:jc w:val="both"/>
                    <w:rPr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sz w:val="18"/>
                      <w:szCs w:val="18"/>
                      <w:lang w:val="uk-UA"/>
                    </w:rPr>
                    <w:t xml:space="preserve">пов’язані з ВІЛ»: </w:t>
                  </w:r>
                </w:p>
                <w:p w:rsidR="005F37B1" w:rsidRPr="00B15612" w:rsidRDefault="005F37B1" w:rsidP="001736D6">
                  <w:pPr>
                    <w:widowControl/>
                    <w:tabs>
                      <w:tab w:val="left" w:pos="-46"/>
                    </w:tabs>
                    <w:autoSpaceDE/>
                    <w:autoSpaceDN/>
                    <w:ind w:right="-73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-</w:t>
                  </w:r>
                  <w:r w:rsidRPr="00B15612">
                    <w:rPr>
                      <w:sz w:val="18"/>
                      <w:szCs w:val="18"/>
                      <w:lang w:val="uk-UA"/>
                    </w:rPr>
                    <w:t>Вплив</w:t>
                  </w:r>
                  <w:proofErr w:type="spellEnd"/>
                  <w:r w:rsidRPr="00B15612">
                    <w:rPr>
                      <w:sz w:val="18"/>
                      <w:szCs w:val="18"/>
                      <w:lang w:val="uk-UA"/>
                    </w:rPr>
                    <w:t xml:space="preserve"> ВІЛ-інфекції на виникнення стигми,</w:t>
                  </w:r>
                  <w:r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r w:rsidRPr="00B15612">
                    <w:rPr>
                      <w:sz w:val="18"/>
                      <w:szCs w:val="18"/>
                      <w:lang w:val="uk-UA"/>
                    </w:rPr>
                    <w:t>пов’язаної з ВІЛ-інфекцією</w:t>
                  </w:r>
                </w:p>
                <w:p w:rsidR="005F37B1" w:rsidRPr="00B15612" w:rsidRDefault="005F37B1" w:rsidP="001736D6">
                  <w:pPr>
                    <w:tabs>
                      <w:tab w:val="left" w:pos="-46"/>
                    </w:tabs>
                    <w:ind w:right="-73" w:hanging="46"/>
                    <w:rPr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sz w:val="18"/>
                      <w:szCs w:val="18"/>
                      <w:lang w:val="uk-UA"/>
                    </w:rPr>
                    <w:t>- Поняття стигми, стигматизації, дискримінації та</w:t>
                  </w:r>
                  <w:r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r w:rsidRPr="00B15612">
                    <w:rPr>
                      <w:sz w:val="18"/>
                      <w:szCs w:val="18"/>
                      <w:lang w:val="uk-UA"/>
                    </w:rPr>
                    <w:t>толерантного ставлення до людей, що живуть з ВІЛ</w:t>
                  </w:r>
                </w:p>
                <w:p w:rsidR="005F37B1" w:rsidRPr="00B15612" w:rsidRDefault="005F37B1" w:rsidP="001736D6">
                  <w:pPr>
                    <w:widowControl/>
                    <w:tabs>
                      <w:tab w:val="left" w:pos="-46"/>
                    </w:tabs>
                    <w:autoSpaceDE/>
                    <w:autoSpaceDN/>
                    <w:ind w:right="-73"/>
                    <w:rPr>
                      <w:sz w:val="18"/>
                      <w:szCs w:val="18"/>
                      <w:lang w:val="uk-UA"/>
                    </w:rPr>
                  </w:pPr>
                  <w:proofErr w:type="spellStart"/>
                  <w:r>
                    <w:rPr>
                      <w:sz w:val="18"/>
                      <w:szCs w:val="18"/>
                      <w:lang w:val="uk-UA"/>
                    </w:rPr>
                    <w:t>-</w:t>
                  </w:r>
                  <w:r w:rsidRPr="00B15612">
                    <w:rPr>
                      <w:sz w:val="18"/>
                      <w:szCs w:val="18"/>
                      <w:lang w:val="uk-UA"/>
                    </w:rPr>
                    <w:t>Причини</w:t>
                  </w:r>
                  <w:proofErr w:type="spellEnd"/>
                  <w:r w:rsidRPr="00B15612">
                    <w:rPr>
                      <w:sz w:val="18"/>
                      <w:szCs w:val="18"/>
                      <w:lang w:val="uk-UA"/>
                    </w:rPr>
                    <w:t xml:space="preserve"> та наслідки стигматизації людей, які</w:t>
                  </w:r>
                  <w:r>
                    <w:rPr>
                      <w:sz w:val="18"/>
                      <w:szCs w:val="18"/>
                      <w:lang w:val="uk-UA"/>
                    </w:rPr>
                    <w:t xml:space="preserve"> </w:t>
                  </w:r>
                  <w:r w:rsidRPr="00B15612">
                    <w:rPr>
                      <w:sz w:val="18"/>
                      <w:szCs w:val="18"/>
                      <w:lang w:val="uk-UA"/>
                    </w:rPr>
                    <w:t>живуть з ВІЛ в медичних закладах</w:t>
                  </w:r>
                </w:p>
                <w:p w:rsidR="005F37B1" w:rsidRPr="00B15612" w:rsidRDefault="005F37B1" w:rsidP="001736D6">
                  <w:pPr>
                    <w:tabs>
                      <w:tab w:val="left" w:pos="-46"/>
                    </w:tabs>
                    <w:ind w:right="-73" w:hanging="46"/>
                    <w:rPr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sz w:val="18"/>
                      <w:szCs w:val="18"/>
                      <w:lang w:val="uk-UA"/>
                    </w:rPr>
                    <w:t xml:space="preserve">- Результати дослідження «Індекс стигми </w:t>
                  </w:r>
                  <w:proofErr w:type="spellStart"/>
                  <w:r w:rsidRPr="00B15612">
                    <w:rPr>
                      <w:sz w:val="18"/>
                      <w:szCs w:val="18"/>
                      <w:lang w:val="uk-UA"/>
                    </w:rPr>
                    <w:t>ЛЖВ</w:t>
                  </w:r>
                  <w:proofErr w:type="spellEnd"/>
                  <w:r w:rsidRPr="00B15612">
                    <w:rPr>
                      <w:sz w:val="18"/>
                      <w:szCs w:val="18"/>
                      <w:lang w:val="uk-UA"/>
                    </w:rPr>
                    <w:t xml:space="preserve">»   </w:t>
                  </w:r>
                </w:p>
                <w:p w:rsidR="005F37B1" w:rsidRPr="00B15612" w:rsidRDefault="005F37B1" w:rsidP="001736D6">
                  <w:pPr>
                    <w:tabs>
                      <w:tab w:val="left" w:pos="-46"/>
                    </w:tabs>
                    <w:ind w:right="-73" w:hanging="46"/>
                    <w:rPr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</w:pPr>
                  <w:proofErr w:type="spellStart"/>
                  <w:r w:rsidRPr="00B15612">
                    <w:rPr>
                      <w:sz w:val="18"/>
                      <w:szCs w:val="18"/>
                      <w:lang w:val="uk-UA"/>
                    </w:rPr>
                    <w:t>-Етичні</w:t>
                  </w:r>
                  <w:proofErr w:type="spellEnd"/>
                  <w:r w:rsidRPr="00B15612">
                    <w:rPr>
                      <w:sz w:val="18"/>
                      <w:szCs w:val="18"/>
                      <w:lang w:val="uk-UA"/>
                    </w:rPr>
                    <w:t xml:space="preserve"> принципи взаємодії з ВІЛ-позитивною дитиною в умовах </w:t>
                  </w:r>
                  <w:proofErr w:type="spellStart"/>
                  <w:r w:rsidRPr="00B15612">
                    <w:rPr>
                      <w:sz w:val="18"/>
                      <w:szCs w:val="18"/>
                      <w:lang w:val="uk-UA"/>
                    </w:rPr>
                    <w:t>ЗОЗ</w:t>
                  </w:r>
                  <w:proofErr w:type="spellEnd"/>
                </w:p>
              </w:tc>
              <w:tc>
                <w:tcPr>
                  <w:tcW w:w="28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rPr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</w:pPr>
                </w:p>
              </w:tc>
            </w:tr>
            <w:tr w:rsidR="005F37B1" w:rsidRPr="00AB7367" w:rsidTr="005F37B1">
              <w:trPr>
                <w:trHeight w:val="197"/>
              </w:trPr>
              <w:tc>
                <w:tcPr>
                  <w:tcW w:w="91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jc w:val="center"/>
                    <w:rPr>
                      <w:b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37B1" w:rsidRPr="00B15612" w:rsidRDefault="005F37B1" w:rsidP="001736D6">
                  <w:pPr>
                    <w:tabs>
                      <w:tab w:val="left" w:pos="0"/>
                      <w:tab w:val="left" w:pos="284"/>
                    </w:tabs>
                    <w:rPr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</w:pPr>
                  <w:r w:rsidRPr="00B15612">
                    <w:rPr>
                      <w:b/>
                      <w:bCs/>
                      <w:sz w:val="18"/>
                      <w:szCs w:val="18"/>
                      <w:lang w:val="uk-UA"/>
                    </w:rPr>
                    <w:t>Інтерактивна вправа</w:t>
                  </w:r>
                  <w:r w:rsidRPr="00B15612">
                    <w:rPr>
                      <w:sz w:val="18"/>
                      <w:szCs w:val="18"/>
                      <w:lang w:val="uk-UA"/>
                    </w:rPr>
                    <w:t xml:space="preserve"> «</w:t>
                  </w:r>
                  <w:proofErr w:type="spellStart"/>
                  <w:r w:rsidRPr="00B15612">
                    <w:rPr>
                      <w:sz w:val="18"/>
                      <w:szCs w:val="18"/>
                      <w:lang w:val="uk-UA"/>
                    </w:rPr>
                    <w:t>Заколки</w:t>
                  </w:r>
                  <w:proofErr w:type="spellEnd"/>
                  <w:r w:rsidRPr="00B15612">
                    <w:rPr>
                      <w:sz w:val="18"/>
                      <w:szCs w:val="18"/>
                      <w:lang w:val="uk-UA"/>
                    </w:rPr>
                    <w:t>»</w:t>
                  </w:r>
                </w:p>
              </w:tc>
              <w:tc>
                <w:tcPr>
                  <w:tcW w:w="28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rPr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</w:pPr>
                </w:p>
              </w:tc>
            </w:tr>
            <w:tr w:rsidR="005F37B1" w:rsidRPr="00AB7367" w:rsidTr="005F37B1">
              <w:trPr>
                <w:trHeight w:val="256"/>
              </w:trPr>
              <w:tc>
                <w:tcPr>
                  <w:tcW w:w="91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5F37B1">
                  <w:pPr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>16.00 – 16:15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37B1" w:rsidRPr="00B15612" w:rsidRDefault="005F37B1" w:rsidP="001736D6">
                  <w:pPr>
                    <w:tabs>
                      <w:tab w:val="left" w:pos="0"/>
                      <w:tab w:val="left" w:pos="284"/>
                    </w:tabs>
                    <w:rPr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Перерва на каву</w:t>
                  </w:r>
                </w:p>
              </w:tc>
              <w:tc>
                <w:tcPr>
                  <w:tcW w:w="28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B15612" w:rsidRDefault="005F37B1" w:rsidP="001736D6">
                  <w:pPr>
                    <w:rPr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</w:pPr>
                </w:p>
              </w:tc>
            </w:tr>
            <w:tr w:rsidR="005F37B1" w:rsidRPr="00C83F68" w:rsidTr="005F37B1">
              <w:trPr>
                <w:trHeight w:val="110"/>
              </w:trPr>
              <w:tc>
                <w:tcPr>
                  <w:tcW w:w="80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5F37B1" w:rsidRPr="00B15612" w:rsidRDefault="005F37B1" w:rsidP="001736D6">
                  <w:pPr>
                    <w:tabs>
                      <w:tab w:val="left" w:pos="284"/>
                    </w:tabs>
                    <w:contextualSpacing/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Сесія 4:</w:t>
                  </w:r>
                  <w:r w:rsidRPr="00B15612">
                    <w:rPr>
                      <w:bCs/>
                      <w:sz w:val="18"/>
                      <w:szCs w:val="18"/>
                      <w:lang w:val="uk-UA"/>
                    </w:rPr>
                    <w:t xml:space="preserve">  </w:t>
                  </w:r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 xml:space="preserve">Правове регулювання надання медичних послуг ВІЛ інфікованим дітям в умовах </w:t>
                  </w:r>
                  <w:proofErr w:type="spellStart"/>
                  <w:r w:rsidRPr="00B15612">
                    <w:rPr>
                      <w:b/>
                      <w:sz w:val="18"/>
                      <w:szCs w:val="18"/>
                      <w:lang w:val="uk-UA"/>
                    </w:rPr>
                    <w:t>ЗОЗ</w:t>
                  </w:r>
                  <w:proofErr w:type="spellEnd"/>
                </w:p>
              </w:tc>
            </w:tr>
            <w:tr w:rsidR="005F37B1" w:rsidRPr="00C83F68" w:rsidTr="005F37B1">
              <w:trPr>
                <w:trHeight w:val="3408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6450FE" w:rsidRDefault="005F37B1" w:rsidP="005F37B1">
                  <w:pPr>
                    <w:spacing w:after="180"/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6450FE">
                    <w:rPr>
                      <w:bCs/>
                      <w:sz w:val="18"/>
                      <w:szCs w:val="18"/>
                      <w:lang w:val="uk-UA"/>
                    </w:rPr>
                    <w:t>16:15– 16:45</w:t>
                  </w:r>
                </w:p>
                <w:p w:rsidR="005F37B1" w:rsidRPr="006450FE" w:rsidRDefault="005F37B1" w:rsidP="005F37B1">
                  <w:pPr>
                    <w:spacing w:after="180"/>
                    <w:rPr>
                      <w:bCs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6450FE" w:rsidRDefault="005F37B1" w:rsidP="001736D6">
                  <w:pPr>
                    <w:pStyle w:val="a3"/>
                    <w:tabs>
                      <w:tab w:val="left" w:pos="142"/>
                      <w:tab w:val="left" w:pos="284"/>
                    </w:tabs>
                    <w:adjustRightInd w:val="0"/>
                    <w:ind w:left="0"/>
                    <w:rPr>
                      <w:sz w:val="18"/>
                      <w:szCs w:val="18"/>
                      <w:shd w:val="clear" w:color="auto" w:fill="FFFFFF"/>
                      <w:lang w:val="uk-UA"/>
                    </w:rPr>
                  </w:pPr>
                  <w:r w:rsidRPr="006450FE">
                    <w:rPr>
                      <w:b/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  <w:t>Презентація</w:t>
                  </w:r>
                  <w:bookmarkStart w:id="0" w:name="_Hlk136198657"/>
                  <w:r w:rsidRPr="006450FE">
                    <w:rPr>
                      <w:sz w:val="18"/>
                      <w:szCs w:val="18"/>
                      <w:shd w:val="clear" w:color="auto" w:fill="FFFFFF"/>
                      <w:lang w:val="uk-UA"/>
                    </w:rPr>
                    <w:t>:</w:t>
                  </w:r>
                  <w:bookmarkEnd w:id="0"/>
                  <w:r w:rsidRPr="006450FE">
                    <w:rPr>
                      <w:b/>
                      <w:bCs/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</w:t>
                  </w:r>
                  <w:r w:rsidRPr="006450FE">
                    <w:rPr>
                      <w:sz w:val="18"/>
                      <w:szCs w:val="18"/>
                      <w:shd w:val="clear" w:color="auto" w:fill="FFFFFF"/>
                      <w:lang w:val="uk-UA"/>
                    </w:rPr>
                    <w:t>«Проблемні аспекти правового врегулювання прав та обов’язків лікарів, батьків/ опікунів ВІЛ-інфікованих дітей та дітей, яким надається відповідна  медична допомога»:</w:t>
                  </w:r>
                </w:p>
                <w:p w:rsidR="005F37B1" w:rsidRPr="006450FE" w:rsidRDefault="005F37B1" w:rsidP="001736D6">
                  <w:pPr>
                    <w:pStyle w:val="a3"/>
                    <w:tabs>
                      <w:tab w:val="left" w:pos="142"/>
                      <w:tab w:val="left" w:pos="284"/>
                    </w:tabs>
                    <w:adjustRightInd w:val="0"/>
                    <w:ind w:left="0"/>
                    <w:rPr>
                      <w:sz w:val="18"/>
                      <w:szCs w:val="18"/>
                      <w:lang w:val="ru-RU" w:eastAsia="ru-RU"/>
                    </w:rPr>
                  </w:pPr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-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Загальне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та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спеціальне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законодавство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,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що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регулює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права та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обов’язки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сторін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у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відносинах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proofErr w:type="spellStart"/>
                  <w:proofErr w:type="gram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п</w:t>
                  </w:r>
                  <w:proofErr w:type="gram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ід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час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надання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медичної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допомоги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ВІЛ-інфікованим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дітям</w:t>
                  </w:r>
                  <w:proofErr w:type="spellEnd"/>
                </w:p>
                <w:p w:rsidR="005F37B1" w:rsidRPr="006450FE" w:rsidRDefault="005F37B1" w:rsidP="001736D6">
                  <w:pPr>
                    <w:pStyle w:val="a3"/>
                    <w:tabs>
                      <w:tab w:val="left" w:pos="142"/>
                      <w:tab w:val="left" w:pos="284"/>
                    </w:tabs>
                    <w:adjustRightInd w:val="0"/>
                    <w:ind w:left="0"/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- Права та </w:t>
                  </w:r>
                  <w:proofErr w:type="spellStart"/>
                  <w:r w:rsidRPr="006450FE">
                    <w:rPr>
                      <w:sz w:val="18"/>
                      <w:szCs w:val="18"/>
                      <w:lang w:val="ru-RU" w:eastAsia="ru-RU"/>
                    </w:rPr>
                    <w:t>обов’язки</w:t>
                  </w:r>
                  <w:proofErr w:type="spellEnd"/>
                  <w:r w:rsidRPr="006450FE">
                    <w:rPr>
                      <w:sz w:val="18"/>
                      <w:szCs w:val="18"/>
                      <w:lang w:val="ru-RU" w:eastAsia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ВІ</w:t>
                  </w:r>
                  <w:proofErr w:type="gram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Л-</w:t>
                  </w:r>
                  <w:proofErr w:type="gram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інфікованих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дітей та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їх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батьків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/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опікунів</w:t>
                  </w:r>
                  <w:proofErr w:type="spellEnd"/>
                </w:p>
                <w:p w:rsidR="005F37B1" w:rsidRPr="006450FE" w:rsidRDefault="005F37B1" w:rsidP="001736D6">
                  <w:pPr>
                    <w:pStyle w:val="a3"/>
                    <w:tabs>
                      <w:tab w:val="left" w:pos="142"/>
                      <w:tab w:val="left" w:pos="284"/>
                    </w:tabs>
                    <w:adjustRightInd w:val="0"/>
                    <w:ind w:left="0"/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</w:pPr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- Права та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обов’язки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лікарів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,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які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надають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медично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допомогу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ВІ</w:t>
                  </w:r>
                  <w:proofErr w:type="gram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Л-</w:t>
                  </w:r>
                  <w:proofErr w:type="gram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інфікованим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дітям</w:t>
                  </w:r>
                  <w:proofErr w:type="spellEnd"/>
                </w:p>
                <w:p w:rsidR="005F37B1" w:rsidRPr="006450FE" w:rsidRDefault="005F37B1" w:rsidP="001736D6">
                  <w:pPr>
                    <w:pStyle w:val="a3"/>
                    <w:tabs>
                      <w:tab w:val="left" w:pos="142"/>
                      <w:tab w:val="left" w:pos="284"/>
                    </w:tabs>
                    <w:adjustRightInd w:val="0"/>
                    <w:ind w:left="0"/>
                    <w:rPr>
                      <w:bCs/>
                      <w:sz w:val="18"/>
                      <w:szCs w:val="18"/>
                    </w:rPr>
                  </w:pPr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-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Відповідальність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за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порушення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прав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пацієнта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та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обов’язки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>лікарів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.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>Випадки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>коли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 xml:space="preserve"> у лікаря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>виникає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>право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>відмовитись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proofErr w:type="gramStart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>в</w:t>
                  </w:r>
                  <w:proofErr w:type="gramEnd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>ід</w:t>
                  </w:r>
                  <w:proofErr w:type="spellEnd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proofErr w:type="spellStart"/>
                  <w:r w:rsidRPr="006450FE">
                    <w:rPr>
                      <w:sz w:val="18"/>
                      <w:szCs w:val="18"/>
                      <w:shd w:val="clear" w:color="auto" w:fill="FFFFFF"/>
                    </w:rPr>
                    <w:t>пацієнта</w:t>
                  </w:r>
                  <w:proofErr w:type="spellEnd"/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B1" w:rsidRPr="006450FE" w:rsidRDefault="005F37B1" w:rsidP="001736D6">
                  <w:pPr>
                    <w:spacing w:after="120"/>
                    <w:rPr>
                      <w:bCs/>
                      <w:sz w:val="18"/>
                      <w:szCs w:val="18"/>
                      <w:lang w:val="uk-UA"/>
                    </w:rPr>
                  </w:pPr>
                  <w:bookmarkStart w:id="1" w:name="_Hlk136198639"/>
                  <w:proofErr w:type="spellStart"/>
                  <w:r w:rsidRPr="006450FE">
                    <w:rPr>
                      <w:b/>
                      <w:sz w:val="18"/>
                      <w:szCs w:val="18"/>
                      <w:lang w:val="uk-UA"/>
                    </w:rPr>
                    <w:t>Малімон</w:t>
                  </w:r>
                  <w:proofErr w:type="spellEnd"/>
                  <w:r w:rsidRPr="006450FE">
                    <w:rPr>
                      <w:b/>
                      <w:sz w:val="18"/>
                      <w:szCs w:val="18"/>
                      <w:lang w:val="uk-UA"/>
                    </w:rPr>
                    <w:t>, О.О</w:t>
                  </w:r>
                  <w:r w:rsidRPr="006450FE">
                    <w:rPr>
                      <w:bCs/>
                      <w:sz w:val="18"/>
                      <w:szCs w:val="18"/>
                      <w:lang w:val="uk-UA"/>
                    </w:rPr>
                    <w:t>.</w:t>
                  </w:r>
                  <w:bookmarkEnd w:id="1"/>
                  <w:r w:rsidRPr="006450FE">
                    <w:rPr>
                      <w:bCs/>
                      <w:sz w:val="18"/>
                      <w:szCs w:val="18"/>
                      <w:lang w:val="uk-UA"/>
                    </w:rPr>
                    <w:t xml:space="preserve">, </w:t>
                  </w:r>
                  <w:r w:rsidRPr="005E0F6F">
                    <w:rPr>
                      <w:bCs/>
                      <w:sz w:val="16"/>
                      <w:szCs w:val="16"/>
                      <w:lang w:val="uk-UA"/>
                    </w:rPr>
                    <w:t>начальник юридичного відділу НДСЛ «Охматдит»</w:t>
                  </w:r>
                </w:p>
              </w:tc>
            </w:tr>
            <w:tr w:rsidR="005F37B1" w:rsidRPr="00AB7367" w:rsidTr="005F37B1">
              <w:trPr>
                <w:trHeight w:val="27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5F37B1" w:rsidRPr="006450FE" w:rsidRDefault="005F37B1" w:rsidP="005F37B1">
                  <w:pPr>
                    <w:jc w:val="center"/>
                    <w:rPr>
                      <w:bCs/>
                      <w:sz w:val="18"/>
                      <w:szCs w:val="18"/>
                      <w:lang w:val="uk-UA"/>
                    </w:rPr>
                  </w:pPr>
                  <w:r w:rsidRPr="006450FE">
                    <w:rPr>
                      <w:bCs/>
                      <w:sz w:val="18"/>
                      <w:szCs w:val="18"/>
                      <w:lang w:val="uk-UA"/>
                    </w:rPr>
                    <w:t>16:45 – 17:00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5F37B1" w:rsidRPr="006450FE" w:rsidRDefault="005F37B1" w:rsidP="001736D6">
                  <w:pPr>
                    <w:pStyle w:val="a3"/>
                    <w:tabs>
                      <w:tab w:val="left" w:pos="142"/>
                      <w:tab w:val="left" w:pos="284"/>
                    </w:tabs>
                    <w:adjustRightInd w:val="0"/>
                    <w:ind w:left="0" w:hanging="12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6450FE">
                    <w:rPr>
                      <w:b/>
                      <w:sz w:val="18"/>
                      <w:szCs w:val="18"/>
                    </w:rPr>
                    <w:t>Підсумкове</w:t>
                  </w:r>
                  <w:proofErr w:type="spellEnd"/>
                  <w:r w:rsidRPr="006450FE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450FE">
                    <w:rPr>
                      <w:b/>
                      <w:sz w:val="18"/>
                      <w:szCs w:val="18"/>
                    </w:rPr>
                    <w:t>тестування</w:t>
                  </w:r>
                  <w:proofErr w:type="spellEnd"/>
                  <w:r w:rsidRPr="006450FE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450FE">
                    <w:rPr>
                      <w:b/>
                      <w:sz w:val="18"/>
                      <w:szCs w:val="18"/>
                    </w:rPr>
                    <w:t>учасників</w:t>
                  </w:r>
                  <w:proofErr w:type="spellEnd"/>
                </w:p>
              </w:tc>
              <w:tc>
                <w:tcPr>
                  <w:tcW w:w="2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5F37B1" w:rsidRPr="006450FE" w:rsidRDefault="005F37B1" w:rsidP="001736D6">
                  <w:pPr>
                    <w:spacing w:after="120"/>
                    <w:rPr>
                      <w:bCs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5F37B1" w:rsidRPr="00CE1075" w:rsidRDefault="005F37B1" w:rsidP="001736D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5F37B1" w:rsidRPr="007165CE" w:rsidTr="005F37B1">
        <w:tc>
          <w:tcPr>
            <w:tcW w:w="2836" w:type="dxa"/>
          </w:tcPr>
          <w:p w:rsidR="005F37B1" w:rsidRPr="00C83F68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0"/>
                <w:szCs w:val="20"/>
                <w:lang w:val="uk-UA"/>
              </w:rPr>
            </w:pPr>
            <w:r w:rsidRPr="00C83F68">
              <w:rPr>
                <w:sz w:val="20"/>
                <w:szCs w:val="20"/>
                <w:lang w:val="uk-UA"/>
              </w:rPr>
              <w:lastRenderedPageBreak/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8344" w:type="dxa"/>
          </w:tcPr>
          <w:p w:rsidR="005F37B1" w:rsidRPr="002A602F" w:rsidRDefault="005F37B1" w:rsidP="001736D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</w:tr>
      <w:tr w:rsidR="005F37B1" w:rsidRPr="007165CE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 xml:space="preserve">Технічна підтримка (так/ні?). </w:t>
            </w:r>
            <w:r w:rsidRPr="002A602F">
              <w:rPr>
                <w:i/>
                <w:iCs/>
                <w:sz w:val="18"/>
                <w:szCs w:val="18"/>
                <w:lang w:val="uk-UA"/>
              </w:rPr>
              <w:t xml:space="preserve">У разі якщо під час проведення заходу БПР з оволодіння певними </w:t>
            </w:r>
            <w:r>
              <w:rPr>
                <w:i/>
                <w:iCs/>
                <w:sz w:val="18"/>
                <w:szCs w:val="18"/>
                <w:lang w:val="uk-UA"/>
              </w:rPr>
              <w:t>практик-</w:t>
            </w:r>
            <w:r w:rsidRPr="002A602F">
              <w:rPr>
                <w:i/>
                <w:iCs/>
                <w:sz w:val="18"/>
                <w:szCs w:val="18"/>
                <w:lang w:val="uk-UA"/>
              </w:rPr>
              <w:t xml:space="preserve">ними навичками планується використання медичних виробів, які надані </w:t>
            </w:r>
            <w:proofErr w:type="spellStart"/>
            <w:r w:rsidRPr="002A602F">
              <w:rPr>
                <w:i/>
                <w:iCs/>
                <w:sz w:val="18"/>
                <w:szCs w:val="18"/>
                <w:lang w:val="uk-UA"/>
              </w:rPr>
              <w:t>дистриб’ю</w:t>
            </w:r>
            <w:r>
              <w:rPr>
                <w:i/>
                <w:iCs/>
                <w:sz w:val="18"/>
                <w:szCs w:val="18"/>
                <w:lang w:val="uk-UA"/>
              </w:rPr>
              <w:t>-</w:t>
            </w:r>
            <w:r w:rsidRPr="002A602F">
              <w:rPr>
                <w:i/>
                <w:iCs/>
                <w:sz w:val="18"/>
                <w:szCs w:val="18"/>
                <w:lang w:val="uk-UA"/>
              </w:rPr>
              <w:t>тором</w:t>
            </w:r>
            <w:proofErr w:type="spellEnd"/>
            <w:r w:rsidRPr="002A602F">
              <w:rPr>
                <w:i/>
                <w:iCs/>
                <w:sz w:val="18"/>
                <w:szCs w:val="18"/>
                <w:lang w:val="uk-UA"/>
              </w:rPr>
              <w:t>, Провайдер розміщує копію угоди, 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w="8344" w:type="dxa"/>
          </w:tcPr>
          <w:p w:rsidR="005F37B1" w:rsidRPr="002A602F" w:rsidRDefault="005F37B1" w:rsidP="001736D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2A602F">
              <w:rPr>
                <w:bCs/>
                <w:sz w:val="24"/>
                <w:szCs w:val="24"/>
                <w:lang w:val="uk-UA"/>
              </w:rPr>
              <w:t>ні</w:t>
            </w:r>
          </w:p>
        </w:tc>
      </w:tr>
      <w:tr w:rsidR="005F37B1" w:rsidRPr="00CE1075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Методи оцінювання набутих знань</w:t>
            </w:r>
          </w:p>
        </w:tc>
        <w:tc>
          <w:tcPr>
            <w:tcW w:w="8344" w:type="dxa"/>
          </w:tcPr>
          <w:p w:rsidR="005F37B1" w:rsidRPr="002A602F" w:rsidRDefault="005F37B1" w:rsidP="001736D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2A602F">
              <w:rPr>
                <w:bCs/>
                <w:sz w:val="24"/>
                <w:szCs w:val="24"/>
                <w:lang w:val="uk-UA"/>
              </w:rPr>
              <w:t>тестування</w:t>
            </w:r>
          </w:p>
        </w:tc>
      </w:tr>
      <w:tr w:rsidR="005F37B1" w:rsidRPr="00C83F68" w:rsidTr="005F37B1">
        <w:tc>
          <w:tcPr>
            <w:tcW w:w="2836" w:type="dxa"/>
          </w:tcPr>
          <w:p w:rsidR="005F37B1" w:rsidRPr="00CE1075" w:rsidRDefault="005F37B1" w:rsidP="001736D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Код заходу БПР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F37B1">
              <w:rPr>
                <w:sz w:val="18"/>
                <w:szCs w:val="18"/>
                <w:lang w:val="uk-UA"/>
              </w:rPr>
              <w:t>(</w:t>
            </w:r>
            <w:r w:rsidRPr="005F37B1">
              <w:rPr>
                <w:i/>
                <w:iCs/>
                <w:sz w:val="18"/>
                <w:szCs w:val="18"/>
                <w:lang w:val="uk-UA"/>
              </w:rPr>
              <w:t>Реєстраційний номер заходу БПР вноситься після присвоєння Адміністратором</w:t>
            </w:r>
            <w:r w:rsidRPr="005F37B1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8344" w:type="dxa"/>
          </w:tcPr>
          <w:p w:rsidR="005F37B1" w:rsidRPr="00CE1075" w:rsidRDefault="005F37B1" w:rsidP="001736D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DA218D" w:rsidRPr="005F37B1" w:rsidRDefault="00DA218D" w:rsidP="005F37B1">
      <w:pPr>
        <w:rPr>
          <w:lang w:val="uk-UA"/>
        </w:rPr>
      </w:pPr>
    </w:p>
    <w:sectPr w:rsidR="00DA218D" w:rsidRPr="005F37B1" w:rsidSect="005F37B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D1478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37B1"/>
    <w:rsid w:val="00090D0F"/>
    <w:rsid w:val="002E6661"/>
    <w:rsid w:val="00310F71"/>
    <w:rsid w:val="005724EC"/>
    <w:rsid w:val="005F37B1"/>
    <w:rsid w:val="00891A13"/>
    <w:rsid w:val="00C83F68"/>
    <w:rsid w:val="00C91461"/>
    <w:rsid w:val="00DA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F37B1"/>
    <w:pPr>
      <w:keepNext/>
      <w:keepLines/>
      <w:widowControl/>
      <w:autoSpaceDE/>
      <w:autoSpaceDN/>
      <w:spacing w:before="40" w:line="259" w:lineRule="auto"/>
      <w:outlineLvl w:val="1"/>
    </w:pPr>
    <w:rPr>
      <w:rFonts w:ascii="Cambria" w:hAnsi="Cambria"/>
      <w:color w:val="365F91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37B1"/>
    <w:rPr>
      <w:rFonts w:ascii="Cambria" w:eastAsia="Times New Roman" w:hAnsi="Cambria" w:cs="Times New Roman"/>
      <w:color w:val="365F91"/>
      <w:sz w:val="26"/>
      <w:szCs w:val="26"/>
      <w:lang w:val="uk-UA"/>
    </w:rPr>
  </w:style>
  <w:style w:type="paragraph" w:styleId="a3">
    <w:name w:val="List Paragraph"/>
    <w:aliases w:val="название табл/рис"/>
    <w:basedOn w:val="a"/>
    <w:link w:val="a4"/>
    <w:uiPriority w:val="34"/>
    <w:qFormat/>
    <w:rsid w:val="005F37B1"/>
    <w:pPr>
      <w:ind w:left="161" w:right="406" w:firstLine="708"/>
      <w:jc w:val="both"/>
    </w:pPr>
  </w:style>
  <w:style w:type="table" w:styleId="a5">
    <w:name w:val="Table Grid"/>
    <w:basedOn w:val="a1"/>
    <w:uiPriority w:val="39"/>
    <w:rsid w:val="005F3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название табл/рис Знак"/>
    <w:link w:val="a3"/>
    <w:uiPriority w:val="34"/>
    <w:locked/>
    <w:rsid w:val="005F37B1"/>
    <w:rPr>
      <w:rFonts w:ascii="Times New Roman" w:eastAsia="Times New Roman" w:hAnsi="Times New Roman" w:cs="Times New Roman"/>
      <w:lang w:val="en-US"/>
    </w:rPr>
  </w:style>
  <w:style w:type="character" w:styleId="a6">
    <w:name w:val="Emphasis"/>
    <w:uiPriority w:val="20"/>
    <w:qFormat/>
    <w:rsid w:val="005F37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2024-05-20T05:18:00Z</dcterms:created>
  <dcterms:modified xsi:type="dcterms:W3CDTF">2024-05-21T07:40:00Z</dcterms:modified>
</cp:coreProperties>
</file>