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E71" w:rsidRDefault="00722E71" w:rsidP="00F554EB">
      <w:pPr>
        <w:pBdr>
          <w:top w:val="nil"/>
          <w:left w:val="nil"/>
          <w:bottom w:val="nil"/>
          <w:right w:val="nil"/>
          <w:between w:val="nil"/>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ОБГРУНТУВАННЯ </w:t>
      </w:r>
    </w:p>
    <w:p w:rsidR="00F554EB" w:rsidRPr="00722E71" w:rsidRDefault="00722E71" w:rsidP="00F554EB">
      <w:pPr>
        <w:pBdr>
          <w:top w:val="nil"/>
          <w:left w:val="nil"/>
          <w:bottom w:val="nil"/>
          <w:right w:val="nil"/>
          <w:between w:val="nil"/>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закупівлі по предмету:</w:t>
      </w:r>
    </w:p>
    <w:p w:rsidR="00F554EB" w:rsidRDefault="00F554EB" w:rsidP="00F554EB">
      <w:pPr>
        <w:pBdr>
          <w:top w:val="nil"/>
          <w:left w:val="nil"/>
          <w:bottom w:val="nil"/>
          <w:right w:val="nil"/>
          <w:between w:val="nil"/>
        </w:pBdr>
        <w:rPr>
          <w:rFonts w:ascii="Times New Roman" w:eastAsia="Times New Roman" w:hAnsi="Times New Roman" w:cs="Times New Roman"/>
          <w:color w:val="000000"/>
          <w:sz w:val="24"/>
          <w:szCs w:val="24"/>
        </w:rPr>
      </w:pPr>
    </w:p>
    <w:p w:rsidR="00F554EB" w:rsidRDefault="00F554EB" w:rsidP="00F554EB">
      <w:pPr>
        <w:widowControl w:val="0"/>
        <w:pBdr>
          <w:top w:val="nil"/>
          <w:left w:val="nil"/>
          <w:bottom w:val="nil"/>
          <w:right w:val="nil"/>
          <w:between w:val="nil"/>
        </w:pBdr>
        <w:shd w:val="clear" w:color="auto" w:fill="FFFFFF"/>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28"/>
          <w:szCs w:val="28"/>
        </w:rPr>
        <w:t>Послуги інженера-консультанта, включаючи послуги технічного нагляду по об’єкту «</w:t>
      </w:r>
      <w:r w:rsidRPr="00715A61">
        <w:rPr>
          <w:rFonts w:ascii="Times New Roman" w:eastAsia="Times New Roman" w:hAnsi="Times New Roman" w:cs="Times New Roman"/>
          <w:b/>
          <w:color w:val="000000"/>
          <w:sz w:val="28"/>
          <w:szCs w:val="28"/>
        </w:rPr>
        <w:t xml:space="preserve">Аварійний ремонт приміщень (поточний ремонт) 6 поверху корпусу №11 (літ. К) (відділення фізичної та реабілітаційної медицини) за </w:t>
      </w:r>
      <w:proofErr w:type="spellStart"/>
      <w:r w:rsidRPr="00715A61">
        <w:rPr>
          <w:rFonts w:ascii="Times New Roman" w:eastAsia="Times New Roman" w:hAnsi="Times New Roman" w:cs="Times New Roman"/>
          <w:b/>
          <w:color w:val="000000"/>
          <w:sz w:val="28"/>
          <w:szCs w:val="28"/>
        </w:rPr>
        <w:t>адресою</w:t>
      </w:r>
      <w:proofErr w:type="spellEnd"/>
      <w:r w:rsidRPr="00715A61">
        <w:rPr>
          <w:rFonts w:ascii="Times New Roman" w:eastAsia="Times New Roman" w:hAnsi="Times New Roman" w:cs="Times New Roman"/>
          <w:b/>
          <w:color w:val="000000"/>
          <w:sz w:val="28"/>
          <w:szCs w:val="28"/>
        </w:rPr>
        <w:t xml:space="preserve">: вул. В. </w:t>
      </w:r>
      <w:proofErr w:type="spellStart"/>
      <w:r w:rsidRPr="00715A61">
        <w:rPr>
          <w:rFonts w:ascii="Times New Roman" w:eastAsia="Times New Roman" w:hAnsi="Times New Roman" w:cs="Times New Roman"/>
          <w:b/>
          <w:color w:val="000000"/>
          <w:sz w:val="28"/>
          <w:szCs w:val="28"/>
        </w:rPr>
        <w:t>Чорновола</w:t>
      </w:r>
      <w:proofErr w:type="spellEnd"/>
      <w:r w:rsidRPr="00715A61">
        <w:rPr>
          <w:rFonts w:ascii="Times New Roman" w:eastAsia="Times New Roman" w:hAnsi="Times New Roman" w:cs="Times New Roman"/>
          <w:b/>
          <w:color w:val="000000"/>
          <w:sz w:val="28"/>
          <w:szCs w:val="28"/>
        </w:rPr>
        <w:t>, 28/1 Національної дитячої спеціалізованої лікарні «Охматдит» МОЗ України</w:t>
      </w:r>
      <w:r>
        <w:rPr>
          <w:rFonts w:ascii="Times New Roman" w:eastAsia="Times New Roman" w:hAnsi="Times New Roman" w:cs="Times New Roman"/>
          <w:b/>
          <w:color w:val="000000"/>
          <w:sz w:val="28"/>
          <w:szCs w:val="28"/>
        </w:rPr>
        <w:t>» за ДК 021:2015 код 71530000-2 – Консультаційні послуги в галузі будівництва»</w:t>
      </w:r>
    </w:p>
    <w:p w:rsidR="00F554EB" w:rsidRDefault="00F554EB" w:rsidP="00F554EB">
      <w:pPr>
        <w:pBdr>
          <w:top w:val="nil"/>
          <w:left w:val="nil"/>
          <w:bottom w:val="nil"/>
          <w:right w:val="nil"/>
          <w:between w:val="nil"/>
        </w:pBdr>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СПОСІБ ДОКУМЕНТАЛЬНОГО ПІДТВЕРДЖЕННЯ</w:t>
      </w:r>
    </w:p>
    <w:p w:rsidR="00F554EB" w:rsidRDefault="00F554EB" w:rsidP="00F554E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ВІДПОВІДНОСТІ УЧАСНИКІВ ВСТАНОВЛЕНИХ ЗАМОВНИКОМ</w:t>
      </w:r>
    </w:p>
    <w:p w:rsidR="00F554EB" w:rsidRDefault="00F554EB" w:rsidP="00F554E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КВАЛІФІКАЦІЙНИМ КРИТЕРІЯМ ВІДПОВІДНО ДО СТАТТІ 16 ЗАКОНУ</w:t>
      </w:r>
    </w:p>
    <w:p w:rsidR="00F554EB" w:rsidRDefault="00F554EB" w:rsidP="00F554E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bookmarkStart w:id="0" w:name="_gjdgxs" w:colFirst="0" w:colLast="0"/>
      <w:bookmarkEnd w:id="0"/>
    </w:p>
    <w:p w:rsidR="00F554EB" w:rsidRDefault="00F554EB" w:rsidP="00F554E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Вимоги до кваліфікації за критерієм «Наявність в учасника процедури закупівлі обладнання, матеріально-технічної бази та технологій».</w:t>
      </w:r>
    </w:p>
    <w:p w:rsidR="00F554EB" w:rsidRDefault="00F554EB" w:rsidP="00F554E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 Учасник процедури закупівлі в складі тендерної пропозиції повинен подати інформаційну довідку у повній відповідності із формою Таблиці 1.1 щодо наявності матеріально-технічної бази.</w:t>
      </w:r>
    </w:p>
    <w:p w:rsidR="00F554EB" w:rsidRDefault="00F554EB" w:rsidP="00F554E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bookmarkStart w:id="1" w:name="_30j0zll" w:colFirst="0" w:colLast="0"/>
      <w:bookmarkEnd w:id="1"/>
    </w:p>
    <w:p w:rsidR="00F554EB" w:rsidRDefault="00F554EB" w:rsidP="00F554E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Інформаційна довідка про наявність  матеріально-технічної бази </w:t>
      </w:r>
    </w:p>
    <w:p w:rsidR="00F554EB" w:rsidRDefault="00F554EB" w:rsidP="00F554EB">
      <w:pPr>
        <w:pBdr>
          <w:top w:val="nil"/>
          <w:left w:val="nil"/>
          <w:bottom w:val="nil"/>
          <w:right w:val="nil"/>
          <w:between w:val="nil"/>
        </w:pBdr>
        <w:spacing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Таблиця 1.1</w:t>
      </w:r>
    </w:p>
    <w:tbl>
      <w:tblPr>
        <w:tblW w:w="7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0"/>
        <w:gridCol w:w="2122"/>
        <w:gridCol w:w="3051"/>
      </w:tblGrid>
      <w:tr w:rsidR="00F554EB" w:rsidTr="0071017F">
        <w:trPr>
          <w:jc w:val="center"/>
        </w:trPr>
        <w:tc>
          <w:tcPr>
            <w:tcW w:w="2090" w:type="dxa"/>
            <w:vAlign w:val="center"/>
          </w:tcPr>
          <w:p w:rsidR="00F554EB" w:rsidRDefault="00F554EB" w:rsidP="0071017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F554EB" w:rsidRDefault="00F554EB" w:rsidP="0071017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з/п</w:t>
            </w:r>
          </w:p>
        </w:tc>
        <w:tc>
          <w:tcPr>
            <w:tcW w:w="2122" w:type="dxa"/>
            <w:vAlign w:val="center"/>
          </w:tcPr>
          <w:p w:rsidR="00F554EB" w:rsidRDefault="00F554EB" w:rsidP="0071017F">
            <w:pPr>
              <w:widowControl w:val="0"/>
              <w:pBdr>
                <w:top w:val="nil"/>
                <w:left w:val="nil"/>
                <w:bottom w:val="nil"/>
                <w:right w:val="nil"/>
                <w:between w:val="nil"/>
              </w:pBdr>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Найменування </w:t>
            </w:r>
          </w:p>
        </w:tc>
        <w:tc>
          <w:tcPr>
            <w:tcW w:w="3051" w:type="dxa"/>
            <w:vAlign w:val="center"/>
          </w:tcPr>
          <w:p w:rsidR="00F554EB" w:rsidRDefault="00F554EB" w:rsidP="0071017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Місцезнаходження</w:t>
            </w:r>
          </w:p>
        </w:tc>
      </w:tr>
      <w:tr w:rsidR="00F554EB" w:rsidTr="0071017F">
        <w:trPr>
          <w:trHeight w:val="104"/>
          <w:jc w:val="center"/>
        </w:trPr>
        <w:tc>
          <w:tcPr>
            <w:tcW w:w="2090" w:type="dxa"/>
            <w:vAlign w:val="center"/>
          </w:tcPr>
          <w:p w:rsidR="00F554EB" w:rsidRDefault="00F554EB" w:rsidP="0071017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1</w:t>
            </w:r>
          </w:p>
        </w:tc>
        <w:tc>
          <w:tcPr>
            <w:tcW w:w="2122" w:type="dxa"/>
            <w:vAlign w:val="center"/>
          </w:tcPr>
          <w:p w:rsidR="00F554EB" w:rsidRDefault="00F554EB" w:rsidP="0071017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2</w:t>
            </w:r>
          </w:p>
        </w:tc>
        <w:tc>
          <w:tcPr>
            <w:tcW w:w="3051" w:type="dxa"/>
            <w:vAlign w:val="center"/>
          </w:tcPr>
          <w:p w:rsidR="00F554EB" w:rsidRDefault="00F554EB" w:rsidP="0071017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3</w:t>
            </w:r>
          </w:p>
        </w:tc>
      </w:tr>
    </w:tbl>
    <w:p w:rsidR="00F554EB" w:rsidRDefault="00F554EB" w:rsidP="00F554EB">
      <w:pPr>
        <w:pBdr>
          <w:top w:val="nil"/>
          <w:left w:val="nil"/>
          <w:bottom w:val="nil"/>
          <w:right w:val="nil"/>
          <w:between w:val="nil"/>
        </w:pBdr>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Вимоги до кваліфікації за критерієм «Наявність в учасника процедури закупівлі працівників відповідної кваліфікації, які мають необхідні знання та досвід».</w:t>
      </w:r>
    </w:p>
    <w:p w:rsidR="00F554EB" w:rsidRDefault="00F554EB" w:rsidP="00F554EB">
      <w:pPr>
        <w:pBdr>
          <w:top w:val="nil"/>
          <w:left w:val="nil"/>
          <w:bottom w:val="nil"/>
          <w:right w:val="nil"/>
          <w:between w:val="nil"/>
        </w:pBdr>
        <w:ind w:firstLine="708"/>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 Учасник у складі тендерної пропозиції повинен подати інформаційну довідку, про наявність в Учасника працівників відповідної кваліфікації, які мають знання та досвід, необхідні для надання послуг із зазначенням інформації встановленої Таблицею 2.1.</w:t>
      </w:r>
    </w:p>
    <w:p w:rsidR="00F554EB" w:rsidRDefault="00F554EB" w:rsidP="00F554E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Інформаційна довідка про кваліфікацію і досвід працівників, які будуть залучені до виконання робіт</w:t>
      </w:r>
    </w:p>
    <w:tbl>
      <w:tblPr>
        <w:tblpPr w:leftFromText="180" w:rightFromText="180" w:vertAnchor="text" w:tblpX="-80" w:tblpY="333"/>
        <w:tblW w:w="9697" w:type="dxa"/>
        <w:tblLayout w:type="fixed"/>
        <w:tblLook w:val="0000" w:firstRow="0" w:lastRow="0" w:firstColumn="0" w:lastColumn="0" w:noHBand="0" w:noVBand="0"/>
      </w:tblPr>
      <w:tblGrid>
        <w:gridCol w:w="567"/>
        <w:gridCol w:w="1535"/>
        <w:gridCol w:w="1275"/>
        <w:gridCol w:w="1985"/>
        <w:gridCol w:w="1575"/>
        <w:gridCol w:w="1380"/>
        <w:gridCol w:w="1380"/>
      </w:tblGrid>
      <w:tr w:rsidR="00F554EB" w:rsidTr="0071017F">
        <w:tc>
          <w:tcPr>
            <w:tcW w:w="567" w:type="dxa"/>
            <w:tcBorders>
              <w:top w:val="single" w:sz="4" w:space="0" w:color="000000"/>
              <w:left w:val="single" w:sz="4" w:space="0" w:color="000000"/>
              <w:bottom w:val="single" w:sz="4" w:space="0" w:color="000000"/>
            </w:tcBorders>
            <w:vAlign w:val="center"/>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p>
          <w:p w:rsidR="00F554EB" w:rsidRDefault="00F554EB" w:rsidP="0071017F">
            <w:pPr>
              <w:widowControl w:val="0"/>
              <w:pBdr>
                <w:top w:val="nil"/>
                <w:left w:val="nil"/>
                <w:bottom w:val="nil"/>
                <w:right w:val="nil"/>
                <w:between w:val="nil"/>
              </w:pBdr>
              <w:tabs>
                <w:tab w:val="left" w:pos="426"/>
              </w:tabs>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з/п</w:t>
            </w:r>
          </w:p>
        </w:tc>
        <w:tc>
          <w:tcPr>
            <w:tcW w:w="1535" w:type="dxa"/>
            <w:tcBorders>
              <w:top w:val="single" w:sz="4" w:space="0" w:color="000000"/>
              <w:left w:val="single" w:sz="4" w:space="0" w:color="000000"/>
              <w:bottom w:val="single" w:sz="4" w:space="0" w:color="000000"/>
            </w:tcBorders>
            <w:vAlign w:val="center"/>
          </w:tcPr>
          <w:p w:rsidR="00F554EB" w:rsidRDefault="00F554EB" w:rsidP="0071017F">
            <w:pPr>
              <w:widowControl w:val="0"/>
              <w:pBdr>
                <w:top w:val="nil"/>
                <w:left w:val="nil"/>
                <w:bottom w:val="nil"/>
                <w:right w:val="nil"/>
                <w:between w:val="nil"/>
              </w:pBdr>
              <w:tabs>
                <w:tab w:val="left" w:pos="2977"/>
              </w:tabs>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Посада </w:t>
            </w:r>
          </w:p>
        </w:tc>
        <w:tc>
          <w:tcPr>
            <w:tcW w:w="1275" w:type="dxa"/>
            <w:tcBorders>
              <w:top w:val="single" w:sz="4" w:space="0" w:color="000000"/>
              <w:left w:val="single" w:sz="4" w:space="0" w:color="000000"/>
              <w:bottom w:val="single" w:sz="4" w:space="0" w:color="000000"/>
            </w:tcBorders>
            <w:vAlign w:val="center"/>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П.І.Б.</w:t>
            </w:r>
          </w:p>
        </w:tc>
        <w:tc>
          <w:tcPr>
            <w:tcW w:w="1985" w:type="dxa"/>
            <w:tcBorders>
              <w:top w:val="single" w:sz="4" w:space="0" w:color="000000"/>
              <w:left w:val="single" w:sz="4" w:space="0" w:color="000000"/>
              <w:bottom w:val="single" w:sz="4" w:space="0" w:color="000000"/>
            </w:tcBorders>
            <w:vAlign w:val="center"/>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Освіта/ найменування учбового закладу/</w:t>
            </w:r>
          </w:p>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спеціальність</w:t>
            </w:r>
          </w:p>
        </w:tc>
        <w:tc>
          <w:tcPr>
            <w:tcW w:w="1575" w:type="dxa"/>
            <w:tcBorders>
              <w:top w:val="single" w:sz="4" w:space="0" w:color="000000"/>
              <w:left w:val="single" w:sz="4" w:space="0" w:color="000000"/>
              <w:bottom w:val="single" w:sz="4" w:space="0" w:color="000000"/>
            </w:tcBorders>
            <w:vAlign w:val="center"/>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Серія, №, дата видачі кваліфікаційного сертифікату</w:t>
            </w:r>
          </w:p>
        </w:tc>
        <w:tc>
          <w:tcPr>
            <w:tcW w:w="1380" w:type="dxa"/>
            <w:tcBorders>
              <w:top w:val="single" w:sz="4" w:space="0" w:color="000000"/>
              <w:left w:val="single" w:sz="4" w:space="0" w:color="000000"/>
              <w:bottom w:val="single" w:sz="4" w:space="0" w:color="000000"/>
              <w:right w:val="single" w:sz="4" w:space="0" w:color="000000"/>
            </w:tcBorders>
            <w:vAlign w:val="center"/>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Штатний/залучений</w:t>
            </w:r>
          </w:p>
        </w:tc>
        <w:tc>
          <w:tcPr>
            <w:tcW w:w="1380" w:type="dxa"/>
            <w:tcBorders>
              <w:top w:val="single" w:sz="4" w:space="0" w:color="000000"/>
              <w:left w:val="single" w:sz="4" w:space="0" w:color="000000"/>
              <w:bottom w:val="single" w:sz="4" w:space="0" w:color="000000"/>
              <w:right w:val="single" w:sz="4" w:space="0" w:color="000000"/>
            </w:tcBorders>
            <w:vAlign w:val="center"/>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та номер страхового полісу </w:t>
            </w:r>
          </w:p>
        </w:tc>
      </w:tr>
      <w:tr w:rsidR="00F554EB" w:rsidTr="0071017F">
        <w:tc>
          <w:tcPr>
            <w:tcW w:w="567" w:type="dxa"/>
            <w:tcBorders>
              <w:top w:val="single" w:sz="4" w:space="0" w:color="000000"/>
              <w:left w:val="single" w:sz="4" w:space="0" w:color="000000"/>
              <w:bottom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1</w:t>
            </w:r>
          </w:p>
        </w:tc>
        <w:tc>
          <w:tcPr>
            <w:tcW w:w="1535" w:type="dxa"/>
            <w:tcBorders>
              <w:top w:val="single" w:sz="4" w:space="0" w:color="000000"/>
              <w:left w:val="single" w:sz="4" w:space="0" w:color="000000"/>
              <w:bottom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2</w:t>
            </w:r>
          </w:p>
        </w:tc>
        <w:tc>
          <w:tcPr>
            <w:tcW w:w="1275" w:type="dxa"/>
            <w:tcBorders>
              <w:top w:val="single" w:sz="4" w:space="0" w:color="000000"/>
              <w:left w:val="single" w:sz="4" w:space="0" w:color="000000"/>
              <w:bottom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3</w:t>
            </w:r>
          </w:p>
        </w:tc>
        <w:tc>
          <w:tcPr>
            <w:tcW w:w="1985" w:type="dxa"/>
            <w:tcBorders>
              <w:top w:val="single" w:sz="4" w:space="0" w:color="000000"/>
              <w:left w:val="single" w:sz="4" w:space="0" w:color="000000"/>
              <w:bottom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4</w:t>
            </w:r>
          </w:p>
        </w:tc>
        <w:tc>
          <w:tcPr>
            <w:tcW w:w="1575" w:type="dxa"/>
            <w:tcBorders>
              <w:top w:val="single" w:sz="4" w:space="0" w:color="000000"/>
              <w:left w:val="single" w:sz="4" w:space="0" w:color="000000"/>
              <w:bottom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5</w:t>
            </w:r>
          </w:p>
        </w:tc>
        <w:tc>
          <w:tcPr>
            <w:tcW w:w="1380" w:type="dxa"/>
            <w:tcBorders>
              <w:top w:val="single" w:sz="4" w:space="0" w:color="000000"/>
              <w:left w:val="single" w:sz="4" w:space="0" w:color="000000"/>
              <w:bottom w:val="single" w:sz="4" w:space="0" w:color="000000"/>
              <w:right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6</w:t>
            </w:r>
          </w:p>
        </w:tc>
        <w:tc>
          <w:tcPr>
            <w:tcW w:w="1380" w:type="dxa"/>
            <w:tcBorders>
              <w:top w:val="single" w:sz="4" w:space="0" w:color="000000"/>
              <w:left w:val="single" w:sz="4" w:space="0" w:color="000000"/>
              <w:bottom w:val="single" w:sz="4" w:space="0" w:color="000000"/>
              <w:right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7</w:t>
            </w:r>
          </w:p>
        </w:tc>
      </w:tr>
      <w:tr w:rsidR="00F554EB" w:rsidTr="0071017F">
        <w:trPr>
          <w:trHeight w:val="316"/>
        </w:trPr>
        <w:tc>
          <w:tcPr>
            <w:tcW w:w="567" w:type="dxa"/>
            <w:tcBorders>
              <w:top w:val="single" w:sz="4" w:space="0" w:color="000000"/>
              <w:left w:val="single" w:sz="4" w:space="0" w:color="000000"/>
              <w:bottom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p>
        </w:tc>
        <w:tc>
          <w:tcPr>
            <w:tcW w:w="1535" w:type="dxa"/>
            <w:tcBorders>
              <w:top w:val="single" w:sz="4" w:space="0" w:color="000000"/>
              <w:left w:val="single" w:sz="4" w:space="0" w:color="000000"/>
              <w:bottom w:val="single" w:sz="4" w:space="0" w:color="000000"/>
            </w:tcBorders>
          </w:tcPr>
          <w:p w:rsidR="00F554EB" w:rsidRDefault="00F554EB" w:rsidP="0071017F">
            <w:pPr>
              <w:widowControl w:val="0"/>
              <w:pBdr>
                <w:top w:val="nil"/>
                <w:left w:val="nil"/>
                <w:bottom w:val="nil"/>
                <w:right w:val="nil"/>
                <w:between w:val="nil"/>
              </w:pBdr>
              <w:ind w:left="-70" w:right="-67"/>
              <w:rPr>
                <w:rFonts w:ascii="Times New Roman" w:eastAsia="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p>
        </w:tc>
        <w:tc>
          <w:tcPr>
            <w:tcW w:w="1985" w:type="dxa"/>
            <w:tcBorders>
              <w:top w:val="single" w:sz="4" w:space="0" w:color="000000"/>
              <w:left w:val="single" w:sz="4" w:space="0" w:color="000000"/>
              <w:bottom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p>
        </w:tc>
        <w:tc>
          <w:tcPr>
            <w:tcW w:w="1575" w:type="dxa"/>
            <w:tcBorders>
              <w:top w:val="single" w:sz="4" w:space="0" w:color="000000"/>
              <w:left w:val="single" w:sz="4" w:space="0" w:color="000000"/>
              <w:bottom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p>
        </w:tc>
        <w:tc>
          <w:tcPr>
            <w:tcW w:w="1380" w:type="dxa"/>
            <w:tcBorders>
              <w:top w:val="single" w:sz="4" w:space="0" w:color="000000"/>
              <w:left w:val="single" w:sz="4" w:space="0" w:color="000000"/>
              <w:bottom w:val="single" w:sz="4" w:space="0" w:color="000000"/>
              <w:right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p>
        </w:tc>
      </w:tr>
      <w:tr w:rsidR="00F554EB" w:rsidTr="0071017F">
        <w:tc>
          <w:tcPr>
            <w:tcW w:w="8317" w:type="dxa"/>
            <w:gridSpan w:val="6"/>
            <w:tcBorders>
              <w:top w:val="single" w:sz="4" w:space="0" w:color="000000"/>
              <w:left w:val="single" w:sz="4" w:space="0" w:color="000000"/>
              <w:bottom w:val="single" w:sz="4" w:space="0" w:color="000000"/>
              <w:right w:val="single" w:sz="4" w:space="0" w:color="000000"/>
            </w:tcBorders>
          </w:tcPr>
          <w:p w:rsidR="00F554EB" w:rsidRDefault="00F554EB" w:rsidP="0071017F">
            <w:pPr>
              <w:widowControl w:val="0"/>
              <w:pBdr>
                <w:top w:val="nil"/>
                <w:left w:val="nil"/>
                <w:bottom w:val="nil"/>
                <w:right w:val="nil"/>
                <w:between w:val="nil"/>
              </w:pBdr>
              <w:ind w:left="-70" w:right="-6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Всього</w:t>
            </w:r>
            <w:r>
              <w:rPr>
                <w:rFonts w:ascii="Times New Roman" w:eastAsia="Times New Roman" w:hAnsi="Times New Roman" w:cs="Times New Roman"/>
                <w:color w:val="000000"/>
                <w:sz w:val="24"/>
                <w:szCs w:val="24"/>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F554EB" w:rsidRDefault="00F554EB" w:rsidP="0071017F">
            <w:pPr>
              <w:widowControl w:val="0"/>
              <w:pBdr>
                <w:top w:val="nil"/>
                <w:left w:val="nil"/>
                <w:bottom w:val="nil"/>
                <w:right w:val="nil"/>
                <w:between w:val="nil"/>
              </w:pBdr>
              <w:ind w:left="-70" w:right="-67"/>
              <w:jc w:val="center"/>
              <w:rPr>
                <w:rFonts w:ascii="Times New Roman" w:eastAsia="Times New Roman" w:hAnsi="Times New Roman" w:cs="Times New Roman"/>
                <w:color w:val="000000"/>
                <w:sz w:val="24"/>
                <w:szCs w:val="24"/>
              </w:rPr>
            </w:pPr>
          </w:p>
        </w:tc>
      </w:tr>
    </w:tbl>
    <w:p w:rsidR="00F554EB" w:rsidRDefault="00F554EB" w:rsidP="00F554EB">
      <w:pPr>
        <w:pBdr>
          <w:top w:val="nil"/>
          <w:left w:val="nil"/>
          <w:bottom w:val="nil"/>
          <w:right w:val="nil"/>
          <w:between w:val="nil"/>
        </w:pBdr>
        <w:ind w:firstLine="7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Таблиця 2.1</w:t>
      </w:r>
    </w:p>
    <w:p w:rsidR="00F554EB" w:rsidRDefault="00F554EB" w:rsidP="00F554EB">
      <w:pPr>
        <w:pBdr>
          <w:top w:val="nil"/>
          <w:left w:val="nil"/>
          <w:bottom w:val="nil"/>
          <w:right w:val="nil"/>
          <w:between w:val="nil"/>
        </w:pBdr>
        <w:tabs>
          <w:tab w:val="left" w:pos="851"/>
        </w:tabs>
        <w:jc w:val="both"/>
        <w:rPr>
          <w:rFonts w:ascii="Times New Roman" w:eastAsia="Times New Roman" w:hAnsi="Times New Roman" w:cs="Times New Roman"/>
          <w:b/>
          <w:color w:val="000000"/>
          <w:sz w:val="24"/>
          <w:szCs w:val="24"/>
        </w:rPr>
      </w:pPr>
      <w:bookmarkStart w:id="2" w:name="_1fob9te" w:colFirst="0" w:colLast="0"/>
      <w:bookmarkEnd w:id="2"/>
    </w:p>
    <w:p w:rsidR="00F554EB" w:rsidRDefault="00F554EB" w:rsidP="00F554EB">
      <w:pPr>
        <w:pBdr>
          <w:top w:val="nil"/>
          <w:left w:val="nil"/>
          <w:bottom w:val="nil"/>
          <w:right w:val="nil"/>
          <w:between w:val="nil"/>
        </w:pBdr>
        <w:tabs>
          <w:tab w:val="left" w:pos="851"/>
        </w:tabs>
        <w:ind w:firstLine="567"/>
        <w:jc w:val="both"/>
        <w:rPr>
          <w:rFonts w:ascii="Times New Roman" w:eastAsia="Times New Roman" w:hAnsi="Times New Roman" w:cs="Times New Roman"/>
          <w:b/>
          <w:color w:val="000000"/>
          <w:sz w:val="24"/>
          <w:szCs w:val="24"/>
        </w:rPr>
      </w:pPr>
    </w:p>
    <w:p w:rsidR="00F554EB" w:rsidRDefault="00F554EB" w:rsidP="00F554EB">
      <w:pPr>
        <w:pBdr>
          <w:top w:val="nil"/>
          <w:left w:val="nil"/>
          <w:bottom w:val="nil"/>
          <w:right w:val="nil"/>
          <w:between w:val="nil"/>
        </w:pBdr>
        <w:tabs>
          <w:tab w:val="left" w:pos="851"/>
        </w:tabs>
        <w:ind w:firstLine="567"/>
        <w:jc w:val="both"/>
        <w:rPr>
          <w:rFonts w:ascii="Times New Roman" w:eastAsia="Times New Roman" w:hAnsi="Times New Roman" w:cs="Times New Roman"/>
          <w:color w:val="000000"/>
          <w:sz w:val="24"/>
          <w:szCs w:val="24"/>
        </w:rPr>
      </w:pPr>
      <w:r w:rsidRPr="0081655F">
        <w:rPr>
          <w:rFonts w:ascii="Times New Roman" w:eastAsia="Times New Roman" w:hAnsi="Times New Roman" w:cs="Times New Roman"/>
          <w:b/>
          <w:color w:val="000000"/>
          <w:sz w:val="24"/>
          <w:szCs w:val="24"/>
        </w:rPr>
        <w:t>Перелік обов'язкових працівників, необхідних для надання послуг, що є предметом закупівлі:</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color w:val="000000"/>
          <w:sz w:val="24"/>
          <w:szCs w:val="24"/>
        </w:rPr>
        <w:t xml:space="preserve">1. Головний інженер або інша особа, яка здійснює технічне керівництво діяльністю </w:t>
      </w:r>
      <w:r>
        <w:rPr>
          <w:rFonts w:ascii="Times New Roman" w:eastAsia="Times New Roman" w:hAnsi="Times New Roman" w:cs="Times New Roman"/>
          <w:color w:val="000000"/>
          <w:sz w:val="24"/>
          <w:szCs w:val="24"/>
        </w:rPr>
        <w:tab/>
        <w:t>організації –  не менше 1 особи;****</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Сертифікований провідний інженер з технічного нагляду, який має право виконувати технічний нагляд за будівництвом будівель та споруд об’єктів класу наслідків СС3 з досвідом роботи не менше 3-х років*   - не менше 1 особи;</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color w:val="000000"/>
          <w:sz w:val="22"/>
          <w:szCs w:val="22"/>
        </w:rPr>
        <w:t xml:space="preserve"> </w:t>
      </w:r>
      <w:r>
        <w:rPr>
          <w:rFonts w:ascii="Times New Roman" w:eastAsia="Times New Roman" w:hAnsi="Times New Roman" w:cs="Times New Roman"/>
          <w:color w:val="000000"/>
          <w:sz w:val="24"/>
          <w:szCs w:val="24"/>
        </w:rPr>
        <w:t>Сертифікований провідний інженер з технічного нагляду, який має право виконувати технічний нагляд за будівництвом будівель та споруд об’єктів класу наслідків СС3 з досвідом роботи не менше 2-х років*   - не менше 1 особи;</w:t>
      </w:r>
    </w:p>
    <w:p w:rsidR="00F554EB" w:rsidRDefault="00F554EB" w:rsidP="00F554EB">
      <w:pPr>
        <w:pBdr>
          <w:top w:val="nil"/>
          <w:left w:val="nil"/>
          <w:bottom w:val="nil"/>
          <w:right w:val="nil"/>
          <w:between w:val="nil"/>
        </w:pBdr>
        <w:tabs>
          <w:tab w:val="left" w:pos="184"/>
        </w:tabs>
        <w:ind w:firstLine="567"/>
        <w:jc w:val="both"/>
        <w:rPr>
          <w:rFonts w:ascii="Times New Roman" w:eastAsia="Times New Roman" w:hAnsi="Times New Roman" w:cs="Times New Roman"/>
          <w:color w:val="000000"/>
          <w:sz w:val="24"/>
          <w:szCs w:val="24"/>
        </w:rPr>
      </w:pPr>
      <w:bookmarkStart w:id="4" w:name="_2et92p0" w:colFirst="0" w:colLast="0"/>
      <w:bookmarkStart w:id="5" w:name="_tyjcwt" w:colFirst="0" w:colLast="0"/>
      <w:bookmarkEnd w:id="4"/>
      <w:bookmarkEnd w:id="5"/>
      <w:r>
        <w:rPr>
          <w:rFonts w:ascii="Times New Roman" w:eastAsia="Times New Roman" w:hAnsi="Times New Roman" w:cs="Times New Roman"/>
          <w:color w:val="000000"/>
          <w:sz w:val="24"/>
          <w:szCs w:val="24"/>
        </w:rPr>
        <w:t>4. Сертифікований інженер-проектувальник на інженерно-будівельне проектування у частині кошторисної документації – не менше 1 особи;</w:t>
      </w:r>
    </w:p>
    <w:p w:rsidR="00F554EB" w:rsidRDefault="00F554EB" w:rsidP="00F554EB">
      <w:pPr>
        <w:pBdr>
          <w:top w:val="nil"/>
          <w:left w:val="nil"/>
          <w:bottom w:val="nil"/>
          <w:right w:val="nil"/>
          <w:between w:val="nil"/>
        </w:pBdr>
        <w:tabs>
          <w:tab w:val="left" w:pos="184"/>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Сертифікований провідний інженер-проектувальник на інженерно-будівельне проектування у частині забезпечення механічного опору та стійкості не менше 1 особи;</w:t>
      </w:r>
    </w:p>
    <w:p w:rsidR="00F554EB" w:rsidRDefault="00F554EB" w:rsidP="00F554EB">
      <w:pPr>
        <w:pBdr>
          <w:top w:val="nil"/>
          <w:left w:val="nil"/>
          <w:bottom w:val="nil"/>
          <w:right w:val="nil"/>
          <w:between w:val="nil"/>
        </w:pBdr>
        <w:tabs>
          <w:tab w:val="left" w:pos="184"/>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Сертифікований провідний інженер-консультант (будівництво) з досвідом роботи не менше 3 років* (що підтверджується датою видачі сертифікату**) - не менше 1 особи;</w:t>
      </w:r>
    </w:p>
    <w:p w:rsidR="00F554EB" w:rsidRDefault="00F554EB" w:rsidP="00F554EB">
      <w:pPr>
        <w:pBdr>
          <w:top w:val="nil"/>
          <w:left w:val="nil"/>
          <w:bottom w:val="nil"/>
          <w:right w:val="nil"/>
          <w:between w:val="nil"/>
        </w:pBdr>
        <w:tabs>
          <w:tab w:val="left" w:pos="184"/>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Сертифікований провідний інженер-консультант (будівництво)** - не менше 1 осіб;</w:t>
      </w:r>
    </w:p>
    <w:p w:rsidR="00F554EB" w:rsidRDefault="00F554EB" w:rsidP="00F554EB">
      <w:pPr>
        <w:pBdr>
          <w:top w:val="nil"/>
          <w:left w:val="nil"/>
          <w:bottom w:val="nil"/>
          <w:right w:val="nil"/>
          <w:between w:val="nil"/>
        </w:pBdr>
        <w:tabs>
          <w:tab w:val="left" w:pos="1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Сертифікований інженер з охорони праці (будівництво)*** не нижче 1 категорії – не менше 1 особи;</w:t>
      </w:r>
    </w:p>
    <w:p w:rsidR="00F554EB" w:rsidRDefault="00F554EB" w:rsidP="00F554EB">
      <w:pPr>
        <w:pBdr>
          <w:top w:val="nil"/>
          <w:left w:val="nil"/>
          <w:bottom w:val="nil"/>
          <w:right w:val="nil"/>
          <w:between w:val="nil"/>
        </w:pBdr>
        <w:tabs>
          <w:tab w:val="left" w:pos="184"/>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Сертифікований провідний експерт будівельний з інженерно-технічних заходів цивільного захисту не менше 1 особи.</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*досвід роботи підтверджується датою видачі сертифікату;</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**сертифікати мають бути видані в порядку, встановленому положеннями Закону України «Про акредитацію органів з оцінки відповідності», органами з оцінки відповідності акредитованими на відповідність вимогам ISO/IEC 17024:2012 та/або ДСТУ EN ISO/IEC 17024:2014 та/або ДСТУ EN ISO/IEC 17024:2019 в Національному агентстві з акредитації України, що видали сертифікат(и),</w:t>
      </w:r>
      <w:r>
        <w:rPr>
          <w:color w:val="000000"/>
          <w:sz w:val="22"/>
          <w:szCs w:val="22"/>
        </w:rPr>
        <w:t xml:space="preserve"> </w:t>
      </w:r>
      <w:r>
        <w:rPr>
          <w:rFonts w:ascii="Times New Roman" w:eastAsia="Times New Roman" w:hAnsi="Times New Roman" w:cs="Times New Roman"/>
          <w:i/>
          <w:color w:val="000000"/>
          <w:sz w:val="24"/>
          <w:szCs w:val="24"/>
        </w:rPr>
        <w:t>інформація про сертифікат повинна бути внесена до Єдиної  державної електронної системи  у сфері будівництва ;</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***на підтвердження надаються чинний сертифікат, виданий відповідним органом із сертифікації персоналу будівельної галузі акредитованим НААУ та відповідне кваліфікаційне посвідчення до сертифікату.</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керівником проекту також може бути визначено особу із зазначених в пунктах 2, 3, 7, 8 переліку обов'язкових працівників, що буде суміщати такі функції</w:t>
      </w:r>
      <w:r>
        <w:rPr>
          <w:rFonts w:ascii="Times New Roman" w:eastAsia="Times New Roman" w:hAnsi="Times New Roman" w:cs="Times New Roman"/>
          <w:color w:val="000000"/>
          <w:sz w:val="24"/>
          <w:szCs w:val="24"/>
        </w:rPr>
        <w:t>.</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підтвердження інформації щодо наявності у Учасника працівників, яка міститься в Таблиці № 2.1, йому необхідно у складі тендерної пропозиції, надати копії трудових книжок (всі сторінки, що містять записи) </w:t>
      </w:r>
      <w:r>
        <w:rPr>
          <w:rFonts w:ascii="Times New Roman" w:eastAsia="Times New Roman" w:hAnsi="Times New Roman" w:cs="Times New Roman"/>
          <w:b/>
          <w:color w:val="000000"/>
          <w:sz w:val="24"/>
          <w:szCs w:val="24"/>
        </w:rPr>
        <w:t>або</w:t>
      </w:r>
      <w:r>
        <w:rPr>
          <w:rFonts w:ascii="Times New Roman" w:eastAsia="Times New Roman" w:hAnsi="Times New Roman" w:cs="Times New Roman"/>
          <w:color w:val="000000"/>
          <w:sz w:val="24"/>
          <w:szCs w:val="24"/>
        </w:rPr>
        <w:t xml:space="preserve"> копії наказів про призначення на посаду, копії наказів про сумісництво, </w:t>
      </w:r>
      <w:r>
        <w:rPr>
          <w:rFonts w:ascii="Times New Roman" w:eastAsia="Times New Roman" w:hAnsi="Times New Roman" w:cs="Times New Roman"/>
          <w:b/>
          <w:color w:val="000000"/>
          <w:sz w:val="24"/>
          <w:szCs w:val="24"/>
        </w:rPr>
        <w:t>або</w:t>
      </w:r>
      <w:r>
        <w:rPr>
          <w:rFonts w:ascii="Times New Roman" w:eastAsia="Times New Roman" w:hAnsi="Times New Roman" w:cs="Times New Roman"/>
          <w:color w:val="000000"/>
          <w:sz w:val="24"/>
          <w:szCs w:val="24"/>
        </w:rPr>
        <w:t xml:space="preserve"> копії цивільно-правових угод, що будуть задіяні Учасником під час виконання договору, або копії інших договорів (включаючи договори з ФОП, фізичними особами), які підтверджують наявність правовідносин Учасника з відповідними працівниками, зазначеними в Таблиці № 2.1. </w:t>
      </w:r>
    </w:p>
    <w:p w:rsidR="00F554EB" w:rsidRDefault="00F554EB" w:rsidP="00F554EB">
      <w:pPr>
        <w:widowControl w:val="0"/>
        <w:pBdr>
          <w:top w:val="nil"/>
          <w:left w:val="nil"/>
          <w:bottom w:val="nil"/>
          <w:right w:val="nil"/>
          <w:between w:val="nil"/>
        </w:pBdr>
        <w:shd w:val="clear" w:color="auto" w:fill="FFFFFF"/>
        <w:ind w:right="-8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всіх працівників (фахівців), які згідно з умовами тендерної документації мають бути сертифікованими, надаються скановані копії чинних на кінцеву дату подання  пропозиції оригіналів відповідних кваліфікаційних сертифікатів. </w:t>
      </w:r>
    </w:p>
    <w:p w:rsidR="00F554EB" w:rsidRDefault="00F554EB" w:rsidP="00F554EB">
      <w:pPr>
        <w:widowControl w:val="0"/>
        <w:pBdr>
          <w:top w:val="nil"/>
          <w:left w:val="nil"/>
          <w:bottom w:val="nil"/>
          <w:right w:val="nil"/>
          <w:between w:val="nil"/>
        </w:pBdr>
        <w:shd w:val="clear" w:color="auto" w:fill="FFFFFF"/>
        <w:ind w:right="-81" w:firstLine="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Додатково у складі тендерної пропозиції учасник надає страхові поліси до договору добровільного страхування цивільно-правової відповідальності перед третіми особами при здійсненні професійної діяльності на сертифікованих працівників, дійсні на період будівництва, з урахуванням рівня кваліфікації, у разі закінчення строку дійсності у період виконання робіт - лист- зобов’язання щодо його пролонгації.</w:t>
      </w:r>
    </w:p>
    <w:p w:rsidR="00F554EB" w:rsidRDefault="00F554EB" w:rsidP="00F554EB">
      <w:pPr>
        <w:widowControl w:val="0"/>
        <w:pBdr>
          <w:top w:val="nil"/>
          <w:left w:val="nil"/>
          <w:bottom w:val="nil"/>
          <w:right w:val="nil"/>
          <w:between w:val="nil"/>
        </w:pBdr>
        <w:shd w:val="clear" w:color="auto" w:fill="FFFFFF"/>
        <w:ind w:right="-81" w:firstLine="424"/>
        <w:jc w:val="both"/>
        <w:rPr>
          <w:rFonts w:ascii="Times New Roman" w:eastAsia="Times New Roman" w:hAnsi="Times New Roman" w:cs="Times New Roman"/>
          <w:color w:val="000000"/>
          <w:sz w:val="24"/>
          <w:szCs w:val="24"/>
        </w:rPr>
      </w:pPr>
    </w:p>
    <w:p w:rsidR="00F554EB" w:rsidRDefault="00F554EB" w:rsidP="00F554EB">
      <w:pPr>
        <w:widowControl w:val="0"/>
        <w:pBdr>
          <w:top w:val="nil"/>
          <w:left w:val="nil"/>
          <w:bottom w:val="nil"/>
          <w:right w:val="nil"/>
          <w:between w:val="nil"/>
        </w:pBdr>
        <w:shd w:val="clear" w:color="auto" w:fill="FFFFFF"/>
        <w:ind w:right="-81" w:firstLine="42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Вимоги до кваліфікації за критерієм «Наявність документально підтвердженого досвіду виконання аналогічного договору».</w:t>
      </w:r>
    </w:p>
    <w:p w:rsidR="00F554EB" w:rsidRDefault="00F554EB" w:rsidP="00F554EB">
      <w:pPr>
        <w:widowControl w:val="0"/>
        <w:pBdr>
          <w:top w:val="nil"/>
          <w:left w:val="nil"/>
          <w:bottom w:val="nil"/>
          <w:right w:val="nil"/>
          <w:between w:val="nil"/>
        </w:pBdr>
        <w:shd w:val="clear" w:color="auto" w:fill="FFFFFF"/>
        <w:ind w:left="284" w:right="-81" w:firstLine="424"/>
        <w:jc w:val="both"/>
        <w:rPr>
          <w:rFonts w:ascii="Times New Roman" w:eastAsia="Times New Roman" w:hAnsi="Times New Roman" w:cs="Times New Roman"/>
          <w:color w:val="000000"/>
          <w:sz w:val="24"/>
          <w:szCs w:val="24"/>
        </w:rPr>
      </w:pPr>
    </w:p>
    <w:p w:rsidR="00F554EB" w:rsidRDefault="00F554EB" w:rsidP="00F554EB">
      <w:pPr>
        <w:widowControl w:val="0"/>
        <w:pBdr>
          <w:top w:val="nil"/>
          <w:left w:val="nil"/>
          <w:bottom w:val="nil"/>
          <w:right w:val="nil"/>
          <w:between w:val="nil"/>
        </w:pBdr>
        <w:shd w:val="clear" w:color="auto" w:fill="FFFFFF"/>
        <w:ind w:right="-81" w:firstLine="42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 Учасник у складі тендерної пропозиції повинен подати інформаційну довідку про наявність досвіду виконання аналогічного договору за формою згідно Таблиці 3.1.</w:t>
      </w:r>
    </w:p>
    <w:p w:rsidR="00F554EB" w:rsidRDefault="00F554EB" w:rsidP="00F554E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Інформаційна довідка про виконання аналогічного* (аналогічних) договору (договорів)</w:t>
      </w:r>
    </w:p>
    <w:p w:rsidR="00F554EB" w:rsidRDefault="00F554EB" w:rsidP="00F554EB">
      <w:pPr>
        <w:pBdr>
          <w:top w:val="nil"/>
          <w:left w:val="nil"/>
          <w:bottom w:val="nil"/>
          <w:right w:val="nil"/>
          <w:between w:val="nil"/>
        </w:pBdr>
        <w:jc w:val="right"/>
        <w:rPr>
          <w:rFonts w:ascii="Times New Roman" w:eastAsia="Times New Roman" w:hAnsi="Times New Roman" w:cs="Times New Roman"/>
          <w:color w:val="000000"/>
          <w:sz w:val="24"/>
          <w:szCs w:val="24"/>
        </w:rPr>
      </w:pPr>
      <w:bookmarkStart w:id="6" w:name="_3dy6vkm" w:colFirst="0" w:colLast="0"/>
      <w:bookmarkEnd w:id="6"/>
      <w:r>
        <w:rPr>
          <w:rFonts w:ascii="Times New Roman" w:eastAsia="Times New Roman" w:hAnsi="Times New Roman" w:cs="Times New Roman"/>
          <w:color w:val="000000"/>
          <w:sz w:val="24"/>
          <w:szCs w:val="24"/>
        </w:rPr>
        <w:t>Таблиця 3.1</w:t>
      </w:r>
    </w:p>
    <w:p w:rsidR="00F554EB" w:rsidRDefault="00F554EB" w:rsidP="00F554EB">
      <w:pPr>
        <w:widowControl w:val="0"/>
        <w:pBdr>
          <w:top w:val="nil"/>
          <w:left w:val="nil"/>
          <w:bottom w:val="nil"/>
          <w:right w:val="nil"/>
          <w:between w:val="nil"/>
        </w:pBdr>
        <w:tabs>
          <w:tab w:val="left" w:pos="3947"/>
        </w:tabs>
        <w:jc w:val="both"/>
        <w:rPr>
          <w:rFonts w:ascii="Times New Roman" w:eastAsia="Times New Roman" w:hAnsi="Times New Roman" w:cs="Times New Roman"/>
          <w:color w:val="000000"/>
          <w:sz w:val="24"/>
          <w:szCs w:val="24"/>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841"/>
        <w:gridCol w:w="3288"/>
        <w:gridCol w:w="2551"/>
      </w:tblGrid>
      <w:tr w:rsidR="00F554EB" w:rsidTr="0071017F">
        <w:trPr>
          <w:trHeight w:val="548"/>
        </w:trPr>
        <w:tc>
          <w:tcPr>
            <w:tcW w:w="562" w:type="dxa"/>
            <w:vAlign w:val="center"/>
          </w:tcPr>
          <w:p w:rsidR="00F554EB"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з/п</w:t>
            </w:r>
          </w:p>
        </w:tc>
        <w:tc>
          <w:tcPr>
            <w:tcW w:w="2841" w:type="dxa"/>
            <w:vAlign w:val="center"/>
          </w:tcPr>
          <w:p w:rsidR="00F554EB"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 місцезнаходження, ПІБ відповідальної особи, № телефону, код ЄДРПОУ</w:t>
            </w:r>
          </w:p>
        </w:tc>
        <w:tc>
          <w:tcPr>
            <w:tcW w:w="3288" w:type="dxa"/>
            <w:vAlign w:val="center"/>
          </w:tcPr>
          <w:p w:rsidR="00F554EB" w:rsidRDefault="00F554EB" w:rsidP="0071017F">
            <w:pPr>
              <w:numPr>
                <w:ilvl w:val="0"/>
                <w:numId w:val="3"/>
              </w:numPr>
              <w:pBdr>
                <w:top w:val="nil"/>
                <w:left w:val="nil"/>
                <w:bottom w:val="nil"/>
                <w:right w:val="nil"/>
                <w:between w:val="nil"/>
              </w:pBdr>
              <w:tabs>
                <w:tab w:val="left" w:pos="325"/>
              </w:tabs>
              <w:ind w:left="17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договору.</w:t>
            </w:r>
          </w:p>
          <w:p w:rsidR="00F554EB" w:rsidRDefault="00F554EB" w:rsidP="0071017F">
            <w:pPr>
              <w:numPr>
                <w:ilvl w:val="0"/>
                <w:numId w:val="3"/>
              </w:numPr>
              <w:pBdr>
                <w:top w:val="nil"/>
                <w:left w:val="nil"/>
                <w:bottom w:val="nil"/>
                <w:right w:val="nil"/>
                <w:between w:val="nil"/>
              </w:pBdr>
              <w:tabs>
                <w:tab w:val="left" w:pos="325"/>
              </w:tabs>
              <w:ind w:left="17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укладання договору.</w:t>
            </w:r>
          </w:p>
          <w:p w:rsidR="00F554EB" w:rsidRDefault="00F554EB" w:rsidP="0071017F">
            <w:pPr>
              <w:numPr>
                <w:ilvl w:val="0"/>
                <w:numId w:val="3"/>
              </w:numPr>
              <w:pBdr>
                <w:top w:val="nil"/>
                <w:left w:val="nil"/>
                <w:bottom w:val="nil"/>
                <w:right w:val="nil"/>
                <w:between w:val="nil"/>
              </w:pBdr>
              <w:tabs>
                <w:tab w:val="left" w:pos="325"/>
              </w:tabs>
              <w:ind w:left="17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договору.</w:t>
            </w:r>
          </w:p>
        </w:tc>
        <w:tc>
          <w:tcPr>
            <w:tcW w:w="2551" w:type="dxa"/>
            <w:vAlign w:val="center"/>
          </w:tcPr>
          <w:p w:rsidR="00F554EB" w:rsidRDefault="00F554EB" w:rsidP="0071017F">
            <w:pPr>
              <w:numPr>
                <w:ilvl w:val="0"/>
                <w:numId w:val="4"/>
              </w:numPr>
              <w:pBdr>
                <w:top w:val="nil"/>
                <w:left w:val="nil"/>
                <w:bottom w:val="nil"/>
                <w:right w:val="nil"/>
                <w:between w:val="nil"/>
              </w:pBdr>
              <w:ind w:left="28" w:right="-70" w:hanging="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Ціна договору.</w:t>
            </w:r>
          </w:p>
          <w:p w:rsidR="00F554EB" w:rsidRDefault="00F554EB" w:rsidP="0071017F">
            <w:pPr>
              <w:numPr>
                <w:ilvl w:val="0"/>
                <w:numId w:val="4"/>
              </w:numPr>
              <w:pBdr>
                <w:top w:val="nil"/>
                <w:left w:val="nil"/>
                <w:bottom w:val="nil"/>
                <w:right w:val="nil"/>
                <w:between w:val="nil"/>
              </w:pBdr>
              <w:ind w:left="28" w:right="-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Сума виконання договору, грн.</w:t>
            </w:r>
          </w:p>
          <w:p w:rsidR="00F554EB" w:rsidRDefault="00F554EB" w:rsidP="0071017F">
            <w:pPr>
              <w:pBdr>
                <w:top w:val="nil"/>
                <w:left w:val="nil"/>
                <w:bottom w:val="nil"/>
                <w:right w:val="nil"/>
                <w:between w:val="nil"/>
              </w:pBdr>
              <w:tabs>
                <w:tab w:val="left" w:pos="0"/>
                <w:tab w:val="left" w:pos="28"/>
                <w:tab w:val="left" w:pos="312"/>
              </w:tabs>
              <w:rPr>
                <w:rFonts w:ascii="Times New Roman" w:eastAsia="Times New Roman" w:hAnsi="Times New Roman" w:cs="Times New Roman"/>
                <w:color w:val="000000"/>
                <w:sz w:val="24"/>
                <w:szCs w:val="24"/>
              </w:rPr>
            </w:pPr>
          </w:p>
        </w:tc>
      </w:tr>
      <w:tr w:rsidR="00F554EB" w:rsidTr="0071017F">
        <w:trPr>
          <w:trHeight w:val="269"/>
        </w:trPr>
        <w:tc>
          <w:tcPr>
            <w:tcW w:w="562" w:type="dxa"/>
            <w:vAlign w:val="center"/>
          </w:tcPr>
          <w:p w:rsidR="00F554EB"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41" w:type="dxa"/>
            <w:vAlign w:val="center"/>
          </w:tcPr>
          <w:p w:rsidR="00F554EB"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288" w:type="dxa"/>
          </w:tcPr>
          <w:p w:rsidR="00F554EB"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551" w:type="dxa"/>
            <w:vAlign w:val="center"/>
          </w:tcPr>
          <w:p w:rsidR="00F554EB"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F554EB" w:rsidTr="0071017F">
        <w:trPr>
          <w:trHeight w:val="87"/>
        </w:trPr>
        <w:tc>
          <w:tcPr>
            <w:tcW w:w="562" w:type="dxa"/>
            <w:vAlign w:val="center"/>
          </w:tcPr>
          <w:p w:rsidR="00F554EB"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841" w:type="dxa"/>
            <w:vAlign w:val="center"/>
          </w:tcPr>
          <w:p w:rsidR="00F554EB"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88" w:type="dxa"/>
          </w:tcPr>
          <w:p w:rsidR="00F554EB"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551" w:type="dxa"/>
            <w:vAlign w:val="center"/>
          </w:tcPr>
          <w:p w:rsidR="00F554EB"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F554EB" w:rsidRDefault="00F554EB" w:rsidP="00F554EB">
      <w:pPr>
        <w:widowControl w:val="0"/>
        <w:pBdr>
          <w:top w:val="nil"/>
          <w:left w:val="nil"/>
          <w:bottom w:val="nil"/>
          <w:right w:val="nil"/>
          <w:between w:val="nil"/>
        </w:pBdr>
        <w:tabs>
          <w:tab w:val="left" w:pos="3947"/>
        </w:tabs>
        <w:ind w:firstLine="567"/>
        <w:jc w:val="both"/>
        <w:rPr>
          <w:rFonts w:ascii="Times New Roman" w:eastAsia="Times New Roman" w:hAnsi="Times New Roman" w:cs="Times New Roman"/>
          <w:color w:val="000000"/>
          <w:sz w:val="24"/>
          <w:szCs w:val="24"/>
        </w:rPr>
      </w:pPr>
    </w:p>
    <w:p w:rsidR="00F554EB" w:rsidRDefault="00F554EB" w:rsidP="00F554EB">
      <w:pPr>
        <w:widowControl w:val="0"/>
        <w:pBdr>
          <w:top w:val="nil"/>
          <w:left w:val="nil"/>
          <w:bottom w:val="nil"/>
          <w:right w:val="nil"/>
          <w:between w:val="nil"/>
        </w:pBdr>
        <w:tabs>
          <w:tab w:val="left" w:pos="3947"/>
        </w:tabs>
        <w:ind w:right="14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*Аналогічним буде вважатись договір  на виконання послуг інженера-консультанта (інженерного консультування будівництва) та/або послуг технічного нагляду за будівництвом та/або реконструкцією та/або капітальним ремонтом громадської будівлі та/або споруди. </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підтвердження інформації, що зазначена в Таблиці № 3.1., Учасник надає наступні документи:</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копію (ї) аналогічного (</w:t>
      </w:r>
      <w:proofErr w:type="spellStart"/>
      <w:r>
        <w:rPr>
          <w:rFonts w:ascii="Times New Roman" w:eastAsia="Times New Roman" w:hAnsi="Times New Roman" w:cs="Times New Roman"/>
          <w:color w:val="000000"/>
          <w:sz w:val="24"/>
          <w:szCs w:val="24"/>
        </w:rPr>
        <w:t>их</w:t>
      </w:r>
      <w:proofErr w:type="spellEnd"/>
      <w:r>
        <w:rPr>
          <w:rFonts w:ascii="Times New Roman" w:eastAsia="Times New Roman" w:hAnsi="Times New Roman" w:cs="Times New Roman"/>
          <w:color w:val="000000"/>
          <w:sz w:val="24"/>
          <w:szCs w:val="24"/>
        </w:rPr>
        <w:t>) договору (</w:t>
      </w:r>
      <w:proofErr w:type="spellStart"/>
      <w:r>
        <w:rPr>
          <w:rFonts w:ascii="Times New Roman" w:eastAsia="Times New Roman" w:hAnsi="Times New Roman" w:cs="Times New Roman"/>
          <w:color w:val="000000"/>
          <w:sz w:val="24"/>
          <w:szCs w:val="24"/>
        </w:rPr>
        <w:t>ів</w:t>
      </w:r>
      <w:proofErr w:type="spellEnd"/>
      <w:r>
        <w:rPr>
          <w:rFonts w:ascii="Times New Roman" w:eastAsia="Times New Roman" w:hAnsi="Times New Roman" w:cs="Times New Roman"/>
          <w:color w:val="000000"/>
          <w:sz w:val="24"/>
          <w:szCs w:val="24"/>
        </w:rPr>
        <w:t>);</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копія (ї) документу (документів), що підтверджують виконання договору* (акти виконаних робіт (наданих послуг)). </w:t>
      </w:r>
    </w:p>
    <w:p w:rsidR="00F554EB"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сума послуг за наданим аналогічним договором на дату подання пропозиції має становити не менше 50%.</w:t>
      </w:r>
    </w:p>
    <w:p w:rsidR="00F554EB" w:rsidRDefault="00F554EB" w:rsidP="00F554EB">
      <w:pPr>
        <w:widowControl w:val="0"/>
        <w:pBdr>
          <w:top w:val="nil"/>
          <w:left w:val="nil"/>
          <w:bottom w:val="nil"/>
          <w:right w:val="nil"/>
          <w:between w:val="nil"/>
        </w:pBdr>
        <w:tabs>
          <w:tab w:val="left" w:pos="3947"/>
        </w:tabs>
        <w:ind w:right="141" w:firstLine="567"/>
        <w:jc w:val="both"/>
        <w:rPr>
          <w:rFonts w:ascii="Times New Roman" w:eastAsia="Times New Roman" w:hAnsi="Times New Roman" w:cs="Times New Roman"/>
          <w:b/>
          <w:i/>
          <w:color w:val="000000"/>
          <w:sz w:val="24"/>
          <w:szCs w:val="24"/>
        </w:rPr>
      </w:pPr>
    </w:p>
    <w:p w:rsidR="00F554EB" w:rsidRDefault="00F554EB" w:rsidP="00F554EB">
      <w:pPr>
        <w:widowControl w:val="0"/>
        <w:pBdr>
          <w:top w:val="nil"/>
          <w:left w:val="nil"/>
          <w:bottom w:val="nil"/>
          <w:right w:val="nil"/>
          <w:between w:val="nil"/>
        </w:pBdr>
        <w:tabs>
          <w:tab w:val="left" w:pos="3947"/>
        </w:tabs>
        <w:ind w:right="141"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Примітка:</w:t>
      </w:r>
    </w:p>
    <w:p w:rsidR="00F554EB" w:rsidRDefault="00F554EB" w:rsidP="00F554EB">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Учасник нерезидент повинен надати документи з урахуванням особливостей законодавства його країни походження.</w:t>
      </w:r>
    </w:p>
    <w:p w:rsidR="00F554EB" w:rsidRDefault="00F554EB" w:rsidP="00F554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F554EB" w:rsidRPr="00D43A3F" w:rsidRDefault="00F554EB" w:rsidP="00F554EB">
      <w:pPr>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4</w:t>
      </w:r>
      <w:r w:rsidRPr="00D43A3F">
        <w:rPr>
          <w:rFonts w:ascii="Times New Roman" w:eastAsia="Times New Roman" w:hAnsi="Times New Roman" w:cs="Times New Roman"/>
          <w:sz w:val="24"/>
          <w:szCs w:val="24"/>
          <w:lang w:eastAsia="ru-RU"/>
        </w:rPr>
        <w:t xml:space="preserve">. Переможець процедури закупівлі у строк, що не перевищує чотири дні з дати оприлюднення в електронній системі </w:t>
      </w:r>
      <w:proofErr w:type="spellStart"/>
      <w:r w:rsidRPr="00D43A3F">
        <w:rPr>
          <w:rFonts w:ascii="Times New Roman" w:eastAsia="Times New Roman" w:hAnsi="Times New Roman" w:cs="Times New Roman"/>
          <w:sz w:val="24"/>
          <w:szCs w:val="24"/>
          <w:lang w:eastAsia="ru-RU"/>
        </w:rPr>
        <w:t>закупівель</w:t>
      </w:r>
      <w:proofErr w:type="spellEnd"/>
      <w:r w:rsidRPr="00D43A3F">
        <w:rPr>
          <w:rFonts w:ascii="Times New Roman" w:eastAsia="Times New Roman" w:hAnsi="Times New Roman" w:cs="Times New Roman"/>
          <w:sz w:val="24"/>
          <w:szCs w:val="24"/>
          <w:lang w:eastAsia="ru-RU"/>
        </w:rPr>
        <w:t xml:space="preserve"> повідомлення про намір укласти договір про закупівлю, повинен надати замовнику шляхом оприлюднення в електронній системі </w:t>
      </w:r>
      <w:proofErr w:type="spellStart"/>
      <w:r w:rsidRPr="00D43A3F">
        <w:rPr>
          <w:rFonts w:ascii="Times New Roman" w:eastAsia="Times New Roman" w:hAnsi="Times New Roman" w:cs="Times New Roman"/>
          <w:sz w:val="24"/>
          <w:szCs w:val="24"/>
          <w:lang w:eastAsia="ru-RU"/>
        </w:rPr>
        <w:t>закупівель</w:t>
      </w:r>
      <w:proofErr w:type="spellEnd"/>
      <w:r w:rsidRPr="00D43A3F">
        <w:rPr>
          <w:rFonts w:ascii="Times New Roman" w:eastAsia="Times New Roman" w:hAnsi="Times New Roman" w:cs="Times New Roman"/>
          <w:sz w:val="24"/>
          <w:szCs w:val="24"/>
          <w:lang w:eastAsia="ru-RU"/>
        </w:rPr>
        <w:t>:</w:t>
      </w:r>
    </w:p>
    <w:p w:rsidR="00F554EB" w:rsidRDefault="00F554EB" w:rsidP="00F554EB">
      <w:pPr>
        <w:suppressAutoHyphens/>
        <w:ind w:right="113" w:firstLine="709"/>
        <w:jc w:val="both"/>
        <w:rPr>
          <w:rFonts w:ascii="Times New Roman" w:eastAsia="Times New Roman" w:hAnsi="Times New Roman" w:cs="Arial"/>
          <w:sz w:val="24"/>
          <w:szCs w:val="24"/>
          <w:lang w:eastAsia="ar-SA"/>
        </w:rPr>
      </w:pPr>
    </w:p>
    <w:p w:rsidR="00F554EB" w:rsidRPr="00D43A3F" w:rsidRDefault="00F554EB" w:rsidP="00F554EB">
      <w:pPr>
        <w:suppressAutoHyphens/>
        <w:ind w:right="113" w:firstLine="709"/>
        <w:jc w:val="both"/>
        <w:rPr>
          <w:rFonts w:ascii="Times New Roman" w:eastAsia="Times New Roman" w:hAnsi="Times New Roman" w:cs="Arial"/>
          <w:sz w:val="24"/>
          <w:szCs w:val="24"/>
          <w:lang w:eastAsia="ar-SA"/>
        </w:rPr>
      </w:pPr>
      <w:r w:rsidRPr="00D43A3F">
        <w:rPr>
          <w:rFonts w:ascii="Times New Roman" w:eastAsia="Times New Roman" w:hAnsi="Times New Roman" w:cs="Arial"/>
          <w:sz w:val="24"/>
          <w:szCs w:val="24"/>
          <w:lang w:eastAsia="ar-SA"/>
        </w:rPr>
        <w:t xml:space="preserve">1) Документи відповідно </w:t>
      </w:r>
      <w:r>
        <w:rPr>
          <w:rFonts w:ascii="Times New Roman" w:eastAsia="Times New Roman" w:hAnsi="Times New Roman" w:cs="Arial"/>
          <w:sz w:val="24"/>
          <w:szCs w:val="24"/>
          <w:lang w:eastAsia="ar-SA"/>
        </w:rPr>
        <w:t xml:space="preserve">до </w:t>
      </w:r>
      <w:r w:rsidRPr="00D43A3F">
        <w:rPr>
          <w:rFonts w:ascii="Times New Roman" w:eastAsia="Times New Roman" w:hAnsi="Times New Roman" w:cs="Arial"/>
          <w:sz w:val="24"/>
          <w:szCs w:val="24"/>
          <w:lang w:eastAsia="ar-SA"/>
        </w:rPr>
        <w:t>розділу «</w:t>
      </w:r>
      <w:r w:rsidRPr="00AD5334">
        <w:rPr>
          <w:rFonts w:ascii="Times New Roman" w:eastAsia="Times New Roman" w:hAnsi="Times New Roman" w:cs="Arial"/>
          <w:sz w:val="24"/>
          <w:szCs w:val="24"/>
          <w:lang w:eastAsia="ar-SA"/>
        </w:rPr>
        <w:t>Результати тендеру та укладання договору про закупівлю</w:t>
      </w:r>
      <w:r w:rsidRPr="00D43A3F">
        <w:rPr>
          <w:rFonts w:ascii="Times New Roman" w:eastAsia="Times New Roman" w:hAnsi="Times New Roman" w:cs="Arial"/>
          <w:sz w:val="24"/>
          <w:szCs w:val="24"/>
          <w:lang w:eastAsia="ar-SA"/>
        </w:rPr>
        <w:t>».</w:t>
      </w:r>
    </w:p>
    <w:p w:rsidR="00F554EB" w:rsidRDefault="00F554EB" w:rsidP="00F554EB">
      <w:pPr>
        <w:suppressAutoHyphens/>
        <w:ind w:right="113" w:firstLine="709"/>
        <w:jc w:val="both"/>
        <w:rPr>
          <w:rFonts w:ascii="Times New Roman" w:eastAsia="Times New Roman" w:hAnsi="Times New Roman" w:cs="Arial"/>
          <w:sz w:val="24"/>
          <w:szCs w:val="24"/>
          <w:lang w:eastAsia="ar-SA"/>
        </w:rPr>
      </w:pPr>
    </w:p>
    <w:p w:rsidR="00F554EB" w:rsidRPr="00D43A3F" w:rsidRDefault="00F554EB" w:rsidP="00F554EB">
      <w:pPr>
        <w:suppressAutoHyphens/>
        <w:ind w:right="113" w:firstLine="709"/>
        <w:jc w:val="both"/>
        <w:rPr>
          <w:rFonts w:ascii="Times New Roman" w:eastAsia="Times New Roman" w:hAnsi="Times New Roman" w:cs="Times New Roman"/>
          <w:sz w:val="24"/>
          <w:szCs w:val="24"/>
          <w:lang w:eastAsia="ar-SA"/>
        </w:rPr>
      </w:pPr>
      <w:r w:rsidRPr="00D43A3F">
        <w:rPr>
          <w:rFonts w:ascii="Times New Roman" w:eastAsia="Times New Roman" w:hAnsi="Times New Roman" w:cs="Arial"/>
          <w:sz w:val="24"/>
          <w:szCs w:val="24"/>
          <w:lang w:eastAsia="ar-SA"/>
        </w:rPr>
        <w:t xml:space="preserve">2) </w:t>
      </w:r>
      <w:r w:rsidRPr="00D43A3F">
        <w:rPr>
          <w:rFonts w:ascii="Times New Roman" w:eastAsia="Times New Roman" w:hAnsi="Times New Roman" w:cs="Times New Roman"/>
          <w:sz w:val="24"/>
          <w:szCs w:val="24"/>
          <w:lang w:eastAsia="ar-SA"/>
        </w:rPr>
        <w:t>документи, що підтверджують відсутність підстав, зазначених у  </w:t>
      </w:r>
      <w:hyperlink r:id="rId5" w:anchor="n618" w:history="1">
        <w:r w:rsidRPr="00D43A3F">
          <w:rPr>
            <w:rFonts w:ascii="Times New Roman" w:eastAsia="Times New Roman" w:hAnsi="Times New Roman" w:cs="Times New Roman"/>
            <w:sz w:val="24"/>
            <w:szCs w:val="24"/>
            <w:lang w:eastAsia="ar-SA"/>
          </w:rPr>
          <w:t>підпунктах 3</w:t>
        </w:r>
      </w:hyperlink>
      <w:r w:rsidRPr="00D43A3F">
        <w:rPr>
          <w:rFonts w:ascii="Times New Roman" w:eastAsia="Times New Roman" w:hAnsi="Times New Roman" w:cs="Times New Roman"/>
          <w:sz w:val="24"/>
          <w:szCs w:val="24"/>
          <w:lang w:eastAsia="ar-SA"/>
        </w:rPr>
        <w:t xml:space="preserve">, </w:t>
      </w:r>
      <w:hyperlink r:id="rId6" w:anchor="n620" w:history="1">
        <w:r w:rsidRPr="00D43A3F">
          <w:rPr>
            <w:rFonts w:ascii="Times New Roman" w:eastAsia="Times New Roman" w:hAnsi="Times New Roman" w:cs="Times New Roman"/>
            <w:sz w:val="24"/>
            <w:szCs w:val="24"/>
            <w:lang w:eastAsia="ar-SA"/>
          </w:rPr>
          <w:t>5</w:t>
        </w:r>
      </w:hyperlink>
      <w:r w:rsidRPr="00D43A3F">
        <w:rPr>
          <w:rFonts w:ascii="Times New Roman" w:eastAsia="Times New Roman" w:hAnsi="Times New Roman" w:cs="Times New Roman"/>
          <w:sz w:val="24"/>
          <w:szCs w:val="24"/>
          <w:lang w:eastAsia="ar-SA"/>
        </w:rPr>
        <w:t xml:space="preserve">, </w:t>
      </w:r>
      <w:hyperlink r:id="rId7" w:anchor="n621" w:history="1">
        <w:r w:rsidRPr="00D43A3F">
          <w:rPr>
            <w:rFonts w:ascii="Times New Roman" w:eastAsia="Times New Roman" w:hAnsi="Times New Roman" w:cs="Times New Roman"/>
            <w:sz w:val="24"/>
            <w:szCs w:val="24"/>
            <w:lang w:eastAsia="ar-SA"/>
          </w:rPr>
          <w:t>6</w:t>
        </w:r>
      </w:hyperlink>
      <w:r w:rsidRPr="00D43A3F">
        <w:rPr>
          <w:rFonts w:ascii="Times New Roman" w:eastAsia="Times New Roman" w:hAnsi="Times New Roman" w:cs="Times New Roman"/>
          <w:sz w:val="24"/>
          <w:szCs w:val="24"/>
          <w:lang w:eastAsia="ar-SA"/>
        </w:rPr>
        <w:t xml:space="preserve"> і </w:t>
      </w:r>
      <w:hyperlink r:id="rId8" w:anchor="n627" w:history="1">
        <w:r w:rsidRPr="00D43A3F">
          <w:rPr>
            <w:rFonts w:ascii="Times New Roman" w:eastAsia="Times New Roman" w:hAnsi="Times New Roman" w:cs="Times New Roman"/>
            <w:sz w:val="24"/>
            <w:szCs w:val="24"/>
            <w:lang w:eastAsia="ar-SA"/>
          </w:rPr>
          <w:t>12</w:t>
        </w:r>
      </w:hyperlink>
      <w:r w:rsidRPr="00D43A3F">
        <w:rPr>
          <w:rFonts w:ascii="Times New Roman" w:eastAsia="Times New Roman" w:hAnsi="Times New Roman" w:cs="Times New Roman"/>
          <w:sz w:val="24"/>
          <w:szCs w:val="24"/>
          <w:lang w:eastAsia="ar-SA"/>
        </w:rPr>
        <w:t xml:space="preserve"> пункту 47 Особливостей. Замовник не вимагає документального підтвердження публічної інформації, що оприлюднена у формі відкритих даних згідно із </w:t>
      </w:r>
      <w:hyperlink r:id="rId9" w:tgtFrame="_blank" w:history="1">
        <w:r w:rsidRPr="00D43A3F">
          <w:rPr>
            <w:rFonts w:ascii="Times New Roman" w:eastAsia="Times New Roman" w:hAnsi="Times New Roman" w:cs="Times New Roman"/>
            <w:sz w:val="24"/>
            <w:szCs w:val="24"/>
            <w:lang w:eastAsia="ar-SA"/>
          </w:rPr>
          <w:t>Законом України</w:t>
        </w:r>
      </w:hyperlink>
      <w:r w:rsidRPr="00D43A3F">
        <w:rPr>
          <w:rFonts w:ascii="Times New Roman" w:eastAsia="Times New Roman" w:hAnsi="Times New Roman" w:cs="Times New Roman"/>
          <w:sz w:val="24"/>
          <w:szCs w:val="24"/>
          <w:lang w:eastAsia="ar-SA"/>
        </w:rPr>
        <w:t xml:space="preserve"> “Про доступ до публічної інформації” та/або міститься у відкритих публічних електронних реєстрах, доступ до яких є вільним, або публічної інформації, що є доступною в електронній системі </w:t>
      </w:r>
      <w:proofErr w:type="spellStart"/>
      <w:r w:rsidRPr="00D43A3F">
        <w:rPr>
          <w:rFonts w:ascii="Times New Roman" w:eastAsia="Times New Roman" w:hAnsi="Times New Roman" w:cs="Times New Roman"/>
          <w:sz w:val="24"/>
          <w:szCs w:val="24"/>
          <w:lang w:eastAsia="ar-SA"/>
        </w:rPr>
        <w:t>закупівель</w:t>
      </w:r>
      <w:proofErr w:type="spellEnd"/>
      <w:r w:rsidRPr="00D43A3F">
        <w:rPr>
          <w:rFonts w:ascii="Times New Roman" w:eastAsia="Times New Roman" w:hAnsi="Times New Roman" w:cs="Times New Roman"/>
          <w:sz w:val="24"/>
          <w:szCs w:val="24"/>
          <w:lang w:eastAsia="ar-SA"/>
        </w:rPr>
        <w:t>, крім випадків, коли доступ до такої інформації є обмеженим на момент оприлюднення оголошення про проведення відкритих торгів</w:t>
      </w:r>
      <w:r w:rsidRPr="00D43A3F">
        <w:rPr>
          <w:rFonts w:ascii="Times New Roman" w:eastAsia="Times New Roman" w:hAnsi="Times New Roman" w:cs="Arial"/>
          <w:color w:val="000000"/>
          <w:sz w:val="24"/>
          <w:szCs w:val="24"/>
          <w:lang w:eastAsia="ar-SA"/>
        </w:rPr>
        <w:t xml:space="preserve"> (</w:t>
      </w:r>
      <w:r w:rsidRPr="00D43A3F">
        <w:rPr>
          <w:rFonts w:ascii="Times New Roman" w:eastAsia="Times New Roman" w:hAnsi="Times New Roman" w:cs="Times New Roman"/>
          <w:color w:val="000000"/>
          <w:sz w:val="24"/>
          <w:szCs w:val="24"/>
          <w:lang w:eastAsia="ar-SA"/>
        </w:rPr>
        <w:t>якщо тендерна пропозиція подається об’єднанням учасників, то така інформація подається щодо кожного учасника)</w:t>
      </w:r>
      <w:r w:rsidRPr="00D43A3F">
        <w:rPr>
          <w:rFonts w:ascii="Times New Roman" w:eastAsia="Times New Roman" w:hAnsi="Times New Roman" w:cs="Times New Roman"/>
          <w:sz w:val="24"/>
          <w:szCs w:val="24"/>
          <w:lang w:eastAsia="ar-SA"/>
        </w:rPr>
        <w:t>:</w:t>
      </w:r>
    </w:p>
    <w:p w:rsidR="00F554EB" w:rsidRPr="00A84A9B" w:rsidRDefault="00F554EB" w:rsidP="00F554EB">
      <w:pPr>
        <w:ind w:firstLine="284"/>
        <w:jc w:val="both"/>
        <w:rPr>
          <w:rFonts w:ascii="Times New Roman" w:eastAsia="Times New Roman" w:hAnsi="Times New Roman" w:cs="Times New Roman"/>
          <w:b/>
          <w:sz w:val="24"/>
          <w:szCs w:val="24"/>
          <w:lang w:eastAsia="ru-RU"/>
        </w:rPr>
      </w:pPr>
    </w:p>
    <w:p w:rsidR="00F554EB" w:rsidRPr="00D43A3F" w:rsidRDefault="00F554EB" w:rsidP="00F554EB">
      <w:pPr>
        <w:ind w:firstLine="284"/>
        <w:jc w:val="both"/>
        <w:rPr>
          <w:rFonts w:ascii="Times New Roman" w:eastAsia="Times New Roman" w:hAnsi="Times New Roman" w:cs="Times New Roman"/>
          <w:strike/>
          <w:sz w:val="24"/>
          <w:szCs w:val="24"/>
          <w:shd w:val="clear" w:color="auto" w:fill="FFFFFF"/>
          <w:lang w:eastAsia="ru-RU"/>
        </w:rPr>
      </w:pPr>
      <w:proofErr w:type="spellStart"/>
      <w:r w:rsidRPr="00D43A3F">
        <w:rPr>
          <w:rFonts w:ascii="Times New Roman" w:eastAsia="Times New Roman" w:hAnsi="Times New Roman" w:cs="Times New Roman"/>
          <w:b/>
          <w:sz w:val="24"/>
          <w:szCs w:val="24"/>
          <w:lang w:val="ru-RU" w:eastAsia="ru-RU"/>
        </w:rPr>
        <w:t>Документи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які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надаються</w:t>
      </w:r>
      <w:proofErr w:type="spellEnd"/>
      <w:r w:rsidRPr="00D43A3F">
        <w:rPr>
          <w:rFonts w:ascii="Times New Roman" w:eastAsia="Times New Roman" w:hAnsi="Times New Roman" w:cs="Times New Roman"/>
          <w:b/>
          <w:sz w:val="24"/>
          <w:szCs w:val="24"/>
          <w:lang w:val="ru-RU" w:eastAsia="ru-RU"/>
        </w:rPr>
        <w:t xml:space="preserve"> ПЕРЕМОЖЦЕМ (</w:t>
      </w:r>
      <w:proofErr w:type="spellStart"/>
      <w:r w:rsidRPr="00D43A3F">
        <w:rPr>
          <w:rFonts w:ascii="Times New Roman" w:eastAsia="Times New Roman" w:hAnsi="Times New Roman" w:cs="Times New Roman"/>
          <w:b/>
          <w:sz w:val="24"/>
          <w:szCs w:val="24"/>
          <w:lang w:val="ru-RU" w:eastAsia="ru-RU"/>
        </w:rPr>
        <w:t>юридичною</w:t>
      </w:r>
      <w:proofErr w:type="spellEnd"/>
      <w:r w:rsidRPr="00D43A3F">
        <w:rPr>
          <w:rFonts w:ascii="Times New Roman" w:eastAsia="Times New Roman" w:hAnsi="Times New Roman" w:cs="Times New Roman"/>
          <w:b/>
          <w:sz w:val="24"/>
          <w:szCs w:val="24"/>
          <w:lang w:val="ru-RU" w:eastAsia="ru-RU"/>
        </w:rPr>
        <w:t xml:space="preserve"> особою):</w:t>
      </w:r>
    </w:p>
    <w:tbl>
      <w:tblPr>
        <w:tblW w:w="9204" w:type="dxa"/>
        <w:tblLook w:val="0400" w:firstRow="0" w:lastRow="0" w:firstColumn="0" w:lastColumn="0" w:noHBand="0" w:noVBand="1"/>
      </w:tblPr>
      <w:tblGrid>
        <w:gridCol w:w="699"/>
        <w:gridCol w:w="3686"/>
        <w:gridCol w:w="4819"/>
      </w:tblGrid>
      <w:tr w:rsidR="00F554EB" w:rsidRPr="00D43A3F" w:rsidTr="0071017F">
        <w:trPr>
          <w:cantSplit/>
          <w:trHeight w:val="1005"/>
          <w:tblHeader/>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b/>
                <w:sz w:val="24"/>
                <w:szCs w:val="24"/>
                <w:lang w:val="ru-RU" w:eastAsia="ru-RU"/>
              </w:rPr>
            </w:pPr>
            <w:r w:rsidRPr="00D43A3F">
              <w:rPr>
                <w:rFonts w:ascii="Times New Roman" w:eastAsia="Times New Roman" w:hAnsi="Times New Roman" w:cs="Times New Roman"/>
                <w:b/>
                <w:sz w:val="24"/>
                <w:szCs w:val="24"/>
                <w:lang w:val="ru-RU" w:eastAsia="ru-RU"/>
              </w:rPr>
              <w:t>№</w:t>
            </w:r>
          </w:p>
          <w:p w:rsidR="00F554EB" w:rsidRPr="00D43A3F" w:rsidRDefault="00F554EB" w:rsidP="0071017F">
            <w:pPr>
              <w:ind w:left="100"/>
              <w:jc w:val="center"/>
              <w:rPr>
                <w:rFonts w:ascii="Times New Roman" w:eastAsia="Times New Roman" w:hAnsi="Times New Roman" w:cs="Times New Roman"/>
                <w:b/>
                <w:sz w:val="24"/>
                <w:szCs w:val="24"/>
                <w:lang w:val="ru-RU" w:eastAsia="ru-RU"/>
              </w:rPr>
            </w:pPr>
            <w:r w:rsidRPr="00D43A3F">
              <w:rPr>
                <w:rFonts w:ascii="Times New Roman" w:eastAsia="Times New Roman" w:hAnsi="Times New Roman" w:cs="Times New Roman"/>
                <w:b/>
                <w:sz w:val="24"/>
                <w:szCs w:val="24"/>
                <w:lang w:val="ru-RU" w:eastAsia="ru-RU"/>
              </w:rPr>
              <w:t>з/п</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b/>
                <w:sz w:val="24"/>
                <w:szCs w:val="24"/>
                <w:lang w:val="ru-RU" w:eastAsia="ru-RU"/>
              </w:rPr>
            </w:pPr>
            <w:proofErr w:type="spellStart"/>
            <w:r w:rsidRPr="00D43A3F">
              <w:rPr>
                <w:rFonts w:ascii="Times New Roman" w:eastAsia="Times New Roman" w:hAnsi="Times New Roman" w:cs="Times New Roman"/>
                <w:b/>
                <w:sz w:val="24"/>
                <w:szCs w:val="24"/>
                <w:lang w:val="ru-RU" w:eastAsia="ru-RU"/>
              </w:rPr>
              <w:t>Вимоги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згідно</w:t>
            </w:r>
            <w:proofErr w:type="spellEnd"/>
            <w:r w:rsidRPr="00D43A3F">
              <w:rPr>
                <w:rFonts w:ascii="Times New Roman" w:eastAsia="Times New Roman" w:hAnsi="Times New Roman" w:cs="Times New Roman"/>
                <w:b/>
                <w:sz w:val="24"/>
                <w:szCs w:val="24"/>
                <w:lang w:val="ru-RU" w:eastAsia="ru-RU"/>
              </w:rPr>
              <w:t xml:space="preserve"> п. 47 </w:t>
            </w:r>
            <w:proofErr w:type="spellStart"/>
            <w:r w:rsidRPr="00D43A3F">
              <w:rPr>
                <w:rFonts w:ascii="Times New Roman" w:eastAsia="Times New Roman" w:hAnsi="Times New Roman" w:cs="Times New Roman"/>
                <w:b/>
                <w:sz w:val="24"/>
                <w:szCs w:val="24"/>
                <w:lang w:val="ru-RU" w:eastAsia="ru-RU"/>
              </w:rPr>
              <w:t>Особливостей</w:t>
            </w:r>
            <w:proofErr w:type="spellEnd"/>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b/>
                <w:sz w:val="24"/>
                <w:szCs w:val="24"/>
                <w:lang w:val="ru-RU" w:eastAsia="ru-RU"/>
              </w:rPr>
            </w:pPr>
            <w:proofErr w:type="spellStart"/>
            <w:r w:rsidRPr="00D43A3F">
              <w:rPr>
                <w:rFonts w:ascii="Times New Roman" w:eastAsia="Times New Roman" w:hAnsi="Times New Roman" w:cs="Times New Roman"/>
                <w:b/>
                <w:sz w:val="24"/>
                <w:szCs w:val="24"/>
                <w:lang w:val="ru-RU" w:eastAsia="ru-RU"/>
              </w:rPr>
              <w:t>Переможець</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торгів</w:t>
            </w:r>
            <w:proofErr w:type="spellEnd"/>
            <w:r w:rsidRPr="00D43A3F">
              <w:rPr>
                <w:rFonts w:ascii="Times New Roman" w:eastAsia="Times New Roman" w:hAnsi="Times New Roman" w:cs="Times New Roman"/>
                <w:b/>
                <w:sz w:val="24"/>
                <w:szCs w:val="24"/>
                <w:lang w:val="ru-RU" w:eastAsia="ru-RU"/>
              </w:rPr>
              <w:t xml:space="preserve"> на </w:t>
            </w:r>
            <w:proofErr w:type="spellStart"/>
            <w:r w:rsidRPr="00D43A3F">
              <w:rPr>
                <w:rFonts w:ascii="Times New Roman" w:eastAsia="Times New Roman" w:hAnsi="Times New Roman" w:cs="Times New Roman"/>
                <w:b/>
                <w:sz w:val="24"/>
                <w:szCs w:val="24"/>
                <w:lang w:val="ru-RU" w:eastAsia="ru-RU"/>
              </w:rPr>
              <w:t>виконання</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вимоги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згідно</w:t>
            </w:r>
            <w:proofErr w:type="spellEnd"/>
            <w:r w:rsidRPr="00D43A3F">
              <w:rPr>
                <w:rFonts w:ascii="Times New Roman" w:eastAsia="Times New Roman" w:hAnsi="Times New Roman" w:cs="Times New Roman"/>
                <w:b/>
                <w:sz w:val="24"/>
                <w:szCs w:val="24"/>
                <w:lang w:val="ru-RU" w:eastAsia="ru-RU"/>
              </w:rPr>
              <w:t xml:space="preserve"> п. 47 </w:t>
            </w:r>
            <w:proofErr w:type="spellStart"/>
            <w:r w:rsidRPr="00D43A3F">
              <w:rPr>
                <w:rFonts w:ascii="Times New Roman" w:eastAsia="Times New Roman" w:hAnsi="Times New Roman" w:cs="Times New Roman"/>
                <w:b/>
                <w:sz w:val="24"/>
                <w:szCs w:val="24"/>
                <w:lang w:val="ru-RU" w:eastAsia="ru-RU"/>
              </w:rPr>
              <w:t>Особливостей</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підтвердження</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відсутності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підстав</w:t>
            </w:r>
            <w:proofErr w:type="spellEnd"/>
            <w:r w:rsidRPr="00D43A3F">
              <w:rPr>
                <w:rFonts w:ascii="Times New Roman" w:eastAsia="Times New Roman" w:hAnsi="Times New Roman" w:cs="Times New Roman"/>
                <w:b/>
                <w:sz w:val="24"/>
                <w:szCs w:val="24"/>
                <w:lang w:val="ru-RU" w:eastAsia="ru-RU"/>
              </w:rPr>
              <w:t xml:space="preserve">) повинен </w:t>
            </w:r>
            <w:proofErr w:type="spellStart"/>
            <w:r w:rsidRPr="00D43A3F">
              <w:rPr>
                <w:rFonts w:ascii="Times New Roman" w:eastAsia="Times New Roman" w:hAnsi="Times New Roman" w:cs="Times New Roman"/>
                <w:b/>
                <w:sz w:val="24"/>
                <w:szCs w:val="24"/>
                <w:lang w:val="ru-RU" w:eastAsia="ru-RU"/>
              </w:rPr>
              <w:t>надати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таку</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інформацію</w:t>
            </w:r>
            <w:proofErr w:type="spellEnd"/>
            <w:r w:rsidRPr="00D43A3F">
              <w:rPr>
                <w:rFonts w:ascii="Times New Roman" w:eastAsia="Times New Roman" w:hAnsi="Times New Roman" w:cs="Times New Roman"/>
                <w:b/>
                <w:sz w:val="24"/>
                <w:szCs w:val="24"/>
                <w:lang w:val="ru-RU" w:eastAsia="ru-RU"/>
              </w:rPr>
              <w:t>:</w:t>
            </w:r>
          </w:p>
        </w:tc>
      </w:tr>
      <w:tr w:rsidR="00F554EB" w:rsidRPr="00D43A3F" w:rsidTr="0071017F">
        <w:trPr>
          <w:cantSplit/>
          <w:trHeight w:val="1723"/>
          <w:tblHeader/>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sz w:val="24"/>
                <w:szCs w:val="24"/>
                <w:lang w:val="ru-RU" w:eastAsia="ru-RU"/>
              </w:rPr>
            </w:pPr>
            <w:r w:rsidRPr="00D43A3F">
              <w:rPr>
                <w:rFonts w:ascii="Times New Roman" w:eastAsia="Times New Roman" w:hAnsi="Times New Roman" w:cs="Times New Roman"/>
                <w:b/>
                <w:sz w:val="24"/>
                <w:szCs w:val="24"/>
                <w:lang w:val="ru-RU" w:eastAsia="ru-RU"/>
              </w:rPr>
              <w:t>1</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widowControl w:val="0"/>
              <w:pBdr>
                <w:top w:val="nil"/>
                <w:left w:val="nil"/>
                <w:bottom w:val="nil"/>
                <w:right w:val="nil"/>
                <w:between w:val="nil"/>
              </w:pBdr>
              <w:jc w:val="both"/>
              <w:rPr>
                <w:rFonts w:ascii="Times New Roman" w:eastAsia="Times New Roman" w:hAnsi="Times New Roman" w:cs="Times New Roman"/>
                <w:sz w:val="24"/>
                <w:szCs w:val="24"/>
                <w:lang w:val="ru-RU" w:eastAsia="ru-RU"/>
              </w:rPr>
            </w:pPr>
            <w:proofErr w:type="spellStart"/>
            <w:r w:rsidRPr="00D43A3F">
              <w:rPr>
                <w:rFonts w:ascii="Times New Roman" w:eastAsia="Times New Roman" w:hAnsi="Times New Roman" w:cs="Times New Roman"/>
                <w:sz w:val="24"/>
                <w:szCs w:val="24"/>
                <w:lang w:val="ru-RU" w:eastAsia="ru-RU"/>
              </w:rPr>
              <w:t>Керівника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учасника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процедури</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закупівлі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фізичну</w:t>
            </w:r>
            <w:proofErr w:type="spellEnd"/>
            <w:r w:rsidRPr="00D43A3F">
              <w:rPr>
                <w:rFonts w:ascii="Times New Roman" w:eastAsia="Times New Roman" w:hAnsi="Times New Roman" w:cs="Times New Roman"/>
                <w:sz w:val="24"/>
                <w:szCs w:val="24"/>
                <w:lang w:val="ru-RU" w:eastAsia="ru-RU"/>
              </w:rPr>
              <w:t xml:space="preserve"> особу, яка є </w:t>
            </w:r>
            <w:proofErr w:type="spellStart"/>
            <w:r w:rsidRPr="00D43A3F">
              <w:rPr>
                <w:rFonts w:ascii="Times New Roman" w:eastAsia="Times New Roman" w:hAnsi="Times New Roman" w:cs="Times New Roman"/>
                <w:sz w:val="24"/>
                <w:szCs w:val="24"/>
                <w:lang w:val="ru-RU" w:eastAsia="ru-RU"/>
              </w:rPr>
              <w:t>учасником</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процедури</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закупівлі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було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притягнуто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згідно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із</w:t>
            </w:r>
            <w:proofErr w:type="spellEnd"/>
            <w:r w:rsidRPr="00D43A3F">
              <w:rPr>
                <w:rFonts w:ascii="Times New Roman" w:eastAsia="Times New Roman" w:hAnsi="Times New Roman" w:cs="Times New Roman"/>
                <w:sz w:val="24"/>
                <w:szCs w:val="24"/>
                <w:lang w:val="ru-RU" w:eastAsia="ru-RU"/>
              </w:rPr>
              <w:t xml:space="preserve"> </w:t>
            </w:r>
            <w:proofErr w:type="gramStart"/>
            <w:r w:rsidRPr="00D43A3F">
              <w:rPr>
                <w:rFonts w:ascii="Times New Roman" w:eastAsia="Times New Roman" w:hAnsi="Times New Roman" w:cs="Times New Roman"/>
                <w:sz w:val="24"/>
                <w:szCs w:val="24"/>
                <w:lang w:val="ru-RU" w:eastAsia="ru-RU"/>
              </w:rPr>
              <w:t>законом  до</w:t>
            </w:r>
            <w:proofErr w:type="gram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відповідальності</w:t>
            </w:r>
            <w:proofErr w:type="spellEnd"/>
            <w:r w:rsidRPr="00D43A3F">
              <w:rPr>
                <w:rFonts w:ascii="Times New Roman" w:eastAsia="Times New Roman" w:hAnsi="Times New Roman" w:cs="Times New Roman"/>
                <w:sz w:val="24"/>
                <w:szCs w:val="24"/>
                <w:lang w:val="ru-RU" w:eastAsia="ru-RU"/>
              </w:rPr>
              <w:t xml:space="preserve"> за </w:t>
            </w:r>
            <w:proofErr w:type="spellStart"/>
            <w:r w:rsidRPr="00D43A3F">
              <w:rPr>
                <w:rFonts w:ascii="Times New Roman" w:eastAsia="Times New Roman" w:hAnsi="Times New Roman" w:cs="Times New Roman"/>
                <w:sz w:val="24"/>
                <w:szCs w:val="24"/>
                <w:lang w:val="ru-RU" w:eastAsia="ru-RU"/>
              </w:rPr>
              <w:t>вчинення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корупційного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правопорушення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або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правопорушення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пов’язаного</w:t>
            </w:r>
            <w:proofErr w:type="spellEnd"/>
            <w:r w:rsidRPr="00D43A3F">
              <w:rPr>
                <w:rFonts w:ascii="Times New Roman" w:eastAsia="Times New Roman" w:hAnsi="Times New Roman" w:cs="Times New Roman"/>
                <w:sz w:val="24"/>
                <w:szCs w:val="24"/>
                <w:lang w:val="ru-RU" w:eastAsia="ru-RU"/>
              </w:rPr>
              <w:t xml:space="preserve"> з </w:t>
            </w:r>
            <w:proofErr w:type="spellStart"/>
            <w:r w:rsidRPr="00D43A3F">
              <w:rPr>
                <w:rFonts w:ascii="Times New Roman" w:eastAsia="Times New Roman" w:hAnsi="Times New Roman" w:cs="Times New Roman"/>
                <w:sz w:val="24"/>
                <w:szCs w:val="24"/>
                <w:lang w:val="ru-RU" w:eastAsia="ru-RU"/>
              </w:rPr>
              <w:t>корупцією</w:t>
            </w:r>
            <w:proofErr w:type="spellEnd"/>
            <w:r w:rsidRPr="00D43A3F">
              <w:rPr>
                <w:rFonts w:ascii="Times New Roman" w:eastAsia="Times New Roman" w:hAnsi="Times New Roman" w:cs="Times New Roman"/>
                <w:sz w:val="24"/>
                <w:szCs w:val="24"/>
                <w:lang w:val="ru-RU" w:eastAsia="ru-RU"/>
              </w:rPr>
              <w:t>.</w:t>
            </w:r>
          </w:p>
          <w:p w:rsidR="00F554EB" w:rsidRPr="00D43A3F" w:rsidRDefault="00F554EB" w:rsidP="0071017F">
            <w:pPr>
              <w:jc w:val="both"/>
              <w:rPr>
                <w:rFonts w:ascii="Times New Roman" w:eastAsia="Times New Roman" w:hAnsi="Times New Roman" w:cs="Times New Roman"/>
                <w:b/>
                <w:sz w:val="24"/>
                <w:szCs w:val="24"/>
                <w:lang w:val="ru-RU" w:eastAsia="ru-RU"/>
              </w:rPr>
            </w:pPr>
            <w:r w:rsidRPr="00D43A3F">
              <w:rPr>
                <w:rFonts w:ascii="Times New Roman" w:eastAsia="Times New Roman" w:hAnsi="Times New Roman" w:cs="Times New Roman"/>
                <w:b/>
                <w:sz w:val="24"/>
                <w:szCs w:val="24"/>
                <w:lang w:val="ru-RU" w:eastAsia="ru-RU"/>
              </w:rPr>
              <w:t>(</w:t>
            </w:r>
            <w:proofErr w:type="spellStart"/>
            <w:r w:rsidRPr="00D43A3F">
              <w:rPr>
                <w:rFonts w:ascii="Times New Roman" w:eastAsia="Times New Roman" w:hAnsi="Times New Roman" w:cs="Times New Roman"/>
                <w:b/>
                <w:sz w:val="24"/>
                <w:szCs w:val="24"/>
                <w:lang w:val="ru-RU" w:eastAsia="ru-RU"/>
              </w:rPr>
              <w:t>підпункт</w:t>
            </w:r>
            <w:proofErr w:type="spellEnd"/>
            <w:r w:rsidRPr="00D43A3F">
              <w:rPr>
                <w:rFonts w:ascii="Times New Roman" w:eastAsia="Times New Roman" w:hAnsi="Times New Roman" w:cs="Times New Roman"/>
                <w:b/>
                <w:sz w:val="24"/>
                <w:szCs w:val="24"/>
                <w:lang w:val="ru-RU" w:eastAsia="ru-RU"/>
              </w:rPr>
              <w:t xml:space="preserve"> 3 пункт 47 </w:t>
            </w:r>
            <w:proofErr w:type="spellStart"/>
            <w:r w:rsidRPr="00D43A3F">
              <w:rPr>
                <w:rFonts w:ascii="Times New Roman" w:eastAsia="Times New Roman" w:hAnsi="Times New Roman" w:cs="Times New Roman"/>
                <w:b/>
                <w:sz w:val="24"/>
                <w:szCs w:val="24"/>
                <w:lang w:val="ru-RU" w:eastAsia="ru-RU"/>
              </w:rPr>
              <w:t>Особливостей</w:t>
            </w:r>
            <w:proofErr w:type="spellEnd"/>
            <w:r w:rsidRPr="00D43A3F">
              <w:rPr>
                <w:rFonts w:ascii="Times New Roman" w:eastAsia="Times New Roman" w:hAnsi="Times New Roman" w:cs="Times New Roman"/>
                <w:b/>
                <w:sz w:val="24"/>
                <w:szCs w:val="24"/>
                <w:lang w:val="ru-RU" w:eastAsia="ru-RU"/>
              </w:rPr>
              <w:t>)</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right="140"/>
              <w:jc w:val="both"/>
              <w:rPr>
                <w:rFonts w:ascii="Times New Roman" w:eastAsia="Times New Roman" w:hAnsi="Times New Roman" w:cs="Times New Roman"/>
                <w:sz w:val="24"/>
                <w:szCs w:val="24"/>
                <w:lang w:val="ru-RU" w:eastAsia="ru-RU"/>
              </w:rPr>
            </w:pPr>
            <w:proofErr w:type="spellStart"/>
            <w:r w:rsidRPr="00D43A3F">
              <w:rPr>
                <w:rFonts w:ascii="Times New Roman" w:eastAsia="Times New Roman" w:hAnsi="Times New Roman" w:cs="Times New Roman"/>
                <w:b/>
                <w:sz w:val="24"/>
                <w:szCs w:val="24"/>
                <w:lang w:val="ru-RU" w:eastAsia="ru-RU"/>
              </w:rPr>
              <w:t>Інформаційна</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довідка</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Єдиного</w:t>
            </w:r>
            <w:proofErr w:type="spellEnd"/>
            <w:r w:rsidRPr="00D43A3F">
              <w:rPr>
                <w:rFonts w:ascii="Times New Roman" w:eastAsia="Times New Roman" w:hAnsi="Times New Roman" w:cs="Times New Roman"/>
                <w:b/>
                <w:sz w:val="24"/>
                <w:szCs w:val="24"/>
                <w:lang w:val="ru-RU" w:eastAsia="ru-RU"/>
              </w:rPr>
              <w:t xml:space="preserve"> державного </w:t>
            </w:r>
            <w:proofErr w:type="spellStart"/>
            <w:r w:rsidRPr="00D43A3F">
              <w:rPr>
                <w:rFonts w:ascii="Times New Roman" w:eastAsia="Times New Roman" w:hAnsi="Times New Roman" w:cs="Times New Roman"/>
                <w:b/>
                <w:sz w:val="24"/>
                <w:szCs w:val="24"/>
                <w:lang w:val="ru-RU" w:eastAsia="ru-RU"/>
              </w:rPr>
              <w:t>реєстру</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осіб</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які</w:t>
            </w:r>
            <w:proofErr w:type="spellEnd"/>
            <w:r w:rsidRPr="00D43A3F">
              <w:rPr>
                <w:rFonts w:ascii="Times New Roman" w:eastAsia="Times New Roman" w:hAnsi="Times New Roman" w:cs="Times New Roman"/>
                <w:b/>
                <w:sz w:val="24"/>
                <w:szCs w:val="24"/>
                <w:lang w:val="ru-RU" w:eastAsia="ru-RU"/>
              </w:rPr>
              <w:t xml:space="preserve"> вчинили </w:t>
            </w:r>
            <w:proofErr w:type="spellStart"/>
            <w:r w:rsidRPr="00D43A3F">
              <w:rPr>
                <w:rFonts w:ascii="Times New Roman" w:eastAsia="Times New Roman" w:hAnsi="Times New Roman" w:cs="Times New Roman"/>
                <w:b/>
                <w:sz w:val="24"/>
                <w:szCs w:val="24"/>
                <w:lang w:val="ru-RU" w:eastAsia="ru-RU"/>
              </w:rPr>
              <w:t>корупційні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або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пов’язані</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корупцією</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правопорушення</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згідно</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якою</w:t>
            </w:r>
            <w:proofErr w:type="spellEnd"/>
            <w:r w:rsidRPr="00D43A3F">
              <w:rPr>
                <w:rFonts w:ascii="Times New Roman" w:eastAsia="Times New Roman" w:hAnsi="Times New Roman" w:cs="Times New Roman"/>
                <w:b/>
                <w:sz w:val="24"/>
                <w:szCs w:val="24"/>
                <w:lang w:val="ru-RU" w:eastAsia="ru-RU"/>
              </w:rPr>
              <w:t xml:space="preserve"> не буде </w:t>
            </w:r>
            <w:proofErr w:type="spellStart"/>
            <w:r w:rsidRPr="00D43A3F">
              <w:rPr>
                <w:rFonts w:ascii="Times New Roman" w:eastAsia="Times New Roman" w:hAnsi="Times New Roman" w:cs="Times New Roman"/>
                <w:b/>
                <w:sz w:val="24"/>
                <w:szCs w:val="24"/>
                <w:lang w:val="ru-RU" w:eastAsia="ru-RU"/>
              </w:rPr>
              <w:t>знайдено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інформації</w:t>
            </w:r>
            <w:proofErr w:type="spellEnd"/>
            <w:r w:rsidRPr="00D43A3F">
              <w:rPr>
                <w:rFonts w:ascii="Times New Roman" w:eastAsia="Times New Roman" w:hAnsi="Times New Roman" w:cs="Times New Roman"/>
                <w:b/>
                <w:sz w:val="24"/>
                <w:szCs w:val="24"/>
                <w:lang w:val="ru-RU" w:eastAsia="ru-RU"/>
              </w:rPr>
              <w:t xml:space="preserve"> про </w:t>
            </w:r>
            <w:proofErr w:type="spellStart"/>
            <w:r w:rsidRPr="00D43A3F">
              <w:rPr>
                <w:rFonts w:ascii="Times New Roman" w:eastAsia="Times New Roman" w:hAnsi="Times New Roman" w:cs="Times New Roman"/>
                <w:b/>
                <w:sz w:val="24"/>
                <w:szCs w:val="24"/>
                <w:lang w:val="ru-RU" w:eastAsia="ru-RU"/>
              </w:rPr>
              <w:t>корупційні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або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пов'язані</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корупцією</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правопорушення</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керівника</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учасника</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процедури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закупівлі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Довідка</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надається</w:t>
            </w:r>
            <w:proofErr w:type="spellEnd"/>
            <w:r w:rsidRPr="00D43A3F">
              <w:rPr>
                <w:rFonts w:ascii="Times New Roman" w:eastAsia="Times New Roman" w:hAnsi="Times New Roman" w:cs="Times New Roman"/>
                <w:b/>
                <w:sz w:val="24"/>
                <w:szCs w:val="24"/>
                <w:lang w:val="ru-RU" w:eastAsia="ru-RU"/>
              </w:rPr>
              <w:t xml:space="preserve"> в </w:t>
            </w:r>
            <w:proofErr w:type="spellStart"/>
            <w:r w:rsidRPr="00D43A3F">
              <w:rPr>
                <w:rFonts w:ascii="Times New Roman" w:eastAsia="Times New Roman" w:hAnsi="Times New Roman" w:cs="Times New Roman"/>
                <w:b/>
                <w:sz w:val="24"/>
                <w:szCs w:val="24"/>
                <w:lang w:val="ru-RU" w:eastAsia="ru-RU"/>
              </w:rPr>
              <w:t>період</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відсутності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функціональної</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можливості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перевірки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інформації</w:t>
            </w:r>
            <w:proofErr w:type="spellEnd"/>
            <w:r w:rsidRPr="00D43A3F">
              <w:rPr>
                <w:rFonts w:ascii="Times New Roman" w:eastAsia="Times New Roman" w:hAnsi="Times New Roman" w:cs="Times New Roman"/>
                <w:b/>
                <w:sz w:val="24"/>
                <w:szCs w:val="24"/>
                <w:lang w:val="ru-RU" w:eastAsia="ru-RU"/>
              </w:rPr>
              <w:t xml:space="preserve"> на </w:t>
            </w:r>
            <w:proofErr w:type="spellStart"/>
            <w:r w:rsidRPr="00D43A3F">
              <w:rPr>
                <w:rFonts w:ascii="Times New Roman" w:eastAsia="Times New Roman" w:hAnsi="Times New Roman" w:cs="Times New Roman"/>
                <w:b/>
                <w:sz w:val="24"/>
                <w:szCs w:val="24"/>
                <w:lang w:val="ru-RU" w:eastAsia="ru-RU"/>
              </w:rPr>
              <w:t>вебресурсі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Єдиного</w:t>
            </w:r>
            <w:proofErr w:type="spellEnd"/>
            <w:r w:rsidRPr="00D43A3F">
              <w:rPr>
                <w:rFonts w:ascii="Times New Roman" w:eastAsia="Times New Roman" w:hAnsi="Times New Roman" w:cs="Times New Roman"/>
                <w:b/>
                <w:sz w:val="24"/>
                <w:szCs w:val="24"/>
                <w:lang w:val="ru-RU" w:eastAsia="ru-RU"/>
              </w:rPr>
              <w:t xml:space="preserve"> державного </w:t>
            </w:r>
            <w:proofErr w:type="spellStart"/>
            <w:r w:rsidRPr="00D43A3F">
              <w:rPr>
                <w:rFonts w:ascii="Times New Roman" w:eastAsia="Times New Roman" w:hAnsi="Times New Roman" w:cs="Times New Roman"/>
                <w:b/>
                <w:sz w:val="24"/>
                <w:szCs w:val="24"/>
                <w:lang w:val="ru-RU" w:eastAsia="ru-RU"/>
              </w:rPr>
              <w:t>реєстру</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осіб</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які</w:t>
            </w:r>
            <w:proofErr w:type="spellEnd"/>
            <w:r w:rsidRPr="00D43A3F">
              <w:rPr>
                <w:rFonts w:ascii="Times New Roman" w:eastAsia="Times New Roman" w:hAnsi="Times New Roman" w:cs="Times New Roman"/>
                <w:b/>
                <w:sz w:val="24"/>
                <w:szCs w:val="24"/>
                <w:lang w:val="ru-RU" w:eastAsia="ru-RU"/>
              </w:rPr>
              <w:t xml:space="preserve"> вчинили </w:t>
            </w:r>
            <w:proofErr w:type="spellStart"/>
            <w:r w:rsidRPr="00D43A3F">
              <w:rPr>
                <w:rFonts w:ascii="Times New Roman" w:eastAsia="Times New Roman" w:hAnsi="Times New Roman" w:cs="Times New Roman"/>
                <w:b/>
                <w:sz w:val="24"/>
                <w:szCs w:val="24"/>
                <w:lang w:val="ru-RU" w:eastAsia="ru-RU"/>
              </w:rPr>
              <w:t>корупційні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або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пов’язані</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корупцією</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правопорушення</w:t>
            </w:r>
            <w:proofErr w:type="spellEnd"/>
            <w:r w:rsidRPr="00D43A3F">
              <w:rPr>
                <w:rFonts w:ascii="Times New Roman" w:eastAsia="Times New Roman" w:hAnsi="Times New Roman" w:cs="Times New Roman"/>
                <w:b/>
                <w:sz w:val="24"/>
                <w:szCs w:val="24"/>
                <w:lang w:val="ru-RU" w:eastAsia="ru-RU"/>
              </w:rPr>
              <w:t xml:space="preserve">, яка не </w:t>
            </w:r>
            <w:proofErr w:type="spellStart"/>
            <w:r w:rsidRPr="00D43A3F">
              <w:rPr>
                <w:rFonts w:ascii="Times New Roman" w:eastAsia="Times New Roman" w:hAnsi="Times New Roman" w:cs="Times New Roman"/>
                <w:b/>
                <w:sz w:val="24"/>
                <w:szCs w:val="24"/>
                <w:lang w:val="ru-RU" w:eastAsia="ru-RU"/>
              </w:rPr>
              <w:t>стосується</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запитувача</w:t>
            </w:r>
            <w:proofErr w:type="spellEnd"/>
            <w:r w:rsidRPr="00D43A3F">
              <w:rPr>
                <w:rFonts w:ascii="Times New Roman" w:eastAsia="Times New Roman" w:hAnsi="Times New Roman" w:cs="Times New Roman"/>
                <w:b/>
                <w:sz w:val="24"/>
                <w:szCs w:val="24"/>
                <w:lang w:val="ru-RU" w:eastAsia="ru-RU"/>
              </w:rPr>
              <w:t>.</w:t>
            </w:r>
          </w:p>
        </w:tc>
      </w:tr>
      <w:tr w:rsidR="00F554EB" w:rsidRPr="00D43A3F" w:rsidTr="0071017F">
        <w:trPr>
          <w:cantSplit/>
          <w:trHeight w:val="2152"/>
          <w:tblHeader/>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sz w:val="24"/>
                <w:szCs w:val="24"/>
                <w:lang w:val="ru-RU" w:eastAsia="ru-RU"/>
              </w:rPr>
            </w:pPr>
            <w:r w:rsidRPr="00D43A3F">
              <w:rPr>
                <w:rFonts w:ascii="Times New Roman" w:eastAsia="Times New Roman" w:hAnsi="Times New Roman" w:cs="Times New Roman"/>
                <w:b/>
                <w:sz w:val="24"/>
                <w:szCs w:val="24"/>
                <w:lang w:val="ru-RU" w:eastAsia="ru-RU"/>
              </w:rPr>
              <w:t>2</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widowControl w:val="0"/>
              <w:pBdr>
                <w:top w:val="nil"/>
                <w:left w:val="nil"/>
                <w:bottom w:val="nil"/>
                <w:right w:val="nil"/>
                <w:between w:val="nil"/>
              </w:pBdr>
              <w:jc w:val="both"/>
              <w:rPr>
                <w:rFonts w:ascii="Times New Roman" w:eastAsia="Times New Roman" w:hAnsi="Times New Roman" w:cs="Times New Roman"/>
                <w:sz w:val="24"/>
                <w:szCs w:val="24"/>
                <w:lang w:val="ru-RU" w:eastAsia="ru-RU"/>
              </w:rPr>
            </w:pPr>
            <w:proofErr w:type="spellStart"/>
            <w:r w:rsidRPr="00D43A3F">
              <w:rPr>
                <w:rFonts w:ascii="Times New Roman" w:eastAsia="Times New Roman" w:hAnsi="Times New Roman" w:cs="Times New Roman"/>
                <w:sz w:val="24"/>
                <w:szCs w:val="24"/>
                <w:lang w:val="ru-RU" w:eastAsia="ru-RU"/>
              </w:rPr>
              <w:t>Керівник</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учасника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процедури</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закупівлі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був</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засуджений</w:t>
            </w:r>
            <w:proofErr w:type="spellEnd"/>
            <w:r w:rsidRPr="00D43A3F">
              <w:rPr>
                <w:rFonts w:ascii="Times New Roman" w:eastAsia="Times New Roman" w:hAnsi="Times New Roman" w:cs="Times New Roman"/>
                <w:sz w:val="24"/>
                <w:szCs w:val="24"/>
                <w:lang w:val="ru-RU" w:eastAsia="ru-RU"/>
              </w:rPr>
              <w:t xml:space="preserve"> за </w:t>
            </w:r>
            <w:proofErr w:type="spellStart"/>
            <w:r w:rsidRPr="00D43A3F">
              <w:rPr>
                <w:rFonts w:ascii="Times New Roman" w:eastAsia="Times New Roman" w:hAnsi="Times New Roman" w:cs="Times New Roman"/>
                <w:sz w:val="24"/>
                <w:szCs w:val="24"/>
                <w:lang w:val="ru-RU" w:eastAsia="ru-RU"/>
              </w:rPr>
              <w:t>кримінальне</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правопорушення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вчинене</w:t>
            </w:r>
            <w:proofErr w:type="spellEnd"/>
            <w:r w:rsidRPr="00D43A3F">
              <w:rPr>
                <w:rFonts w:ascii="Times New Roman" w:eastAsia="Times New Roman" w:hAnsi="Times New Roman" w:cs="Times New Roman"/>
                <w:sz w:val="24"/>
                <w:szCs w:val="24"/>
                <w:lang w:val="ru-RU" w:eastAsia="ru-RU"/>
              </w:rPr>
              <w:t xml:space="preserve"> з </w:t>
            </w:r>
            <w:proofErr w:type="spellStart"/>
            <w:r w:rsidRPr="00D43A3F">
              <w:rPr>
                <w:rFonts w:ascii="Times New Roman" w:eastAsia="Times New Roman" w:hAnsi="Times New Roman" w:cs="Times New Roman"/>
                <w:sz w:val="24"/>
                <w:szCs w:val="24"/>
                <w:lang w:val="ru-RU" w:eastAsia="ru-RU"/>
              </w:rPr>
              <w:t>корисливих</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мотивів</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зокрема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пов’язане</w:t>
            </w:r>
            <w:proofErr w:type="spellEnd"/>
            <w:r w:rsidRPr="00D43A3F">
              <w:rPr>
                <w:rFonts w:ascii="Times New Roman" w:eastAsia="Times New Roman" w:hAnsi="Times New Roman" w:cs="Times New Roman"/>
                <w:sz w:val="24"/>
                <w:szCs w:val="24"/>
                <w:lang w:val="ru-RU" w:eastAsia="ru-RU"/>
              </w:rPr>
              <w:t xml:space="preserve"> з </w:t>
            </w:r>
            <w:proofErr w:type="spellStart"/>
            <w:r w:rsidRPr="00D43A3F">
              <w:rPr>
                <w:rFonts w:ascii="Times New Roman" w:eastAsia="Times New Roman" w:hAnsi="Times New Roman" w:cs="Times New Roman"/>
                <w:sz w:val="24"/>
                <w:szCs w:val="24"/>
                <w:lang w:val="ru-RU" w:eastAsia="ru-RU"/>
              </w:rPr>
              <w:t>хабарництвом</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шахрайством</w:t>
            </w:r>
            <w:proofErr w:type="spellEnd"/>
            <w:r w:rsidRPr="00D43A3F">
              <w:rPr>
                <w:rFonts w:ascii="Times New Roman" w:eastAsia="Times New Roman" w:hAnsi="Times New Roman" w:cs="Times New Roman"/>
                <w:sz w:val="24"/>
                <w:szCs w:val="24"/>
                <w:lang w:val="ru-RU" w:eastAsia="ru-RU"/>
              </w:rPr>
              <w:t xml:space="preserve"> та </w:t>
            </w:r>
            <w:proofErr w:type="spellStart"/>
            <w:r w:rsidRPr="00D43A3F">
              <w:rPr>
                <w:rFonts w:ascii="Times New Roman" w:eastAsia="Times New Roman" w:hAnsi="Times New Roman" w:cs="Times New Roman"/>
                <w:sz w:val="24"/>
                <w:szCs w:val="24"/>
                <w:lang w:val="ru-RU" w:eastAsia="ru-RU"/>
              </w:rPr>
              <w:t>відмиванням</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коштів</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судимість</w:t>
            </w:r>
            <w:proofErr w:type="spellEnd"/>
            <w:r w:rsidRPr="00D43A3F">
              <w:rPr>
                <w:rFonts w:ascii="Times New Roman" w:eastAsia="Times New Roman" w:hAnsi="Times New Roman" w:cs="Times New Roman"/>
                <w:sz w:val="24"/>
                <w:szCs w:val="24"/>
                <w:lang w:val="ru-RU" w:eastAsia="ru-RU"/>
              </w:rPr>
              <w:t xml:space="preserve"> з </w:t>
            </w:r>
            <w:proofErr w:type="spellStart"/>
            <w:r w:rsidRPr="00D43A3F">
              <w:rPr>
                <w:rFonts w:ascii="Times New Roman" w:eastAsia="Times New Roman" w:hAnsi="Times New Roman" w:cs="Times New Roman"/>
                <w:sz w:val="24"/>
                <w:szCs w:val="24"/>
                <w:lang w:val="ru-RU" w:eastAsia="ru-RU"/>
              </w:rPr>
              <w:t>якого</w:t>
            </w:r>
            <w:proofErr w:type="spellEnd"/>
            <w:r w:rsidRPr="00D43A3F">
              <w:rPr>
                <w:rFonts w:ascii="Times New Roman" w:eastAsia="Times New Roman" w:hAnsi="Times New Roman" w:cs="Times New Roman"/>
                <w:sz w:val="24"/>
                <w:szCs w:val="24"/>
                <w:lang w:val="ru-RU" w:eastAsia="ru-RU"/>
              </w:rPr>
              <w:t xml:space="preserve"> не </w:t>
            </w:r>
            <w:proofErr w:type="spellStart"/>
            <w:r w:rsidRPr="00D43A3F">
              <w:rPr>
                <w:rFonts w:ascii="Times New Roman" w:eastAsia="Times New Roman" w:hAnsi="Times New Roman" w:cs="Times New Roman"/>
                <w:sz w:val="24"/>
                <w:szCs w:val="24"/>
                <w:lang w:val="ru-RU" w:eastAsia="ru-RU"/>
              </w:rPr>
              <w:t>знято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або</w:t>
            </w:r>
            <w:proofErr w:type="spellEnd"/>
            <w:r w:rsidRPr="00D43A3F">
              <w:rPr>
                <w:rFonts w:ascii="Times New Roman" w:eastAsia="Times New Roman" w:hAnsi="Times New Roman" w:cs="Times New Roman"/>
                <w:sz w:val="24"/>
                <w:szCs w:val="24"/>
                <w:lang w:val="ru-RU" w:eastAsia="ru-RU"/>
              </w:rPr>
              <w:t xml:space="preserve"> не погашено в </w:t>
            </w:r>
            <w:proofErr w:type="spellStart"/>
            <w:r w:rsidRPr="00D43A3F">
              <w:rPr>
                <w:rFonts w:ascii="Times New Roman" w:eastAsia="Times New Roman" w:hAnsi="Times New Roman" w:cs="Times New Roman"/>
                <w:sz w:val="24"/>
                <w:szCs w:val="24"/>
                <w:lang w:val="ru-RU" w:eastAsia="ru-RU"/>
              </w:rPr>
              <w:t>установленому</w:t>
            </w:r>
            <w:proofErr w:type="spellEnd"/>
            <w:r w:rsidRPr="00D43A3F">
              <w:rPr>
                <w:rFonts w:ascii="Times New Roman" w:eastAsia="Times New Roman" w:hAnsi="Times New Roman" w:cs="Times New Roman"/>
                <w:sz w:val="24"/>
                <w:szCs w:val="24"/>
                <w:lang w:val="ru-RU" w:eastAsia="ru-RU"/>
              </w:rPr>
              <w:t xml:space="preserve"> законом порядку.</w:t>
            </w:r>
          </w:p>
          <w:p w:rsidR="00F554EB" w:rsidRPr="00D43A3F" w:rsidRDefault="00F554EB" w:rsidP="0071017F">
            <w:pPr>
              <w:ind w:right="140"/>
              <w:jc w:val="both"/>
              <w:rPr>
                <w:rFonts w:ascii="Times New Roman" w:eastAsia="Times New Roman" w:hAnsi="Times New Roman" w:cs="Times New Roman"/>
                <w:b/>
                <w:sz w:val="24"/>
                <w:szCs w:val="24"/>
                <w:lang w:val="ru-RU" w:eastAsia="ru-RU"/>
              </w:rPr>
            </w:pPr>
            <w:r w:rsidRPr="00D43A3F">
              <w:rPr>
                <w:rFonts w:ascii="Times New Roman" w:eastAsia="Times New Roman" w:hAnsi="Times New Roman" w:cs="Times New Roman"/>
                <w:b/>
                <w:sz w:val="24"/>
                <w:szCs w:val="24"/>
                <w:lang w:val="ru-RU" w:eastAsia="ru-RU"/>
              </w:rPr>
              <w:t>(</w:t>
            </w:r>
            <w:proofErr w:type="spellStart"/>
            <w:r w:rsidRPr="00D43A3F">
              <w:rPr>
                <w:rFonts w:ascii="Times New Roman" w:eastAsia="Times New Roman" w:hAnsi="Times New Roman" w:cs="Times New Roman"/>
                <w:b/>
                <w:sz w:val="24"/>
                <w:szCs w:val="24"/>
                <w:lang w:val="ru-RU" w:eastAsia="ru-RU"/>
              </w:rPr>
              <w:t>підпункт</w:t>
            </w:r>
            <w:proofErr w:type="spellEnd"/>
            <w:r w:rsidRPr="00D43A3F">
              <w:rPr>
                <w:rFonts w:ascii="Times New Roman" w:eastAsia="Times New Roman" w:hAnsi="Times New Roman" w:cs="Times New Roman"/>
                <w:b/>
                <w:sz w:val="24"/>
                <w:szCs w:val="24"/>
                <w:lang w:val="ru-RU" w:eastAsia="ru-RU"/>
              </w:rPr>
              <w:t xml:space="preserve"> 6 пункт 47 </w:t>
            </w:r>
            <w:proofErr w:type="spellStart"/>
            <w:r w:rsidRPr="00D43A3F">
              <w:rPr>
                <w:rFonts w:ascii="Times New Roman" w:eastAsia="Times New Roman" w:hAnsi="Times New Roman" w:cs="Times New Roman"/>
                <w:b/>
                <w:sz w:val="24"/>
                <w:szCs w:val="24"/>
                <w:lang w:val="ru-RU" w:eastAsia="ru-RU"/>
              </w:rPr>
              <w:t>Особливостей</w:t>
            </w:r>
            <w:proofErr w:type="spellEnd"/>
            <w:r w:rsidRPr="00D43A3F">
              <w:rPr>
                <w:rFonts w:ascii="Times New Roman" w:eastAsia="Times New Roman" w:hAnsi="Times New Roman" w:cs="Times New Roman"/>
                <w:b/>
                <w:sz w:val="24"/>
                <w:szCs w:val="24"/>
                <w:lang w:val="ru-RU" w:eastAsia="ru-RU"/>
              </w:rPr>
              <w:t>)</w:t>
            </w:r>
          </w:p>
        </w:tc>
        <w:tc>
          <w:tcPr>
            <w:tcW w:w="481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F554EB" w:rsidRPr="00D43A3F" w:rsidRDefault="00F554EB" w:rsidP="0071017F">
            <w:pPr>
              <w:jc w:val="both"/>
              <w:rPr>
                <w:rFonts w:ascii="Times New Roman" w:eastAsia="Times New Roman" w:hAnsi="Times New Roman" w:cs="Times New Roman"/>
                <w:b/>
                <w:sz w:val="24"/>
                <w:szCs w:val="24"/>
                <w:lang w:val="ru-RU" w:eastAsia="ru-RU"/>
              </w:rPr>
            </w:pPr>
            <w:proofErr w:type="spellStart"/>
            <w:r w:rsidRPr="00D43A3F">
              <w:rPr>
                <w:rFonts w:ascii="Times New Roman" w:eastAsia="Times New Roman" w:hAnsi="Times New Roman" w:cs="Times New Roman"/>
                <w:b/>
                <w:sz w:val="24"/>
                <w:szCs w:val="24"/>
                <w:lang w:val="ru-RU" w:eastAsia="ru-RU"/>
              </w:rPr>
              <w:t>Повний</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витяг</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інформаційно-аналітичної</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системи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Облік</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відомостей</w:t>
            </w:r>
            <w:proofErr w:type="spellEnd"/>
            <w:r w:rsidRPr="00D43A3F">
              <w:rPr>
                <w:rFonts w:ascii="Times New Roman" w:eastAsia="Times New Roman" w:hAnsi="Times New Roman" w:cs="Times New Roman"/>
                <w:b/>
                <w:sz w:val="24"/>
                <w:szCs w:val="24"/>
                <w:lang w:val="ru-RU" w:eastAsia="ru-RU"/>
              </w:rPr>
              <w:t xml:space="preserve"> про </w:t>
            </w:r>
            <w:proofErr w:type="spellStart"/>
            <w:r w:rsidRPr="00D43A3F">
              <w:rPr>
                <w:rFonts w:ascii="Times New Roman" w:eastAsia="Times New Roman" w:hAnsi="Times New Roman" w:cs="Times New Roman"/>
                <w:b/>
                <w:sz w:val="24"/>
                <w:szCs w:val="24"/>
                <w:lang w:val="ru-RU" w:eastAsia="ru-RU"/>
              </w:rPr>
              <w:t>притягнення</w:t>
            </w:r>
            <w:proofErr w:type="spellEnd"/>
            <w:r w:rsidRPr="00D43A3F">
              <w:rPr>
                <w:rFonts w:ascii="Times New Roman" w:eastAsia="Times New Roman" w:hAnsi="Times New Roman" w:cs="Times New Roman"/>
                <w:b/>
                <w:sz w:val="24"/>
                <w:szCs w:val="24"/>
                <w:lang w:val="ru-RU" w:eastAsia="ru-RU"/>
              </w:rPr>
              <w:t xml:space="preserve"> особи до </w:t>
            </w:r>
            <w:proofErr w:type="spellStart"/>
            <w:r w:rsidRPr="00D43A3F">
              <w:rPr>
                <w:rFonts w:ascii="Times New Roman" w:eastAsia="Times New Roman" w:hAnsi="Times New Roman" w:cs="Times New Roman"/>
                <w:b/>
                <w:sz w:val="24"/>
                <w:szCs w:val="24"/>
                <w:lang w:val="ru-RU" w:eastAsia="ru-RU"/>
              </w:rPr>
              <w:t>кримінальної</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відповідальності</w:t>
            </w:r>
            <w:proofErr w:type="spellEnd"/>
            <w:r w:rsidRPr="00D43A3F">
              <w:rPr>
                <w:rFonts w:ascii="Times New Roman" w:eastAsia="Times New Roman" w:hAnsi="Times New Roman" w:cs="Times New Roman"/>
                <w:b/>
                <w:sz w:val="24"/>
                <w:szCs w:val="24"/>
                <w:lang w:val="ru-RU" w:eastAsia="ru-RU"/>
              </w:rPr>
              <w:t xml:space="preserve"> та </w:t>
            </w:r>
            <w:proofErr w:type="spellStart"/>
            <w:r w:rsidRPr="00D43A3F">
              <w:rPr>
                <w:rFonts w:ascii="Times New Roman" w:eastAsia="Times New Roman" w:hAnsi="Times New Roman" w:cs="Times New Roman"/>
                <w:b/>
                <w:sz w:val="24"/>
                <w:szCs w:val="24"/>
                <w:lang w:val="ru-RU" w:eastAsia="ru-RU"/>
              </w:rPr>
              <w:t>наявності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судимості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сформований</w:t>
            </w:r>
            <w:proofErr w:type="spellEnd"/>
            <w:r w:rsidRPr="00D43A3F">
              <w:rPr>
                <w:rFonts w:ascii="Times New Roman" w:eastAsia="Times New Roman" w:hAnsi="Times New Roman" w:cs="Times New Roman"/>
                <w:b/>
                <w:sz w:val="24"/>
                <w:szCs w:val="24"/>
                <w:lang w:val="ru-RU" w:eastAsia="ru-RU"/>
              </w:rPr>
              <w:t xml:space="preserve"> у </w:t>
            </w:r>
            <w:proofErr w:type="spellStart"/>
            <w:r w:rsidRPr="00D43A3F">
              <w:rPr>
                <w:rFonts w:ascii="Times New Roman" w:eastAsia="Times New Roman" w:hAnsi="Times New Roman" w:cs="Times New Roman"/>
                <w:b/>
                <w:sz w:val="24"/>
                <w:szCs w:val="24"/>
                <w:lang w:val="ru-RU" w:eastAsia="ru-RU"/>
              </w:rPr>
              <w:t>паперовій</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або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електронній</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формі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що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містить</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інформацію</w:t>
            </w:r>
            <w:proofErr w:type="spellEnd"/>
            <w:r w:rsidRPr="00D43A3F">
              <w:rPr>
                <w:rFonts w:ascii="Times New Roman" w:eastAsia="Times New Roman" w:hAnsi="Times New Roman" w:cs="Times New Roman"/>
                <w:b/>
                <w:sz w:val="24"/>
                <w:szCs w:val="24"/>
                <w:lang w:val="ru-RU" w:eastAsia="ru-RU"/>
              </w:rPr>
              <w:t xml:space="preserve"> про </w:t>
            </w:r>
            <w:proofErr w:type="spellStart"/>
            <w:r w:rsidRPr="00D43A3F">
              <w:rPr>
                <w:rFonts w:ascii="Times New Roman" w:eastAsia="Times New Roman" w:hAnsi="Times New Roman" w:cs="Times New Roman"/>
                <w:b/>
                <w:sz w:val="24"/>
                <w:szCs w:val="24"/>
                <w:lang w:val="ru-RU" w:eastAsia="ru-RU"/>
              </w:rPr>
              <w:t>відсутність</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судимості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або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обмежень</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передбачених</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кримінальним</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процесуальним</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законодавством</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України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щодо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керівника</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учасника</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процедури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закупівлі</w:t>
            </w:r>
            <w:proofErr w:type="spellEnd"/>
            <w:r w:rsidRPr="00D43A3F">
              <w:rPr>
                <w:rFonts w:ascii="Times New Roman" w:eastAsia="Times New Roman" w:hAnsi="Times New Roman" w:cs="Times New Roman"/>
                <w:b/>
                <w:sz w:val="24"/>
                <w:szCs w:val="24"/>
                <w:lang w:val="ru-RU" w:eastAsia="ru-RU"/>
              </w:rPr>
              <w:t>.</w:t>
            </w:r>
          </w:p>
          <w:p w:rsidR="00F554EB" w:rsidRPr="00D43A3F" w:rsidRDefault="00F554EB" w:rsidP="0071017F">
            <w:pPr>
              <w:jc w:val="both"/>
              <w:rPr>
                <w:rFonts w:ascii="Times New Roman" w:eastAsia="Times New Roman" w:hAnsi="Times New Roman" w:cs="Times New Roman"/>
                <w:b/>
                <w:sz w:val="24"/>
                <w:szCs w:val="24"/>
                <w:lang w:val="ru-RU" w:eastAsia="ru-RU"/>
              </w:rPr>
            </w:pPr>
          </w:p>
          <w:p w:rsidR="00F554EB" w:rsidRPr="00D43A3F" w:rsidRDefault="00F554EB" w:rsidP="0071017F">
            <w:pPr>
              <w:jc w:val="both"/>
              <w:rPr>
                <w:rFonts w:ascii="Times New Roman" w:eastAsia="Times New Roman" w:hAnsi="Times New Roman" w:cs="Times New Roman"/>
                <w:sz w:val="24"/>
                <w:szCs w:val="24"/>
                <w:lang w:val="ru-RU" w:eastAsia="ru-RU"/>
              </w:rPr>
            </w:pPr>
            <w:r w:rsidRPr="00D43A3F">
              <w:rPr>
                <w:rFonts w:ascii="Times New Roman" w:eastAsia="Times New Roman" w:hAnsi="Times New Roman" w:cs="Times New Roman"/>
                <w:b/>
                <w:sz w:val="24"/>
                <w:szCs w:val="24"/>
                <w:lang w:val="ru-RU" w:eastAsia="ru-RU"/>
              </w:rPr>
              <w:t xml:space="preserve">Документ повинен бути не </w:t>
            </w:r>
            <w:proofErr w:type="spellStart"/>
            <w:r w:rsidRPr="00D43A3F">
              <w:rPr>
                <w:rFonts w:ascii="Times New Roman" w:eastAsia="Times New Roman" w:hAnsi="Times New Roman" w:cs="Times New Roman"/>
                <w:b/>
                <w:sz w:val="24"/>
                <w:szCs w:val="24"/>
                <w:lang w:val="ru-RU" w:eastAsia="ru-RU"/>
              </w:rPr>
              <w:t>більше</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тридцятиденної</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давнини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від</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дати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подання</w:t>
            </w:r>
            <w:proofErr w:type="spellEnd"/>
            <w:r w:rsidRPr="00D43A3F">
              <w:rPr>
                <w:rFonts w:ascii="Times New Roman" w:eastAsia="Times New Roman" w:hAnsi="Times New Roman" w:cs="Times New Roman"/>
                <w:b/>
                <w:sz w:val="24"/>
                <w:szCs w:val="24"/>
                <w:lang w:val="ru-RU" w:eastAsia="ru-RU"/>
              </w:rPr>
              <w:t xml:space="preserve"> документа.</w:t>
            </w:r>
          </w:p>
        </w:tc>
      </w:tr>
      <w:tr w:rsidR="00F554EB" w:rsidRPr="00D43A3F" w:rsidTr="0071017F">
        <w:trPr>
          <w:cantSplit/>
          <w:trHeight w:val="2535"/>
          <w:tblHeader/>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sz w:val="24"/>
                <w:szCs w:val="24"/>
                <w:lang w:val="ru-RU" w:eastAsia="ru-RU"/>
              </w:rPr>
            </w:pPr>
            <w:r w:rsidRPr="00D43A3F">
              <w:rPr>
                <w:rFonts w:ascii="Times New Roman" w:eastAsia="Times New Roman" w:hAnsi="Times New Roman" w:cs="Times New Roman"/>
                <w:b/>
                <w:sz w:val="24"/>
                <w:szCs w:val="24"/>
                <w:lang w:val="ru-RU" w:eastAsia="ru-RU"/>
              </w:rPr>
              <w:t>3</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jc w:val="both"/>
              <w:rPr>
                <w:rFonts w:ascii="Times New Roman" w:eastAsia="Times New Roman" w:hAnsi="Times New Roman" w:cs="Times New Roman"/>
                <w:b/>
                <w:sz w:val="24"/>
                <w:szCs w:val="24"/>
                <w:lang w:val="ru-RU" w:eastAsia="ru-RU"/>
              </w:rPr>
            </w:pPr>
            <w:proofErr w:type="spellStart"/>
            <w:r>
              <w:rPr>
                <w:rFonts w:ascii="Times New Roman" w:eastAsia="Times New Roman" w:hAnsi="Times New Roman" w:cs="Times New Roman"/>
                <w:sz w:val="24"/>
                <w:szCs w:val="24"/>
                <w:lang w:val="ru-RU" w:eastAsia="ru-RU"/>
              </w:rPr>
              <w:t>К</w:t>
            </w:r>
            <w:r w:rsidRPr="00D43A3F">
              <w:rPr>
                <w:rFonts w:ascii="Times New Roman" w:eastAsia="Times New Roman" w:hAnsi="Times New Roman" w:cs="Times New Roman"/>
                <w:sz w:val="24"/>
                <w:szCs w:val="24"/>
                <w:lang w:val="ru-RU" w:eastAsia="ru-RU"/>
              </w:rPr>
              <w:t>ерівника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учасника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процедури</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закупівлі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фізичну</w:t>
            </w:r>
            <w:proofErr w:type="spellEnd"/>
            <w:r w:rsidRPr="00D43A3F">
              <w:rPr>
                <w:rFonts w:ascii="Times New Roman" w:eastAsia="Times New Roman" w:hAnsi="Times New Roman" w:cs="Times New Roman"/>
                <w:sz w:val="24"/>
                <w:szCs w:val="24"/>
                <w:lang w:val="ru-RU" w:eastAsia="ru-RU"/>
              </w:rPr>
              <w:t xml:space="preserve"> особу, яка є </w:t>
            </w:r>
            <w:proofErr w:type="spellStart"/>
            <w:r w:rsidRPr="00D43A3F">
              <w:rPr>
                <w:rFonts w:ascii="Times New Roman" w:eastAsia="Times New Roman" w:hAnsi="Times New Roman" w:cs="Times New Roman"/>
                <w:sz w:val="24"/>
                <w:szCs w:val="24"/>
                <w:lang w:val="ru-RU" w:eastAsia="ru-RU"/>
              </w:rPr>
              <w:t>учасником</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процедури</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закупівлі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було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притягнуто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згідно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із</w:t>
            </w:r>
            <w:proofErr w:type="spellEnd"/>
            <w:r w:rsidRPr="00D43A3F">
              <w:rPr>
                <w:rFonts w:ascii="Times New Roman" w:eastAsia="Times New Roman" w:hAnsi="Times New Roman" w:cs="Times New Roman"/>
                <w:sz w:val="24"/>
                <w:szCs w:val="24"/>
                <w:lang w:val="ru-RU" w:eastAsia="ru-RU"/>
              </w:rPr>
              <w:t xml:space="preserve"> законом до </w:t>
            </w:r>
            <w:proofErr w:type="spellStart"/>
            <w:r w:rsidRPr="00D43A3F">
              <w:rPr>
                <w:rFonts w:ascii="Times New Roman" w:eastAsia="Times New Roman" w:hAnsi="Times New Roman" w:cs="Times New Roman"/>
                <w:sz w:val="24"/>
                <w:szCs w:val="24"/>
                <w:lang w:val="ru-RU" w:eastAsia="ru-RU"/>
              </w:rPr>
              <w:t>відповідальності</w:t>
            </w:r>
            <w:proofErr w:type="spellEnd"/>
            <w:r w:rsidRPr="00D43A3F">
              <w:rPr>
                <w:rFonts w:ascii="Times New Roman" w:eastAsia="Times New Roman" w:hAnsi="Times New Roman" w:cs="Times New Roman"/>
                <w:sz w:val="24"/>
                <w:szCs w:val="24"/>
                <w:lang w:val="ru-RU" w:eastAsia="ru-RU"/>
              </w:rPr>
              <w:t xml:space="preserve"> за </w:t>
            </w:r>
            <w:proofErr w:type="spellStart"/>
            <w:r w:rsidRPr="00D43A3F">
              <w:rPr>
                <w:rFonts w:ascii="Times New Roman" w:eastAsia="Times New Roman" w:hAnsi="Times New Roman" w:cs="Times New Roman"/>
                <w:sz w:val="24"/>
                <w:szCs w:val="24"/>
                <w:lang w:val="ru-RU" w:eastAsia="ru-RU"/>
              </w:rPr>
              <w:t>вчинення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правопорушення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пов’язаного</w:t>
            </w:r>
            <w:proofErr w:type="spellEnd"/>
            <w:r w:rsidRPr="00D43A3F">
              <w:rPr>
                <w:rFonts w:ascii="Times New Roman" w:eastAsia="Times New Roman" w:hAnsi="Times New Roman" w:cs="Times New Roman"/>
                <w:sz w:val="24"/>
                <w:szCs w:val="24"/>
                <w:lang w:val="ru-RU" w:eastAsia="ru-RU"/>
              </w:rPr>
              <w:t xml:space="preserve"> з </w:t>
            </w:r>
            <w:proofErr w:type="spellStart"/>
            <w:r w:rsidRPr="00D43A3F">
              <w:rPr>
                <w:rFonts w:ascii="Times New Roman" w:eastAsia="Times New Roman" w:hAnsi="Times New Roman" w:cs="Times New Roman"/>
                <w:sz w:val="24"/>
                <w:szCs w:val="24"/>
                <w:lang w:val="ru-RU" w:eastAsia="ru-RU"/>
              </w:rPr>
              <w:t>використанням</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дитячої</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праці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чи</w:t>
            </w:r>
            <w:proofErr w:type="spellEnd"/>
            <w:r w:rsidRPr="00D43A3F">
              <w:rPr>
                <w:rFonts w:ascii="Times New Roman" w:eastAsia="Times New Roman" w:hAnsi="Times New Roman" w:cs="Times New Roman"/>
                <w:sz w:val="24"/>
                <w:szCs w:val="24"/>
                <w:lang w:val="ru-RU" w:eastAsia="ru-RU"/>
              </w:rPr>
              <w:t xml:space="preserve"> будь-</w:t>
            </w:r>
            <w:proofErr w:type="spellStart"/>
            <w:r w:rsidRPr="00D43A3F">
              <w:rPr>
                <w:rFonts w:ascii="Times New Roman" w:eastAsia="Times New Roman" w:hAnsi="Times New Roman" w:cs="Times New Roman"/>
                <w:sz w:val="24"/>
                <w:szCs w:val="24"/>
                <w:lang w:val="ru-RU" w:eastAsia="ru-RU"/>
              </w:rPr>
              <w:t>якими</w:t>
            </w:r>
            <w:proofErr w:type="spellEnd"/>
            <w:r w:rsidRPr="00D43A3F">
              <w:rPr>
                <w:rFonts w:ascii="Times New Roman" w:eastAsia="Times New Roman" w:hAnsi="Times New Roman" w:cs="Times New Roman"/>
                <w:sz w:val="24"/>
                <w:szCs w:val="24"/>
                <w:lang w:val="ru-RU" w:eastAsia="ru-RU"/>
              </w:rPr>
              <w:t xml:space="preserve"> формами </w:t>
            </w:r>
            <w:proofErr w:type="spellStart"/>
            <w:r w:rsidRPr="00D43A3F">
              <w:rPr>
                <w:rFonts w:ascii="Times New Roman" w:eastAsia="Times New Roman" w:hAnsi="Times New Roman" w:cs="Times New Roman"/>
                <w:sz w:val="24"/>
                <w:szCs w:val="24"/>
                <w:lang w:val="ru-RU" w:eastAsia="ru-RU"/>
              </w:rPr>
              <w:t>торгівлі</w:t>
            </w:r>
            <w:proofErr w:type="spellEnd"/>
            <w:r w:rsidRPr="00D43A3F">
              <w:rPr>
                <w:rFonts w:ascii="Times New Roman" w:eastAsia="Times New Roman" w:hAnsi="Times New Roman" w:cs="Times New Roman"/>
                <w:sz w:val="24"/>
                <w:szCs w:val="24"/>
                <w:lang w:val="ru-RU" w:eastAsia="ru-RU"/>
              </w:rPr>
              <w:t xml:space="preserve"> людьми </w:t>
            </w:r>
            <w:r w:rsidRPr="00D43A3F">
              <w:rPr>
                <w:rFonts w:ascii="Times New Roman" w:eastAsia="Times New Roman" w:hAnsi="Times New Roman" w:cs="Times New Roman"/>
                <w:b/>
                <w:sz w:val="24"/>
                <w:szCs w:val="24"/>
                <w:lang w:val="ru-RU" w:eastAsia="ru-RU"/>
              </w:rPr>
              <w:t>(</w:t>
            </w:r>
            <w:proofErr w:type="spellStart"/>
            <w:r w:rsidRPr="00D43A3F">
              <w:rPr>
                <w:rFonts w:ascii="Times New Roman" w:eastAsia="Times New Roman" w:hAnsi="Times New Roman" w:cs="Times New Roman"/>
                <w:b/>
                <w:sz w:val="24"/>
                <w:szCs w:val="24"/>
                <w:lang w:val="ru-RU" w:eastAsia="ru-RU"/>
              </w:rPr>
              <w:t>підпункт</w:t>
            </w:r>
            <w:proofErr w:type="spellEnd"/>
            <w:r w:rsidRPr="00D43A3F">
              <w:rPr>
                <w:rFonts w:ascii="Times New Roman" w:eastAsia="Times New Roman" w:hAnsi="Times New Roman" w:cs="Times New Roman"/>
                <w:b/>
                <w:sz w:val="24"/>
                <w:szCs w:val="24"/>
                <w:lang w:val="ru-RU" w:eastAsia="ru-RU"/>
              </w:rPr>
              <w:t xml:space="preserve"> 12 пункт 47 </w:t>
            </w:r>
            <w:proofErr w:type="spellStart"/>
            <w:r w:rsidRPr="00D43A3F">
              <w:rPr>
                <w:rFonts w:ascii="Times New Roman" w:eastAsia="Times New Roman" w:hAnsi="Times New Roman" w:cs="Times New Roman"/>
                <w:b/>
                <w:sz w:val="24"/>
                <w:szCs w:val="24"/>
                <w:lang w:val="ru-RU" w:eastAsia="ru-RU"/>
              </w:rPr>
              <w:t>Особливостей</w:t>
            </w:r>
            <w:proofErr w:type="spellEnd"/>
            <w:r w:rsidRPr="00D43A3F">
              <w:rPr>
                <w:rFonts w:ascii="Times New Roman" w:eastAsia="Times New Roman" w:hAnsi="Times New Roman" w:cs="Times New Roman"/>
                <w:b/>
                <w:sz w:val="24"/>
                <w:szCs w:val="24"/>
                <w:lang w:val="ru-RU" w:eastAsia="ru-RU"/>
              </w:rPr>
              <w:t>)</w:t>
            </w:r>
          </w:p>
        </w:tc>
        <w:tc>
          <w:tcPr>
            <w:tcW w:w="4819"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F554EB" w:rsidRPr="00D43A3F" w:rsidRDefault="00F554EB" w:rsidP="0071017F">
            <w:pPr>
              <w:widowControl w:val="0"/>
              <w:pBdr>
                <w:top w:val="nil"/>
                <w:left w:val="nil"/>
                <w:bottom w:val="nil"/>
                <w:right w:val="nil"/>
                <w:between w:val="nil"/>
              </w:pBdr>
              <w:rPr>
                <w:rFonts w:ascii="Times New Roman" w:eastAsia="Times New Roman" w:hAnsi="Times New Roman" w:cs="Times New Roman"/>
                <w:b/>
                <w:sz w:val="24"/>
                <w:szCs w:val="24"/>
                <w:lang w:val="ru-RU" w:eastAsia="ru-RU"/>
              </w:rPr>
            </w:pPr>
          </w:p>
        </w:tc>
      </w:tr>
    </w:tbl>
    <w:p w:rsidR="00F554EB" w:rsidRPr="00D43A3F" w:rsidRDefault="00F554EB" w:rsidP="00F554EB">
      <w:pPr>
        <w:ind w:firstLine="284"/>
        <w:jc w:val="both"/>
        <w:rPr>
          <w:rFonts w:ascii="Times New Roman" w:eastAsia="Times New Roman" w:hAnsi="Times New Roman" w:cs="Times New Roman"/>
          <w:strike/>
          <w:sz w:val="24"/>
          <w:szCs w:val="24"/>
          <w:shd w:val="clear" w:color="auto" w:fill="FFFFFF"/>
          <w:lang w:val="ru-RU" w:eastAsia="ru-RU"/>
        </w:rPr>
      </w:pPr>
    </w:p>
    <w:p w:rsidR="00F554EB" w:rsidRPr="00D43A3F" w:rsidRDefault="00F554EB" w:rsidP="00F554EB">
      <w:pPr>
        <w:ind w:firstLine="284"/>
        <w:jc w:val="both"/>
        <w:rPr>
          <w:rFonts w:ascii="Times New Roman" w:eastAsia="Times New Roman" w:hAnsi="Times New Roman" w:cs="Times New Roman"/>
          <w:strike/>
          <w:sz w:val="24"/>
          <w:szCs w:val="24"/>
          <w:shd w:val="clear" w:color="auto" w:fill="FFFFFF"/>
          <w:lang w:val="ru-RU" w:eastAsia="ru-RU"/>
        </w:rPr>
      </w:pPr>
    </w:p>
    <w:p w:rsidR="00F554EB" w:rsidRDefault="00F554EB" w:rsidP="00F554EB">
      <w:pPr>
        <w:ind w:firstLine="284"/>
        <w:jc w:val="both"/>
        <w:rPr>
          <w:rFonts w:ascii="Times New Roman" w:eastAsia="Times New Roman" w:hAnsi="Times New Roman" w:cs="Times New Roman"/>
          <w:strike/>
          <w:sz w:val="24"/>
          <w:szCs w:val="24"/>
          <w:shd w:val="clear" w:color="auto" w:fill="FFFFFF"/>
          <w:lang w:val="ru-RU" w:eastAsia="ru-RU"/>
        </w:rPr>
      </w:pPr>
    </w:p>
    <w:p w:rsidR="00F554EB" w:rsidRDefault="00F554EB" w:rsidP="00F554EB">
      <w:pPr>
        <w:ind w:firstLine="284"/>
        <w:jc w:val="both"/>
        <w:rPr>
          <w:rFonts w:ascii="Times New Roman" w:eastAsia="Times New Roman" w:hAnsi="Times New Roman" w:cs="Times New Roman"/>
          <w:strike/>
          <w:sz w:val="24"/>
          <w:szCs w:val="24"/>
          <w:shd w:val="clear" w:color="auto" w:fill="FFFFFF"/>
          <w:lang w:val="ru-RU" w:eastAsia="ru-RU"/>
        </w:rPr>
      </w:pPr>
    </w:p>
    <w:p w:rsidR="00F554EB" w:rsidRDefault="00F554EB" w:rsidP="00F554EB">
      <w:pPr>
        <w:ind w:firstLine="284"/>
        <w:jc w:val="both"/>
        <w:rPr>
          <w:rFonts w:ascii="Times New Roman" w:eastAsia="Times New Roman" w:hAnsi="Times New Roman" w:cs="Times New Roman"/>
          <w:strike/>
          <w:sz w:val="24"/>
          <w:szCs w:val="24"/>
          <w:shd w:val="clear" w:color="auto" w:fill="FFFFFF"/>
          <w:lang w:val="ru-RU" w:eastAsia="ru-RU"/>
        </w:rPr>
      </w:pPr>
    </w:p>
    <w:p w:rsidR="00F554EB" w:rsidRDefault="00F554EB" w:rsidP="00F554EB">
      <w:pPr>
        <w:ind w:firstLine="284"/>
        <w:jc w:val="both"/>
        <w:rPr>
          <w:rFonts w:ascii="Times New Roman" w:eastAsia="Times New Roman" w:hAnsi="Times New Roman" w:cs="Times New Roman"/>
          <w:strike/>
          <w:sz w:val="24"/>
          <w:szCs w:val="24"/>
          <w:shd w:val="clear" w:color="auto" w:fill="FFFFFF"/>
          <w:lang w:val="ru-RU" w:eastAsia="ru-RU"/>
        </w:rPr>
      </w:pPr>
    </w:p>
    <w:p w:rsidR="00F554EB" w:rsidRDefault="00F554EB" w:rsidP="00F554EB">
      <w:pPr>
        <w:ind w:firstLine="284"/>
        <w:jc w:val="both"/>
        <w:rPr>
          <w:rFonts w:ascii="Times New Roman" w:eastAsia="Times New Roman" w:hAnsi="Times New Roman" w:cs="Times New Roman"/>
          <w:strike/>
          <w:sz w:val="24"/>
          <w:szCs w:val="24"/>
          <w:shd w:val="clear" w:color="auto" w:fill="FFFFFF"/>
          <w:lang w:val="ru-RU" w:eastAsia="ru-RU"/>
        </w:rPr>
      </w:pPr>
    </w:p>
    <w:p w:rsidR="00F554EB" w:rsidRDefault="00F554EB" w:rsidP="00F554EB">
      <w:pPr>
        <w:ind w:firstLine="284"/>
        <w:jc w:val="both"/>
        <w:rPr>
          <w:rFonts w:ascii="Times New Roman" w:eastAsia="Times New Roman" w:hAnsi="Times New Roman" w:cs="Times New Roman"/>
          <w:strike/>
          <w:sz w:val="24"/>
          <w:szCs w:val="24"/>
          <w:shd w:val="clear" w:color="auto" w:fill="FFFFFF"/>
          <w:lang w:val="ru-RU" w:eastAsia="ru-RU"/>
        </w:rPr>
      </w:pPr>
    </w:p>
    <w:p w:rsidR="00F554EB" w:rsidRPr="00D43A3F" w:rsidRDefault="00F554EB" w:rsidP="00F554EB">
      <w:pPr>
        <w:ind w:firstLine="284"/>
        <w:jc w:val="both"/>
        <w:rPr>
          <w:rFonts w:ascii="Times New Roman" w:eastAsia="Times New Roman" w:hAnsi="Times New Roman" w:cs="Times New Roman"/>
          <w:strike/>
          <w:sz w:val="24"/>
          <w:szCs w:val="24"/>
          <w:shd w:val="clear" w:color="auto" w:fill="FFFFFF"/>
          <w:lang w:val="ru-RU" w:eastAsia="ru-RU"/>
        </w:rPr>
      </w:pPr>
    </w:p>
    <w:p w:rsidR="00F554EB" w:rsidRPr="00D43A3F" w:rsidRDefault="00F554EB" w:rsidP="00F554EB">
      <w:pPr>
        <w:jc w:val="center"/>
        <w:rPr>
          <w:rFonts w:ascii="Times New Roman" w:eastAsia="Times New Roman" w:hAnsi="Times New Roman" w:cs="Times New Roman"/>
          <w:b/>
          <w:sz w:val="24"/>
          <w:szCs w:val="24"/>
          <w:lang w:val="ru-RU" w:eastAsia="ru-RU"/>
        </w:rPr>
      </w:pPr>
      <w:proofErr w:type="spellStart"/>
      <w:r w:rsidRPr="00D43A3F">
        <w:rPr>
          <w:rFonts w:ascii="Times New Roman" w:eastAsia="Times New Roman" w:hAnsi="Times New Roman" w:cs="Times New Roman"/>
          <w:b/>
          <w:sz w:val="24"/>
          <w:szCs w:val="24"/>
          <w:lang w:val="ru-RU" w:eastAsia="ru-RU"/>
        </w:rPr>
        <w:t>Документи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які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надаються</w:t>
      </w:r>
      <w:proofErr w:type="spellEnd"/>
      <w:r w:rsidRPr="00D43A3F">
        <w:rPr>
          <w:rFonts w:ascii="Times New Roman" w:eastAsia="Times New Roman" w:hAnsi="Times New Roman" w:cs="Times New Roman"/>
          <w:b/>
          <w:sz w:val="24"/>
          <w:szCs w:val="24"/>
          <w:lang w:val="ru-RU" w:eastAsia="ru-RU"/>
        </w:rPr>
        <w:t xml:space="preserve"> ПЕРЕМОЖЦЕМ (</w:t>
      </w:r>
      <w:proofErr w:type="spellStart"/>
      <w:r w:rsidRPr="00D43A3F">
        <w:rPr>
          <w:rFonts w:ascii="Times New Roman" w:eastAsia="Times New Roman" w:hAnsi="Times New Roman" w:cs="Times New Roman"/>
          <w:b/>
          <w:sz w:val="24"/>
          <w:szCs w:val="24"/>
          <w:lang w:val="ru-RU" w:eastAsia="ru-RU"/>
        </w:rPr>
        <w:t>фізичною</w:t>
      </w:r>
      <w:proofErr w:type="spellEnd"/>
      <w:r w:rsidRPr="00D43A3F">
        <w:rPr>
          <w:rFonts w:ascii="Times New Roman" w:eastAsia="Times New Roman" w:hAnsi="Times New Roman" w:cs="Times New Roman"/>
          <w:b/>
          <w:sz w:val="24"/>
          <w:szCs w:val="24"/>
          <w:lang w:val="ru-RU" w:eastAsia="ru-RU"/>
        </w:rPr>
        <w:t xml:space="preserve"> особою </w:t>
      </w:r>
      <w:proofErr w:type="spellStart"/>
      <w:r w:rsidRPr="00D43A3F">
        <w:rPr>
          <w:rFonts w:ascii="Times New Roman" w:eastAsia="Times New Roman" w:hAnsi="Times New Roman" w:cs="Times New Roman"/>
          <w:b/>
          <w:sz w:val="24"/>
          <w:szCs w:val="24"/>
          <w:lang w:val="ru-RU" w:eastAsia="ru-RU"/>
        </w:rPr>
        <w:t>чи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фізичною</w:t>
      </w:r>
      <w:proofErr w:type="spellEnd"/>
      <w:r w:rsidRPr="00D43A3F">
        <w:rPr>
          <w:rFonts w:ascii="Times New Roman" w:eastAsia="Times New Roman" w:hAnsi="Times New Roman" w:cs="Times New Roman"/>
          <w:b/>
          <w:sz w:val="24"/>
          <w:szCs w:val="24"/>
          <w:lang w:val="ru-RU" w:eastAsia="ru-RU"/>
        </w:rPr>
        <w:t xml:space="preserve"> особою — </w:t>
      </w:r>
      <w:proofErr w:type="spellStart"/>
      <w:r w:rsidRPr="00D43A3F">
        <w:rPr>
          <w:rFonts w:ascii="Times New Roman" w:eastAsia="Times New Roman" w:hAnsi="Times New Roman" w:cs="Times New Roman"/>
          <w:b/>
          <w:sz w:val="24"/>
          <w:szCs w:val="24"/>
          <w:lang w:val="ru-RU" w:eastAsia="ru-RU"/>
        </w:rPr>
        <w:t>підприємцем</w:t>
      </w:r>
      <w:proofErr w:type="spellEnd"/>
      <w:r w:rsidRPr="00D43A3F">
        <w:rPr>
          <w:rFonts w:ascii="Times New Roman" w:eastAsia="Times New Roman" w:hAnsi="Times New Roman" w:cs="Times New Roman"/>
          <w:b/>
          <w:sz w:val="24"/>
          <w:szCs w:val="24"/>
          <w:lang w:val="ru-RU" w:eastAsia="ru-RU"/>
        </w:rPr>
        <w:t>):</w:t>
      </w:r>
    </w:p>
    <w:tbl>
      <w:tblPr>
        <w:tblW w:w="9204" w:type="dxa"/>
        <w:tblLook w:val="0400" w:firstRow="0" w:lastRow="0" w:firstColumn="0" w:lastColumn="0" w:noHBand="0" w:noVBand="1"/>
      </w:tblPr>
      <w:tblGrid>
        <w:gridCol w:w="701"/>
        <w:gridCol w:w="3684"/>
        <w:gridCol w:w="4819"/>
      </w:tblGrid>
      <w:tr w:rsidR="00F554EB" w:rsidRPr="00D43A3F" w:rsidTr="0071017F">
        <w:trPr>
          <w:trHeight w:val="825"/>
          <w:tblHeader/>
        </w:trPr>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b/>
                <w:sz w:val="24"/>
                <w:szCs w:val="24"/>
                <w:lang w:val="ru-RU" w:eastAsia="ru-RU"/>
              </w:rPr>
            </w:pPr>
            <w:r w:rsidRPr="00D43A3F">
              <w:rPr>
                <w:rFonts w:ascii="Times New Roman" w:eastAsia="Times New Roman" w:hAnsi="Times New Roman" w:cs="Times New Roman"/>
                <w:b/>
                <w:sz w:val="24"/>
                <w:szCs w:val="24"/>
                <w:lang w:val="ru-RU" w:eastAsia="ru-RU"/>
              </w:rPr>
              <w:t>№</w:t>
            </w:r>
          </w:p>
          <w:p w:rsidR="00F554EB" w:rsidRPr="00D43A3F" w:rsidRDefault="00F554EB" w:rsidP="0071017F">
            <w:pPr>
              <w:ind w:left="100"/>
              <w:jc w:val="center"/>
              <w:rPr>
                <w:rFonts w:ascii="Times New Roman" w:eastAsia="Times New Roman" w:hAnsi="Times New Roman" w:cs="Times New Roman"/>
                <w:b/>
                <w:sz w:val="24"/>
                <w:szCs w:val="24"/>
                <w:lang w:val="ru-RU" w:eastAsia="ru-RU"/>
              </w:rPr>
            </w:pPr>
            <w:r w:rsidRPr="00D43A3F">
              <w:rPr>
                <w:rFonts w:ascii="Times New Roman" w:eastAsia="Times New Roman" w:hAnsi="Times New Roman" w:cs="Times New Roman"/>
                <w:b/>
                <w:sz w:val="24"/>
                <w:szCs w:val="24"/>
                <w:lang w:val="ru-RU" w:eastAsia="ru-RU"/>
              </w:rPr>
              <w:t>з/п</w:t>
            </w:r>
          </w:p>
        </w:tc>
        <w:tc>
          <w:tcPr>
            <w:tcW w:w="3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b/>
                <w:sz w:val="24"/>
                <w:szCs w:val="24"/>
                <w:lang w:val="ru-RU" w:eastAsia="ru-RU"/>
              </w:rPr>
            </w:pPr>
            <w:proofErr w:type="spellStart"/>
            <w:r w:rsidRPr="00D43A3F">
              <w:rPr>
                <w:rFonts w:ascii="Times New Roman" w:eastAsia="Times New Roman" w:hAnsi="Times New Roman" w:cs="Times New Roman"/>
                <w:b/>
                <w:sz w:val="24"/>
                <w:szCs w:val="24"/>
                <w:lang w:val="ru-RU" w:eastAsia="ru-RU"/>
              </w:rPr>
              <w:t>Вимоги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згідно</w:t>
            </w:r>
            <w:proofErr w:type="spellEnd"/>
            <w:r w:rsidRPr="00D43A3F">
              <w:rPr>
                <w:rFonts w:ascii="Times New Roman" w:eastAsia="Times New Roman" w:hAnsi="Times New Roman" w:cs="Times New Roman"/>
                <w:b/>
                <w:sz w:val="24"/>
                <w:szCs w:val="24"/>
                <w:lang w:val="ru-RU" w:eastAsia="ru-RU"/>
              </w:rPr>
              <w:t xml:space="preserve"> пункту 47 </w:t>
            </w:r>
            <w:proofErr w:type="spellStart"/>
            <w:r w:rsidRPr="00D43A3F">
              <w:rPr>
                <w:rFonts w:ascii="Times New Roman" w:eastAsia="Times New Roman" w:hAnsi="Times New Roman" w:cs="Times New Roman"/>
                <w:b/>
                <w:sz w:val="24"/>
                <w:szCs w:val="24"/>
                <w:lang w:val="ru-RU" w:eastAsia="ru-RU"/>
              </w:rPr>
              <w:t>Особливостей</w:t>
            </w:r>
            <w:proofErr w:type="spellEnd"/>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b/>
                <w:sz w:val="24"/>
                <w:szCs w:val="24"/>
                <w:lang w:val="ru-RU" w:eastAsia="ru-RU"/>
              </w:rPr>
            </w:pPr>
            <w:proofErr w:type="spellStart"/>
            <w:r w:rsidRPr="00D43A3F">
              <w:rPr>
                <w:rFonts w:ascii="Times New Roman" w:eastAsia="Times New Roman" w:hAnsi="Times New Roman" w:cs="Times New Roman"/>
                <w:b/>
                <w:sz w:val="24"/>
                <w:szCs w:val="24"/>
                <w:lang w:val="ru-RU" w:eastAsia="ru-RU"/>
              </w:rPr>
              <w:t>Переможець</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торгів</w:t>
            </w:r>
            <w:proofErr w:type="spellEnd"/>
            <w:r w:rsidRPr="00D43A3F">
              <w:rPr>
                <w:rFonts w:ascii="Times New Roman" w:eastAsia="Times New Roman" w:hAnsi="Times New Roman" w:cs="Times New Roman"/>
                <w:b/>
                <w:sz w:val="24"/>
                <w:szCs w:val="24"/>
                <w:lang w:val="ru-RU" w:eastAsia="ru-RU"/>
              </w:rPr>
              <w:t xml:space="preserve"> на </w:t>
            </w:r>
            <w:proofErr w:type="spellStart"/>
            <w:r w:rsidRPr="00D43A3F">
              <w:rPr>
                <w:rFonts w:ascii="Times New Roman" w:eastAsia="Times New Roman" w:hAnsi="Times New Roman" w:cs="Times New Roman"/>
                <w:b/>
                <w:sz w:val="24"/>
                <w:szCs w:val="24"/>
                <w:lang w:val="ru-RU" w:eastAsia="ru-RU"/>
              </w:rPr>
              <w:t>виконання</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вимоги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згідно</w:t>
            </w:r>
            <w:proofErr w:type="spellEnd"/>
            <w:r w:rsidRPr="00D43A3F">
              <w:rPr>
                <w:rFonts w:ascii="Times New Roman" w:eastAsia="Times New Roman" w:hAnsi="Times New Roman" w:cs="Times New Roman"/>
                <w:b/>
                <w:sz w:val="24"/>
                <w:szCs w:val="24"/>
                <w:lang w:val="ru-RU" w:eastAsia="ru-RU"/>
              </w:rPr>
              <w:t xml:space="preserve"> пункту 47 </w:t>
            </w:r>
            <w:proofErr w:type="spellStart"/>
            <w:r w:rsidRPr="00D43A3F">
              <w:rPr>
                <w:rFonts w:ascii="Times New Roman" w:eastAsia="Times New Roman" w:hAnsi="Times New Roman" w:cs="Times New Roman"/>
                <w:b/>
                <w:sz w:val="24"/>
                <w:szCs w:val="24"/>
                <w:lang w:val="ru-RU" w:eastAsia="ru-RU"/>
              </w:rPr>
              <w:t>Особливостей</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підтвердження</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відсутності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підстав</w:t>
            </w:r>
            <w:proofErr w:type="spellEnd"/>
            <w:r w:rsidRPr="00D43A3F">
              <w:rPr>
                <w:rFonts w:ascii="Times New Roman" w:eastAsia="Times New Roman" w:hAnsi="Times New Roman" w:cs="Times New Roman"/>
                <w:b/>
                <w:sz w:val="24"/>
                <w:szCs w:val="24"/>
                <w:lang w:val="ru-RU" w:eastAsia="ru-RU"/>
              </w:rPr>
              <w:t xml:space="preserve">) повинен </w:t>
            </w:r>
            <w:proofErr w:type="spellStart"/>
            <w:r w:rsidRPr="00D43A3F">
              <w:rPr>
                <w:rFonts w:ascii="Times New Roman" w:eastAsia="Times New Roman" w:hAnsi="Times New Roman" w:cs="Times New Roman"/>
                <w:b/>
                <w:sz w:val="24"/>
                <w:szCs w:val="24"/>
                <w:lang w:val="ru-RU" w:eastAsia="ru-RU"/>
              </w:rPr>
              <w:t>надати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таку</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інформацію</w:t>
            </w:r>
            <w:proofErr w:type="spellEnd"/>
            <w:r w:rsidRPr="00D43A3F">
              <w:rPr>
                <w:rFonts w:ascii="Times New Roman" w:eastAsia="Times New Roman" w:hAnsi="Times New Roman" w:cs="Times New Roman"/>
                <w:b/>
                <w:sz w:val="24"/>
                <w:szCs w:val="24"/>
                <w:lang w:val="ru-RU" w:eastAsia="ru-RU"/>
              </w:rPr>
              <w:t>:</w:t>
            </w:r>
          </w:p>
        </w:tc>
      </w:tr>
      <w:tr w:rsidR="00F554EB" w:rsidRPr="00D43A3F" w:rsidTr="0071017F">
        <w:trPr>
          <w:trHeight w:val="1723"/>
          <w:tblHeader/>
        </w:trPr>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sz w:val="24"/>
                <w:szCs w:val="24"/>
                <w:lang w:val="ru-RU" w:eastAsia="ru-RU"/>
              </w:rPr>
            </w:pPr>
            <w:r w:rsidRPr="00D43A3F">
              <w:rPr>
                <w:rFonts w:ascii="Times New Roman" w:eastAsia="Times New Roman" w:hAnsi="Times New Roman" w:cs="Times New Roman"/>
                <w:b/>
                <w:sz w:val="24"/>
                <w:szCs w:val="24"/>
                <w:lang w:val="ru-RU" w:eastAsia="ru-RU"/>
              </w:rPr>
              <w:t>1</w:t>
            </w:r>
          </w:p>
        </w:tc>
        <w:tc>
          <w:tcPr>
            <w:tcW w:w="3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widowControl w:val="0"/>
              <w:pBdr>
                <w:top w:val="nil"/>
                <w:left w:val="nil"/>
                <w:bottom w:val="nil"/>
                <w:right w:val="nil"/>
                <w:between w:val="nil"/>
              </w:pBdr>
              <w:jc w:val="both"/>
              <w:rPr>
                <w:rFonts w:ascii="Times New Roman" w:eastAsia="Times New Roman" w:hAnsi="Times New Roman" w:cs="Times New Roman"/>
                <w:sz w:val="24"/>
                <w:szCs w:val="24"/>
                <w:lang w:val="ru-RU" w:eastAsia="ru-RU"/>
              </w:rPr>
            </w:pPr>
            <w:proofErr w:type="spellStart"/>
            <w:r w:rsidRPr="00D43A3F">
              <w:rPr>
                <w:rFonts w:ascii="Times New Roman" w:eastAsia="Times New Roman" w:hAnsi="Times New Roman" w:cs="Times New Roman"/>
                <w:sz w:val="24"/>
                <w:szCs w:val="24"/>
                <w:lang w:val="ru-RU" w:eastAsia="ru-RU"/>
              </w:rPr>
              <w:t>Керівника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учасника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процедури</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закупівлі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фізичну</w:t>
            </w:r>
            <w:proofErr w:type="spellEnd"/>
            <w:r w:rsidRPr="00D43A3F">
              <w:rPr>
                <w:rFonts w:ascii="Times New Roman" w:eastAsia="Times New Roman" w:hAnsi="Times New Roman" w:cs="Times New Roman"/>
                <w:sz w:val="24"/>
                <w:szCs w:val="24"/>
                <w:lang w:val="ru-RU" w:eastAsia="ru-RU"/>
              </w:rPr>
              <w:t xml:space="preserve"> особу, яка є </w:t>
            </w:r>
            <w:proofErr w:type="spellStart"/>
            <w:r w:rsidRPr="00D43A3F">
              <w:rPr>
                <w:rFonts w:ascii="Times New Roman" w:eastAsia="Times New Roman" w:hAnsi="Times New Roman" w:cs="Times New Roman"/>
                <w:sz w:val="24"/>
                <w:szCs w:val="24"/>
                <w:lang w:val="ru-RU" w:eastAsia="ru-RU"/>
              </w:rPr>
              <w:t>учасником</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процедури</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закупівлі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було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притягнуто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згідно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із</w:t>
            </w:r>
            <w:proofErr w:type="spellEnd"/>
            <w:r w:rsidRPr="00D43A3F">
              <w:rPr>
                <w:rFonts w:ascii="Times New Roman" w:eastAsia="Times New Roman" w:hAnsi="Times New Roman" w:cs="Times New Roman"/>
                <w:sz w:val="24"/>
                <w:szCs w:val="24"/>
                <w:lang w:val="ru-RU" w:eastAsia="ru-RU"/>
              </w:rPr>
              <w:t xml:space="preserve"> законом до </w:t>
            </w:r>
            <w:proofErr w:type="spellStart"/>
            <w:r w:rsidRPr="00D43A3F">
              <w:rPr>
                <w:rFonts w:ascii="Times New Roman" w:eastAsia="Times New Roman" w:hAnsi="Times New Roman" w:cs="Times New Roman"/>
                <w:sz w:val="24"/>
                <w:szCs w:val="24"/>
                <w:lang w:val="ru-RU" w:eastAsia="ru-RU"/>
              </w:rPr>
              <w:t>відповідальності</w:t>
            </w:r>
            <w:proofErr w:type="spellEnd"/>
            <w:r w:rsidRPr="00D43A3F">
              <w:rPr>
                <w:rFonts w:ascii="Times New Roman" w:eastAsia="Times New Roman" w:hAnsi="Times New Roman" w:cs="Times New Roman"/>
                <w:sz w:val="24"/>
                <w:szCs w:val="24"/>
                <w:lang w:val="ru-RU" w:eastAsia="ru-RU"/>
              </w:rPr>
              <w:t xml:space="preserve"> за </w:t>
            </w:r>
            <w:proofErr w:type="spellStart"/>
            <w:r w:rsidRPr="00D43A3F">
              <w:rPr>
                <w:rFonts w:ascii="Times New Roman" w:eastAsia="Times New Roman" w:hAnsi="Times New Roman" w:cs="Times New Roman"/>
                <w:sz w:val="24"/>
                <w:szCs w:val="24"/>
                <w:lang w:val="ru-RU" w:eastAsia="ru-RU"/>
              </w:rPr>
              <w:t>вчинення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корупційного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правопорушення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або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правопорушення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пов’язаного</w:t>
            </w:r>
            <w:proofErr w:type="spellEnd"/>
            <w:r w:rsidRPr="00D43A3F">
              <w:rPr>
                <w:rFonts w:ascii="Times New Roman" w:eastAsia="Times New Roman" w:hAnsi="Times New Roman" w:cs="Times New Roman"/>
                <w:sz w:val="24"/>
                <w:szCs w:val="24"/>
                <w:lang w:val="ru-RU" w:eastAsia="ru-RU"/>
              </w:rPr>
              <w:t xml:space="preserve"> з </w:t>
            </w:r>
            <w:proofErr w:type="spellStart"/>
            <w:r w:rsidRPr="00D43A3F">
              <w:rPr>
                <w:rFonts w:ascii="Times New Roman" w:eastAsia="Times New Roman" w:hAnsi="Times New Roman" w:cs="Times New Roman"/>
                <w:sz w:val="24"/>
                <w:szCs w:val="24"/>
                <w:lang w:val="ru-RU" w:eastAsia="ru-RU"/>
              </w:rPr>
              <w:t>корупцією</w:t>
            </w:r>
            <w:proofErr w:type="spellEnd"/>
            <w:r w:rsidRPr="00D43A3F">
              <w:rPr>
                <w:rFonts w:ascii="Times New Roman" w:eastAsia="Times New Roman" w:hAnsi="Times New Roman" w:cs="Times New Roman"/>
                <w:sz w:val="24"/>
                <w:szCs w:val="24"/>
                <w:lang w:val="ru-RU" w:eastAsia="ru-RU"/>
              </w:rPr>
              <w:t>.</w:t>
            </w:r>
          </w:p>
          <w:p w:rsidR="00F554EB" w:rsidRPr="00D43A3F" w:rsidRDefault="00F554EB" w:rsidP="0071017F">
            <w:pPr>
              <w:jc w:val="both"/>
              <w:rPr>
                <w:rFonts w:ascii="Times New Roman" w:eastAsia="Times New Roman" w:hAnsi="Times New Roman" w:cs="Times New Roman"/>
                <w:b/>
                <w:sz w:val="24"/>
                <w:szCs w:val="24"/>
                <w:lang w:val="ru-RU" w:eastAsia="ru-RU"/>
              </w:rPr>
            </w:pPr>
            <w:r w:rsidRPr="00D43A3F">
              <w:rPr>
                <w:rFonts w:ascii="Times New Roman" w:eastAsia="Times New Roman" w:hAnsi="Times New Roman" w:cs="Times New Roman"/>
                <w:b/>
                <w:sz w:val="24"/>
                <w:szCs w:val="24"/>
                <w:lang w:val="ru-RU" w:eastAsia="ru-RU"/>
              </w:rPr>
              <w:t>(</w:t>
            </w:r>
            <w:proofErr w:type="spellStart"/>
            <w:r w:rsidRPr="00D43A3F">
              <w:rPr>
                <w:rFonts w:ascii="Times New Roman" w:eastAsia="Times New Roman" w:hAnsi="Times New Roman" w:cs="Times New Roman"/>
                <w:b/>
                <w:sz w:val="24"/>
                <w:szCs w:val="24"/>
                <w:lang w:val="ru-RU" w:eastAsia="ru-RU"/>
              </w:rPr>
              <w:t>підпункт</w:t>
            </w:r>
            <w:proofErr w:type="spellEnd"/>
            <w:r w:rsidRPr="00D43A3F">
              <w:rPr>
                <w:rFonts w:ascii="Times New Roman" w:eastAsia="Times New Roman" w:hAnsi="Times New Roman" w:cs="Times New Roman"/>
                <w:b/>
                <w:sz w:val="24"/>
                <w:szCs w:val="24"/>
                <w:lang w:val="ru-RU" w:eastAsia="ru-RU"/>
              </w:rPr>
              <w:t xml:space="preserve"> 3 пункт 47 </w:t>
            </w:r>
            <w:proofErr w:type="spellStart"/>
            <w:r w:rsidRPr="00D43A3F">
              <w:rPr>
                <w:rFonts w:ascii="Times New Roman" w:eastAsia="Times New Roman" w:hAnsi="Times New Roman" w:cs="Times New Roman"/>
                <w:b/>
                <w:sz w:val="24"/>
                <w:szCs w:val="24"/>
                <w:lang w:val="ru-RU" w:eastAsia="ru-RU"/>
              </w:rPr>
              <w:t>Особливостей</w:t>
            </w:r>
            <w:proofErr w:type="spellEnd"/>
            <w:r w:rsidRPr="00D43A3F">
              <w:rPr>
                <w:rFonts w:ascii="Times New Roman" w:eastAsia="Times New Roman" w:hAnsi="Times New Roman" w:cs="Times New Roman"/>
                <w:b/>
                <w:sz w:val="24"/>
                <w:szCs w:val="24"/>
                <w:lang w:val="ru-RU" w:eastAsia="ru-RU"/>
              </w:rPr>
              <w:t>)</w:t>
            </w:r>
          </w:p>
        </w:tc>
        <w:tc>
          <w:tcPr>
            <w:tcW w:w="4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right="140"/>
              <w:jc w:val="both"/>
              <w:rPr>
                <w:rFonts w:ascii="Times New Roman" w:eastAsia="Times New Roman" w:hAnsi="Times New Roman" w:cs="Times New Roman"/>
                <w:sz w:val="24"/>
                <w:szCs w:val="24"/>
                <w:lang w:val="ru-RU" w:eastAsia="ru-RU"/>
              </w:rPr>
            </w:pPr>
            <w:proofErr w:type="spellStart"/>
            <w:r w:rsidRPr="00D43A3F">
              <w:rPr>
                <w:rFonts w:ascii="Times New Roman" w:eastAsia="Times New Roman" w:hAnsi="Times New Roman" w:cs="Times New Roman"/>
                <w:b/>
                <w:sz w:val="24"/>
                <w:szCs w:val="24"/>
                <w:lang w:val="ru-RU" w:eastAsia="ru-RU"/>
              </w:rPr>
              <w:t>Інформаційна</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довідка</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Єдиного</w:t>
            </w:r>
            <w:proofErr w:type="spellEnd"/>
            <w:r w:rsidRPr="00D43A3F">
              <w:rPr>
                <w:rFonts w:ascii="Times New Roman" w:eastAsia="Times New Roman" w:hAnsi="Times New Roman" w:cs="Times New Roman"/>
                <w:b/>
                <w:sz w:val="24"/>
                <w:szCs w:val="24"/>
                <w:lang w:val="ru-RU" w:eastAsia="ru-RU"/>
              </w:rPr>
              <w:t xml:space="preserve"> державного </w:t>
            </w:r>
            <w:proofErr w:type="spellStart"/>
            <w:r w:rsidRPr="00D43A3F">
              <w:rPr>
                <w:rFonts w:ascii="Times New Roman" w:eastAsia="Times New Roman" w:hAnsi="Times New Roman" w:cs="Times New Roman"/>
                <w:b/>
                <w:sz w:val="24"/>
                <w:szCs w:val="24"/>
                <w:lang w:val="ru-RU" w:eastAsia="ru-RU"/>
              </w:rPr>
              <w:t>реєстру</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осіб</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які</w:t>
            </w:r>
            <w:proofErr w:type="spellEnd"/>
            <w:r w:rsidRPr="00D43A3F">
              <w:rPr>
                <w:rFonts w:ascii="Times New Roman" w:eastAsia="Times New Roman" w:hAnsi="Times New Roman" w:cs="Times New Roman"/>
                <w:b/>
                <w:sz w:val="24"/>
                <w:szCs w:val="24"/>
                <w:lang w:val="ru-RU" w:eastAsia="ru-RU"/>
              </w:rPr>
              <w:t xml:space="preserve"> вчинили </w:t>
            </w:r>
            <w:proofErr w:type="spellStart"/>
            <w:r w:rsidRPr="00D43A3F">
              <w:rPr>
                <w:rFonts w:ascii="Times New Roman" w:eastAsia="Times New Roman" w:hAnsi="Times New Roman" w:cs="Times New Roman"/>
                <w:b/>
                <w:sz w:val="24"/>
                <w:szCs w:val="24"/>
                <w:lang w:val="ru-RU" w:eastAsia="ru-RU"/>
              </w:rPr>
              <w:t>корупційні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або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пов’язані</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корупцією</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правопорушення</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згідно</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якою</w:t>
            </w:r>
            <w:proofErr w:type="spellEnd"/>
            <w:r w:rsidRPr="00D43A3F">
              <w:rPr>
                <w:rFonts w:ascii="Times New Roman" w:eastAsia="Times New Roman" w:hAnsi="Times New Roman" w:cs="Times New Roman"/>
                <w:b/>
                <w:sz w:val="24"/>
                <w:szCs w:val="24"/>
                <w:lang w:val="ru-RU" w:eastAsia="ru-RU"/>
              </w:rPr>
              <w:t xml:space="preserve"> не буде </w:t>
            </w:r>
            <w:proofErr w:type="spellStart"/>
            <w:r w:rsidRPr="00D43A3F">
              <w:rPr>
                <w:rFonts w:ascii="Times New Roman" w:eastAsia="Times New Roman" w:hAnsi="Times New Roman" w:cs="Times New Roman"/>
                <w:b/>
                <w:sz w:val="24"/>
                <w:szCs w:val="24"/>
                <w:lang w:val="ru-RU" w:eastAsia="ru-RU"/>
              </w:rPr>
              <w:t>знайдено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інформації</w:t>
            </w:r>
            <w:proofErr w:type="spellEnd"/>
            <w:r w:rsidRPr="00D43A3F">
              <w:rPr>
                <w:rFonts w:ascii="Times New Roman" w:eastAsia="Times New Roman" w:hAnsi="Times New Roman" w:cs="Times New Roman"/>
                <w:b/>
                <w:sz w:val="24"/>
                <w:szCs w:val="24"/>
                <w:lang w:val="ru-RU" w:eastAsia="ru-RU"/>
              </w:rPr>
              <w:t xml:space="preserve"> про </w:t>
            </w:r>
            <w:proofErr w:type="spellStart"/>
            <w:r w:rsidRPr="00D43A3F">
              <w:rPr>
                <w:rFonts w:ascii="Times New Roman" w:eastAsia="Times New Roman" w:hAnsi="Times New Roman" w:cs="Times New Roman"/>
                <w:b/>
                <w:sz w:val="24"/>
                <w:szCs w:val="24"/>
                <w:lang w:val="ru-RU" w:eastAsia="ru-RU"/>
              </w:rPr>
              <w:t>корупційні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або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пов'язані</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корупцією</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правопорушення</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фізичної</w:t>
            </w:r>
            <w:proofErr w:type="spellEnd"/>
            <w:r w:rsidRPr="00D43A3F">
              <w:rPr>
                <w:rFonts w:ascii="Times New Roman" w:eastAsia="Times New Roman" w:hAnsi="Times New Roman" w:cs="Times New Roman"/>
                <w:b/>
                <w:sz w:val="24"/>
                <w:szCs w:val="24"/>
                <w:lang w:val="ru-RU" w:eastAsia="ru-RU"/>
              </w:rPr>
              <w:t xml:space="preserve"> особи, яка є </w:t>
            </w:r>
            <w:proofErr w:type="spellStart"/>
            <w:r w:rsidRPr="00D43A3F">
              <w:rPr>
                <w:rFonts w:ascii="Times New Roman" w:eastAsia="Times New Roman" w:hAnsi="Times New Roman" w:cs="Times New Roman"/>
                <w:b/>
                <w:sz w:val="24"/>
                <w:szCs w:val="24"/>
                <w:lang w:val="ru-RU" w:eastAsia="ru-RU"/>
              </w:rPr>
              <w:t>учасником</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процедури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закупівлі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Довідка</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надається</w:t>
            </w:r>
            <w:proofErr w:type="spellEnd"/>
            <w:r w:rsidRPr="00D43A3F">
              <w:rPr>
                <w:rFonts w:ascii="Times New Roman" w:eastAsia="Times New Roman" w:hAnsi="Times New Roman" w:cs="Times New Roman"/>
                <w:b/>
                <w:sz w:val="24"/>
                <w:szCs w:val="24"/>
                <w:lang w:val="ru-RU" w:eastAsia="ru-RU"/>
              </w:rPr>
              <w:t xml:space="preserve"> в </w:t>
            </w:r>
            <w:proofErr w:type="spellStart"/>
            <w:r w:rsidRPr="00D43A3F">
              <w:rPr>
                <w:rFonts w:ascii="Times New Roman" w:eastAsia="Times New Roman" w:hAnsi="Times New Roman" w:cs="Times New Roman"/>
                <w:b/>
                <w:sz w:val="24"/>
                <w:szCs w:val="24"/>
                <w:lang w:val="ru-RU" w:eastAsia="ru-RU"/>
              </w:rPr>
              <w:t>період</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відсутності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функціональної</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можливості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перевірки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інформації</w:t>
            </w:r>
            <w:proofErr w:type="spellEnd"/>
            <w:r w:rsidRPr="00D43A3F">
              <w:rPr>
                <w:rFonts w:ascii="Times New Roman" w:eastAsia="Times New Roman" w:hAnsi="Times New Roman" w:cs="Times New Roman"/>
                <w:b/>
                <w:sz w:val="24"/>
                <w:szCs w:val="24"/>
                <w:lang w:val="ru-RU" w:eastAsia="ru-RU"/>
              </w:rPr>
              <w:t xml:space="preserve"> на </w:t>
            </w:r>
            <w:proofErr w:type="spellStart"/>
            <w:r w:rsidRPr="00D43A3F">
              <w:rPr>
                <w:rFonts w:ascii="Times New Roman" w:eastAsia="Times New Roman" w:hAnsi="Times New Roman" w:cs="Times New Roman"/>
                <w:b/>
                <w:sz w:val="24"/>
                <w:szCs w:val="24"/>
                <w:lang w:val="ru-RU" w:eastAsia="ru-RU"/>
              </w:rPr>
              <w:t>вебресурсі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Єдиного</w:t>
            </w:r>
            <w:proofErr w:type="spellEnd"/>
            <w:r w:rsidRPr="00D43A3F">
              <w:rPr>
                <w:rFonts w:ascii="Times New Roman" w:eastAsia="Times New Roman" w:hAnsi="Times New Roman" w:cs="Times New Roman"/>
                <w:b/>
                <w:sz w:val="24"/>
                <w:szCs w:val="24"/>
                <w:lang w:val="ru-RU" w:eastAsia="ru-RU"/>
              </w:rPr>
              <w:t xml:space="preserve"> державного </w:t>
            </w:r>
            <w:proofErr w:type="spellStart"/>
            <w:r w:rsidRPr="00D43A3F">
              <w:rPr>
                <w:rFonts w:ascii="Times New Roman" w:eastAsia="Times New Roman" w:hAnsi="Times New Roman" w:cs="Times New Roman"/>
                <w:b/>
                <w:sz w:val="24"/>
                <w:szCs w:val="24"/>
                <w:lang w:val="ru-RU" w:eastAsia="ru-RU"/>
              </w:rPr>
              <w:t>реєстру</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осіб</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які</w:t>
            </w:r>
            <w:proofErr w:type="spellEnd"/>
            <w:r w:rsidRPr="00D43A3F">
              <w:rPr>
                <w:rFonts w:ascii="Times New Roman" w:eastAsia="Times New Roman" w:hAnsi="Times New Roman" w:cs="Times New Roman"/>
                <w:b/>
                <w:sz w:val="24"/>
                <w:szCs w:val="24"/>
                <w:lang w:val="ru-RU" w:eastAsia="ru-RU"/>
              </w:rPr>
              <w:t xml:space="preserve"> вчинили </w:t>
            </w:r>
            <w:proofErr w:type="spellStart"/>
            <w:r w:rsidRPr="00D43A3F">
              <w:rPr>
                <w:rFonts w:ascii="Times New Roman" w:eastAsia="Times New Roman" w:hAnsi="Times New Roman" w:cs="Times New Roman"/>
                <w:b/>
                <w:sz w:val="24"/>
                <w:szCs w:val="24"/>
                <w:lang w:val="ru-RU" w:eastAsia="ru-RU"/>
              </w:rPr>
              <w:t>корупційні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або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пов’язані</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корупцією</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правопорушення</w:t>
            </w:r>
            <w:proofErr w:type="spellEnd"/>
            <w:r w:rsidRPr="00D43A3F">
              <w:rPr>
                <w:rFonts w:ascii="Times New Roman" w:eastAsia="Times New Roman" w:hAnsi="Times New Roman" w:cs="Times New Roman"/>
                <w:b/>
                <w:sz w:val="24"/>
                <w:szCs w:val="24"/>
                <w:lang w:val="ru-RU" w:eastAsia="ru-RU"/>
              </w:rPr>
              <w:t xml:space="preserve">, яка не </w:t>
            </w:r>
            <w:proofErr w:type="spellStart"/>
            <w:r w:rsidRPr="00D43A3F">
              <w:rPr>
                <w:rFonts w:ascii="Times New Roman" w:eastAsia="Times New Roman" w:hAnsi="Times New Roman" w:cs="Times New Roman"/>
                <w:b/>
                <w:sz w:val="24"/>
                <w:szCs w:val="24"/>
                <w:lang w:val="ru-RU" w:eastAsia="ru-RU"/>
              </w:rPr>
              <w:t>стосується</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запитувача</w:t>
            </w:r>
            <w:proofErr w:type="spellEnd"/>
            <w:r w:rsidRPr="00D43A3F">
              <w:rPr>
                <w:rFonts w:ascii="Times New Roman" w:eastAsia="Times New Roman" w:hAnsi="Times New Roman" w:cs="Times New Roman"/>
                <w:b/>
                <w:sz w:val="24"/>
                <w:szCs w:val="24"/>
                <w:lang w:val="ru-RU" w:eastAsia="ru-RU"/>
              </w:rPr>
              <w:t>.</w:t>
            </w:r>
          </w:p>
        </w:tc>
      </w:tr>
      <w:tr w:rsidR="00F554EB" w:rsidRPr="00D43A3F" w:rsidTr="0071017F">
        <w:trPr>
          <w:trHeight w:val="2152"/>
          <w:tblHeader/>
        </w:trPr>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sz w:val="24"/>
                <w:szCs w:val="24"/>
                <w:lang w:val="ru-RU" w:eastAsia="ru-RU"/>
              </w:rPr>
            </w:pPr>
            <w:r w:rsidRPr="00D43A3F">
              <w:rPr>
                <w:rFonts w:ascii="Times New Roman" w:eastAsia="Times New Roman" w:hAnsi="Times New Roman" w:cs="Times New Roman"/>
                <w:b/>
                <w:sz w:val="24"/>
                <w:szCs w:val="24"/>
                <w:lang w:val="ru-RU" w:eastAsia="ru-RU"/>
              </w:rPr>
              <w:t>2</w:t>
            </w:r>
          </w:p>
        </w:tc>
        <w:tc>
          <w:tcPr>
            <w:tcW w:w="3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widowControl w:val="0"/>
              <w:pBdr>
                <w:top w:val="nil"/>
                <w:left w:val="nil"/>
                <w:bottom w:val="nil"/>
                <w:right w:val="nil"/>
                <w:between w:val="nil"/>
              </w:pBdr>
              <w:jc w:val="both"/>
              <w:rPr>
                <w:rFonts w:ascii="Times New Roman" w:eastAsia="Times New Roman" w:hAnsi="Times New Roman" w:cs="Times New Roman"/>
                <w:sz w:val="24"/>
                <w:szCs w:val="24"/>
                <w:lang w:val="ru-RU" w:eastAsia="ru-RU"/>
              </w:rPr>
            </w:pPr>
            <w:proofErr w:type="spellStart"/>
            <w:r w:rsidRPr="00D43A3F">
              <w:rPr>
                <w:rFonts w:ascii="Times New Roman" w:eastAsia="Times New Roman" w:hAnsi="Times New Roman" w:cs="Times New Roman"/>
                <w:sz w:val="24"/>
                <w:szCs w:val="24"/>
                <w:lang w:val="ru-RU" w:eastAsia="ru-RU"/>
              </w:rPr>
              <w:t>Фізична</w:t>
            </w:r>
            <w:proofErr w:type="spellEnd"/>
            <w:r w:rsidRPr="00D43A3F">
              <w:rPr>
                <w:rFonts w:ascii="Times New Roman" w:eastAsia="Times New Roman" w:hAnsi="Times New Roman" w:cs="Times New Roman"/>
                <w:sz w:val="24"/>
                <w:szCs w:val="24"/>
                <w:lang w:val="ru-RU" w:eastAsia="ru-RU"/>
              </w:rPr>
              <w:t xml:space="preserve"> особа, яка є </w:t>
            </w:r>
            <w:proofErr w:type="spellStart"/>
            <w:r w:rsidRPr="00D43A3F">
              <w:rPr>
                <w:rFonts w:ascii="Times New Roman" w:eastAsia="Times New Roman" w:hAnsi="Times New Roman" w:cs="Times New Roman"/>
                <w:sz w:val="24"/>
                <w:szCs w:val="24"/>
                <w:lang w:val="ru-RU" w:eastAsia="ru-RU"/>
              </w:rPr>
              <w:t>учасником</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процедури</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закупівлі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була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засуджена</w:t>
            </w:r>
            <w:proofErr w:type="spellEnd"/>
            <w:r w:rsidRPr="00D43A3F">
              <w:rPr>
                <w:rFonts w:ascii="Times New Roman" w:eastAsia="Times New Roman" w:hAnsi="Times New Roman" w:cs="Times New Roman"/>
                <w:sz w:val="24"/>
                <w:szCs w:val="24"/>
                <w:lang w:val="ru-RU" w:eastAsia="ru-RU"/>
              </w:rPr>
              <w:t xml:space="preserve"> за </w:t>
            </w:r>
            <w:proofErr w:type="spellStart"/>
            <w:r w:rsidRPr="00D43A3F">
              <w:rPr>
                <w:rFonts w:ascii="Times New Roman" w:eastAsia="Times New Roman" w:hAnsi="Times New Roman" w:cs="Times New Roman"/>
                <w:sz w:val="24"/>
                <w:szCs w:val="24"/>
                <w:lang w:val="ru-RU" w:eastAsia="ru-RU"/>
              </w:rPr>
              <w:t>кримінальне</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правопорушення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вчинене</w:t>
            </w:r>
            <w:proofErr w:type="spellEnd"/>
            <w:r w:rsidRPr="00D43A3F">
              <w:rPr>
                <w:rFonts w:ascii="Times New Roman" w:eastAsia="Times New Roman" w:hAnsi="Times New Roman" w:cs="Times New Roman"/>
                <w:sz w:val="24"/>
                <w:szCs w:val="24"/>
                <w:lang w:val="ru-RU" w:eastAsia="ru-RU"/>
              </w:rPr>
              <w:t xml:space="preserve"> з </w:t>
            </w:r>
            <w:proofErr w:type="spellStart"/>
            <w:r w:rsidRPr="00D43A3F">
              <w:rPr>
                <w:rFonts w:ascii="Times New Roman" w:eastAsia="Times New Roman" w:hAnsi="Times New Roman" w:cs="Times New Roman"/>
                <w:sz w:val="24"/>
                <w:szCs w:val="24"/>
                <w:lang w:val="ru-RU" w:eastAsia="ru-RU"/>
              </w:rPr>
              <w:t>корисливих</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мотивів</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зокрема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пов’язане</w:t>
            </w:r>
            <w:proofErr w:type="spellEnd"/>
            <w:r w:rsidRPr="00D43A3F">
              <w:rPr>
                <w:rFonts w:ascii="Times New Roman" w:eastAsia="Times New Roman" w:hAnsi="Times New Roman" w:cs="Times New Roman"/>
                <w:sz w:val="24"/>
                <w:szCs w:val="24"/>
                <w:lang w:val="ru-RU" w:eastAsia="ru-RU"/>
              </w:rPr>
              <w:t xml:space="preserve"> з </w:t>
            </w:r>
            <w:proofErr w:type="spellStart"/>
            <w:r w:rsidRPr="00D43A3F">
              <w:rPr>
                <w:rFonts w:ascii="Times New Roman" w:eastAsia="Times New Roman" w:hAnsi="Times New Roman" w:cs="Times New Roman"/>
                <w:sz w:val="24"/>
                <w:szCs w:val="24"/>
                <w:lang w:val="ru-RU" w:eastAsia="ru-RU"/>
              </w:rPr>
              <w:t>хабарництвом</w:t>
            </w:r>
            <w:proofErr w:type="spellEnd"/>
            <w:r w:rsidRPr="00D43A3F">
              <w:rPr>
                <w:rFonts w:ascii="Times New Roman" w:eastAsia="Times New Roman" w:hAnsi="Times New Roman" w:cs="Times New Roman"/>
                <w:sz w:val="24"/>
                <w:szCs w:val="24"/>
                <w:lang w:val="ru-RU" w:eastAsia="ru-RU"/>
              </w:rPr>
              <w:t xml:space="preserve"> та </w:t>
            </w:r>
            <w:proofErr w:type="spellStart"/>
            <w:r w:rsidRPr="00D43A3F">
              <w:rPr>
                <w:rFonts w:ascii="Times New Roman" w:eastAsia="Times New Roman" w:hAnsi="Times New Roman" w:cs="Times New Roman"/>
                <w:sz w:val="24"/>
                <w:szCs w:val="24"/>
                <w:lang w:val="ru-RU" w:eastAsia="ru-RU"/>
              </w:rPr>
              <w:t>відмиванням</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коштів</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судимість</w:t>
            </w:r>
            <w:proofErr w:type="spellEnd"/>
            <w:r w:rsidRPr="00D43A3F">
              <w:rPr>
                <w:rFonts w:ascii="Times New Roman" w:eastAsia="Times New Roman" w:hAnsi="Times New Roman" w:cs="Times New Roman"/>
                <w:sz w:val="24"/>
                <w:szCs w:val="24"/>
                <w:lang w:val="ru-RU" w:eastAsia="ru-RU"/>
              </w:rPr>
              <w:t xml:space="preserve"> з </w:t>
            </w:r>
            <w:proofErr w:type="spellStart"/>
            <w:r w:rsidRPr="00D43A3F">
              <w:rPr>
                <w:rFonts w:ascii="Times New Roman" w:eastAsia="Times New Roman" w:hAnsi="Times New Roman" w:cs="Times New Roman"/>
                <w:sz w:val="24"/>
                <w:szCs w:val="24"/>
                <w:lang w:val="ru-RU" w:eastAsia="ru-RU"/>
              </w:rPr>
              <w:t>якої</w:t>
            </w:r>
            <w:proofErr w:type="spellEnd"/>
            <w:r w:rsidRPr="00D43A3F">
              <w:rPr>
                <w:rFonts w:ascii="Times New Roman" w:eastAsia="Times New Roman" w:hAnsi="Times New Roman" w:cs="Times New Roman"/>
                <w:sz w:val="24"/>
                <w:szCs w:val="24"/>
                <w:lang w:val="ru-RU" w:eastAsia="ru-RU"/>
              </w:rPr>
              <w:t xml:space="preserve"> не </w:t>
            </w:r>
            <w:proofErr w:type="spellStart"/>
            <w:r w:rsidRPr="00D43A3F">
              <w:rPr>
                <w:rFonts w:ascii="Times New Roman" w:eastAsia="Times New Roman" w:hAnsi="Times New Roman" w:cs="Times New Roman"/>
                <w:sz w:val="24"/>
                <w:szCs w:val="24"/>
                <w:lang w:val="ru-RU" w:eastAsia="ru-RU"/>
              </w:rPr>
              <w:t>знято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або</w:t>
            </w:r>
            <w:proofErr w:type="spellEnd"/>
            <w:r w:rsidRPr="00D43A3F">
              <w:rPr>
                <w:rFonts w:ascii="Times New Roman" w:eastAsia="Times New Roman" w:hAnsi="Times New Roman" w:cs="Times New Roman"/>
                <w:sz w:val="24"/>
                <w:szCs w:val="24"/>
                <w:lang w:val="ru-RU" w:eastAsia="ru-RU"/>
              </w:rPr>
              <w:t xml:space="preserve"> не погашено в </w:t>
            </w:r>
            <w:proofErr w:type="spellStart"/>
            <w:r w:rsidRPr="00D43A3F">
              <w:rPr>
                <w:rFonts w:ascii="Times New Roman" w:eastAsia="Times New Roman" w:hAnsi="Times New Roman" w:cs="Times New Roman"/>
                <w:sz w:val="24"/>
                <w:szCs w:val="24"/>
                <w:lang w:val="ru-RU" w:eastAsia="ru-RU"/>
              </w:rPr>
              <w:t>установленому</w:t>
            </w:r>
            <w:proofErr w:type="spellEnd"/>
            <w:r w:rsidRPr="00D43A3F">
              <w:rPr>
                <w:rFonts w:ascii="Times New Roman" w:eastAsia="Times New Roman" w:hAnsi="Times New Roman" w:cs="Times New Roman"/>
                <w:sz w:val="24"/>
                <w:szCs w:val="24"/>
                <w:lang w:val="ru-RU" w:eastAsia="ru-RU"/>
              </w:rPr>
              <w:t xml:space="preserve"> законом порядку.</w:t>
            </w:r>
          </w:p>
          <w:p w:rsidR="00F554EB" w:rsidRPr="00D43A3F" w:rsidRDefault="00F554EB" w:rsidP="0071017F">
            <w:pPr>
              <w:widowControl w:val="0"/>
              <w:pBdr>
                <w:top w:val="nil"/>
                <w:left w:val="nil"/>
                <w:bottom w:val="nil"/>
                <w:right w:val="nil"/>
                <w:between w:val="nil"/>
              </w:pBdr>
              <w:jc w:val="both"/>
              <w:rPr>
                <w:rFonts w:ascii="Times New Roman" w:eastAsia="Times New Roman" w:hAnsi="Times New Roman" w:cs="Times New Roman"/>
                <w:b/>
                <w:sz w:val="24"/>
                <w:szCs w:val="24"/>
                <w:lang w:val="ru-RU" w:eastAsia="ru-RU"/>
              </w:rPr>
            </w:pPr>
            <w:r w:rsidRPr="00D43A3F">
              <w:rPr>
                <w:rFonts w:ascii="Times New Roman" w:eastAsia="Times New Roman" w:hAnsi="Times New Roman" w:cs="Times New Roman"/>
                <w:b/>
                <w:sz w:val="24"/>
                <w:szCs w:val="24"/>
                <w:lang w:val="ru-RU" w:eastAsia="ru-RU"/>
              </w:rPr>
              <w:t>(</w:t>
            </w:r>
            <w:proofErr w:type="spellStart"/>
            <w:r w:rsidRPr="00D43A3F">
              <w:rPr>
                <w:rFonts w:ascii="Times New Roman" w:eastAsia="Times New Roman" w:hAnsi="Times New Roman" w:cs="Times New Roman"/>
                <w:b/>
                <w:sz w:val="24"/>
                <w:szCs w:val="24"/>
                <w:lang w:val="ru-RU" w:eastAsia="ru-RU"/>
              </w:rPr>
              <w:t>підпункт</w:t>
            </w:r>
            <w:proofErr w:type="spellEnd"/>
            <w:r w:rsidRPr="00D43A3F">
              <w:rPr>
                <w:rFonts w:ascii="Times New Roman" w:eastAsia="Times New Roman" w:hAnsi="Times New Roman" w:cs="Times New Roman"/>
                <w:b/>
                <w:sz w:val="24"/>
                <w:szCs w:val="24"/>
                <w:lang w:val="ru-RU" w:eastAsia="ru-RU"/>
              </w:rPr>
              <w:t xml:space="preserve"> 5 пункт 47 </w:t>
            </w:r>
            <w:proofErr w:type="spellStart"/>
            <w:r w:rsidRPr="00D43A3F">
              <w:rPr>
                <w:rFonts w:ascii="Times New Roman" w:eastAsia="Times New Roman" w:hAnsi="Times New Roman" w:cs="Times New Roman"/>
                <w:b/>
                <w:sz w:val="24"/>
                <w:szCs w:val="24"/>
                <w:lang w:val="ru-RU" w:eastAsia="ru-RU"/>
              </w:rPr>
              <w:t>Особливостей</w:t>
            </w:r>
            <w:proofErr w:type="spellEnd"/>
            <w:r w:rsidRPr="00D43A3F">
              <w:rPr>
                <w:rFonts w:ascii="Times New Roman" w:eastAsia="Times New Roman" w:hAnsi="Times New Roman" w:cs="Times New Roman"/>
                <w:b/>
                <w:sz w:val="24"/>
                <w:szCs w:val="24"/>
                <w:lang w:val="ru-RU" w:eastAsia="ru-RU"/>
              </w:rPr>
              <w:t>)</w:t>
            </w:r>
          </w:p>
        </w:tc>
        <w:tc>
          <w:tcPr>
            <w:tcW w:w="481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F554EB" w:rsidRPr="00D43A3F" w:rsidRDefault="00F554EB" w:rsidP="0071017F">
            <w:pPr>
              <w:jc w:val="both"/>
              <w:rPr>
                <w:rFonts w:ascii="Times New Roman" w:eastAsia="Times New Roman" w:hAnsi="Times New Roman" w:cs="Times New Roman"/>
                <w:b/>
                <w:sz w:val="24"/>
                <w:szCs w:val="24"/>
                <w:lang w:val="ru-RU" w:eastAsia="ru-RU"/>
              </w:rPr>
            </w:pPr>
            <w:proofErr w:type="spellStart"/>
            <w:r w:rsidRPr="00D43A3F">
              <w:rPr>
                <w:rFonts w:ascii="Times New Roman" w:eastAsia="Times New Roman" w:hAnsi="Times New Roman" w:cs="Times New Roman"/>
                <w:b/>
                <w:sz w:val="24"/>
                <w:szCs w:val="24"/>
                <w:lang w:val="ru-RU" w:eastAsia="ru-RU"/>
              </w:rPr>
              <w:t>Повний</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витяг</w:t>
            </w:r>
            <w:proofErr w:type="spellEnd"/>
            <w:r w:rsidRPr="00D43A3F">
              <w:rPr>
                <w:rFonts w:ascii="Times New Roman" w:eastAsia="Times New Roman" w:hAnsi="Times New Roman" w:cs="Times New Roman"/>
                <w:b/>
                <w:sz w:val="24"/>
                <w:szCs w:val="24"/>
                <w:lang w:val="ru-RU" w:eastAsia="ru-RU"/>
              </w:rPr>
              <w:t xml:space="preserve"> з </w:t>
            </w:r>
            <w:proofErr w:type="spellStart"/>
            <w:r w:rsidRPr="00D43A3F">
              <w:rPr>
                <w:rFonts w:ascii="Times New Roman" w:eastAsia="Times New Roman" w:hAnsi="Times New Roman" w:cs="Times New Roman"/>
                <w:b/>
                <w:sz w:val="24"/>
                <w:szCs w:val="24"/>
                <w:lang w:val="ru-RU" w:eastAsia="ru-RU"/>
              </w:rPr>
              <w:t>інформаційно-аналітичної</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системи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Облік</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відомостей</w:t>
            </w:r>
            <w:proofErr w:type="spellEnd"/>
            <w:r w:rsidRPr="00D43A3F">
              <w:rPr>
                <w:rFonts w:ascii="Times New Roman" w:eastAsia="Times New Roman" w:hAnsi="Times New Roman" w:cs="Times New Roman"/>
                <w:b/>
                <w:sz w:val="24"/>
                <w:szCs w:val="24"/>
                <w:lang w:val="ru-RU" w:eastAsia="ru-RU"/>
              </w:rPr>
              <w:t xml:space="preserve"> про </w:t>
            </w:r>
            <w:proofErr w:type="spellStart"/>
            <w:r w:rsidRPr="00D43A3F">
              <w:rPr>
                <w:rFonts w:ascii="Times New Roman" w:eastAsia="Times New Roman" w:hAnsi="Times New Roman" w:cs="Times New Roman"/>
                <w:b/>
                <w:sz w:val="24"/>
                <w:szCs w:val="24"/>
                <w:lang w:val="ru-RU" w:eastAsia="ru-RU"/>
              </w:rPr>
              <w:t>притягнення</w:t>
            </w:r>
            <w:proofErr w:type="spellEnd"/>
            <w:r w:rsidRPr="00D43A3F">
              <w:rPr>
                <w:rFonts w:ascii="Times New Roman" w:eastAsia="Times New Roman" w:hAnsi="Times New Roman" w:cs="Times New Roman"/>
                <w:b/>
                <w:sz w:val="24"/>
                <w:szCs w:val="24"/>
                <w:lang w:val="ru-RU" w:eastAsia="ru-RU"/>
              </w:rPr>
              <w:t xml:space="preserve"> особи до </w:t>
            </w:r>
            <w:proofErr w:type="spellStart"/>
            <w:r w:rsidRPr="00D43A3F">
              <w:rPr>
                <w:rFonts w:ascii="Times New Roman" w:eastAsia="Times New Roman" w:hAnsi="Times New Roman" w:cs="Times New Roman"/>
                <w:b/>
                <w:sz w:val="24"/>
                <w:szCs w:val="24"/>
                <w:lang w:val="ru-RU" w:eastAsia="ru-RU"/>
              </w:rPr>
              <w:t>кримінальної</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відповідальності</w:t>
            </w:r>
            <w:proofErr w:type="spellEnd"/>
            <w:r w:rsidRPr="00D43A3F">
              <w:rPr>
                <w:rFonts w:ascii="Times New Roman" w:eastAsia="Times New Roman" w:hAnsi="Times New Roman" w:cs="Times New Roman"/>
                <w:b/>
                <w:sz w:val="24"/>
                <w:szCs w:val="24"/>
                <w:lang w:val="ru-RU" w:eastAsia="ru-RU"/>
              </w:rPr>
              <w:t xml:space="preserve"> та </w:t>
            </w:r>
            <w:proofErr w:type="spellStart"/>
            <w:r w:rsidRPr="00D43A3F">
              <w:rPr>
                <w:rFonts w:ascii="Times New Roman" w:eastAsia="Times New Roman" w:hAnsi="Times New Roman" w:cs="Times New Roman"/>
                <w:b/>
                <w:sz w:val="24"/>
                <w:szCs w:val="24"/>
                <w:lang w:val="ru-RU" w:eastAsia="ru-RU"/>
              </w:rPr>
              <w:t>наявності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судимості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сформований</w:t>
            </w:r>
            <w:proofErr w:type="spellEnd"/>
            <w:r w:rsidRPr="00D43A3F">
              <w:rPr>
                <w:rFonts w:ascii="Times New Roman" w:eastAsia="Times New Roman" w:hAnsi="Times New Roman" w:cs="Times New Roman"/>
                <w:b/>
                <w:sz w:val="24"/>
                <w:szCs w:val="24"/>
                <w:lang w:val="ru-RU" w:eastAsia="ru-RU"/>
              </w:rPr>
              <w:t xml:space="preserve"> у </w:t>
            </w:r>
            <w:proofErr w:type="spellStart"/>
            <w:r w:rsidRPr="00D43A3F">
              <w:rPr>
                <w:rFonts w:ascii="Times New Roman" w:eastAsia="Times New Roman" w:hAnsi="Times New Roman" w:cs="Times New Roman"/>
                <w:b/>
                <w:sz w:val="24"/>
                <w:szCs w:val="24"/>
                <w:lang w:val="ru-RU" w:eastAsia="ru-RU"/>
              </w:rPr>
              <w:t>паперовій</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або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електронній</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формі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що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містить</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інформацію</w:t>
            </w:r>
            <w:proofErr w:type="spellEnd"/>
            <w:r w:rsidRPr="00D43A3F">
              <w:rPr>
                <w:rFonts w:ascii="Times New Roman" w:eastAsia="Times New Roman" w:hAnsi="Times New Roman" w:cs="Times New Roman"/>
                <w:b/>
                <w:sz w:val="24"/>
                <w:szCs w:val="24"/>
                <w:lang w:val="ru-RU" w:eastAsia="ru-RU"/>
              </w:rPr>
              <w:t xml:space="preserve"> про </w:t>
            </w:r>
            <w:proofErr w:type="spellStart"/>
            <w:r w:rsidRPr="00D43A3F">
              <w:rPr>
                <w:rFonts w:ascii="Times New Roman" w:eastAsia="Times New Roman" w:hAnsi="Times New Roman" w:cs="Times New Roman"/>
                <w:b/>
                <w:sz w:val="24"/>
                <w:szCs w:val="24"/>
                <w:lang w:val="ru-RU" w:eastAsia="ru-RU"/>
              </w:rPr>
              <w:t>відсутність</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судимості</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або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обмежень</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передбачених</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кримінальним</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процесуальним</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законодавством</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України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щодо</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фізичної</w:t>
            </w:r>
            <w:proofErr w:type="spellEnd"/>
            <w:r w:rsidRPr="00D43A3F">
              <w:rPr>
                <w:rFonts w:ascii="Times New Roman" w:eastAsia="Times New Roman" w:hAnsi="Times New Roman" w:cs="Times New Roman"/>
                <w:b/>
                <w:sz w:val="24"/>
                <w:szCs w:val="24"/>
                <w:lang w:val="ru-RU" w:eastAsia="ru-RU"/>
              </w:rPr>
              <w:t xml:space="preserve"> особи, яка є </w:t>
            </w:r>
            <w:proofErr w:type="spellStart"/>
            <w:r w:rsidRPr="00D43A3F">
              <w:rPr>
                <w:rFonts w:ascii="Times New Roman" w:eastAsia="Times New Roman" w:hAnsi="Times New Roman" w:cs="Times New Roman"/>
                <w:b/>
                <w:sz w:val="24"/>
                <w:szCs w:val="24"/>
                <w:lang w:val="ru-RU" w:eastAsia="ru-RU"/>
              </w:rPr>
              <w:t>учасником</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процедури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закупівлі</w:t>
            </w:r>
            <w:proofErr w:type="spellEnd"/>
            <w:r w:rsidRPr="00D43A3F">
              <w:rPr>
                <w:rFonts w:ascii="Times New Roman" w:eastAsia="Times New Roman" w:hAnsi="Times New Roman" w:cs="Times New Roman"/>
                <w:b/>
                <w:sz w:val="24"/>
                <w:szCs w:val="24"/>
                <w:lang w:val="ru-RU" w:eastAsia="ru-RU"/>
              </w:rPr>
              <w:t>.</w:t>
            </w:r>
          </w:p>
          <w:p w:rsidR="00F554EB" w:rsidRPr="00D43A3F" w:rsidRDefault="00F554EB" w:rsidP="0071017F">
            <w:pPr>
              <w:jc w:val="both"/>
              <w:rPr>
                <w:rFonts w:ascii="Times New Roman" w:eastAsia="Times New Roman" w:hAnsi="Times New Roman" w:cs="Times New Roman"/>
                <w:b/>
                <w:sz w:val="24"/>
                <w:szCs w:val="24"/>
                <w:lang w:val="ru-RU" w:eastAsia="ru-RU"/>
              </w:rPr>
            </w:pPr>
          </w:p>
          <w:p w:rsidR="00F554EB" w:rsidRPr="00D43A3F" w:rsidRDefault="00F554EB" w:rsidP="0071017F">
            <w:pPr>
              <w:jc w:val="both"/>
              <w:rPr>
                <w:rFonts w:ascii="Times New Roman" w:eastAsia="Times New Roman" w:hAnsi="Times New Roman" w:cs="Times New Roman"/>
                <w:sz w:val="24"/>
                <w:szCs w:val="24"/>
                <w:lang w:val="ru-RU" w:eastAsia="ru-RU"/>
              </w:rPr>
            </w:pPr>
            <w:r w:rsidRPr="00D43A3F">
              <w:rPr>
                <w:rFonts w:ascii="Times New Roman" w:eastAsia="Times New Roman" w:hAnsi="Times New Roman" w:cs="Times New Roman"/>
                <w:b/>
                <w:sz w:val="24"/>
                <w:szCs w:val="24"/>
                <w:lang w:val="ru-RU" w:eastAsia="ru-RU"/>
              </w:rPr>
              <w:t xml:space="preserve">Документ повинен бути не </w:t>
            </w:r>
            <w:proofErr w:type="spellStart"/>
            <w:r w:rsidRPr="00D43A3F">
              <w:rPr>
                <w:rFonts w:ascii="Times New Roman" w:eastAsia="Times New Roman" w:hAnsi="Times New Roman" w:cs="Times New Roman"/>
                <w:b/>
                <w:sz w:val="24"/>
                <w:szCs w:val="24"/>
                <w:lang w:val="ru-RU" w:eastAsia="ru-RU"/>
              </w:rPr>
              <w:t>більше</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тридцяти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денної</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давнини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від</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дати</w:t>
            </w:r>
            <w:proofErr w:type="spellEnd"/>
            <w:r w:rsidRPr="00D43A3F">
              <w:rPr>
                <w:rFonts w:ascii="Times New Roman" w:eastAsia="Times New Roman" w:hAnsi="Times New Roman" w:cs="Times New Roman"/>
                <w:b/>
                <w:sz w:val="24"/>
                <w:szCs w:val="24"/>
                <w:lang w:val="ru-RU" w:eastAsia="ru-RU"/>
              </w:rPr>
              <w:t xml:space="preserve"> </w:t>
            </w:r>
            <w:proofErr w:type="spellStart"/>
            <w:r w:rsidRPr="00D43A3F">
              <w:rPr>
                <w:rFonts w:ascii="Times New Roman" w:eastAsia="Times New Roman" w:hAnsi="Times New Roman" w:cs="Times New Roman"/>
                <w:b/>
                <w:sz w:val="24"/>
                <w:szCs w:val="24"/>
                <w:lang w:val="ru-RU" w:eastAsia="ru-RU"/>
              </w:rPr>
              <w:t>подання</w:t>
            </w:r>
            <w:proofErr w:type="spellEnd"/>
            <w:r w:rsidRPr="00D43A3F">
              <w:rPr>
                <w:rFonts w:ascii="Times New Roman" w:eastAsia="Times New Roman" w:hAnsi="Times New Roman" w:cs="Times New Roman"/>
                <w:b/>
                <w:sz w:val="24"/>
                <w:szCs w:val="24"/>
                <w:lang w:val="ru-RU" w:eastAsia="ru-RU"/>
              </w:rPr>
              <w:t xml:space="preserve"> документа.</w:t>
            </w:r>
          </w:p>
        </w:tc>
      </w:tr>
      <w:tr w:rsidR="00F554EB" w:rsidRPr="00D43A3F" w:rsidTr="0071017F">
        <w:trPr>
          <w:trHeight w:val="1635"/>
          <w:tblHeader/>
        </w:trPr>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ind w:left="100"/>
              <w:jc w:val="center"/>
              <w:rPr>
                <w:rFonts w:ascii="Times New Roman" w:eastAsia="Times New Roman" w:hAnsi="Times New Roman" w:cs="Times New Roman"/>
                <w:sz w:val="24"/>
                <w:szCs w:val="24"/>
                <w:lang w:val="ru-RU" w:eastAsia="ru-RU"/>
              </w:rPr>
            </w:pPr>
            <w:r w:rsidRPr="00D43A3F">
              <w:rPr>
                <w:rFonts w:ascii="Times New Roman" w:eastAsia="Times New Roman" w:hAnsi="Times New Roman" w:cs="Times New Roman"/>
                <w:b/>
                <w:sz w:val="24"/>
                <w:szCs w:val="24"/>
                <w:lang w:val="ru-RU" w:eastAsia="ru-RU"/>
              </w:rPr>
              <w:t>3</w:t>
            </w:r>
          </w:p>
        </w:tc>
        <w:tc>
          <w:tcPr>
            <w:tcW w:w="3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54EB" w:rsidRPr="00D43A3F" w:rsidRDefault="00F554EB" w:rsidP="0071017F">
            <w:pPr>
              <w:jc w:val="both"/>
              <w:rPr>
                <w:rFonts w:ascii="Times New Roman" w:eastAsia="Times New Roman" w:hAnsi="Times New Roman" w:cs="Times New Roman"/>
                <w:sz w:val="24"/>
                <w:szCs w:val="24"/>
                <w:lang w:val="ru-RU" w:eastAsia="ru-RU"/>
              </w:rPr>
            </w:pPr>
            <w:proofErr w:type="spellStart"/>
            <w:r w:rsidRPr="00D43A3F">
              <w:rPr>
                <w:rFonts w:ascii="Times New Roman" w:eastAsia="Times New Roman" w:hAnsi="Times New Roman" w:cs="Times New Roman"/>
                <w:sz w:val="24"/>
                <w:szCs w:val="24"/>
                <w:lang w:val="ru-RU" w:eastAsia="ru-RU"/>
              </w:rPr>
              <w:t>Керівника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учасника</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процедури</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закупівлі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фізичну</w:t>
            </w:r>
            <w:proofErr w:type="spellEnd"/>
            <w:r w:rsidRPr="00D43A3F">
              <w:rPr>
                <w:rFonts w:ascii="Times New Roman" w:eastAsia="Times New Roman" w:hAnsi="Times New Roman" w:cs="Times New Roman"/>
                <w:sz w:val="24"/>
                <w:szCs w:val="24"/>
                <w:lang w:val="ru-RU" w:eastAsia="ru-RU"/>
              </w:rPr>
              <w:t xml:space="preserve"> особу, яка є </w:t>
            </w:r>
            <w:proofErr w:type="spellStart"/>
            <w:r w:rsidRPr="00D43A3F">
              <w:rPr>
                <w:rFonts w:ascii="Times New Roman" w:eastAsia="Times New Roman" w:hAnsi="Times New Roman" w:cs="Times New Roman"/>
                <w:sz w:val="24"/>
                <w:szCs w:val="24"/>
                <w:lang w:val="ru-RU" w:eastAsia="ru-RU"/>
              </w:rPr>
              <w:t>учасником</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процедури</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закупівлі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було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притягнуто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згідно</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із</w:t>
            </w:r>
            <w:proofErr w:type="spellEnd"/>
            <w:r w:rsidRPr="00D43A3F">
              <w:rPr>
                <w:rFonts w:ascii="Times New Roman" w:eastAsia="Times New Roman" w:hAnsi="Times New Roman" w:cs="Times New Roman"/>
                <w:sz w:val="24"/>
                <w:szCs w:val="24"/>
                <w:lang w:val="ru-RU" w:eastAsia="ru-RU"/>
              </w:rPr>
              <w:t xml:space="preserve"> законом до </w:t>
            </w:r>
            <w:proofErr w:type="spellStart"/>
            <w:r w:rsidRPr="00D43A3F">
              <w:rPr>
                <w:rFonts w:ascii="Times New Roman" w:eastAsia="Times New Roman" w:hAnsi="Times New Roman" w:cs="Times New Roman"/>
                <w:sz w:val="24"/>
                <w:szCs w:val="24"/>
                <w:lang w:val="ru-RU" w:eastAsia="ru-RU"/>
              </w:rPr>
              <w:t>відповідальності</w:t>
            </w:r>
            <w:proofErr w:type="spellEnd"/>
            <w:r w:rsidRPr="00D43A3F">
              <w:rPr>
                <w:rFonts w:ascii="Times New Roman" w:eastAsia="Times New Roman" w:hAnsi="Times New Roman" w:cs="Times New Roman"/>
                <w:sz w:val="24"/>
                <w:szCs w:val="24"/>
                <w:lang w:val="ru-RU" w:eastAsia="ru-RU"/>
              </w:rPr>
              <w:t xml:space="preserve"> за </w:t>
            </w:r>
            <w:proofErr w:type="spellStart"/>
            <w:r w:rsidRPr="00D43A3F">
              <w:rPr>
                <w:rFonts w:ascii="Times New Roman" w:eastAsia="Times New Roman" w:hAnsi="Times New Roman" w:cs="Times New Roman"/>
                <w:sz w:val="24"/>
                <w:szCs w:val="24"/>
                <w:lang w:val="ru-RU" w:eastAsia="ru-RU"/>
              </w:rPr>
              <w:t>вчинення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правопорушення</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пов’язаного</w:t>
            </w:r>
            <w:proofErr w:type="spellEnd"/>
            <w:r w:rsidRPr="00D43A3F">
              <w:rPr>
                <w:rFonts w:ascii="Times New Roman" w:eastAsia="Times New Roman" w:hAnsi="Times New Roman" w:cs="Times New Roman"/>
                <w:sz w:val="24"/>
                <w:szCs w:val="24"/>
                <w:lang w:val="ru-RU" w:eastAsia="ru-RU"/>
              </w:rPr>
              <w:t xml:space="preserve"> з </w:t>
            </w:r>
            <w:proofErr w:type="spellStart"/>
            <w:r w:rsidRPr="00D43A3F">
              <w:rPr>
                <w:rFonts w:ascii="Times New Roman" w:eastAsia="Times New Roman" w:hAnsi="Times New Roman" w:cs="Times New Roman"/>
                <w:sz w:val="24"/>
                <w:szCs w:val="24"/>
                <w:lang w:val="ru-RU" w:eastAsia="ru-RU"/>
              </w:rPr>
              <w:t>використанням</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дитячої</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праці</w:t>
            </w:r>
            <w:proofErr w:type="spellEnd"/>
            <w:r w:rsidRPr="00D43A3F">
              <w:rPr>
                <w:rFonts w:ascii="Times New Roman" w:eastAsia="Times New Roman" w:hAnsi="Times New Roman" w:cs="Times New Roman"/>
                <w:sz w:val="24"/>
                <w:szCs w:val="24"/>
                <w:lang w:val="ru-RU" w:eastAsia="ru-RU"/>
              </w:rPr>
              <w:t xml:space="preserve"> </w:t>
            </w:r>
            <w:proofErr w:type="spellStart"/>
            <w:r w:rsidRPr="00D43A3F">
              <w:rPr>
                <w:rFonts w:ascii="Times New Roman" w:eastAsia="Times New Roman" w:hAnsi="Times New Roman" w:cs="Times New Roman"/>
                <w:sz w:val="24"/>
                <w:szCs w:val="24"/>
                <w:lang w:val="ru-RU" w:eastAsia="ru-RU"/>
              </w:rPr>
              <w:t>чи</w:t>
            </w:r>
            <w:proofErr w:type="spellEnd"/>
            <w:r w:rsidRPr="00D43A3F">
              <w:rPr>
                <w:rFonts w:ascii="Times New Roman" w:eastAsia="Times New Roman" w:hAnsi="Times New Roman" w:cs="Times New Roman"/>
                <w:sz w:val="24"/>
                <w:szCs w:val="24"/>
                <w:lang w:val="ru-RU" w:eastAsia="ru-RU"/>
              </w:rPr>
              <w:t xml:space="preserve"> будь-</w:t>
            </w:r>
            <w:proofErr w:type="spellStart"/>
            <w:r w:rsidRPr="00D43A3F">
              <w:rPr>
                <w:rFonts w:ascii="Times New Roman" w:eastAsia="Times New Roman" w:hAnsi="Times New Roman" w:cs="Times New Roman"/>
                <w:sz w:val="24"/>
                <w:szCs w:val="24"/>
                <w:lang w:val="ru-RU" w:eastAsia="ru-RU"/>
              </w:rPr>
              <w:t>якими</w:t>
            </w:r>
            <w:proofErr w:type="spellEnd"/>
            <w:r w:rsidRPr="00D43A3F">
              <w:rPr>
                <w:rFonts w:ascii="Times New Roman" w:eastAsia="Times New Roman" w:hAnsi="Times New Roman" w:cs="Times New Roman"/>
                <w:sz w:val="24"/>
                <w:szCs w:val="24"/>
                <w:lang w:val="ru-RU" w:eastAsia="ru-RU"/>
              </w:rPr>
              <w:t xml:space="preserve"> формами </w:t>
            </w:r>
            <w:proofErr w:type="spellStart"/>
            <w:r w:rsidRPr="00D43A3F">
              <w:rPr>
                <w:rFonts w:ascii="Times New Roman" w:eastAsia="Times New Roman" w:hAnsi="Times New Roman" w:cs="Times New Roman"/>
                <w:sz w:val="24"/>
                <w:szCs w:val="24"/>
                <w:lang w:val="ru-RU" w:eastAsia="ru-RU"/>
              </w:rPr>
              <w:t>торгівлі</w:t>
            </w:r>
            <w:proofErr w:type="spellEnd"/>
            <w:r w:rsidRPr="00D43A3F">
              <w:rPr>
                <w:rFonts w:ascii="Times New Roman" w:eastAsia="Times New Roman" w:hAnsi="Times New Roman" w:cs="Times New Roman"/>
                <w:sz w:val="24"/>
                <w:szCs w:val="24"/>
                <w:lang w:val="ru-RU" w:eastAsia="ru-RU"/>
              </w:rPr>
              <w:t xml:space="preserve"> людьми. </w:t>
            </w:r>
            <w:r w:rsidRPr="00D43A3F">
              <w:rPr>
                <w:rFonts w:ascii="Times New Roman" w:eastAsia="Times New Roman" w:hAnsi="Times New Roman" w:cs="Times New Roman"/>
                <w:b/>
                <w:sz w:val="24"/>
                <w:szCs w:val="24"/>
                <w:lang w:val="ru-RU" w:eastAsia="ru-RU"/>
              </w:rPr>
              <w:t>(</w:t>
            </w:r>
            <w:proofErr w:type="spellStart"/>
            <w:r w:rsidRPr="00D43A3F">
              <w:rPr>
                <w:rFonts w:ascii="Times New Roman" w:eastAsia="Times New Roman" w:hAnsi="Times New Roman" w:cs="Times New Roman"/>
                <w:b/>
                <w:sz w:val="24"/>
                <w:szCs w:val="24"/>
                <w:lang w:val="ru-RU" w:eastAsia="ru-RU"/>
              </w:rPr>
              <w:t>підпункт</w:t>
            </w:r>
            <w:proofErr w:type="spellEnd"/>
            <w:r w:rsidRPr="00D43A3F">
              <w:rPr>
                <w:rFonts w:ascii="Times New Roman" w:eastAsia="Times New Roman" w:hAnsi="Times New Roman" w:cs="Times New Roman"/>
                <w:b/>
                <w:sz w:val="24"/>
                <w:szCs w:val="24"/>
                <w:lang w:val="ru-RU" w:eastAsia="ru-RU"/>
              </w:rPr>
              <w:t xml:space="preserve"> 12 пункт 47 </w:t>
            </w:r>
            <w:proofErr w:type="spellStart"/>
            <w:r w:rsidRPr="00D43A3F">
              <w:rPr>
                <w:rFonts w:ascii="Times New Roman" w:eastAsia="Times New Roman" w:hAnsi="Times New Roman" w:cs="Times New Roman"/>
                <w:b/>
                <w:sz w:val="24"/>
                <w:szCs w:val="24"/>
                <w:lang w:val="ru-RU" w:eastAsia="ru-RU"/>
              </w:rPr>
              <w:t>Особливостей</w:t>
            </w:r>
            <w:proofErr w:type="spellEnd"/>
            <w:r w:rsidRPr="00D43A3F">
              <w:rPr>
                <w:rFonts w:ascii="Times New Roman" w:eastAsia="Times New Roman" w:hAnsi="Times New Roman" w:cs="Times New Roman"/>
                <w:b/>
                <w:sz w:val="24"/>
                <w:szCs w:val="24"/>
                <w:lang w:val="ru-RU" w:eastAsia="ru-RU"/>
              </w:rPr>
              <w:t>)</w:t>
            </w:r>
          </w:p>
        </w:tc>
        <w:tc>
          <w:tcPr>
            <w:tcW w:w="4819" w:type="dxa"/>
            <w:vMerge/>
            <w:tcBorders>
              <w:top w:val="single" w:sz="8" w:space="0" w:color="000000"/>
              <w:left w:val="single" w:sz="8" w:space="0" w:color="000000"/>
              <w:right w:val="single" w:sz="8" w:space="0" w:color="000000"/>
            </w:tcBorders>
            <w:tcMar>
              <w:top w:w="100" w:type="dxa"/>
              <w:left w:w="100" w:type="dxa"/>
              <w:bottom w:w="100" w:type="dxa"/>
              <w:right w:w="100" w:type="dxa"/>
            </w:tcMar>
          </w:tcPr>
          <w:p w:rsidR="00F554EB" w:rsidRPr="00D43A3F" w:rsidRDefault="00F554EB" w:rsidP="0071017F">
            <w:pPr>
              <w:widowControl w:val="0"/>
              <w:pBdr>
                <w:top w:val="nil"/>
                <w:left w:val="nil"/>
                <w:bottom w:val="nil"/>
                <w:right w:val="nil"/>
                <w:between w:val="nil"/>
              </w:pBdr>
              <w:rPr>
                <w:rFonts w:ascii="Times New Roman" w:eastAsia="Times New Roman" w:hAnsi="Times New Roman" w:cs="Times New Roman"/>
                <w:sz w:val="24"/>
                <w:szCs w:val="24"/>
                <w:lang w:val="ru-RU" w:eastAsia="ru-RU"/>
              </w:rPr>
            </w:pPr>
          </w:p>
        </w:tc>
      </w:tr>
    </w:tbl>
    <w:p w:rsidR="00F554EB" w:rsidRPr="00D43A3F" w:rsidRDefault="00F554EB" w:rsidP="00F554EB">
      <w:pPr>
        <w:jc w:val="both"/>
        <w:rPr>
          <w:rFonts w:ascii="Times New Roman" w:eastAsia="Times New Roman" w:hAnsi="Times New Roman" w:cs="Times New Roman"/>
          <w:strike/>
          <w:sz w:val="24"/>
          <w:szCs w:val="24"/>
          <w:shd w:val="clear" w:color="auto" w:fill="FFFFFF"/>
          <w:lang w:eastAsia="ru-RU"/>
        </w:rPr>
      </w:pPr>
    </w:p>
    <w:p w:rsidR="00F554EB" w:rsidRPr="00D43A3F" w:rsidRDefault="00F554EB" w:rsidP="00F554EB">
      <w:pPr>
        <w:widowControl w:val="0"/>
        <w:suppressAutoHyphens/>
        <w:ind w:left="23" w:right="113"/>
        <w:jc w:val="both"/>
        <w:rPr>
          <w:rFonts w:ascii="Times New Roman" w:eastAsia="Times New Roman" w:hAnsi="Times New Roman" w:cs="Times New Roman"/>
          <w:sz w:val="24"/>
          <w:szCs w:val="24"/>
          <w:lang w:eastAsia="ar-SA"/>
        </w:rPr>
      </w:pPr>
      <w:r w:rsidRPr="00D43A3F">
        <w:rPr>
          <w:rFonts w:ascii="Times New Roman" w:eastAsia="Times New Roman" w:hAnsi="Times New Roman" w:cs="Arial"/>
          <w:b/>
          <w:i/>
          <w:sz w:val="24"/>
          <w:szCs w:val="24"/>
          <w:lang w:eastAsia="ar-SA"/>
        </w:rPr>
        <w:t>*</w:t>
      </w:r>
      <w:r w:rsidRPr="00D43A3F">
        <w:rPr>
          <w:rFonts w:ascii="Times New Roman" w:eastAsia="Times New Roman" w:hAnsi="Times New Roman" w:cs="Arial"/>
          <w:b/>
          <w:i/>
          <w:sz w:val="24"/>
          <w:szCs w:val="24"/>
          <w:shd w:val="clear" w:color="auto" w:fill="FFFFFF"/>
          <w:lang w:eastAsia="ar-SA"/>
        </w:rPr>
        <w:t xml:space="preserve">У разі, якщо на дату подання документів </w:t>
      </w:r>
      <w:r w:rsidRPr="00D43A3F">
        <w:rPr>
          <w:rFonts w:ascii="Times New Roman" w:eastAsia="Times New Roman" w:hAnsi="Times New Roman" w:cs="Arial"/>
          <w:i/>
          <w:sz w:val="24"/>
          <w:szCs w:val="24"/>
          <w:shd w:val="clear" w:color="auto" w:fill="FFFFFF"/>
          <w:lang w:eastAsia="ar-SA"/>
        </w:rPr>
        <w:t xml:space="preserve">(в період проведення технічних робіт) </w:t>
      </w:r>
      <w:r w:rsidRPr="00D43A3F">
        <w:rPr>
          <w:rFonts w:ascii="Times New Roman" w:eastAsia="Times New Roman" w:hAnsi="Times New Roman" w:cs="Arial"/>
          <w:b/>
          <w:i/>
          <w:sz w:val="24"/>
          <w:szCs w:val="24"/>
          <w:shd w:val="clear" w:color="auto" w:fill="FFFFFF"/>
          <w:lang w:eastAsia="ar-SA"/>
        </w:rPr>
        <w:t>відповідні реєстри</w:t>
      </w:r>
      <w:r w:rsidRPr="00D43A3F">
        <w:rPr>
          <w:rFonts w:ascii="Times New Roman" w:eastAsia="Times New Roman" w:hAnsi="Times New Roman" w:cs="Arial"/>
          <w:i/>
          <w:sz w:val="24"/>
          <w:szCs w:val="24"/>
          <w:shd w:val="clear" w:color="auto" w:fill="FFFFFF"/>
          <w:lang w:eastAsia="ar-SA"/>
        </w:rPr>
        <w:t xml:space="preserve"> </w:t>
      </w:r>
      <w:r w:rsidRPr="00D43A3F">
        <w:rPr>
          <w:rFonts w:ascii="Times New Roman" w:eastAsia="Times New Roman" w:hAnsi="Times New Roman" w:cs="Arial"/>
          <w:b/>
          <w:i/>
          <w:sz w:val="24"/>
          <w:szCs w:val="24"/>
          <w:shd w:val="clear" w:color="auto" w:fill="FFFFFF"/>
          <w:lang w:eastAsia="ar-SA"/>
        </w:rPr>
        <w:t>не будуть функціонувати або доступ до них буде обмежено у зв’язку з воєнним станом,</w:t>
      </w:r>
      <w:r w:rsidRPr="00D43A3F">
        <w:rPr>
          <w:rFonts w:ascii="Times New Roman" w:eastAsia="Times New Roman" w:hAnsi="Times New Roman" w:cs="Arial"/>
          <w:i/>
          <w:sz w:val="24"/>
          <w:szCs w:val="24"/>
          <w:shd w:val="clear" w:color="auto" w:fill="FFFFFF"/>
          <w:lang w:eastAsia="ar-SA"/>
        </w:rPr>
        <w:t xml:space="preserve"> </w:t>
      </w:r>
      <w:r w:rsidRPr="00D43A3F">
        <w:rPr>
          <w:rFonts w:ascii="Times New Roman" w:eastAsia="Times New Roman" w:hAnsi="Times New Roman" w:cs="Arial"/>
          <w:b/>
          <w:i/>
          <w:sz w:val="24"/>
          <w:szCs w:val="24"/>
          <w:shd w:val="clear" w:color="auto" w:fill="FFFFFF"/>
          <w:lang w:eastAsia="ar-SA"/>
        </w:rPr>
        <w:t>учасник-переможець процедури закупівлі може</w:t>
      </w:r>
      <w:r w:rsidRPr="00D43A3F">
        <w:rPr>
          <w:rFonts w:ascii="Times New Roman" w:eastAsia="Times New Roman" w:hAnsi="Times New Roman" w:cs="Arial"/>
          <w:i/>
          <w:sz w:val="24"/>
          <w:szCs w:val="24"/>
          <w:shd w:val="clear" w:color="auto" w:fill="FFFFFF"/>
          <w:lang w:eastAsia="ar-SA"/>
        </w:rPr>
        <w:t xml:space="preserve"> </w:t>
      </w:r>
      <w:r w:rsidRPr="00D43A3F">
        <w:rPr>
          <w:rFonts w:ascii="Times New Roman" w:eastAsia="Times New Roman" w:hAnsi="Times New Roman" w:cs="Arial"/>
          <w:b/>
          <w:i/>
          <w:sz w:val="24"/>
          <w:szCs w:val="24"/>
          <w:shd w:val="clear" w:color="auto" w:fill="FFFFFF"/>
          <w:lang w:eastAsia="ar-SA"/>
        </w:rPr>
        <w:t>надати відповідну інформацію у вигляді гарантійного листа (довідки) у довільній формі разом з документальним підтвердження щодо неможливості отримання відповідних довідок.</w:t>
      </w:r>
    </w:p>
    <w:p w:rsidR="00F554EB" w:rsidRPr="00D43A3F" w:rsidRDefault="00F554EB" w:rsidP="00F554EB">
      <w:pPr>
        <w:widowControl w:val="0"/>
        <w:suppressAutoHyphens/>
        <w:ind w:right="113" w:firstLine="720"/>
        <w:jc w:val="both"/>
        <w:rPr>
          <w:rFonts w:ascii="Times New Roman" w:eastAsia="Times New Roman" w:hAnsi="Times New Roman" w:cs="Times New Roman"/>
          <w:sz w:val="24"/>
          <w:szCs w:val="24"/>
          <w:lang w:eastAsia="ar-SA"/>
        </w:rPr>
      </w:pPr>
      <w:r w:rsidRPr="00D43A3F">
        <w:rPr>
          <w:rFonts w:ascii="Times New Roman" w:eastAsia="Times New Roman" w:hAnsi="Times New Roman" w:cs="Times New Roman"/>
          <w:sz w:val="24"/>
          <w:szCs w:val="24"/>
          <w:lang w:eastAsia="ar-SA"/>
        </w:rPr>
        <w:t xml:space="preserve">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w:t>
      </w:r>
      <w:r>
        <w:rPr>
          <w:rFonts w:ascii="Times New Roman" w:eastAsia="Times New Roman" w:hAnsi="Times New Roman" w:cs="Times New Roman"/>
          <w:sz w:val="24"/>
          <w:szCs w:val="24"/>
          <w:lang w:eastAsia="ar-SA"/>
        </w:rPr>
        <w:t xml:space="preserve"> </w:t>
      </w:r>
      <w:r w:rsidRPr="00D43A3F">
        <w:rPr>
          <w:rFonts w:ascii="Times New Roman" w:eastAsia="Times New Roman" w:hAnsi="Times New Roman" w:cs="Times New Roman"/>
          <w:sz w:val="24"/>
          <w:szCs w:val="24"/>
          <w:lang w:eastAsia="ar-SA"/>
        </w:rPr>
        <w:t>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rsidR="00F554EB" w:rsidRPr="00D43A3F" w:rsidRDefault="00F554EB" w:rsidP="00F554EB">
      <w:pPr>
        <w:widowControl w:val="0"/>
        <w:suppressAutoHyphens/>
        <w:ind w:right="113" w:firstLine="567"/>
        <w:jc w:val="both"/>
        <w:rPr>
          <w:rFonts w:ascii="Times New Roman" w:eastAsia="Times New Roman" w:hAnsi="Times New Roman" w:cs="Times New Roman"/>
          <w:sz w:val="24"/>
          <w:szCs w:val="24"/>
          <w:lang w:eastAsia="ar-SA"/>
        </w:rPr>
      </w:pPr>
      <w:r w:rsidRPr="00D43A3F">
        <w:rPr>
          <w:rFonts w:ascii="Times New Roman" w:eastAsia="Times New Roman" w:hAnsi="Times New Roman" w:cs="Times New Roman"/>
          <w:sz w:val="24"/>
          <w:szCs w:val="24"/>
          <w:lang w:eastAsia="ar-SA"/>
        </w:rPr>
        <w:t>Замовник має право звернутися за підтвердженням інформації, наданої учасником/переможцем процедури закупівлі, до органів державної влади, підприємств, установ, організацій відповідно до їх компетенції.</w:t>
      </w: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bookmarkStart w:id="7" w:name="n587"/>
      <w:bookmarkEnd w:id="7"/>
      <w:r w:rsidRPr="00D43A3F">
        <w:rPr>
          <w:rFonts w:ascii="Times New Roman" w:eastAsia="Times New Roman" w:hAnsi="Times New Roman" w:cs="Times New Roman"/>
          <w:sz w:val="24"/>
          <w:szCs w:val="24"/>
          <w:lang w:eastAsia="ru-RU"/>
        </w:rPr>
        <w:t>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w:t>
      </w:r>
      <w:hyperlink r:id="rId10" w:anchor="n615" w:history="1">
        <w:r w:rsidRPr="00D43A3F">
          <w:rPr>
            <w:rFonts w:ascii="Times New Roman" w:eastAsia="Times New Roman" w:hAnsi="Times New Roman" w:cs="Times New Roman"/>
            <w:sz w:val="24"/>
            <w:szCs w:val="24"/>
            <w:lang w:eastAsia="ru-RU"/>
          </w:rPr>
          <w:t>пунктом 47</w:t>
        </w:r>
      </w:hyperlink>
      <w:r w:rsidRPr="00D43A3F">
        <w:rPr>
          <w:rFonts w:ascii="Times New Roman" w:eastAsia="Times New Roman" w:hAnsi="Times New Roman" w:cs="Times New Roman"/>
          <w:sz w:val="24"/>
          <w:szCs w:val="24"/>
          <w:lang w:eastAsia="ru-RU"/>
        </w:rPr>
        <w:t> цих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Додаток № 3 </w:t>
      </w:r>
    </w:p>
    <w:p w:rsidR="00F554EB" w:rsidRDefault="00F554EB" w:rsidP="00F554EB">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до тендерної документації</w:t>
      </w:r>
    </w:p>
    <w:p w:rsidR="00F554EB" w:rsidRDefault="00F554EB" w:rsidP="00F554EB">
      <w:pPr>
        <w:pBdr>
          <w:top w:val="nil"/>
          <w:left w:val="nil"/>
          <w:bottom w:val="nil"/>
          <w:right w:val="nil"/>
          <w:between w:val="nil"/>
        </w:pBdr>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ind w:left="567"/>
        <w:jc w:val="center"/>
        <w:rPr>
          <w:rFonts w:ascii="Times New Roman" w:eastAsia="Times New Roman" w:hAnsi="Times New Roman" w:cs="Times New Roman"/>
          <w:color w:val="000000"/>
          <w:sz w:val="24"/>
          <w:szCs w:val="24"/>
        </w:rPr>
      </w:pPr>
      <w:r w:rsidRPr="000F5EF8">
        <w:rPr>
          <w:rFonts w:ascii="Times New Roman" w:eastAsia="Times New Roman" w:hAnsi="Times New Roman" w:cs="Times New Roman"/>
          <w:b/>
          <w:color w:val="000000"/>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w:t>
      </w:r>
      <w:r>
        <w:rPr>
          <w:rFonts w:ascii="Times New Roman" w:eastAsia="Times New Roman" w:hAnsi="Times New Roman" w:cs="Times New Roman"/>
          <w:b/>
          <w:i/>
          <w:color w:val="000000"/>
          <w:sz w:val="24"/>
          <w:szCs w:val="24"/>
        </w:rPr>
        <w:t xml:space="preserve"> </w:t>
      </w:r>
    </w:p>
    <w:p w:rsidR="00F554EB" w:rsidRDefault="00F554EB" w:rsidP="00F554EB">
      <w:pPr>
        <w:pBdr>
          <w:top w:val="nil"/>
          <w:left w:val="nil"/>
          <w:bottom w:val="nil"/>
          <w:right w:val="nil"/>
          <w:between w:val="nil"/>
        </w:pBdr>
        <w:ind w:left="567"/>
        <w:jc w:val="center"/>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ind w:left="567"/>
        <w:jc w:val="center"/>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hd w:val="clear" w:color="auto" w:fill="FFFFFF"/>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Виконавець повинен дотримуватись правил техніки безпеки та охорони праці відповідно до Закону України «Про охорону праці». Для цього учасник повинен надати у складі тендерної пропозиції гарантійний лист (довільної форми), що під час виконання робіт будуть неухильно дотримуватись діючих нормативних документів щодо охорони праці і промислової безпеки у будівництві.</w:t>
      </w:r>
    </w:p>
    <w:p w:rsidR="00F554EB" w:rsidRPr="002F40A0" w:rsidRDefault="00F554EB" w:rsidP="00F554EB">
      <w:pPr>
        <w:pBdr>
          <w:top w:val="nil"/>
          <w:left w:val="nil"/>
          <w:bottom w:val="nil"/>
          <w:right w:val="nil"/>
          <w:between w:val="nil"/>
        </w:pBdr>
        <w:shd w:val="clear" w:color="auto" w:fill="FFFFFF"/>
        <w:ind w:firstLine="708"/>
        <w:jc w:val="both"/>
        <w:rPr>
          <w:rFonts w:ascii="Times New Roman" w:eastAsia="Times New Roman" w:hAnsi="Times New Roman" w:cs="Times New Roman"/>
          <w:sz w:val="24"/>
          <w:szCs w:val="24"/>
        </w:rPr>
      </w:pPr>
      <w:r w:rsidRPr="00374CC8">
        <w:rPr>
          <w:rFonts w:ascii="Times New Roman" w:eastAsia="Times New Roman" w:hAnsi="Times New Roman" w:cs="Times New Roman"/>
          <w:color w:val="FF0000"/>
          <w:sz w:val="24"/>
          <w:szCs w:val="24"/>
        </w:rPr>
        <w:t> </w:t>
      </w:r>
      <w:r w:rsidRPr="002F40A0">
        <w:rPr>
          <w:rFonts w:ascii="Times New Roman" w:eastAsia="Times New Roman" w:hAnsi="Times New Roman" w:cs="Times New Roman"/>
          <w:sz w:val="24"/>
          <w:szCs w:val="24"/>
        </w:rPr>
        <w:t>Учасник повинен виконати роботи із дотриманням законодавства і заходів із захисту довкілля. В ході виконання робіт учасник повинен використовувати обладнання та/або устаткування та/або прилади та/або інструменти тощо</w:t>
      </w:r>
      <w:r>
        <w:rPr>
          <w:rFonts w:ascii="Times New Roman" w:eastAsia="Times New Roman" w:hAnsi="Times New Roman" w:cs="Times New Roman"/>
          <w:sz w:val="24"/>
          <w:szCs w:val="24"/>
        </w:rPr>
        <w:t>,</w:t>
      </w:r>
      <w:r w:rsidRPr="002F40A0">
        <w:rPr>
          <w:rFonts w:ascii="Times New Roman" w:eastAsia="Times New Roman" w:hAnsi="Times New Roman" w:cs="Times New Roman"/>
          <w:sz w:val="24"/>
          <w:szCs w:val="24"/>
        </w:rPr>
        <w:t xml:space="preserve"> технічний стан яких не спричиняють шкоди довкіллю і не забруднюють навколишнє середовище. Заходи щодо захисту довкілля:</w:t>
      </w:r>
    </w:p>
    <w:p w:rsidR="00F554EB" w:rsidRDefault="00F554EB" w:rsidP="00F554EB">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 допускати складування сміття у несанкціонованих місцях;</w:t>
      </w:r>
    </w:p>
    <w:p w:rsidR="00F554EB" w:rsidRDefault="00F554EB" w:rsidP="00F554EB">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компенсувати шкоду, заподіяну в разі забруднення або іншого негативного впливу на природне середовище.</w:t>
      </w:r>
    </w:p>
    <w:p w:rsidR="00F554EB" w:rsidRDefault="00F554EB" w:rsidP="00F554EB">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after="200" w:line="276" w:lineRule="auto"/>
        <w:jc w:val="both"/>
        <w:rPr>
          <w:rFonts w:ascii="Times" w:eastAsia="Times" w:hAnsi="Times" w:cs="Times"/>
          <w:color w:val="000000"/>
          <w:sz w:val="24"/>
          <w:szCs w:val="24"/>
        </w:rPr>
      </w:pPr>
      <w:r>
        <w:rPr>
          <w:rFonts w:ascii="Times" w:eastAsia="Times" w:hAnsi="Times" w:cs="Times"/>
          <w:b/>
          <w:color w:val="000000"/>
          <w:sz w:val="24"/>
          <w:szCs w:val="24"/>
        </w:rPr>
        <w:t>Обсяг та види робіт (послуг).</w:t>
      </w:r>
    </w:p>
    <w:p w:rsidR="00F554EB" w:rsidRDefault="00F554EB" w:rsidP="00F554EB">
      <w:pPr>
        <w:pBdr>
          <w:top w:val="nil"/>
          <w:left w:val="nil"/>
          <w:bottom w:val="nil"/>
          <w:right w:val="nil"/>
          <w:between w:val="nil"/>
        </w:pBdr>
        <w:spacing w:after="200" w:line="276" w:lineRule="auto"/>
        <w:jc w:val="both"/>
        <w:rPr>
          <w:rFonts w:ascii="Times" w:eastAsia="Times" w:hAnsi="Times" w:cs="Times"/>
          <w:color w:val="000000"/>
          <w:sz w:val="24"/>
          <w:szCs w:val="24"/>
        </w:rPr>
      </w:pPr>
      <w:r>
        <w:rPr>
          <w:rFonts w:ascii="Times" w:eastAsia="Times" w:hAnsi="Times" w:cs="Times"/>
          <w:color w:val="000000"/>
          <w:sz w:val="24"/>
          <w:szCs w:val="24"/>
        </w:rPr>
        <w:t>Інженерно-консультаційні послуги та технічний нагляд повинні здійснювати сертифіковані фахівці, які мають право виконувати роботи (надавати послуги), відомості про яких внесені до Єдиної державної електронної системи у сфері будівництва.</w:t>
      </w:r>
    </w:p>
    <w:p w:rsidR="00F554EB" w:rsidRDefault="00F554EB" w:rsidP="00F554EB">
      <w:pPr>
        <w:pBdr>
          <w:top w:val="nil"/>
          <w:left w:val="nil"/>
          <w:bottom w:val="nil"/>
          <w:right w:val="nil"/>
          <w:between w:val="nil"/>
        </w:pBdr>
        <w:spacing w:after="200" w:line="276" w:lineRule="auto"/>
        <w:jc w:val="both"/>
        <w:rPr>
          <w:rFonts w:ascii="Times" w:eastAsia="Times" w:hAnsi="Times" w:cs="Times"/>
          <w:color w:val="000000"/>
          <w:sz w:val="24"/>
          <w:szCs w:val="24"/>
        </w:rPr>
      </w:pPr>
      <w:r>
        <w:rPr>
          <w:rFonts w:ascii="Times" w:eastAsia="Times" w:hAnsi="Times" w:cs="Times"/>
          <w:color w:val="000000"/>
          <w:sz w:val="24"/>
          <w:szCs w:val="24"/>
        </w:rPr>
        <w:t>Склад та обсяги - визначенні затвердженою проектною документацією по Об’єкту.</w:t>
      </w:r>
    </w:p>
    <w:p w:rsidR="00F554EB" w:rsidRDefault="00F554EB" w:rsidP="00F554EB">
      <w:pPr>
        <w:pBdr>
          <w:top w:val="nil"/>
          <w:left w:val="nil"/>
          <w:bottom w:val="nil"/>
          <w:right w:val="nil"/>
          <w:between w:val="nil"/>
        </w:pBdr>
        <w:spacing w:after="200" w:line="276" w:lineRule="auto"/>
        <w:jc w:val="both"/>
        <w:rPr>
          <w:rFonts w:ascii="Times" w:eastAsia="Times" w:hAnsi="Times" w:cs="Times"/>
          <w:color w:val="000000"/>
          <w:sz w:val="24"/>
          <w:szCs w:val="24"/>
        </w:rPr>
      </w:pPr>
      <w:r>
        <w:rPr>
          <w:rFonts w:ascii="Times" w:eastAsia="Times" w:hAnsi="Times" w:cs="Times"/>
          <w:color w:val="000000"/>
          <w:sz w:val="24"/>
          <w:szCs w:val="24"/>
        </w:rPr>
        <w:t>Завдання:</w:t>
      </w:r>
    </w:p>
    <w:tbl>
      <w:tblPr>
        <w:tblW w:w="10740" w:type="dxa"/>
        <w:tblInd w:w="-851" w:type="dxa"/>
        <w:tblLayout w:type="fixed"/>
        <w:tblLook w:val="0000" w:firstRow="0" w:lastRow="0" w:firstColumn="0" w:lastColumn="0" w:noHBand="0" w:noVBand="0"/>
      </w:tblPr>
      <w:tblGrid>
        <w:gridCol w:w="534"/>
        <w:gridCol w:w="10206"/>
      </w:tblGrid>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здійснення управління проектом, представлення інтересів Замовника та забезпечення взаємодії з органами державної влади, органами місцевого самоврядування, підприємствами, установами та організаціями, зокрема під час отримання адміністративних послуг, у тому числі здійснення дозвільних (погоджувальних) процедур, та проведення перевірок;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консультування Замовника з питань забезпечення організації управління з охорони праці на будівельному майданчику та координації заходів з охорони праці, участь у розробленні плану з охорони праці;</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3.</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аналіз проектної документації та надання Замовнику пропозицій щодо удосконалення інженерно-конструкторських рішень, методів виконання робіт, організації будівництва, вибору будівельної продукції та обладнання для забезпечення надійності та оптимізації вартості будівництва;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4.</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моніторинг дотримання Підрядником графіків виконання робіт, витрат, відповідності будівництва графікам фінансування;</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5.</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організація нагляду за здійсненням Підрядником вхідного та  операційного контролю</w:t>
            </w:r>
            <w:r w:rsidRPr="00BE31F8">
              <w:rPr>
                <w:rFonts w:ascii="Times New Roman" w:eastAsia="Times New Roman" w:hAnsi="Times New Roman" w:cs="Times New Roman"/>
                <w:strike/>
                <w:color w:val="000000"/>
                <w:sz w:val="24"/>
                <w:szCs w:val="24"/>
                <w:lang w:bidi="uk-UA"/>
              </w:rPr>
              <w:t>;</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6.</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інформування Замовника про наявність проблемних питань, які  виникли або можуть виникнути в ході виконання робіт;</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7.</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надання Підряднику рекомендацій щодо усунення порушень під час виконання робіт та контроль за ходом виконання таких рекомендацій;</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8.</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аналіз проблем, спорів і претензій, що виникають під час будівництва, розроблення пропозицій щодо їх усунення, вжиття  заходів для досудового врегулювання спорів, у </w:t>
            </w:r>
            <w:proofErr w:type="spellStart"/>
            <w:r w:rsidRPr="00BE31F8">
              <w:rPr>
                <w:rFonts w:ascii="Times New Roman" w:eastAsia="Times New Roman" w:hAnsi="Times New Roman" w:cs="Times New Roman"/>
                <w:color w:val="000000"/>
                <w:sz w:val="24"/>
                <w:szCs w:val="24"/>
                <w:lang w:bidi="uk-UA"/>
              </w:rPr>
              <w:t>т.ч</w:t>
            </w:r>
            <w:proofErr w:type="spellEnd"/>
            <w:r w:rsidRPr="00BE31F8">
              <w:rPr>
                <w:rFonts w:ascii="Times New Roman" w:eastAsia="Times New Roman" w:hAnsi="Times New Roman" w:cs="Times New Roman"/>
                <w:color w:val="000000"/>
                <w:sz w:val="24"/>
                <w:szCs w:val="24"/>
                <w:lang w:bidi="uk-UA"/>
              </w:rPr>
              <w:t>. медіація;</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9.</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розгляд наданих Підрядником пропозицій щодо продовження  строків виконання робіт, необхідності виконання додаткових  робіт;</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10.</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внесення Замовнику пропозицій щодо розірвання в установленому порядку договорів з Підрядниками,</w:t>
            </w:r>
            <w:r w:rsidRPr="00BE31F8">
              <w:rPr>
                <w:rFonts w:ascii="Times New Roman" w:eastAsia="Times New Roman" w:hAnsi="Times New Roman" w:cs="Times New Roman"/>
                <w:color w:val="FF0000"/>
                <w:sz w:val="24"/>
                <w:szCs w:val="24"/>
                <w:lang w:bidi="uk-UA"/>
              </w:rPr>
              <w:t xml:space="preserve"> </w:t>
            </w:r>
            <w:r w:rsidRPr="00BE31F8">
              <w:rPr>
                <w:rFonts w:ascii="Times New Roman" w:eastAsia="Times New Roman" w:hAnsi="Times New Roman" w:cs="Times New Roman"/>
                <w:color w:val="000000"/>
                <w:sz w:val="24"/>
                <w:szCs w:val="24"/>
                <w:lang w:bidi="uk-UA"/>
              </w:rPr>
              <w:t xml:space="preserve">які систематично порушують умови договору </w:t>
            </w:r>
            <w:proofErr w:type="spellStart"/>
            <w:r w:rsidRPr="00BE31F8">
              <w:rPr>
                <w:rFonts w:ascii="Times New Roman" w:eastAsia="Times New Roman" w:hAnsi="Times New Roman" w:cs="Times New Roman"/>
                <w:color w:val="000000"/>
                <w:sz w:val="24"/>
                <w:szCs w:val="24"/>
                <w:lang w:bidi="uk-UA"/>
              </w:rPr>
              <w:t>підряду</w:t>
            </w:r>
            <w:proofErr w:type="spellEnd"/>
            <w:r w:rsidRPr="00BE31F8">
              <w:rPr>
                <w:rFonts w:ascii="Times New Roman" w:eastAsia="Times New Roman" w:hAnsi="Times New Roman" w:cs="Times New Roman"/>
                <w:color w:val="000000"/>
                <w:sz w:val="24"/>
                <w:szCs w:val="24"/>
                <w:lang w:bidi="uk-UA"/>
              </w:rPr>
              <w:t xml:space="preserve">;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11.</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участь в організації підключення об’єкта будівництва до інженерних мереж та прийнятті в експлуатацію;</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12.</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проведення перевірок: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наявності документів, які підтверджують якісні характеристики  конструкцій, виробів, матеріалів та обладнання, що використовуються під час будівництва Об'єкта, та документів, що відображають  результати лабораторних випробувань тощо;</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відповідності виконаних будівельних робіт, конструкцій, виробів, матеріалів та обладнання проектним рішенням, технічним умовам, вимогам будівельних норм та інших нормативних документів, обов’язковість застосування яких встановлена законодавством;</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відповідності обсягів та якості виконаних будівельних робіт проектно-кошторисній документації;</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виконання Підрядником вказівок і приписів, виданих за результатами технічного нагляду, державного архітектурно-будівельного контролю та державного нагляду;</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Pr>
                <w:rFonts w:ascii="Times New Roman" w:eastAsia="Times New Roman" w:hAnsi="Times New Roman" w:cs="Times New Roman"/>
                <w:color w:val="000000"/>
                <w:sz w:val="24"/>
                <w:szCs w:val="24"/>
                <w:lang w:bidi="uk-UA"/>
              </w:rPr>
              <w:t xml:space="preserve">- </w:t>
            </w:r>
            <w:r w:rsidRPr="00BE31F8">
              <w:rPr>
                <w:rFonts w:ascii="Times New Roman" w:eastAsia="Times New Roman" w:hAnsi="Times New Roman" w:cs="Times New Roman"/>
                <w:color w:val="000000"/>
                <w:sz w:val="24"/>
                <w:szCs w:val="24"/>
                <w:lang w:bidi="uk-UA"/>
              </w:rPr>
              <w:t>ведення обліку обсягів прийнятих і  оплачених будівельних робіт,  а  також  робіт, виконаних з недоліками;</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13.</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проведення разом з Підрядником огляду та оцінки  результатів  виконаних   робіт, у тому числі прихованих, і конструктивних елементів;</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14.</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інформування Підрядника про невідповідність виробів, матеріалів та обладнання вимогам нормативних документів;</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15.</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оформлення актів робіт, виконаних з недоліками;</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16.</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участь у проведенні перевірок:</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 якості окремих конструкцій і вузлів, будівельних робіт усіх видів, відповідності змонтованого </w:t>
            </w:r>
            <w:proofErr w:type="spellStart"/>
            <w:r w:rsidRPr="00BE31F8">
              <w:rPr>
                <w:rFonts w:ascii="Times New Roman" w:eastAsia="Times New Roman" w:hAnsi="Times New Roman" w:cs="Times New Roman"/>
                <w:color w:val="000000"/>
                <w:sz w:val="24"/>
                <w:szCs w:val="24"/>
                <w:lang w:bidi="uk-UA"/>
              </w:rPr>
              <w:t>спецобладнання</w:t>
            </w:r>
            <w:proofErr w:type="spellEnd"/>
            <w:r w:rsidRPr="00BE31F8">
              <w:rPr>
                <w:rFonts w:ascii="Times New Roman" w:eastAsia="Times New Roman" w:hAnsi="Times New Roman" w:cs="Times New Roman"/>
                <w:color w:val="000000"/>
                <w:sz w:val="24"/>
                <w:szCs w:val="24"/>
                <w:lang w:bidi="uk-UA"/>
              </w:rPr>
              <w:t xml:space="preserve">, </w:t>
            </w:r>
            <w:proofErr w:type="spellStart"/>
            <w:r w:rsidRPr="00BE31F8">
              <w:rPr>
                <w:rFonts w:ascii="Times New Roman" w:eastAsia="Times New Roman" w:hAnsi="Times New Roman" w:cs="Times New Roman"/>
                <w:color w:val="000000"/>
                <w:sz w:val="24"/>
                <w:szCs w:val="24"/>
                <w:lang w:bidi="uk-UA"/>
              </w:rPr>
              <w:t>устатковання</w:t>
            </w:r>
            <w:proofErr w:type="spellEnd"/>
            <w:r w:rsidRPr="00BE31F8">
              <w:rPr>
                <w:rFonts w:ascii="Times New Roman" w:eastAsia="Times New Roman" w:hAnsi="Times New Roman" w:cs="Times New Roman"/>
                <w:color w:val="000000"/>
                <w:sz w:val="24"/>
                <w:szCs w:val="24"/>
                <w:lang w:bidi="uk-UA"/>
              </w:rPr>
              <w:t xml:space="preserve"> і механізмів технічним умовам при прийнятті Об’єкта в експлуатацію;</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органами державного нагляду та  архітектурно-будівельного контролю;</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ind w:left="21" w:firstLine="374"/>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вимагання (за потреби) від Підрядника: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виконання робіт відповідно до проектно-кошторисної та іншої технічної документації, дотримання вимог нормативних документів щодо порядку виконання і прийняття робіт;</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 проведення лабораторних випробувань матеріалів і конструкцій щодо їх відповідності сертифікатам якості, а обладнання – технічним (технологічним) паспортам та своєчасного повідомлення їм про такі випробування;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усунення відхилень від проектних рішень, недоліків (дефектів) та  недоробок і повторного пред'явлення робіт для здійснення технічного нагляду;</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зупинення виконання робіт до оформлення актів огляду прихованих робіт, у разі застосування матеріалів, деталей, конструкцій та виробів, які не відповідають вимогам нормативних документів та у разі виявлення понаднормативної деформації об'єкта або загрози обвалу конструкцій;</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17.</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у разі виявлення відхилень від проектних рішень, допущених під час будівництва Об'єкта, та відмови Підрядника їх усунути, повідомлення про це Замовника і відповідного органу державного архітектурно-будівельного контролю для вжиття заходів відповідно до законодавства;</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18.</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фіксація результатів технічного нагляду в журналі виконання робіт, забезпечення в частині, що стосується Виконавця, ведення іншої виконавчої документації на Об’єкті;</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19.</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перевірка в межах функцій, визначених Договором, візування та подання Замовнику актів приймання виконаних будівельних робіт на Об’єкті,</w:t>
            </w:r>
            <w:r w:rsidRPr="00BE31F8">
              <w:rPr>
                <w:rFonts w:ascii="Courier New" w:eastAsia="Courier New" w:hAnsi="Courier New" w:cs="Courier New"/>
                <w:color w:val="000000"/>
                <w:sz w:val="24"/>
                <w:szCs w:val="24"/>
                <w:lang w:bidi="uk-UA"/>
              </w:rPr>
              <w:t xml:space="preserve"> </w:t>
            </w:r>
            <w:r w:rsidRPr="00BE31F8">
              <w:rPr>
                <w:rFonts w:ascii="Times New Roman" w:eastAsia="Times New Roman" w:hAnsi="Times New Roman" w:cs="Times New Roman"/>
                <w:color w:val="000000"/>
                <w:sz w:val="24"/>
                <w:szCs w:val="24"/>
                <w:lang w:bidi="uk-UA"/>
              </w:rPr>
              <w:t>які підписані, завірені та надані Підрядником, інших форм звітності;</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20.</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здійснення фото та </w:t>
            </w:r>
            <w:proofErr w:type="spellStart"/>
            <w:r w:rsidRPr="00BE31F8">
              <w:rPr>
                <w:rFonts w:ascii="Times New Roman" w:eastAsia="Times New Roman" w:hAnsi="Times New Roman" w:cs="Times New Roman"/>
                <w:color w:val="000000"/>
                <w:sz w:val="24"/>
                <w:szCs w:val="24"/>
                <w:lang w:bidi="uk-UA"/>
              </w:rPr>
              <w:t>відеофіксації</w:t>
            </w:r>
            <w:proofErr w:type="spellEnd"/>
            <w:r w:rsidRPr="00BE31F8">
              <w:rPr>
                <w:rFonts w:ascii="Times New Roman" w:eastAsia="Times New Roman" w:hAnsi="Times New Roman" w:cs="Times New Roman"/>
                <w:color w:val="000000"/>
                <w:sz w:val="24"/>
                <w:szCs w:val="24"/>
                <w:lang w:bidi="uk-UA"/>
              </w:rPr>
              <w:t xml:space="preserve"> окремих відповідальних конструкцій та будівельних робіт, у тому числі прихованих;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21.</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інформування Замовника про припинення або зупинення  надання Послуг у строки та у порядку, що встановлені Договором;</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22.</w:t>
            </w: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прийняття від імені Замовника відповідних рішень та виконання  інших функцій, визначених Договором;</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23.</w:t>
            </w: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перевірка та візування договірних цін, у тому числі, цін на матеріальні ресурси, устаткування тощо, актів виконаних будівельних робіт (ф. КБ-2в) та довідок про вартість виконаних будівельних робіт та витрат (ф. КБ-3) в частині вартості та матеріально технічних ресурсів виконаних робіт відповідно до проектної та/або кошторисної документації (договірної ціни);</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24.</w:t>
            </w: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здійснення контролю та технічного нагляду відповідності обсягів та якості виконаних генпідрядником робіт проектній документації з наданням відповідних звітів;</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25.</w:t>
            </w: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перевіряє виконання генпідрядником вказівок і приписів, виданих за результатами технічного нагляду, державного архітектурно-будівельного контролю</w:t>
            </w:r>
          </w:p>
        </w:tc>
      </w:tr>
    </w:tbl>
    <w:p w:rsidR="00F554EB" w:rsidRDefault="00F554EB" w:rsidP="00F554EB">
      <w:pPr>
        <w:pBdr>
          <w:top w:val="nil"/>
          <w:left w:val="nil"/>
          <w:bottom w:val="nil"/>
          <w:right w:val="nil"/>
          <w:between w:val="nil"/>
        </w:pBdr>
        <w:jc w:val="right"/>
        <w:rPr>
          <w:rFonts w:ascii="Times New Roman" w:eastAsia="Times New Roman" w:hAnsi="Times New Roman" w:cs="Times New Roman"/>
          <w:b/>
          <w:i/>
          <w:color w:val="000000"/>
          <w:sz w:val="24"/>
          <w:szCs w:val="24"/>
        </w:rPr>
      </w:pPr>
    </w:p>
    <w:p w:rsidR="00F554EB" w:rsidRDefault="00F554EB" w:rsidP="00F554EB">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Додаток № 4</w:t>
      </w:r>
    </w:p>
    <w:p w:rsidR="00F554EB" w:rsidRDefault="00F554EB" w:rsidP="00F554EB">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до тендерної документації</w:t>
      </w:r>
    </w:p>
    <w:p w:rsidR="00F554EB" w:rsidRDefault="00F554EB" w:rsidP="00F554EB">
      <w:pPr>
        <w:pBdr>
          <w:top w:val="nil"/>
          <w:left w:val="nil"/>
          <w:bottom w:val="nil"/>
          <w:right w:val="nil"/>
          <w:between w:val="nil"/>
        </w:pBdr>
        <w:jc w:val="center"/>
        <w:rPr>
          <w:rFonts w:ascii="Times New Roman" w:eastAsia="Times New Roman" w:hAnsi="Times New Roman" w:cs="Times New Roman"/>
          <w:color w:val="FF0000"/>
          <w:sz w:val="24"/>
          <w:szCs w:val="24"/>
        </w:rPr>
      </w:pPr>
      <w:r>
        <w:rPr>
          <w:rFonts w:ascii="Times New Roman" w:eastAsia="Times New Roman" w:hAnsi="Times New Roman" w:cs="Times New Roman"/>
          <w:b/>
          <w:i/>
          <w:color w:val="FF0000"/>
          <w:sz w:val="24"/>
          <w:szCs w:val="24"/>
        </w:rPr>
        <w:t xml:space="preserve">                                                                                              </w:t>
      </w:r>
    </w:p>
    <w:p w:rsidR="00F554EB" w:rsidRPr="00BE31F8" w:rsidRDefault="00F554EB" w:rsidP="00F554EB">
      <w:pPr>
        <w:widowControl w:val="0"/>
        <w:shd w:val="clear" w:color="auto" w:fill="FFFFFF"/>
        <w:tabs>
          <w:tab w:val="left" w:pos="6461"/>
        </w:tabs>
        <w:jc w:val="center"/>
        <w:rPr>
          <w:rFonts w:ascii="Times New Roman" w:eastAsia="Times New Roman" w:hAnsi="Times New Roman" w:cs="Times New Roman"/>
          <w:b/>
          <w:bCs/>
          <w:sz w:val="24"/>
          <w:szCs w:val="24"/>
          <w:lang w:bidi="uk-UA"/>
        </w:rPr>
      </w:pPr>
      <w:bookmarkStart w:id="8" w:name="_Hlk155094892"/>
      <w:r>
        <w:rPr>
          <w:rFonts w:ascii="Times New Roman" w:eastAsia="Times New Roman" w:hAnsi="Times New Roman" w:cs="Times New Roman"/>
          <w:b/>
          <w:bCs/>
          <w:sz w:val="24"/>
          <w:szCs w:val="24"/>
          <w:lang w:bidi="uk-UA"/>
        </w:rPr>
        <w:t xml:space="preserve">         </w:t>
      </w:r>
      <w:r w:rsidRPr="00BE31F8">
        <w:rPr>
          <w:rFonts w:ascii="Times New Roman" w:eastAsia="Times New Roman" w:hAnsi="Times New Roman" w:cs="Times New Roman"/>
          <w:b/>
          <w:bCs/>
          <w:sz w:val="24"/>
          <w:szCs w:val="24"/>
          <w:lang w:bidi="uk-UA"/>
        </w:rPr>
        <w:t xml:space="preserve">ДОГОВІР № </w:t>
      </w:r>
      <w:bookmarkStart w:id="9" w:name="_Hlk148428031"/>
      <w:r w:rsidRPr="00BE31F8">
        <w:rPr>
          <w:rFonts w:ascii="Times New Roman" w:eastAsia="Times New Roman" w:hAnsi="Times New Roman" w:cs="Times New Roman"/>
          <w:b/>
          <w:bCs/>
          <w:sz w:val="24"/>
          <w:szCs w:val="24"/>
          <w:lang w:bidi="uk-UA"/>
        </w:rPr>
        <w:softHyphen/>
        <w:t xml:space="preserve">_______ </w:t>
      </w:r>
      <w:bookmarkEnd w:id="9"/>
    </w:p>
    <w:p w:rsidR="00F554EB" w:rsidRPr="00BE31F8" w:rsidRDefault="00F554EB" w:rsidP="00F554EB">
      <w:pPr>
        <w:widowControl w:val="0"/>
        <w:shd w:val="clear" w:color="auto" w:fill="FFFFFF"/>
        <w:tabs>
          <w:tab w:val="left" w:pos="6461"/>
        </w:tabs>
        <w:jc w:val="center"/>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b/>
          <w:bCs/>
          <w:sz w:val="24"/>
          <w:szCs w:val="24"/>
          <w:lang w:bidi="uk-UA"/>
        </w:rPr>
        <w:t>про надання інженерно-консультаційних послуг у будівництві, включно з технічним наглядом</w:t>
      </w:r>
    </w:p>
    <w:p w:rsidR="00F554EB" w:rsidRPr="00BE31F8" w:rsidRDefault="00F554EB" w:rsidP="00F554EB">
      <w:pPr>
        <w:widowControl w:val="0"/>
        <w:tabs>
          <w:tab w:val="left" w:pos="6461"/>
        </w:tabs>
        <w:jc w:val="both"/>
        <w:rPr>
          <w:rFonts w:ascii="Times New Roman" w:eastAsia="Times New Roman" w:hAnsi="Times New Roman" w:cs="Times New Roman"/>
          <w:b/>
          <w:bCs/>
          <w:sz w:val="24"/>
          <w:szCs w:val="24"/>
          <w:lang w:bidi="uk-UA"/>
        </w:rPr>
      </w:pPr>
    </w:p>
    <w:p w:rsidR="00F554EB" w:rsidRPr="00BE31F8" w:rsidRDefault="00F554EB" w:rsidP="00F554EB">
      <w:pPr>
        <w:widowControl w:val="0"/>
        <w:tabs>
          <w:tab w:val="left" w:pos="6461"/>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м. Київ</w:t>
      </w:r>
      <w:r w:rsidRPr="00BE31F8">
        <w:rPr>
          <w:rFonts w:ascii="Times New Roman" w:eastAsia="Times New Roman" w:hAnsi="Times New Roman" w:cs="Times New Roman"/>
          <w:sz w:val="24"/>
          <w:szCs w:val="24"/>
          <w:lang w:bidi="uk-UA"/>
        </w:rPr>
        <w:tab/>
      </w:r>
      <w:r w:rsidRPr="00BE31F8">
        <w:rPr>
          <w:rFonts w:ascii="Times New Roman" w:eastAsia="Times New Roman" w:hAnsi="Times New Roman" w:cs="Times New Roman"/>
          <w:sz w:val="24"/>
          <w:szCs w:val="24"/>
          <w:lang w:bidi="uk-UA"/>
        </w:rPr>
        <w:tab/>
        <w:t xml:space="preserve">     «__» </w:t>
      </w:r>
      <w:r w:rsidRPr="00BE31F8">
        <w:rPr>
          <w:rFonts w:ascii="Times New Roman" w:eastAsia="Times New Roman" w:hAnsi="Times New Roman" w:cs="Times New Roman"/>
          <w:sz w:val="24"/>
          <w:szCs w:val="24"/>
          <w:u w:val="single"/>
          <w:lang w:bidi="uk-UA"/>
        </w:rPr>
        <w:t xml:space="preserve">                      </w:t>
      </w:r>
      <w:r w:rsidRPr="00BE31F8">
        <w:rPr>
          <w:rFonts w:ascii="Times New Roman" w:eastAsia="Times New Roman" w:hAnsi="Times New Roman" w:cs="Times New Roman"/>
          <w:sz w:val="24"/>
          <w:szCs w:val="24"/>
          <w:lang w:bidi="uk-UA"/>
        </w:rPr>
        <w:t xml:space="preserve"> 2024 р.</w:t>
      </w:r>
    </w:p>
    <w:p w:rsidR="00F554EB" w:rsidRPr="00BE31F8" w:rsidRDefault="00F554EB" w:rsidP="00F554EB">
      <w:pPr>
        <w:widowControl w:val="0"/>
        <w:tabs>
          <w:tab w:val="left" w:pos="6461"/>
        </w:tabs>
        <w:jc w:val="both"/>
        <w:rPr>
          <w:rFonts w:ascii="Times New Roman" w:eastAsia="Times New Roman" w:hAnsi="Times New Roman" w:cs="Times New Roman"/>
          <w:b/>
          <w:bCs/>
          <w:sz w:val="24"/>
          <w:szCs w:val="24"/>
          <w:lang w:bidi="uk-UA"/>
        </w:rPr>
      </w:pPr>
    </w:p>
    <w:p w:rsidR="00F554EB" w:rsidRPr="00BE31F8" w:rsidRDefault="00F554EB" w:rsidP="00F554EB">
      <w:pPr>
        <w:widowControl w:val="0"/>
        <w:tabs>
          <w:tab w:val="left" w:pos="6461"/>
        </w:tabs>
        <w:ind w:firstLine="520"/>
        <w:jc w:val="both"/>
        <w:rPr>
          <w:rFonts w:ascii="Times New Roman" w:hAnsi="Times New Roman" w:cs="Times New Roman"/>
          <w:b/>
          <w:sz w:val="24"/>
          <w:szCs w:val="24"/>
          <w:lang w:eastAsia="en-US"/>
        </w:rPr>
      </w:pPr>
    </w:p>
    <w:p w:rsidR="00F554EB" w:rsidRPr="00BE31F8" w:rsidRDefault="00F554EB" w:rsidP="00F554EB">
      <w:pPr>
        <w:widowControl w:val="0"/>
        <w:tabs>
          <w:tab w:val="left" w:pos="6461"/>
        </w:tabs>
        <w:ind w:firstLine="520"/>
        <w:jc w:val="both"/>
        <w:rPr>
          <w:rFonts w:ascii="Times New Roman" w:eastAsia="Times New Roman" w:hAnsi="Times New Roman" w:cs="Times New Roman"/>
          <w:sz w:val="24"/>
          <w:szCs w:val="24"/>
          <w:lang w:bidi="uk-UA"/>
        </w:rPr>
      </w:pPr>
      <w:r w:rsidRPr="00BE31F8">
        <w:rPr>
          <w:rFonts w:ascii="Times New Roman" w:hAnsi="Times New Roman" w:cs="Times New Roman"/>
          <w:b/>
          <w:sz w:val="24"/>
          <w:szCs w:val="24"/>
          <w:lang w:eastAsia="en-US"/>
        </w:rPr>
        <w:t>Національна дитяча спеціалізована лікарня «Охматдит» МОЗ України</w:t>
      </w:r>
      <w:r w:rsidRPr="00BE31F8">
        <w:rPr>
          <w:rFonts w:ascii="Times New Roman" w:eastAsia="Times New Roman" w:hAnsi="Times New Roman" w:cs="Times New Roman"/>
          <w:b/>
          <w:bCs/>
          <w:sz w:val="24"/>
          <w:szCs w:val="24"/>
          <w:lang w:bidi="uk-UA"/>
        </w:rPr>
        <w:t xml:space="preserve">, </w:t>
      </w:r>
      <w:r w:rsidRPr="00BE31F8">
        <w:rPr>
          <w:rFonts w:ascii="Times New Roman" w:eastAsia="Times New Roman" w:hAnsi="Times New Roman" w:cs="Times New Roman"/>
          <w:sz w:val="24"/>
          <w:szCs w:val="24"/>
          <w:lang w:bidi="uk-UA"/>
        </w:rPr>
        <w:t xml:space="preserve"> (далі - Замовник), в особі Генерального директора </w:t>
      </w:r>
      <w:r>
        <w:rPr>
          <w:rFonts w:ascii="Times New Roman" w:eastAsia="Times New Roman" w:hAnsi="Times New Roman" w:cs="Times New Roman"/>
          <w:sz w:val="24"/>
          <w:szCs w:val="24"/>
          <w:lang w:bidi="uk-UA"/>
        </w:rPr>
        <w:t>Жовніра Володимира Аполлінарійовича</w:t>
      </w:r>
      <w:r w:rsidRPr="00BE31F8">
        <w:rPr>
          <w:rFonts w:ascii="Times New Roman" w:eastAsia="Times New Roman" w:hAnsi="Times New Roman" w:cs="Times New Roman"/>
          <w:sz w:val="24"/>
          <w:szCs w:val="24"/>
          <w:lang w:bidi="uk-UA"/>
        </w:rPr>
        <w:t>,</w:t>
      </w:r>
      <w:r w:rsidRPr="00BE31F8">
        <w:rPr>
          <w:rFonts w:ascii="Times New Roman" w:eastAsia="Times New Roman" w:hAnsi="Times New Roman" w:cs="Times New Roman"/>
          <w:b/>
          <w:bCs/>
          <w:sz w:val="24"/>
          <w:szCs w:val="24"/>
          <w:lang w:bidi="uk-UA"/>
        </w:rPr>
        <w:t xml:space="preserve"> </w:t>
      </w:r>
      <w:r w:rsidRPr="00BE31F8">
        <w:rPr>
          <w:rFonts w:ascii="Times New Roman" w:eastAsia="Times New Roman" w:hAnsi="Times New Roman" w:cs="Times New Roman"/>
          <w:sz w:val="24"/>
          <w:szCs w:val="24"/>
          <w:lang w:bidi="uk-UA"/>
        </w:rPr>
        <w:t xml:space="preserve">який діє на підставі Статуту, з однієї сторони, та </w:t>
      </w:r>
      <w:r>
        <w:rPr>
          <w:rFonts w:ascii="Times New Roman" w:eastAsia="Times New Roman" w:hAnsi="Times New Roman" w:cs="Times New Roman"/>
          <w:b/>
          <w:bCs/>
          <w:sz w:val="24"/>
          <w:szCs w:val="24"/>
          <w:lang w:bidi="uk-UA"/>
        </w:rPr>
        <w:t>_________________________________________</w:t>
      </w:r>
      <w:r w:rsidRPr="00BE31F8">
        <w:rPr>
          <w:rFonts w:ascii="Times New Roman" w:eastAsia="Times New Roman" w:hAnsi="Times New Roman" w:cs="Times New Roman"/>
          <w:sz w:val="24"/>
          <w:szCs w:val="24"/>
          <w:lang w:bidi="uk-UA"/>
        </w:rPr>
        <w:t xml:space="preserve"> (далі – Інженер-консультант, Виконавець), в особі </w:t>
      </w:r>
      <w:r>
        <w:rPr>
          <w:rFonts w:ascii="Times New Roman" w:eastAsia="Times New Roman" w:hAnsi="Times New Roman" w:cs="Times New Roman"/>
          <w:b/>
          <w:bCs/>
          <w:sz w:val="24"/>
          <w:szCs w:val="24"/>
          <w:lang w:bidi="uk-UA"/>
        </w:rPr>
        <w:t>___________________________________</w:t>
      </w:r>
      <w:r w:rsidRPr="00BE31F8">
        <w:rPr>
          <w:rFonts w:ascii="Times New Roman" w:eastAsia="Times New Roman" w:hAnsi="Times New Roman" w:cs="Times New Roman"/>
          <w:sz w:val="24"/>
          <w:szCs w:val="24"/>
          <w:lang w:bidi="uk-UA"/>
        </w:rPr>
        <w:t xml:space="preserve">, яка діє на підставі </w:t>
      </w:r>
      <w:r>
        <w:rPr>
          <w:rFonts w:ascii="Times New Roman" w:eastAsia="Times New Roman" w:hAnsi="Times New Roman" w:cs="Times New Roman"/>
          <w:sz w:val="24"/>
          <w:szCs w:val="24"/>
          <w:lang w:bidi="uk-UA"/>
        </w:rPr>
        <w:t>_____________________________________________________________________________________________________________________________________________________________</w:t>
      </w:r>
      <w:r w:rsidRPr="00BE31F8">
        <w:rPr>
          <w:rFonts w:ascii="Times New Roman" w:eastAsia="Times New Roman" w:hAnsi="Times New Roman" w:cs="Times New Roman"/>
          <w:kern w:val="1"/>
          <w:sz w:val="24"/>
          <w:szCs w:val="24"/>
          <w:lang w:bidi="uk-UA"/>
        </w:rPr>
        <w:t xml:space="preserve">, </w:t>
      </w:r>
      <w:r w:rsidRPr="00BE31F8">
        <w:rPr>
          <w:rFonts w:ascii="Times New Roman" w:eastAsia="Times New Roman" w:hAnsi="Times New Roman" w:cs="Times New Roman"/>
          <w:sz w:val="24"/>
          <w:szCs w:val="24"/>
          <w:lang w:bidi="uk-UA"/>
        </w:rPr>
        <w:t xml:space="preserve">з іншої сторони (далі разом іменуються "Сторони"), на підставі Цивільного та Господарського кодексів України, Закону України "Про публічні закупівлі" (далі – Закон)  з урахуванням постанови Кабінету Міністрів України від 12.10.2022 № 1178 "Про затвердження особливостей здійснення публічних </w:t>
      </w:r>
      <w:proofErr w:type="spellStart"/>
      <w:r w:rsidRPr="00BE31F8">
        <w:rPr>
          <w:rFonts w:ascii="Times New Roman" w:eastAsia="Times New Roman" w:hAnsi="Times New Roman" w:cs="Times New Roman"/>
          <w:sz w:val="24"/>
          <w:szCs w:val="24"/>
          <w:lang w:bidi="uk-UA"/>
        </w:rPr>
        <w:t>закупівель</w:t>
      </w:r>
      <w:proofErr w:type="spellEnd"/>
      <w:r w:rsidRPr="00BE31F8">
        <w:rPr>
          <w:rFonts w:ascii="Times New Roman" w:eastAsia="Times New Roman" w:hAnsi="Times New Roman" w:cs="Times New Roman"/>
          <w:sz w:val="24"/>
          <w:szCs w:val="24"/>
          <w:lang w:bidi="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(надалі – Особливості), уклали цей договір (далі – Договір) про наступне:</w:t>
      </w:r>
    </w:p>
    <w:p w:rsidR="00F554EB" w:rsidRPr="00BE31F8" w:rsidRDefault="00F554EB" w:rsidP="00F554EB">
      <w:pPr>
        <w:widowControl w:val="0"/>
        <w:tabs>
          <w:tab w:val="left" w:pos="6461"/>
        </w:tabs>
        <w:ind w:firstLine="520"/>
        <w:jc w:val="both"/>
        <w:rPr>
          <w:rFonts w:ascii="Times New Roman" w:eastAsia="Times New Roman" w:hAnsi="Times New Roman" w:cs="Times New Roman"/>
          <w:sz w:val="24"/>
          <w:szCs w:val="24"/>
          <w:lang w:bidi="uk-UA"/>
        </w:rPr>
      </w:pPr>
    </w:p>
    <w:p w:rsidR="00F554EB" w:rsidRPr="00BE31F8" w:rsidRDefault="00F554EB" w:rsidP="00F554EB">
      <w:pPr>
        <w:keepNext/>
        <w:keepLines/>
        <w:widowControl w:val="0"/>
        <w:numPr>
          <w:ilvl w:val="0"/>
          <w:numId w:val="8"/>
        </w:numPr>
        <w:tabs>
          <w:tab w:val="left" w:pos="289"/>
        </w:tabs>
        <w:jc w:val="center"/>
        <w:outlineLvl w:val="0"/>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b/>
          <w:bCs/>
          <w:sz w:val="24"/>
          <w:szCs w:val="24"/>
          <w:lang w:bidi="uk-UA"/>
        </w:rPr>
        <w:t>Предмет Договору</w:t>
      </w:r>
    </w:p>
    <w:p w:rsidR="00F554EB" w:rsidRPr="00BE31F8" w:rsidRDefault="00F554EB" w:rsidP="00F554EB">
      <w:pPr>
        <w:widowControl w:val="0"/>
        <w:numPr>
          <w:ilvl w:val="1"/>
          <w:numId w:val="8"/>
        </w:numPr>
        <w:tabs>
          <w:tab w:val="left" w:pos="1033"/>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 xml:space="preserve">Виконавець зобов’язується </w:t>
      </w:r>
      <w:r w:rsidRPr="00BE31F8">
        <w:rPr>
          <w:rFonts w:ascii="Times New Roman" w:eastAsia="Times New Roman" w:hAnsi="Times New Roman" w:cs="Times New Roman"/>
          <w:color w:val="000000"/>
          <w:sz w:val="24"/>
          <w:szCs w:val="24"/>
          <w:lang w:eastAsia="ru-RU" w:bidi="uk-UA"/>
        </w:rPr>
        <w:t>у порядку та на умовах, визначених цим Договором</w:t>
      </w:r>
      <w:r w:rsidRPr="00BE31F8">
        <w:rPr>
          <w:rFonts w:ascii="Times New Roman" w:eastAsia="Times New Roman" w:hAnsi="Times New Roman" w:cs="Times New Roman"/>
          <w:sz w:val="24"/>
          <w:szCs w:val="24"/>
          <w:lang w:bidi="uk-UA"/>
        </w:rPr>
        <w:t xml:space="preserve"> </w:t>
      </w:r>
      <w:r w:rsidRPr="009B2745">
        <w:rPr>
          <w:rFonts w:ascii="Times New Roman" w:eastAsia="Times New Roman" w:hAnsi="Times New Roman" w:cs="Times New Roman"/>
          <w:sz w:val="24"/>
          <w:szCs w:val="24"/>
          <w:lang w:bidi="uk-UA"/>
        </w:rPr>
        <w:t xml:space="preserve">надати послуги Інженера-консультанта, включно з технічним наглядом, необхідних для здійснення організації будівництва, </w:t>
      </w:r>
      <w:r w:rsidRPr="009B2745">
        <w:rPr>
          <w:rFonts w:ascii="Times New Roman" w:eastAsia="Times New Roman" w:hAnsi="Times New Roman" w:cs="Times New Roman"/>
          <w:color w:val="000000"/>
          <w:sz w:val="24"/>
          <w:szCs w:val="24"/>
          <w:lang w:bidi="uk-UA"/>
        </w:rPr>
        <w:t xml:space="preserve">перевірки вартості будівництва на стадії приймання робіт, досудового </w:t>
      </w:r>
      <w:r w:rsidRPr="009B2745">
        <w:rPr>
          <w:rFonts w:ascii="Times New Roman" w:eastAsia="Times New Roman" w:hAnsi="Times New Roman" w:cs="Times New Roman"/>
          <w:sz w:val="24"/>
          <w:szCs w:val="24"/>
          <w:lang w:bidi="uk-UA"/>
        </w:rPr>
        <w:t xml:space="preserve">вирішення спорів до завершення робіт по об’єкту: </w:t>
      </w:r>
      <w:r w:rsidRPr="009B2745">
        <w:rPr>
          <w:rFonts w:ascii="Times New Roman" w:eastAsia="Times New Roman" w:hAnsi="Times New Roman" w:cs="Times New Roman"/>
          <w:bCs/>
          <w:sz w:val="24"/>
          <w:szCs w:val="24"/>
          <w:lang w:bidi="uk-UA"/>
        </w:rPr>
        <w:t>"_____________________________________________________________________________________________________________________________________________"</w:t>
      </w:r>
      <w:r w:rsidRPr="00BE31F8">
        <w:rPr>
          <w:rFonts w:ascii="Times New Roman" w:eastAsia="Times New Roman" w:hAnsi="Times New Roman" w:cs="Times New Roman"/>
          <w:bCs/>
          <w:sz w:val="24"/>
          <w:szCs w:val="24"/>
          <w:lang w:bidi="uk-UA"/>
        </w:rPr>
        <w:t xml:space="preserve"> </w:t>
      </w:r>
      <w:r w:rsidRPr="00BE31F8">
        <w:rPr>
          <w:rFonts w:ascii="Times New Roman" w:eastAsia="Times New Roman" w:hAnsi="Times New Roman" w:cs="Times New Roman"/>
          <w:sz w:val="24"/>
          <w:szCs w:val="24"/>
          <w:lang w:bidi="uk-UA"/>
        </w:rPr>
        <w:t xml:space="preserve">(далі – Об’єкт), які Інженер-консультант в межах повноважень зобов’язується надати Замовнику, а Замовник зобов’язується прийняти і оплатити їх в порядку та на умовах, визначених Договором. </w:t>
      </w:r>
    </w:p>
    <w:p w:rsidR="00F554EB" w:rsidRPr="00BE31F8" w:rsidRDefault="00F554EB" w:rsidP="00F554EB">
      <w:pPr>
        <w:widowControl w:val="0"/>
        <w:numPr>
          <w:ilvl w:val="1"/>
          <w:numId w:val="8"/>
        </w:numPr>
        <w:tabs>
          <w:tab w:val="left" w:pos="1033"/>
        </w:tabs>
        <w:jc w:val="both"/>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sz w:val="24"/>
          <w:szCs w:val="24"/>
          <w:lang w:bidi="uk-UA"/>
        </w:rPr>
        <w:t xml:space="preserve">Предмет Договору – </w:t>
      </w:r>
      <w:r w:rsidRPr="00BE31F8">
        <w:rPr>
          <w:rFonts w:ascii="Times New Roman" w:hAnsi="Times New Roman" w:cs="Times New Roman"/>
          <w:bCs/>
          <w:sz w:val="24"/>
          <w:szCs w:val="24"/>
          <w:lang w:eastAsia="en-US"/>
        </w:rPr>
        <w:t>"</w:t>
      </w:r>
      <w:r>
        <w:rPr>
          <w:rFonts w:ascii="Times New Roman" w:eastAsia="Times New Roman" w:hAnsi="Times New Roman" w:cs="Times New Roman"/>
          <w:b/>
          <w:bCs/>
          <w:sz w:val="24"/>
          <w:szCs w:val="24"/>
        </w:rPr>
        <w:t>__________________________________________________</w:t>
      </w:r>
      <w:r w:rsidRPr="00BE31F8">
        <w:rPr>
          <w:rFonts w:ascii="Times New Roman" w:hAnsi="Times New Roman" w:cs="Times New Roman"/>
          <w:b/>
          <w:bCs/>
          <w:sz w:val="24"/>
          <w:szCs w:val="24"/>
          <w:lang w:eastAsia="en-US"/>
        </w:rPr>
        <w:t>"</w:t>
      </w:r>
      <w:r w:rsidRPr="00BE31F8">
        <w:rPr>
          <w:rFonts w:ascii="Times New Roman" w:eastAsia="Times New Roman" w:hAnsi="Times New Roman" w:cs="Times New Roman"/>
          <w:b/>
          <w:bCs/>
          <w:sz w:val="24"/>
          <w:szCs w:val="24"/>
          <w:lang w:bidi="uk-UA"/>
        </w:rPr>
        <w:t>.</w:t>
      </w:r>
    </w:p>
    <w:p w:rsidR="00F554EB" w:rsidRPr="00BE31F8" w:rsidRDefault="00F554EB" w:rsidP="00F554EB">
      <w:pPr>
        <w:widowControl w:val="0"/>
        <w:numPr>
          <w:ilvl w:val="1"/>
          <w:numId w:val="8"/>
        </w:numPr>
        <w:tabs>
          <w:tab w:val="left" w:pos="1033"/>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Обсяг надання послуг – 1 послуга.</w:t>
      </w:r>
    </w:p>
    <w:p w:rsidR="00F554EB" w:rsidRPr="00BE31F8" w:rsidRDefault="00F554EB" w:rsidP="00F554EB">
      <w:pPr>
        <w:widowControl w:val="0"/>
        <w:numPr>
          <w:ilvl w:val="1"/>
          <w:numId w:val="8"/>
        </w:numPr>
        <w:tabs>
          <w:tab w:val="left" w:pos="1033"/>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 xml:space="preserve">Місцезнаходження/ місце надання послуг – м. </w:t>
      </w:r>
      <w:r w:rsidRPr="00BE31F8">
        <w:rPr>
          <w:rFonts w:ascii="Times New Roman" w:eastAsia="Times New Roman" w:hAnsi="Times New Roman" w:cs="Times New Roman"/>
          <w:color w:val="000000"/>
          <w:sz w:val="24"/>
          <w:szCs w:val="24"/>
          <w:lang w:bidi="uk-UA"/>
        </w:rPr>
        <w:t xml:space="preserve">Київ, вул. </w:t>
      </w:r>
      <w:r>
        <w:rPr>
          <w:rFonts w:ascii="Times New Roman" w:eastAsia="Times New Roman" w:hAnsi="Times New Roman" w:cs="Times New Roman"/>
          <w:color w:val="000000"/>
          <w:sz w:val="24"/>
          <w:szCs w:val="24"/>
          <w:lang w:bidi="uk-UA"/>
        </w:rPr>
        <w:t xml:space="preserve">В. </w:t>
      </w:r>
      <w:proofErr w:type="spellStart"/>
      <w:r>
        <w:rPr>
          <w:rFonts w:ascii="Times New Roman" w:eastAsia="Times New Roman" w:hAnsi="Times New Roman" w:cs="Times New Roman"/>
          <w:color w:val="000000"/>
          <w:sz w:val="24"/>
          <w:szCs w:val="24"/>
          <w:lang w:bidi="uk-UA"/>
        </w:rPr>
        <w:t>Чорновола</w:t>
      </w:r>
      <w:proofErr w:type="spellEnd"/>
      <w:r>
        <w:rPr>
          <w:rFonts w:ascii="Times New Roman" w:eastAsia="Times New Roman" w:hAnsi="Times New Roman" w:cs="Times New Roman"/>
          <w:color w:val="000000"/>
          <w:sz w:val="24"/>
          <w:szCs w:val="24"/>
          <w:lang w:bidi="uk-UA"/>
        </w:rPr>
        <w:t>, 28/1</w:t>
      </w:r>
      <w:r w:rsidRPr="00BE31F8">
        <w:rPr>
          <w:rFonts w:ascii="Times New Roman" w:eastAsia="Times New Roman" w:hAnsi="Times New Roman" w:cs="Times New Roman"/>
          <w:sz w:val="24"/>
          <w:szCs w:val="24"/>
          <w:lang w:bidi="uk-UA"/>
        </w:rPr>
        <w:t>.</w:t>
      </w:r>
    </w:p>
    <w:p w:rsidR="00F554EB" w:rsidRPr="00BE31F8" w:rsidRDefault="00F554EB" w:rsidP="00F554EB">
      <w:pPr>
        <w:widowControl w:val="0"/>
        <w:numPr>
          <w:ilvl w:val="1"/>
          <w:numId w:val="8"/>
        </w:numPr>
        <w:tabs>
          <w:tab w:val="left" w:pos="1033"/>
        </w:tabs>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Перелік послуг, які Виконавець надає Замовнику в межах цього Договору, визначений відповідно до Законів України "Про регулювання містобудівної діяльності", "Про архітектурну діяльність", Порядку здійснення технічного нагляду під час будівництва об’єктів архітектури, затвердженого Постановою Кабінету Міністрів України від 11.07.2007 № 903 "Про авторський та технічний нагляд під час будівництва об’єкта архітектури"</w:t>
      </w:r>
      <w:r w:rsidRPr="00BE31F8">
        <w:rPr>
          <w:rFonts w:ascii="Times New Roman" w:eastAsia="Times New Roman" w:hAnsi="Times New Roman" w:cs="Times New Roman"/>
          <w:color w:val="000000"/>
          <w:sz w:val="24"/>
          <w:szCs w:val="24"/>
          <w:lang w:eastAsia="ru-RU" w:bidi="uk-UA"/>
        </w:rPr>
        <w:t>.</w:t>
      </w:r>
    </w:p>
    <w:p w:rsidR="00F554EB" w:rsidRPr="00BE31F8" w:rsidRDefault="00F554EB" w:rsidP="00F554EB">
      <w:pPr>
        <w:widowControl w:val="0"/>
        <w:numPr>
          <w:ilvl w:val="1"/>
          <w:numId w:val="8"/>
        </w:numPr>
        <w:tabs>
          <w:tab w:val="left" w:pos="1033"/>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Якість наданих послуг має відповідати умовам цього Договору, вимогам законодавства, положенням будівельних норм та нормативних документів, обов’язковість застосування яких встановлена законодавством, що стосуються послуг, які надаються за цим Договором.</w:t>
      </w:r>
    </w:p>
    <w:p w:rsidR="00F554EB" w:rsidRPr="00BE31F8" w:rsidRDefault="00F554EB" w:rsidP="00F554EB">
      <w:pPr>
        <w:widowControl w:val="0"/>
        <w:tabs>
          <w:tab w:val="left" w:pos="1033"/>
        </w:tabs>
        <w:ind w:left="620"/>
        <w:jc w:val="both"/>
        <w:rPr>
          <w:rFonts w:ascii="Times New Roman" w:eastAsia="Times New Roman" w:hAnsi="Times New Roman" w:cs="Times New Roman"/>
          <w:sz w:val="24"/>
          <w:szCs w:val="24"/>
          <w:lang w:bidi="uk-UA"/>
        </w:rPr>
      </w:pPr>
    </w:p>
    <w:p w:rsidR="00F554EB" w:rsidRPr="00BE31F8" w:rsidRDefault="00F554EB" w:rsidP="00F554EB">
      <w:pPr>
        <w:keepNext/>
        <w:keepLines/>
        <w:widowControl w:val="0"/>
        <w:numPr>
          <w:ilvl w:val="0"/>
          <w:numId w:val="8"/>
        </w:numPr>
        <w:tabs>
          <w:tab w:val="left" w:pos="289"/>
        </w:tabs>
        <w:jc w:val="center"/>
        <w:outlineLv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b/>
          <w:bCs/>
          <w:color w:val="000000"/>
          <w:sz w:val="24"/>
          <w:szCs w:val="24"/>
          <w:lang w:bidi="uk-UA"/>
        </w:rPr>
        <w:t>Строки надання послуг</w:t>
      </w:r>
    </w:p>
    <w:p w:rsidR="00F554EB" w:rsidRPr="00BE31F8" w:rsidRDefault="00F554EB" w:rsidP="00F554EB">
      <w:pPr>
        <w:widowControl w:val="0"/>
        <w:numPr>
          <w:ilvl w:val="1"/>
          <w:numId w:val="8"/>
        </w:numPr>
        <w:tabs>
          <w:tab w:val="left" w:pos="993"/>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Строк (термін) надання послуг: з дня укладення Договору по 31.12.2024 р., але в будь якому разі до повного виконання Сторонами своїх зобов’язань у повному обсязі.</w:t>
      </w:r>
    </w:p>
    <w:p w:rsidR="00F554EB" w:rsidRPr="00BE31F8" w:rsidRDefault="00F554EB" w:rsidP="00F554EB">
      <w:pPr>
        <w:widowControl w:val="0"/>
        <w:numPr>
          <w:ilvl w:val="1"/>
          <w:numId w:val="8"/>
        </w:numPr>
        <w:tabs>
          <w:tab w:val="left" w:pos="993"/>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 xml:space="preserve">Початок, закінчення та етапи надання Послуг визначаються Календарним планом </w:t>
      </w:r>
      <w:r w:rsidRPr="009B2745">
        <w:rPr>
          <w:rFonts w:ascii="Times New Roman" w:eastAsia="Times New Roman" w:hAnsi="Times New Roman" w:cs="Times New Roman"/>
          <w:sz w:val="24"/>
          <w:szCs w:val="24"/>
          <w:lang w:bidi="uk-UA"/>
        </w:rPr>
        <w:t>надання Послуг (Додаток 4 Календарний план надання Послуг), який є невід'ємною</w:t>
      </w:r>
      <w:r w:rsidRPr="00BE31F8">
        <w:rPr>
          <w:rFonts w:ascii="Times New Roman" w:eastAsia="Times New Roman" w:hAnsi="Times New Roman" w:cs="Times New Roman"/>
          <w:sz w:val="24"/>
          <w:szCs w:val="24"/>
          <w:lang w:bidi="uk-UA"/>
        </w:rPr>
        <w:t xml:space="preserve"> частиною цього Договору.</w:t>
      </w:r>
    </w:p>
    <w:p w:rsidR="00F554EB" w:rsidRPr="00BE31F8" w:rsidRDefault="00F554EB" w:rsidP="00F554EB">
      <w:pPr>
        <w:widowControl w:val="0"/>
        <w:numPr>
          <w:ilvl w:val="2"/>
          <w:numId w:val="8"/>
        </w:numPr>
        <w:shd w:val="clear" w:color="auto" w:fill="FFFFFF"/>
        <w:tabs>
          <w:tab w:val="left" w:pos="851"/>
          <w:tab w:val="left" w:pos="1134"/>
          <w:tab w:val="left" w:pos="1276"/>
        </w:tabs>
        <w:suppressAutoHyphens/>
        <w:spacing w:line="20" w:lineRule="atLeast"/>
        <w:jc w:val="both"/>
        <w:rPr>
          <w:rFonts w:ascii="Times New Roman" w:eastAsia="Times New Roman" w:hAnsi="Times New Roman" w:cs="Courier New"/>
          <w:color w:val="000000"/>
          <w:sz w:val="24"/>
          <w:szCs w:val="24"/>
          <w:lang w:bidi="uk-UA"/>
        </w:rPr>
      </w:pPr>
      <w:r w:rsidRPr="00BE31F8">
        <w:rPr>
          <w:rFonts w:ascii="Times New Roman" w:eastAsia="Courier New" w:hAnsi="Times New Roman" w:cs="Times New Roman"/>
          <w:color w:val="000000"/>
          <w:sz w:val="24"/>
          <w:szCs w:val="24"/>
          <w:lang w:bidi="uk-UA"/>
        </w:rPr>
        <w:t xml:space="preserve">Строк виконання зобов’язань по Договору може бути подовжений </w:t>
      </w:r>
      <w:r w:rsidRPr="00BE31F8">
        <w:rPr>
          <w:rFonts w:ascii="Times New Roman" w:eastAsia="Times New Roman" w:hAnsi="Times New Roman" w:cs="Courier New"/>
          <w:color w:val="000000"/>
          <w:sz w:val="24"/>
          <w:szCs w:val="24"/>
          <w:lang w:bidi="uk-UA"/>
        </w:rPr>
        <w:t>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F554EB" w:rsidRPr="00BE31F8" w:rsidRDefault="00F554EB" w:rsidP="00F554EB">
      <w:pPr>
        <w:shd w:val="clear" w:color="auto" w:fill="FFFFFF"/>
        <w:tabs>
          <w:tab w:val="left" w:pos="851"/>
          <w:tab w:val="left" w:pos="1134"/>
          <w:tab w:val="left" w:pos="1276"/>
        </w:tabs>
        <w:suppressAutoHyphens/>
        <w:spacing w:line="20" w:lineRule="atLeast"/>
        <w:ind w:left="567"/>
        <w:jc w:val="both"/>
        <w:rPr>
          <w:rFonts w:ascii="Times New Roman" w:eastAsia="Times New Roman" w:hAnsi="Times New Roman" w:cs="Courier New"/>
          <w:color w:val="000000"/>
          <w:sz w:val="24"/>
          <w:szCs w:val="24"/>
          <w:lang w:bidi="uk-UA"/>
        </w:rPr>
      </w:pPr>
    </w:p>
    <w:p w:rsidR="00F554EB" w:rsidRPr="00BE31F8" w:rsidRDefault="00F554EB" w:rsidP="00F554EB">
      <w:pPr>
        <w:keepNext/>
        <w:keepLines/>
        <w:widowControl w:val="0"/>
        <w:numPr>
          <w:ilvl w:val="0"/>
          <w:numId w:val="8"/>
        </w:numPr>
        <w:tabs>
          <w:tab w:val="left" w:pos="289"/>
        </w:tabs>
        <w:jc w:val="center"/>
        <w:outlineLvl w:val="0"/>
        <w:rPr>
          <w:rFonts w:ascii="Times New Roman" w:eastAsia="Times New Roman" w:hAnsi="Times New Roman" w:cs="Times New Roman"/>
          <w:sz w:val="24"/>
          <w:szCs w:val="24"/>
          <w:lang w:bidi="uk-UA"/>
        </w:rPr>
      </w:pPr>
      <w:r w:rsidRPr="00BE31F8">
        <w:rPr>
          <w:rFonts w:ascii="Times New Roman" w:eastAsia="Times New Roman" w:hAnsi="Times New Roman" w:cs="Times New Roman"/>
          <w:b/>
          <w:bCs/>
          <w:sz w:val="24"/>
          <w:szCs w:val="24"/>
          <w:lang w:bidi="uk-UA"/>
        </w:rPr>
        <w:t>Ціна послуг та порядок розрахунків за Договором</w:t>
      </w:r>
    </w:p>
    <w:p w:rsidR="00F554EB" w:rsidRPr="00BE31F8" w:rsidRDefault="00F554EB" w:rsidP="00F554EB">
      <w:pPr>
        <w:widowControl w:val="0"/>
        <w:numPr>
          <w:ilvl w:val="1"/>
          <w:numId w:val="8"/>
        </w:numPr>
        <w:shd w:val="clear" w:color="auto" w:fill="FFFFFF"/>
        <w:tabs>
          <w:tab w:val="left" w:pos="914"/>
          <w:tab w:val="left" w:pos="1027"/>
        </w:tabs>
        <w:suppressAutoHyphens/>
        <w:spacing w:line="261" w:lineRule="auto"/>
        <w:jc w:val="both"/>
        <w:rPr>
          <w:rFonts w:ascii="Times New Roman" w:eastAsia="Times New Roman" w:hAnsi="Times New Roman" w:cs="Times New Roman"/>
          <w:sz w:val="24"/>
          <w:szCs w:val="24"/>
          <w:lang w:bidi="uk-UA"/>
        </w:rPr>
      </w:pPr>
      <w:r w:rsidRPr="009B2745">
        <w:rPr>
          <w:rFonts w:ascii="Times New Roman" w:eastAsia="Times New Roman" w:hAnsi="Times New Roman" w:cs="Times New Roman"/>
          <w:sz w:val="24"/>
          <w:szCs w:val="24"/>
          <w:lang w:bidi="uk-UA"/>
        </w:rPr>
        <w:t>Ціна цього договору встановлюється на підставі Додатку 2 (Протокол узгодження договірної ціни) і Додатку 3 (</w:t>
      </w:r>
      <w:bookmarkStart w:id="10" w:name="_Hlk164157821"/>
      <w:r w:rsidRPr="009B2745">
        <w:rPr>
          <w:rFonts w:ascii="Times New Roman" w:eastAsia="Times New Roman" w:hAnsi="Times New Roman" w:cs="Times New Roman"/>
          <w:sz w:val="24"/>
          <w:szCs w:val="24"/>
          <w:lang w:bidi="uk-UA"/>
        </w:rPr>
        <w:t xml:space="preserve">Розрахунок </w:t>
      </w:r>
      <w:bookmarkEnd w:id="10"/>
      <w:r w:rsidRPr="009B2745">
        <w:rPr>
          <w:rFonts w:ascii="Times New Roman" w:eastAsia="Times New Roman" w:hAnsi="Times New Roman" w:cs="Times New Roman"/>
          <w:sz w:val="24"/>
          <w:szCs w:val="24"/>
          <w:lang w:bidi="uk-UA"/>
        </w:rPr>
        <w:t xml:space="preserve">витрат на послуги інженера-консультанта, включно з технічним наглядом) до Договору, та становить: </w:t>
      </w:r>
      <w:bookmarkStart w:id="11" w:name="_Hlk164089388"/>
      <w:r w:rsidRPr="009B2745">
        <w:rPr>
          <w:rFonts w:ascii="Times New Roman" w:eastAsia="Times New Roman" w:hAnsi="Times New Roman" w:cs="Times New Roman"/>
          <w:sz w:val="24"/>
          <w:szCs w:val="24"/>
          <w:lang w:bidi="uk-UA"/>
        </w:rPr>
        <w:t>______________ грн. 00 коп. (______________________________________________________________________________</w:t>
      </w:r>
      <w:r w:rsidRPr="00BE31F8">
        <w:rPr>
          <w:rFonts w:ascii="Times New Roman" w:eastAsia="Times New Roman" w:hAnsi="Times New Roman" w:cs="Times New Roman"/>
          <w:sz w:val="24"/>
          <w:szCs w:val="24"/>
          <w:lang w:bidi="uk-UA"/>
        </w:rPr>
        <w:t xml:space="preserve"> </w:t>
      </w:r>
      <w:proofErr w:type="spellStart"/>
      <w:r w:rsidRPr="00BE31F8">
        <w:rPr>
          <w:rFonts w:ascii="Times New Roman" w:eastAsia="Times New Roman" w:hAnsi="Times New Roman" w:cs="Times New Roman"/>
          <w:sz w:val="24"/>
          <w:szCs w:val="24"/>
          <w:lang w:bidi="uk-UA"/>
        </w:rPr>
        <w:t>гривнi</w:t>
      </w:r>
      <w:proofErr w:type="spellEnd"/>
      <w:r w:rsidRPr="00BE31F8">
        <w:rPr>
          <w:rFonts w:ascii="Times New Roman" w:eastAsia="Times New Roman" w:hAnsi="Times New Roman" w:cs="Times New Roman"/>
          <w:sz w:val="24"/>
          <w:szCs w:val="24"/>
          <w:lang w:bidi="uk-UA"/>
        </w:rPr>
        <w:t xml:space="preserve"> 00 коп.) без ПДВ</w:t>
      </w:r>
      <w:bookmarkEnd w:id="11"/>
      <w:r w:rsidRPr="00BE31F8">
        <w:rPr>
          <w:rFonts w:ascii="Times New Roman" w:eastAsia="Times New Roman" w:hAnsi="Times New Roman" w:cs="Times New Roman"/>
          <w:sz w:val="24"/>
          <w:szCs w:val="24"/>
          <w:lang w:bidi="uk-UA"/>
        </w:rPr>
        <w:t xml:space="preserve">. Вартість послуг інженера-консультанта, включно з технічним наглядом є складовою частиною загальної вартості ремонтних робіт об’єкту. </w:t>
      </w:r>
    </w:p>
    <w:p w:rsidR="00F554EB" w:rsidRPr="00BE31F8" w:rsidRDefault="00F554EB" w:rsidP="00F554EB">
      <w:pPr>
        <w:widowControl w:val="0"/>
        <w:numPr>
          <w:ilvl w:val="1"/>
          <w:numId w:val="8"/>
        </w:numPr>
        <w:shd w:val="clear" w:color="auto" w:fill="FFFFFF"/>
        <w:tabs>
          <w:tab w:val="left" w:pos="914"/>
          <w:tab w:val="left" w:pos="1027"/>
        </w:tabs>
        <w:suppressAutoHyphens/>
        <w:spacing w:line="261" w:lineRule="auto"/>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Джерелом фінансування за цим договором є бюджетні кошти.</w:t>
      </w:r>
    </w:p>
    <w:p w:rsidR="00F554EB" w:rsidRPr="00BE31F8" w:rsidRDefault="00F554EB" w:rsidP="00F554EB">
      <w:pPr>
        <w:widowControl w:val="0"/>
        <w:numPr>
          <w:ilvl w:val="1"/>
          <w:numId w:val="8"/>
        </w:numPr>
        <w:shd w:val="clear" w:color="auto" w:fill="FFFFFF"/>
        <w:tabs>
          <w:tab w:val="left" w:pos="914"/>
          <w:tab w:val="left" w:pos="1027"/>
        </w:tabs>
        <w:suppressAutoHyphens/>
        <w:spacing w:line="261" w:lineRule="auto"/>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Розрахунок за надані послуги здійснюються на підставі Акту приймання наданих послуг, відповідно до Кошторисних норм України «ЗМІНА № 2 до Настанови з визначення вартості будівництва» протягом 10 календарних днів з дати їх підписання Сторонами.</w:t>
      </w:r>
      <w:r w:rsidRPr="00BE31F8">
        <w:rPr>
          <w:rFonts w:ascii="Times New Roman" w:eastAsia="Times New Roman" w:hAnsi="Times New Roman" w:cs="Times New Roman"/>
          <w:sz w:val="24"/>
          <w:szCs w:val="24"/>
          <w:lang w:bidi="uk-UA"/>
        </w:rPr>
        <w:tab/>
      </w:r>
    </w:p>
    <w:p w:rsidR="00F554EB" w:rsidRPr="00BE31F8" w:rsidRDefault="00F554EB" w:rsidP="00F554EB">
      <w:pPr>
        <w:widowControl w:val="0"/>
        <w:numPr>
          <w:ilvl w:val="1"/>
          <w:numId w:val="8"/>
        </w:numPr>
        <w:shd w:val="clear" w:color="auto" w:fill="FFFFFF"/>
        <w:tabs>
          <w:tab w:val="left" w:pos="914"/>
          <w:tab w:val="left" w:pos="1027"/>
        </w:tabs>
        <w:suppressAutoHyphens/>
        <w:spacing w:line="261" w:lineRule="auto"/>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 xml:space="preserve"> Ціна Послуг за  Договором може бути змінена за згодою Сторін у разі:</w:t>
      </w:r>
    </w:p>
    <w:p w:rsidR="00F554EB" w:rsidRPr="00BE31F8" w:rsidRDefault="00F554EB" w:rsidP="00F554EB">
      <w:pPr>
        <w:widowControl w:val="0"/>
        <w:shd w:val="clear" w:color="auto" w:fill="FFFFFF"/>
        <w:ind w:firstLine="400"/>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 виникнення обставин непереборної сили;</w:t>
      </w:r>
    </w:p>
    <w:p w:rsidR="00F554EB" w:rsidRPr="00BE31F8" w:rsidRDefault="00F554EB" w:rsidP="00F554EB">
      <w:pPr>
        <w:widowControl w:val="0"/>
        <w:shd w:val="clear" w:color="auto" w:fill="FFFFFF"/>
        <w:ind w:firstLine="400"/>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 зменшення  обсягу Послуг, що надаються на вимогу Замовника, виникнення необхідності надання Виконавцем інших додаткових Послуг, необхідних для реалізації проекту, які було неможливо передбачити при укладенні Договору, внесення на вимогу Замовника змін до проектної документації, які впливають на обсяг Послуг;</w:t>
      </w:r>
    </w:p>
    <w:p w:rsidR="00F554EB" w:rsidRPr="00BE31F8" w:rsidRDefault="00F554EB" w:rsidP="00F554EB">
      <w:pPr>
        <w:widowControl w:val="0"/>
        <w:shd w:val="clear" w:color="auto" w:fill="FFFFFF"/>
        <w:ind w:firstLine="400"/>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 xml:space="preserve">- потреби в усуненні недоліків, що виникли  внаслідок невідповідності встановленим вимогам проектної документації, забезпечення якою покладено на Замовника; </w:t>
      </w:r>
    </w:p>
    <w:p w:rsidR="00F554EB" w:rsidRPr="00BE31F8" w:rsidRDefault="00F554EB" w:rsidP="00F554EB">
      <w:pPr>
        <w:widowControl w:val="0"/>
        <w:shd w:val="clear" w:color="auto" w:fill="FFFFFF"/>
        <w:ind w:firstLine="400"/>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 xml:space="preserve">- уповільнення темпів або зупинення виконання будівельних робіт на Об’єкті за рішенням Замовника або з його вини; </w:t>
      </w:r>
    </w:p>
    <w:p w:rsidR="00F554EB" w:rsidRPr="00BE31F8" w:rsidRDefault="00F554EB" w:rsidP="00F554EB">
      <w:pPr>
        <w:widowControl w:val="0"/>
        <w:shd w:val="clear" w:color="auto" w:fill="FFFFFF"/>
        <w:ind w:firstLine="400"/>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 xml:space="preserve">- зміни законодавства з питань оподаткування, зборів та обов’язкових платежів, якщо це впливає на вартість Послуг. </w:t>
      </w:r>
    </w:p>
    <w:p w:rsidR="00F554EB" w:rsidRPr="00BE31F8" w:rsidRDefault="00F554EB" w:rsidP="00F554EB">
      <w:pPr>
        <w:widowControl w:val="0"/>
        <w:numPr>
          <w:ilvl w:val="1"/>
          <w:numId w:val="8"/>
        </w:numPr>
        <w:shd w:val="clear" w:color="auto" w:fill="FFFFFF"/>
        <w:tabs>
          <w:tab w:val="left" w:pos="914"/>
          <w:tab w:val="left" w:pos="1027"/>
        </w:tabs>
        <w:suppressAutoHyphens/>
        <w:spacing w:line="261" w:lineRule="auto"/>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У договорі надання Послуг сторони можуть передбачити інші важливі для регулювання взаємовідносин умови.</w:t>
      </w:r>
    </w:p>
    <w:p w:rsidR="00F554EB" w:rsidRPr="00BE31F8" w:rsidRDefault="00F554EB" w:rsidP="00F554EB">
      <w:pPr>
        <w:widowControl w:val="0"/>
        <w:numPr>
          <w:ilvl w:val="1"/>
          <w:numId w:val="8"/>
        </w:numPr>
        <w:shd w:val="clear" w:color="auto" w:fill="FFFFFF"/>
        <w:tabs>
          <w:tab w:val="left" w:pos="914"/>
          <w:tab w:val="left" w:pos="1027"/>
        </w:tabs>
        <w:suppressAutoHyphens/>
        <w:spacing w:line="261" w:lineRule="auto"/>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 xml:space="preserve"> У разі зміни обсягу Послуг, що надаються, Сторонами укладається Додаткова угода, яка є невід’ємною частиною Договору, не пізніше ніж за 5 (п’ять) календарних днів до закінчення строку Договору.</w:t>
      </w:r>
    </w:p>
    <w:p w:rsidR="00F554EB" w:rsidRPr="00D949D2" w:rsidRDefault="00F554EB" w:rsidP="00F554EB">
      <w:pPr>
        <w:widowControl w:val="0"/>
        <w:numPr>
          <w:ilvl w:val="1"/>
          <w:numId w:val="8"/>
        </w:numPr>
        <w:shd w:val="clear" w:color="auto" w:fill="FFFFFF"/>
        <w:tabs>
          <w:tab w:val="left" w:pos="914"/>
          <w:tab w:val="left" w:pos="1027"/>
        </w:tabs>
        <w:suppressAutoHyphens/>
        <w:spacing w:line="261" w:lineRule="auto"/>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 xml:space="preserve">Ціна цього Договору може бути змінена з урахуванням вимог постанови Кабінету Міністрів України від 12 жовтня 2022 року №1178 «Про затвердження особливостей здійснення публічних </w:t>
      </w:r>
      <w:proofErr w:type="spellStart"/>
      <w:r w:rsidRPr="00BE31F8">
        <w:rPr>
          <w:rFonts w:ascii="Times New Roman" w:eastAsia="Times New Roman" w:hAnsi="Times New Roman" w:cs="Times New Roman"/>
          <w:sz w:val="24"/>
          <w:szCs w:val="24"/>
          <w:lang w:bidi="uk-UA"/>
        </w:rPr>
        <w:t>закупівель</w:t>
      </w:r>
      <w:proofErr w:type="spellEnd"/>
      <w:r w:rsidRPr="00BE31F8">
        <w:rPr>
          <w:rFonts w:ascii="Times New Roman" w:eastAsia="Times New Roman" w:hAnsi="Times New Roman" w:cs="Times New Roman"/>
          <w:sz w:val="24"/>
          <w:szCs w:val="24"/>
          <w:lang w:bidi="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за домовленістю Сторін та у випадках, передбачених відповідно до  «Настанови з визначення вартості проектних, науково-проектних , вишукувальних робіт та експертизи проектної документації </w:t>
      </w:r>
      <w:r w:rsidRPr="00D949D2">
        <w:rPr>
          <w:rFonts w:ascii="Times New Roman" w:eastAsia="Times New Roman" w:hAnsi="Times New Roman" w:cs="Times New Roman"/>
          <w:sz w:val="24"/>
          <w:szCs w:val="24"/>
          <w:lang w:bidi="uk-UA"/>
        </w:rPr>
        <w:t>на будівництво».</w:t>
      </w:r>
    </w:p>
    <w:p w:rsidR="00F554EB" w:rsidRPr="00D949D2" w:rsidRDefault="00F554EB" w:rsidP="00F554EB">
      <w:pPr>
        <w:widowControl w:val="0"/>
        <w:numPr>
          <w:ilvl w:val="1"/>
          <w:numId w:val="8"/>
        </w:numPr>
        <w:shd w:val="clear" w:color="auto" w:fill="FFFFFF"/>
        <w:tabs>
          <w:tab w:val="left" w:pos="914"/>
          <w:tab w:val="left" w:pos="1027"/>
        </w:tabs>
        <w:suppressAutoHyphens/>
        <w:spacing w:line="261" w:lineRule="auto"/>
        <w:jc w:val="both"/>
        <w:rPr>
          <w:rFonts w:ascii="Times New Roman" w:eastAsia="Times New Roman" w:hAnsi="Times New Roman" w:cs="Times New Roman"/>
          <w:sz w:val="24"/>
          <w:szCs w:val="24"/>
          <w:lang w:bidi="uk-UA"/>
        </w:rPr>
      </w:pPr>
      <w:r w:rsidRPr="00D949D2">
        <w:rPr>
          <w:rFonts w:ascii="Times New Roman" w:eastAsia="Times New Roman" w:hAnsi="Times New Roman" w:cs="Times New Roman"/>
          <w:sz w:val="24"/>
          <w:szCs w:val="24"/>
          <w:lang w:bidi="uk-UA"/>
        </w:rPr>
        <w:t>Оплата за виконані роботи зазначені у п. 1.1. здійснюються «ЗАМОВНИКОМ» в обсязі відповідно до фактично виконаних робіт.</w:t>
      </w:r>
    </w:p>
    <w:p w:rsidR="00F554EB" w:rsidRPr="00BE31F8" w:rsidRDefault="00F554EB" w:rsidP="00F554EB">
      <w:pPr>
        <w:tabs>
          <w:tab w:val="left" w:pos="1134"/>
        </w:tabs>
        <w:jc w:val="both"/>
        <w:rPr>
          <w:rFonts w:ascii="Times New Roman" w:hAnsi="Times New Roman" w:cs="Times New Roman"/>
          <w:b/>
          <w:bCs/>
          <w:color w:val="7030A0"/>
          <w:sz w:val="24"/>
          <w:szCs w:val="24"/>
          <w:lang w:eastAsia="en-US"/>
        </w:rPr>
      </w:pPr>
    </w:p>
    <w:p w:rsidR="00F554EB" w:rsidRPr="00BE31F8" w:rsidRDefault="00F554EB" w:rsidP="00F554EB">
      <w:pPr>
        <w:keepNext/>
        <w:keepLines/>
        <w:widowControl w:val="0"/>
        <w:numPr>
          <w:ilvl w:val="0"/>
          <w:numId w:val="8"/>
        </w:numPr>
        <w:tabs>
          <w:tab w:val="left" w:pos="289"/>
        </w:tabs>
        <w:jc w:val="center"/>
        <w:outlineLvl w:val="0"/>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b/>
          <w:bCs/>
          <w:sz w:val="24"/>
          <w:szCs w:val="24"/>
          <w:lang w:bidi="uk-UA"/>
        </w:rPr>
        <w:t>Права та обов’язки Замовника</w:t>
      </w:r>
    </w:p>
    <w:p w:rsidR="00F554EB" w:rsidRPr="009B2745" w:rsidRDefault="00F554EB" w:rsidP="00F554EB">
      <w:pPr>
        <w:widowControl w:val="0"/>
        <w:numPr>
          <w:ilvl w:val="1"/>
          <w:numId w:val="8"/>
        </w:numPr>
        <w:tabs>
          <w:tab w:val="left" w:pos="993"/>
          <w:tab w:val="left" w:pos="1418"/>
        </w:tabs>
        <w:contextualSpacing/>
        <w:rPr>
          <w:rFonts w:ascii="Times New Roman" w:eastAsia="Courier New" w:hAnsi="Times New Roman" w:cs="Times New Roman"/>
          <w:b/>
          <w:bCs/>
          <w:color w:val="000000"/>
          <w:sz w:val="24"/>
          <w:szCs w:val="24"/>
          <w:lang w:bidi="uk-UA"/>
        </w:rPr>
      </w:pPr>
      <w:r w:rsidRPr="009B2745">
        <w:rPr>
          <w:rFonts w:ascii="Times New Roman" w:eastAsia="Courier New" w:hAnsi="Times New Roman" w:cs="Times New Roman"/>
          <w:b/>
          <w:bCs/>
          <w:color w:val="000000"/>
          <w:sz w:val="24"/>
          <w:szCs w:val="24"/>
          <w:lang w:bidi="uk-UA"/>
        </w:rPr>
        <w:t>Права Замовника</w:t>
      </w:r>
    </w:p>
    <w:p w:rsidR="00F554EB" w:rsidRPr="009B2745" w:rsidRDefault="00F554EB" w:rsidP="00F554EB">
      <w:pPr>
        <w:widowControl w:val="0"/>
        <w:numPr>
          <w:ilvl w:val="2"/>
          <w:numId w:val="8"/>
        </w:numPr>
        <w:tabs>
          <w:tab w:val="left" w:pos="1134"/>
          <w:tab w:val="left" w:pos="1418"/>
        </w:tabs>
        <w:contextualSpacing/>
        <w:jc w:val="both"/>
        <w:rPr>
          <w:rFonts w:ascii="Times New Roman" w:eastAsia="Courier New" w:hAnsi="Times New Roman" w:cs="Times New Roman"/>
          <w:sz w:val="24"/>
          <w:szCs w:val="24"/>
          <w:lang w:bidi="uk-UA"/>
        </w:rPr>
      </w:pPr>
      <w:r w:rsidRPr="009B2745">
        <w:rPr>
          <w:rFonts w:ascii="Times New Roman" w:eastAsia="Courier New" w:hAnsi="Times New Roman" w:cs="Times New Roman"/>
          <w:color w:val="000000"/>
          <w:sz w:val="24"/>
          <w:szCs w:val="24"/>
          <w:lang w:bidi="uk-UA"/>
        </w:rPr>
        <w:t>Отримувати від Виконавця в установлені строки послуги за Переліком послуг, що надаються Виконавцем за Договором (Додаток № 1).</w:t>
      </w:r>
    </w:p>
    <w:p w:rsidR="00F554EB" w:rsidRPr="00BE31F8" w:rsidRDefault="00F554EB" w:rsidP="00F554EB">
      <w:pPr>
        <w:widowControl w:val="0"/>
        <w:numPr>
          <w:ilvl w:val="2"/>
          <w:numId w:val="8"/>
        </w:numPr>
        <w:tabs>
          <w:tab w:val="left" w:pos="1134"/>
          <w:tab w:val="left" w:pos="1418"/>
        </w:tabs>
        <w:contextualSpacing/>
        <w:jc w:val="both"/>
        <w:rPr>
          <w:rFonts w:ascii="Times New Roman" w:eastAsia="Courier New" w:hAnsi="Times New Roman" w:cs="Times New Roman"/>
          <w:sz w:val="24"/>
          <w:szCs w:val="24"/>
          <w:lang w:bidi="uk-UA"/>
        </w:rPr>
      </w:pPr>
      <w:r w:rsidRPr="00BE31F8">
        <w:rPr>
          <w:rFonts w:ascii="Times New Roman" w:eastAsia="Courier New" w:hAnsi="Times New Roman" w:cs="Times New Roman"/>
          <w:color w:val="000000"/>
          <w:sz w:val="24"/>
          <w:szCs w:val="24"/>
          <w:lang w:bidi="uk-UA"/>
        </w:rPr>
        <w:t>Контролювати якість послуг, отримувати всю необхідну інформацію для проведення цього контролю.</w:t>
      </w:r>
    </w:p>
    <w:p w:rsidR="00F554EB" w:rsidRPr="00BE31F8" w:rsidRDefault="00F554EB" w:rsidP="00F554EB">
      <w:pPr>
        <w:widowControl w:val="0"/>
        <w:numPr>
          <w:ilvl w:val="2"/>
          <w:numId w:val="8"/>
        </w:numPr>
        <w:tabs>
          <w:tab w:val="left" w:pos="1134"/>
          <w:tab w:val="left" w:pos="1418"/>
        </w:tabs>
        <w:contextualSpacing/>
        <w:jc w:val="both"/>
        <w:rPr>
          <w:rFonts w:ascii="Times New Roman" w:eastAsia="Courier New" w:hAnsi="Times New Roman" w:cs="Times New Roman"/>
          <w:sz w:val="24"/>
          <w:szCs w:val="24"/>
          <w:lang w:bidi="uk-UA"/>
        </w:rPr>
      </w:pPr>
      <w:r w:rsidRPr="00BE31F8">
        <w:rPr>
          <w:rFonts w:ascii="Times New Roman" w:eastAsia="Courier New" w:hAnsi="Times New Roman" w:cs="Times New Roman"/>
          <w:color w:val="000000"/>
          <w:sz w:val="24"/>
          <w:szCs w:val="24"/>
          <w:lang w:bidi="uk-UA"/>
        </w:rPr>
        <w:t>В будь-який час перевіряти хід надання послуг, не втручаючись в господарську діяльність Виконавця.</w:t>
      </w:r>
    </w:p>
    <w:p w:rsidR="00F554EB" w:rsidRPr="009B2745" w:rsidRDefault="00F554EB" w:rsidP="00F554EB">
      <w:pPr>
        <w:widowControl w:val="0"/>
        <w:numPr>
          <w:ilvl w:val="2"/>
          <w:numId w:val="8"/>
        </w:numPr>
        <w:tabs>
          <w:tab w:val="left" w:pos="1134"/>
          <w:tab w:val="left" w:pos="1418"/>
        </w:tabs>
        <w:contextualSpacing/>
        <w:jc w:val="both"/>
        <w:rPr>
          <w:rFonts w:ascii="Times New Roman" w:eastAsia="Courier New" w:hAnsi="Times New Roman" w:cs="Times New Roman"/>
          <w:sz w:val="24"/>
          <w:szCs w:val="24"/>
          <w:lang w:bidi="uk-UA"/>
        </w:rPr>
      </w:pPr>
      <w:r w:rsidRPr="00BE31F8">
        <w:rPr>
          <w:rFonts w:ascii="Times New Roman" w:eastAsia="Courier New" w:hAnsi="Times New Roman" w:cs="Times New Roman"/>
          <w:color w:val="000000"/>
          <w:sz w:val="24"/>
          <w:szCs w:val="24"/>
          <w:lang w:bidi="uk-UA"/>
        </w:rPr>
        <w:t xml:space="preserve">Вимагати від Виконавця надання регулярної та повної інформації про хід </w:t>
      </w:r>
      <w:r w:rsidRPr="009B2745">
        <w:rPr>
          <w:rFonts w:ascii="Times New Roman" w:eastAsia="Courier New" w:hAnsi="Times New Roman" w:cs="Times New Roman"/>
          <w:color w:val="000000"/>
          <w:sz w:val="24"/>
          <w:szCs w:val="24"/>
          <w:lang w:bidi="uk-UA"/>
        </w:rPr>
        <w:t>виконання умов Договору, у тому числі за оперативним запитом – у термін не більше 1 календарної доби.</w:t>
      </w:r>
    </w:p>
    <w:p w:rsidR="00F554EB" w:rsidRPr="009B2745" w:rsidRDefault="00F554EB" w:rsidP="00F554EB">
      <w:pPr>
        <w:widowControl w:val="0"/>
        <w:numPr>
          <w:ilvl w:val="2"/>
          <w:numId w:val="8"/>
        </w:numPr>
        <w:tabs>
          <w:tab w:val="left" w:pos="1134"/>
          <w:tab w:val="left" w:pos="1418"/>
        </w:tabs>
        <w:contextualSpacing/>
        <w:jc w:val="both"/>
        <w:rPr>
          <w:rFonts w:ascii="Times New Roman" w:eastAsia="Courier New" w:hAnsi="Times New Roman" w:cs="Times New Roman"/>
          <w:sz w:val="24"/>
          <w:szCs w:val="24"/>
          <w:lang w:bidi="uk-UA"/>
        </w:rPr>
      </w:pPr>
      <w:r w:rsidRPr="009B2745">
        <w:rPr>
          <w:rFonts w:ascii="Times New Roman" w:eastAsia="Courier New" w:hAnsi="Times New Roman" w:cs="Times New Roman"/>
          <w:color w:val="000000"/>
          <w:sz w:val="24"/>
          <w:szCs w:val="24"/>
          <w:lang w:bidi="uk-UA"/>
        </w:rPr>
        <w:t xml:space="preserve">Вимагати отримання інформації та документації про надання послуг відповідно до </w:t>
      </w:r>
      <w:r w:rsidRPr="009B2745">
        <w:rPr>
          <w:rFonts w:ascii="Times New Roman" w:eastAsia="Times New Roman" w:hAnsi="Times New Roman" w:cs="Times New Roman"/>
          <w:bCs/>
          <w:color w:val="000000"/>
          <w:sz w:val="24"/>
          <w:szCs w:val="24"/>
          <w:lang w:bidi="uk-UA"/>
        </w:rPr>
        <w:t xml:space="preserve">Переліку документації, яку Виконавець передає Замовнику (Додаток № 5) </w:t>
      </w:r>
      <w:r w:rsidRPr="009B2745">
        <w:rPr>
          <w:rFonts w:ascii="Times New Roman" w:eastAsia="Courier New" w:hAnsi="Times New Roman" w:cs="Times New Roman"/>
          <w:color w:val="000000"/>
          <w:sz w:val="24"/>
          <w:szCs w:val="24"/>
          <w:lang w:bidi="uk-UA"/>
        </w:rPr>
        <w:t xml:space="preserve">цього Договору. </w:t>
      </w:r>
    </w:p>
    <w:p w:rsidR="00F554EB" w:rsidRPr="009B2745" w:rsidRDefault="00F554EB" w:rsidP="00F554EB">
      <w:pPr>
        <w:widowControl w:val="0"/>
        <w:numPr>
          <w:ilvl w:val="2"/>
          <w:numId w:val="8"/>
        </w:numPr>
        <w:tabs>
          <w:tab w:val="left" w:pos="1134"/>
          <w:tab w:val="left" w:pos="1418"/>
        </w:tabs>
        <w:contextualSpacing/>
        <w:rPr>
          <w:rFonts w:ascii="Times New Roman" w:eastAsia="Courier New" w:hAnsi="Times New Roman" w:cs="Times New Roman"/>
          <w:color w:val="000000"/>
          <w:sz w:val="24"/>
          <w:szCs w:val="24"/>
          <w:lang w:bidi="uk-UA"/>
        </w:rPr>
      </w:pPr>
      <w:r w:rsidRPr="009B2745">
        <w:rPr>
          <w:rFonts w:ascii="Times New Roman" w:eastAsia="Courier New" w:hAnsi="Times New Roman" w:cs="Times New Roman"/>
          <w:color w:val="000000"/>
          <w:sz w:val="24"/>
          <w:szCs w:val="24"/>
          <w:lang w:bidi="uk-UA"/>
        </w:rPr>
        <w:t>Вносити пропозиції по оптимізації взаємодії з Виконавцем.</w:t>
      </w:r>
    </w:p>
    <w:p w:rsidR="00F554EB" w:rsidRPr="00BE31F8" w:rsidRDefault="00F554EB" w:rsidP="00F554EB">
      <w:pPr>
        <w:widowControl w:val="0"/>
        <w:numPr>
          <w:ilvl w:val="2"/>
          <w:numId w:val="8"/>
        </w:numPr>
        <w:tabs>
          <w:tab w:val="left" w:pos="1134"/>
          <w:tab w:val="left" w:pos="1418"/>
        </w:tabs>
        <w:contextualSpacing/>
        <w:jc w:val="both"/>
        <w:rPr>
          <w:rFonts w:ascii="Times New Roman" w:eastAsia="Arial Unicode MS" w:hAnsi="Times New Roman" w:cs="Times New Roman"/>
          <w:color w:val="000000"/>
          <w:sz w:val="24"/>
          <w:szCs w:val="24"/>
          <w:u w:color="000000"/>
          <w:bdr w:val="nil"/>
          <w:lang w:bidi="uk-UA"/>
        </w:rPr>
      </w:pPr>
      <w:r w:rsidRPr="00BE31F8">
        <w:rPr>
          <w:rFonts w:ascii="Times New Roman" w:eastAsia="Courier New" w:hAnsi="Times New Roman" w:cs="Times New Roman"/>
          <w:color w:val="000000"/>
          <w:sz w:val="24"/>
          <w:szCs w:val="24"/>
          <w:lang w:bidi="uk-UA"/>
        </w:rPr>
        <w:t>Відмовитись від прийняття наданих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зобов’язань за Договором.</w:t>
      </w:r>
    </w:p>
    <w:p w:rsidR="00F554EB" w:rsidRPr="00BE31F8" w:rsidRDefault="00F554EB" w:rsidP="00F554EB">
      <w:pPr>
        <w:widowControl w:val="0"/>
        <w:numPr>
          <w:ilvl w:val="2"/>
          <w:numId w:val="8"/>
        </w:numPr>
        <w:tabs>
          <w:tab w:val="left" w:pos="1124"/>
          <w:tab w:val="left" w:pos="1418"/>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Вимагати від Виконавця відшкодування збитків та застосовувати штрафні санкції.</w:t>
      </w:r>
    </w:p>
    <w:p w:rsidR="00F554EB" w:rsidRPr="00BE31F8" w:rsidRDefault="00F554EB" w:rsidP="00F554EB">
      <w:pPr>
        <w:widowControl w:val="0"/>
        <w:numPr>
          <w:ilvl w:val="2"/>
          <w:numId w:val="8"/>
        </w:numPr>
        <w:shd w:val="clear" w:color="auto" w:fill="FFFFFF"/>
        <w:tabs>
          <w:tab w:val="left" w:pos="426"/>
          <w:tab w:val="left" w:pos="480"/>
          <w:tab w:val="left" w:pos="1134"/>
          <w:tab w:val="left" w:pos="1276"/>
          <w:tab w:val="left" w:pos="1418"/>
        </w:tabs>
        <w:suppressAutoHyphen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У будь-який час до закінчення робіт відмовитися від Договору, виплативши Виконавцеві плату за частину наданих послуг, відповідно до ч.4 ст.849 Цивільного кодексу України.</w:t>
      </w:r>
    </w:p>
    <w:p w:rsidR="00F554EB" w:rsidRPr="00BE31F8" w:rsidRDefault="00F554EB" w:rsidP="00F554EB">
      <w:pPr>
        <w:widowControl w:val="0"/>
        <w:numPr>
          <w:ilvl w:val="2"/>
          <w:numId w:val="8"/>
        </w:numPr>
        <w:shd w:val="clear" w:color="auto" w:fill="FFFFFF"/>
        <w:tabs>
          <w:tab w:val="left" w:pos="426"/>
          <w:tab w:val="left" w:pos="480"/>
          <w:tab w:val="left" w:pos="851"/>
          <w:tab w:val="left" w:pos="1276"/>
          <w:tab w:val="left" w:pos="1418"/>
        </w:tabs>
        <w:suppressAutoHyphens/>
        <w:jc w:val="both"/>
        <w:rPr>
          <w:rFonts w:ascii="Times New Roman" w:eastAsia="Arial Unicode MS" w:hAnsi="Times New Roman" w:cs="Times New Roman"/>
          <w:sz w:val="24"/>
          <w:szCs w:val="24"/>
          <w:u w:color="000000"/>
          <w:bdr w:val="nil"/>
          <w:lang w:bidi="uk-UA"/>
        </w:rPr>
      </w:pPr>
      <w:r w:rsidRPr="00BE31F8">
        <w:rPr>
          <w:rFonts w:ascii="Times New Roman" w:eastAsia="Times New Roman" w:hAnsi="Times New Roman" w:cs="Times New Roman"/>
          <w:sz w:val="24"/>
          <w:szCs w:val="24"/>
          <w:lang w:bidi="uk-UA"/>
        </w:rPr>
        <w:t>Достроково розірвати цей Договір в односторонньому порядку у випадку, передбаченому п.9.3 цього Договору.</w:t>
      </w:r>
    </w:p>
    <w:p w:rsidR="00F554EB" w:rsidRPr="00BE31F8" w:rsidRDefault="00F554EB" w:rsidP="00F554EB">
      <w:pPr>
        <w:widowControl w:val="0"/>
        <w:numPr>
          <w:ilvl w:val="1"/>
          <w:numId w:val="8"/>
        </w:numPr>
        <w:tabs>
          <w:tab w:val="left" w:pos="851"/>
          <w:tab w:val="left" w:pos="993"/>
          <w:tab w:val="left" w:pos="1418"/>
        </w:tabs>
        <w:contextualSpacing/>
        <w:rPr>
          <w:rFonts w:ascii="Times New Roman" w:eastAsia="Courier New" w:hAnsi="Times New Roman" w:cs="Times New Roman"/>
          <w:b/>
          <w:bCs/>
          <w:color w:val="000000"/>
          <w:sz w:val="24"/>
          <w:szCs w:val="24"/>
          <w:lang w:bidi="uk-UA"/>
        </w:rPr>
      </w:pPr>
      <w:r w:rsidRPr="00BE31F8">
        <w:rPr>
          <w:rFonts w:ascii="Times New Roman" w:eastAsia="Courier New" w:hAnsi="Times New Roman" w:cs="Times New Roman"/>
          <w:b/>
          <w:bCs/>
          <w:color w:val="000000"/>
          <w:sz w:val="24"/>
          <w:szCs w:val="24"/>
          <w:lang w:bidi="uk-UA"/>
        </w:rPr>
        <w:t>Замовник зобов’язаний</w:t>
      </w:r>
    </w:p>
    <w:p w:rsidR="00F554EB" w:rsidRPr="00BE31F8" w:rsidRDefault="00F554EB" w:rsidP="00F554EB">
      <w:pPr>
        <w:widowControl w:val="0"/>
        <w:numPr>
          <w:ilvl w:val="2"/>
          <w:numId w:val="8"/>
        </w:numPr>
        <w:tabs>
          <w:tab w:val="left" w:pos="1124"/>
          <w:tab w:val="left" w:pos="1418"/>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Не створювати перешкоду у доступі до Об’єкту.</w:t>
      </w:r>
    </w:p>
    <w:p w:rsidR="00F554EB" w:rsidRPr="00BE31F8" w:rsidRDefault="00F554EB" w:rsidP="00F554EB">
      <w:pPr>
        <w:widowControl w:val="0"/>
        <w:numPr>
          <w:ilvl w:val="2"/>
          <w:numId w:val="8"/>
        </w:numPr>
        <w:tabs>
          <w:tab w:val="left" w:pos="1124"/>
          <w:tab w:val="left" w:pos="1418"/>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Передати Виконавцю наявну документацію, необхідну для виконання цього Договору.</w:t>
      </w:r>
    </w:p>
    <w:p w:rsidR="00F554EB" w:rsidRPr="00BE31F8" w:rsidRDefault="00F554EB" w:rsidP="00F554EB">
      <w:pPr>
        <w:widowControl w:val="0"/>
        <w:numPr>
          <w:ilvl w:val="2"/>
          <w:numId w:val="8"/>
        </w:numPr>
        <w:tabs>
          <w:tab w:val="left" w:pos="1124"/>
          <w:tab w:val="left" w:pos="1418"/>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Надати своєчасно все необхідне для виконання даного ним доручення, передбаченого цим Договором, в тому числі документи у потрібній кількості примірників, нормативні акти, що регулюють діяльність Замовника.</w:t>
      </w:r>
    </w:p>
    <w:p w:rsidR="00F554EB" w:rsidRPr="00BE31F8" w:rsidRDefault="00F554EB" w:rsidP="00F554EB">
      <w:pPr>
        <w:widowControl w:val="0"/>
        <w:numPr>
          <w:ilvl w:val="2"/>
          <w:numId w:val="8"/>
        </w:numPr>
        <w:tabs>
          <w:tab w:val="left" w:pos="1124"/>
          <w:tab w:val="left" w:pos="1418"/>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Розглянути пропозиції Виконавця щодо перегляду ціни послуг по даному Договору у разі зміни вартості будівельних робіт по Об'єкту капітального ремонту.</w:t>
      </w:r>
    </w:p>
    <w:p w:rsidR="00F554EB" w:rsidRPr="00BE31F8" w:rsidRDefault="00F554EB" w:rsidP="00F554EB">
      <w:pPr>
        <w:widowControl w:val="0"/>
        <w:numPr>
          <w:ilvl w:val="2"/>
          <w:numId w:val="8"/>
        </w:numPr>
        <w:tabs>
          <w:tab w:val="left" w:pos="1124"/>
          <w:tab w:val="left" w:pos="1418"/>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Прийняти та оплатити належним чином результати наданих Виконавцем послуг, при наявності коштів передбачених на ці цілі.</w:t>
      </w:r>
    </w:p>
    <w:p w:rsidR="00F554EB" w:rsidRPr="00BE31F8" w:rsidRDefault="00F554EB" w:rsidP="00F554EB">
      <w:pPr>
        <w:widowControl w:val="0"/>
        <w:numPr>
          <w:ilvl w:val="2"/>
          <w:numId w:val="8"/>
        </w:numPr>
        <w:tabs>
          <w:tab w:val="left" w:pos="1124"/>
          <w:tab w:val="left" w:pos="1418"/>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Виконувати інші обов’язки, передбачені цим Договором та чинним законодавством України.</w:t>
      </w:r>
    </w:p>
    <w:p w:rsidR="00F554EB" w:rsidRPr="00BE31F8" w:rsidRDefault="00F554EB" w:rsidP="00F554EB">
      <w:pPr>
        <w:widowControl w:val="0"/>
        <w:tabs>
          <w:tab w:val="left" w:pos="993"/>
        </w:tabs>
        <w:contextualSpacing/>
        <w:jc w:val="both"/>
        <w:rPr>
          <w:rFonts w:ascii="Times New Roman" w:eastAsia="Courier New" w:hAnsi="Times New Roman" w:cs="Times New Roman"/>
          <w:color w:val="000000"/>
          <w:sz w:val="24"/>
          <w:szCs w:val="24"/>
          <w:lang w:bidi="uk-UA"/>
        </w:rPr>
      </w:pPr>
    </w:p>
    <w:p w:rsidR="00F554EB" w:rsidRPr="00BE31F8" w:rsidRDefault="00F554EB" w:rsidP="00F554EB">
      <w:pPr>
        <w:keepNext/>
        <w:keepLines/>
        <w:widowControl w:val="0"/>
        <w:numPr>
          <w:ilvl w:val="0"/>
          <w:numId w:val="8"/>
        </w:numPr>
        <w:tabs>
          <w:tab w:val="left" w:pos="289"/>
        </w:tabs>
        <w:jc w:val="center"/>
        <w:outlineLvl w:val="0"/>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b/>
          <w:bCs/>
          <w:sz w:val="24"/>
          <w:szCs w:val="24"/>
          <w:lang w:bidi="uk-UA"/>
        </w:rPr>
        <w:t>Права та обов’язки Виконавця</w:t>
      </w:r>
    </w:p>
    <w:p w:rsidR="00F554EB" w:rsidRPr="00BE31F8" w:rsidRDefault="00F554EB" w:rsidP="00F554EB">
      <w:pPr>
        <w:widowControl w:val="0"/>
        <w:numPr>
          <w:ilvl w:val="1"/>
          <w:numId w:val="8"/>
        </w:numPr>
        <w:tabs>
          <w:tab w:val="left" w:pos="1042"/>
        </w:tabs>
        <w:jc w:val="both"/>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b/>
          <w:bCs/>
          <w:sz w:val="24"/>
          <w:szCs w:val="24"/>
          <w:lang w:bidi="uk-UA"/>
        </w:rPr>
        <w:t>Права Виконавця</w:t>
      </w:r>
    </w:p>
    <w:p w:rsidR="00F554EB" w:rsidRPr="00BE31F8" w:rsidRDefault="00F554EB" w:rsidP="00F554EB">
      <w:pPr>
        <w:widowControl w:val="0"/>
        <w:numPr>
          <w:ilvl w:val="2"/>
          <w:numId w:val="8"/>
        </w:numPr>
        <w:tabs>
          <w:tab w:val="left" w:pos="1134"/>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Courier New"/>
          <w:color w:val="000000"/>
          <w:sz w:val="24"/>
          <w:szCs w:val="24"/>
          <w:lang w:bidi="uk-UA"/>
        </w:rPr>
        <w:t>Отримувати безперешкодний доступ до всіх видів робіт у будь-який час протягом всього періоду виконання робіт на Об’єкті.</w:t>
      </w:r>
    </w:p>
    <w:p w:rsidR="00F554EB" w:rsidRPr="00BE31F8" w:rsidRDefault="00F554EB" w:rsidP="00F554EB">
      <w:pPr>
        <w:widowControl w:val="0"/>
        <w:numPr>
          <w:ilvl w:val="2"/>
          <w:numId w:val="8"/>
        </w:numPr>
        <w:tabs>
          <w:tab w:val="left" w:pos="1134"/>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Отримувати від Замовника додаткову інформацію і документи, необхідні для належного виконання прийнятих ним на себе зобов’язань за цим Договором. </w:t>
      </w:r>
    </w:p>
    <w:p w:rsidR="00F554EB" w:rsidRPr="00BE31F8" w:rsidRDefault="00F554EB" w:rsidP="00F554EB">
      <w:pPr>
        <w:widowControl w:val="0"/>
        <w:numPr>
          <w:ilvl w:val="2"/>
          <w:numId w:val="8"/>
        </w:numPr>
        <w:tabs>
          <w:tab w:val="left" w:pos="1134"/>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Отримати від Замовника документацію та інші вихідні дані, необхідні для виконання цього Договору.</w:t>
      </w:r>
    </w:p>
    <w:p w:rsidR="00F554EB" w:rsidRPr="00BE31F8" w:rsidRDefault="00F554EB" w:rsidP="00F554EB">
      <w:pPr>
        <w:widowControl w:val="0"/>
        <w:numPr>
          <w:ilvl w:val="2"/>
          <w:numId w:val="8"/>
        </w:numPr>
        <w:tabs>
          <w:tab w:val="left" w:pos="1124"/>
        </w:tabs>
        <w:jc w:val="both"/>
        <w:rPr>
          <w:rFonts w:ascii="Times New Roman" w:eastAsia="Times New Roman" w:hAnsi="Times New Roman" w:cs="Times New Roman"/>
          <w:sz w:val="24"/>
          <w:szCs w:val="24"/>
          <w:lang w:bidi="uk-UA"/>
        </w:rPr>
      </w:pPr>
      <w:bookmarkStart w:id="12" w:name="542"/>
      <w:bookmarkEnd w:id="12"/>
      <w:r w:rsidRPr="00BE31F8">
        <w:rPr>
          <w:rFonts w:ascii="Times New Roman" w:eastAsia="Times New Roman" w:hAnsi="Times New Roman" w:cs="Times New Roman"/>
          <w:sz w:val="24"/>
          <w:szCs w:val="24"/>
          <w:lang w:bidi="uk-UA"/>
        </w:rPr>
        <w:t>Отримувати від Замовника вчасно та у повному обсязі оплату за належним чином надані послуги, при наявності коштів передбачених на ці цілі.</w:t>
      </w:r>
    </w:p>
    <w:p w:rsidR="00F554EB" w:rsidRPr="00BE31F8" w:rsidRDefault="00F554EB" w:rsidP="00F554EB">
      <w:pPr>
        <w:widowControl w:val="0"/>
        <w:numPr>
          <w:ilvl w:val="2"/>
          <w:numId w:val="8"/>
        </w:numPr>
        <w:tabs>
          <w:tab w:val="left" w:pos="1134"/>
        </w:tabs>
        <w:contextualSpacing/>
        <w:jc w:val="both"/>
        <w:rPr>
          <w:rFonts w:ascii="Times New Roman" w:eastAsia="Courier New" w:hAnsi="Times New Roman" w:cs="Times New Roman"/>
          <w:color w:val="000000"/>
          <w:sz w:val="24"/>
          <w:szCs w:val="24"/>
          <w:lang w:bidi="uk-UA"/>
        </w:rPr>
      </w:pPr>
      <w:bookmarkStart w:id="13" w:name="543"/>
      <w:bookmarkStart w:id="14" w:name="544"/>
      <w:bookmarkEnd w:id="13"/>
      <w:bookmarkEnd w:id="14"/>
      <w:r w:rsidRPr="00BE31F8">
        <w:rPr>
          <w:rFonts w:ascii="Times New Roman" w:eastAsia="Courier New" w:hAnsi="Times New Roman" w:cs="Times New Roman"/>
          <w:color w:val="000000"/>
          <w:sz w:val="24"/>
          <w:szCs w:val="24"/>
          <w:lang w:bidi="uk-UA"/>
        </w:rPr>
        <w:t>У разі прийняття рішення про припинення дії або розірвання цього Договору, Виконавець має право отримати від Замовника оплату за фактично прийняті послуги передбачені цим Договором, відповідно до Акту.</w:t>
      </w:r>
    </w:p>
    <w:p w:rsidR="00F554EB" w:rsidRPr="00BE31F8" w:rsidRDefault="00F554EB" w:rsidP="00F554EB">
      <w:pPr>
        <w:widowControl w:val="0"/>
        <w:numPr>
          <w:ilvl w:val="2"/>
          <w:numId w:val="8"/>
        </w:numPr>
        <w:tabs>
          <w:tab w:val="left" w:pos="1134"/>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У разі зміни вартості будівельних робіт по Об'єкту, порушувати питання щодо перегляду вартості послуг по Договору.</w:t>
      </w:r>
    </w:p>
    <w:p w:rsidR="00F554EB" w:rsidRPr="00BE31F8" w:rsidRDefault="00F554EB" w:rsidP="00F554EB">
      <w:pPr>
        <w:widowControl w:val="0"/>
        <w:numPr>
          <w:ilvl w:val="1"/>
          <w:numId w:val="8"/>
        </w:numPr>
        <w:tabs>
          <w:tab w:val="left" w:pos="993"/>
        </w:tabs>
        <w:contextualSpacing/>
        <w:jc w:val="both"/>
        <w:rPr>
          <w:rFonts w:ascii="Times New Roman" w:eastAsia="Courier New" w:hAnsi="Times New Roman" w:cs="Times New Roman"/>
          <w:b/>
          <w:bCs/>
          <w:color w:val="000000"/>
          <w:sz w:val="24"/>
          <w:szCs w:val="24"/>
          <w:lang w:bidi="uk-UA"/>
        </w:rPr>
      </w:pPr>
      <w:r w:rsidRPr="00BE31F8">
        <w:rPr>
          <w:rFonts w:ascii="Times New Roman" w:eastAsia="Courier New" w:hAnsi="Times New Roman" w:cs="Times New Roman"/>
          <w:b/>
          <w:bCs/>
          <w:color w:val="000000"/>
          <w:sz w:val="24"/>
          <w:szCs w:val="24"/>
          <w:lang w:bidi="uk-UA"/>
        </w:rPr>
        <w:t>Обов’язки Виконавця</w:t>
      </w:r>
    </w:p>
    <w:p w:rsidR="00F554EB" w:rsidRPr="00BE31F8" w:rsidRDefault="00F554EB" w:rsidP="00F554EB">
      <w:pPr>
        <w:widowControl w:val="0"/>
        <w:numPr>
          <w:ilvl w:val="2"/>
          <w:numId w:val="8"/>
        </w:numPr>
        <w:tabs>
          <w:tab w:val="left" w:pos="1134"/>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Забезпечити надання послуг незалежно та неупереджено згідно з Додатком 2, що надаються Виконавцем за Договором у строки та на умовах, що встановлені цим Договором. За письмовим дорученням Замовника виконувати інші функції, визначені цим Договором та законодавством України.</w:t>
      </w:r>
    </w:p>
    <w:p w:rsidR="00F554EB" w:rsidRPr="00BE31F8" w:rsidRDefault="00F554EB" w:rsidP="00F554EB">
      <w:pPr>
        <w:widowControl w:val="0"/>
        <w:numPr>
          <w:ilvl w:val="2"/>
          <w:numId w:val="8"/>
        </w:numPr>
        <w:tabs>
          <w:tab w:val="left" w:pos="1134"/>
        </w:tabs>
        <w:contextualSpacing/>
        <w:jc w:val="both"/>
        <w:rPr>
          <w:rFonts w:ascii="Times New Roman" w:eastAsia="Courier New" w:hAnsi="Times New Roman" w:cs="Times New Roman"/>
          <w:sz w:val="24"/>
          <w:szCs w:val="24"/>
          <w:lang w:bidi="uk-UA"/>
        </w:rPr>
      </w:pPr>
      <w:r w:rsidRPr="00BE31F8">
        <w:rPr>
          <w:rFonts w:ascii="Times New Roman" w:eastAsia="Courier New" w:hAnsi="Times New Roman" w:cs="Times New Roman"/>
          <w:color w:val="000000"/>
          <w:sz w:val="24"/>
          <w:szCs w:val="24"/>
          <w:lang w:bidi="uk-UA"/>
        </w:rPr>
        <w:t>Надавати Замовнику інформацію про хід виконання умов Договору, у тому числі за оперативним запитом – у термін не більше 1 календарної доби.</w:t>
      </w:r>
    </w:p>
    <w:p w:rsidR="00F554EB" w:rsidRPr="00BE31F8" w:rsidRDefault="00F554EB" w:rsidP="00F554EB">
      <w:pPr>
        <w:widowControl w:val="0"/>
        <w:numPr>
          <w:ilvl w:val="2"/>
          <w:numId w:val="8"/>
        </w:numPr>
        <w:tabs>
          <w:tab w:val="left" w:pos="1134"/>
        </w:tabs>
        <w:contextualSpacing/>
        <w:jc w:val="both"/>
        <w:rPr>
          <w:rFonts w:ascii="Times New Roman" w:eastAsia="Arial Unicode MS" w:hAnsi="Times New Roman" w:cs="Times New Roman"/>
          <w:color w:val="000000"/>
          <w:sz w:val="24"/>
          <w:szCs w:val="24"/>
          <w:u w:color="000000"/>
          <w:bdr w:val="nil"/>
          <w:lang w:bidi="uk-UA"/>
        </w:rPr>
      </w:pPr>
      <w:r w:rsidRPr="00BE31F8">
        <w:rPr>
          <w:rFonts w:ascii="Times New Roman" w:eastAsia="Courier New" w:hAnsi="Times New Roman" w:cs="Times New Roman"/>
          <w:color w:val="000000"/>
          <w:sz w:val="24"/>
          <w:szCs w:val="24"/>
          <w:lang w:bidi="uk-UA"/>
        </w:rPr>
        <w:t xml:space="preserve">Надавати Замовнику інформацію та документацію відповідно до </w:t>
      </w:r>
      <w:r w:rsidRPr="00BE31F8">
        <w:rPr>
          <w:rFonts w:ascii="Times New Roman" w:eastAsia="Times New Roman" w:hAnsi="Times New Roman" w:cs="Times New Roman"/>
          <w:bCs/>
          <w:color w:val="000000"/>
          <w:sz w:val="24"/>
          <w:szCs w:val="24"/>
          <w:lang w:bidi="uk-UA"/>
        </w:rPr>
        <w:t xml:space="preserve">Переліку документації, яку Виконавець передає Замовнику </w:t>
      </w:r>
      <w:r w:rsidRPr="00BE31F8">
        <w:rPr>
          <w:rFonts w:ascii="Times New Roman" w:eastAsia="Courier New" w:hAnsi="Times New Roman" w:cs="Times New Roman"/>
          <w:color w:val="000000"/>
          <w:sz w:val="24"/>
          <w:szCs w:val="24"/>
          <w:lang w:bidi="uk-UA"/>
        </w:rPr>
        <w:t>цього Договору.</w:t>
      </w:r>
    </w:p>
    <w:p w:rsidR="00F554EB" w:rsidRPr="00BE31F8" w:rsidRDefault="00F554EB" w:rsidP="00F554EB">
      <w:pPr>
        <w:widowControl w:val="0"/>
        <w:numPr>
          <w:ilvl w:val="2"/>
          <w:numId w:val="8"/>
        </w:numPr>
        <w:tabs>
          <w:tab w:val="left" w:pos="1134"/>
        </w:tabs>
        <w:contextualSpacing/>
        <w:jc w:val="both"/>
        <w:rPr>
          <w:rFonts w:ascii="Times New Roman" w:eastAsia="Arial Unicode MS" w:hAnsi="Times New Roman" w:cs="Times New Roman"/>
          <w:color w:val="000000"/>
          <w:sz w:val="24"/>
          <w:szCs w:val="24"/>
          <w:u w:color="000000"/>
          <w:bdr w:val="nil"/>
          <w:lang w:bidi="uk-UA"/>
        </w:rPr>
      </w:pPr>
      <w:r w:rsidRPr="00BE31F8">
        <w:rPr>
          <w:rFonts w:ascii="Times New Roman" w:eastAsia="Courier New" w:hAnsi="Times New Roman" w:cs="Times New Roman"/>
          <w:color w:val="000000"/>
          <w:sz w:val="24"/>
          <w:szCs w:val="24"/>
          <w:lang w:bidi="uk-UA"/>
        </w:rPr>
        <w:t>Забезпечити облік, зберігання та передачу Замовнику документації, яка створена або отримана Виконавцем у процесі виконання умов цього Договору, у тому числі листів, протоколів нарад, фінансової документації, звітів тощо.</w:t>
      </w:r>
    </w:p>
    <w:p w:rsidR="00F554EB" w:rsidRPr="00BE31F8" w:rsidRDefault="00F554EB" w:rsidP="00F554EB">
      <w:pPr>
        <w:widowControl w:val="0"/>
        <w:numPr>
          <w:ilvl w:val="2"/>
          <w:numId w:val="8"/>
        </w:numPr>
        <w:tabs>
          <w:tab w:val="left" w:pos="1134"/>
        </w:tabs>
        <w:contextualSpacing/>
        <w:jc w:val="both"/>
        <w:rPr>
          <w:rFonts w:ascii="Times New Roman" w:eastAsia="Arial Unicode MS" w:hAnsi="Times New Roman" w:cs="Times New Roman"/>
          <w:color w:val="000000"/>
          <w:sz w:val="24"/>
          <w:szCs w:val="24"/>
          <w:u w:color="000000"/>
          <w:bdr w:val="nil"/>
          <w:lang w:bidi="uk-UA"/>
        </w:rPr>
      </w:pPr>
      <w:r w:rsidRPr="00BE31F8">
        <w:rPr>
          <w:rFonts w:ascii="Times New Roman" w:eastAsia="Courier New" w:hAnsi="Times New Roman" w:cs="Times New Roman"/>
          <w:color w:val="000000"/>
          <w:sz w:val="24"/>
          <w:szCs w:val="24"/>
          <w:lang w:bidi="uk-UA"/>
        </w:rPr>
        <w:t>Після закінчення строку дії цього Договору або у разі дострокового розірвання цього Договору передати Замовнику всі наявні документи (письмова форма/електронний документ) та інформацію, створені або отримані в процесі виконання цього Договору</w:t>
      </w:r>
      <w:r w:rsidRPr="00BE31F8">
        <w:rPr>
          <w:rFonts w:ascii="Times New Roman" w:eastAsia="Times New Roman" w:hAnsi="Times New Roman" w:cs="Times New Roman"/>
          <w:color w:val="000000"/>
          <w:sz w:val="24"/>
          <w:szCs w:val="24"/>
          <w:lang w:bidi="uk-UA"/>
        </w:rPr>
        <w:t xml:space="preserve"> передати з повним описом документів, які мають бути прошиті і пронумеровані та завірені на останньому аркуші</w:t>
      </w:r>
      <w:r w:rsidRPr="00BE31F8">
        <w:rPr>
          <w:rFonts w:ascii="Times New Roman" w:eastAsia="Courier New" w:hAnsi="Times New Roman" w:cs="Times New Roman"/>
          <w:color w:val="000000"/>
          <w:sz w:val="24"/>
          <w:szCs w:val="24"/>
          <w:lang w:bidi="uk-UA"/>
        </w:rPr>
        <w:t>.</w:t>
      </w:r>
    </w:p>
    <w:p w:rsidR="00F554EB" w:rsidRPr="00BE31F8" w:rsidRDefault="00F554EB" w:rsidP="00F554EB">
      <w:pPr>
        <w:widowControl w:val="0"/>
        <w:numPr>
          <w:ilvl w:val="2"/>
          <w:numId w:val="8"/>
        </w:numPr>
        <w:tabs>
          <w:tab w:val="left" w:pos="1134"/>
        </w:tabs>
        <w:contextualSpacing/>
        <w:jc w:val="both"/>
        <w:rPr>
          <w:rFonts w:ascii="Times New Roman" w:eastAsia="Times New Roman" w:hAnsi="Times New Roman" w:cs="Times New Roman"/>
          <w:color w:val="000000"/>
          <w:sz w:val="24"/>
          <w:szCs w:val="24"/>
          <w:u w:color="000000"/>
          <w:bdr w:val="nil"/>
          <w:lang w:bidi="uk-UA"/>
        </w:rPr>
      </w:pPr>
      <w:r w:rsidRPr="00BE31F8">
        <w:rPr>
          <w:rFonts w:ascii="Times New Roman" w:eastAsia="Courier New" w:hAnsi="Times New Roman" w:cs="Times New Roman"/>
          <w:color w:val="000000"/>
          <w:sz w:val="24"/>
          <w:szCs w:val="24"/>
          <w:lang w:bidi="uk-UA"/>
        </w:rPr>
        <w:t xml:space="preserve">Інформувати Замовника </w:t>
      </w:r>
      <w:r w:rsidRPr="00BE31F8">
        <w:rPr>
          <w:rFonts w:ascii="Times New Roman" w:eastAsia="Times New Roman" w:hAnsi="Times New Roman" w:cs="Times New Roman"/>
          <w:color w:val="000000"/>
          <w:sz w:val="24"/>
          <w:szCs w:val="24"/>
          <w:lang w:bidi="uk-UA"/>
        </w:rPr>
        <w:t>у вигляді письмового офіційного звіту із зазначенням причин, які викликали ці зміни, щодо:</w:t>
      </w:r>
    </w:p>
    <w:p w:rsidR="00F554EB" w:rsidRPr="00BE31F8" w:rsidRDefault="00F554EB" w:rsidP="00F554EB">
      <w:pPr>
        <w:widowControl w:val="0"/>
        <w:numPr>
          <w:ilvl w:val="0"/>
          <w:numId w:val="10"/>
        </w:numPr>
        <w:ind w:firstLine="567"/>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збільшення ціни на матеріали, конструкції, обладнання тощо у порівнянні з затвердженою проектною документацією;</w:t>
      </w:r>
    </w:p>
    <w:p w:rsidR="00F554EB" w:rsidRPr="00BE31F8" w:rsidRDefault="00F554EB" w:rsidP="00F554EB">
      <w:pPr>
        <w:widowControl w:val="0"/>
        <w:numPr>
          <w:ilvl w:val="0"/>
          <w:numId w:val="10"/>
        </w:numPr>
        <w:ind w:firstLine="567"/>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необхідність коригування затвердженої проектної документації;</w:t>
      </w:r>
    </w:p>
    <w:p w:rsidR="00F554EB" w:rsidRPr="00BE31F8" w:rsidRDefault="00F554EB" w:rsidP="00F554EB">
      <w:pPr>
        <w:widowControl w:val="0"/>
        <w:numPr>
          <w:ilvl w:val="0"/>
          <w:numId w:val="10"/>
        </w:numPr>
        <w:ind w:firstLine="567"/>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змін у технологічних рішеннях у порівнянні з затвердженою проектною документацією;</w:t>
      </w:r>
    </w:p>
    <w:p w:rsidR="00F554EB" w:rsidRPr="00BE31F8" w:rsidRDefault="00F554EB" w:rsidP="00F554EB">
      <w:pPr>
        <w:widowControl w:val="0"/>
        <w:numPr>
          <w:ilvl w:val="0"/>
          <w:numId w:val="10"/>
        </w:numPr>
        <w:ind w:firstLine="567"/>
        <w:jc w:val="both"/>
        <w:rPr>
          <w:rFonts w:ascii="Times New Roman" w:eastAsia="Times New Roman" w:hAnsi="Times New Roman" w:cs="Times New Roman"/>
          <w:color w:val="000000"/>
          <w:sz w:val="24"/>
          <w:szCs w:val="24"/>
          <w:u w:color="000000"/>
          <w:bdr w:val="nil"/>
          <w:lang w:bidi="uk-UA"/>
        </w:rPr>
      </w:pPr>
      <w:r w:rsidRPr="00BE31F8">
        <w:rPr>
          <w:rFonts w:ascii="Times New Roman" w:eastAsia="Courier New" w:hAnsi="Times New Roman" w:cs="Times New Roman"/>
          <w:color w:val="000000"/>
          <w:sz w:val="24"/>
          <w:szCs w:val="24"/>
          <w:lang w:bidi="uk-UA"/>
        </w:rPr>
        <w:t>необхідність виконання додаткових робіт</w:t>
      </w:r>
      <w:r w:rsidRPr="00BE31F8">
        <w:rPr>
          <w:rFonts w:ascii="Times New Roman" w:eastAsia="Times New Roman" w:hAnsi="Times New Roman" w:cs="Times New Roman"/>
          <w:color w:val="000000"/>
          <w:sz w:val="24"/>
          <w:szCs w:val="24"/>
          <w:lang w:bidi="uk-UA"/>
        </w:rPr>
        <w:t xml:space="preserve">; </w:t>
      </w:r>
    </w:p>
    <w:p w:rsidR="00F554EB" w:rsidRPr="00BE31F8" w:rsidRDefault="00F554EB" w:rsidP="00F554EB">
      <w:pPr>
        <w:widowControl w:val="0"/>
        <w:numPr>
          <w:ilvl w:val="0"/>
          <w:numId w:val="10"/>
        </w:numPr>
        <w:ind w:firstLine="567"/>
        <w:jc w:val="both"/>
        <w:rPr>
          <w:rFonts w:ascii="Times New Roman" w:eastAsia="Arial Unicode MS" w:hAnsi="Times New Roman" w:cs="Times New Roman"/>
          <w:color w:val="000000"/>
          <w:sz w:val="24"/>
          <w:szCs w:val="24"/>
          <w:u w:color="000000"/>
          <w:bdr w:val="nil"/>
          <w:lang w:bidi="uk-UA"/>
        </w:rPr>
      </w:pPr>
      <w:r w:rsidRPr="00BE31F8">
        <w:rPr>
          <w:rFonts w:ascii="Times New Roman" w:eastAsia="Courier New" w:hAnsi="Times New Roman" w:cs="Times New Roman"/>
          <w:color w:val="000000"/>
          <w:sz w:val="24"/>
          <w:szCs w:val="24"/>
          <w:lang w:bidi="uk-UA"/>
        </w:rPr>
        <w:t>збільшення або зменшення строків, необхідних для виконання цього Договору.</w:t>
      </w:r>
    </w:p>
    <w:p w:rsidR="00F554EB" w:rsidRPr="00BE31F8" w:rsidRDefault="00F554EB" w:rsidP="00F554EB">
      <w:pPr>
        <w:widowControl w:val="0"/>
        <w:numPr>
          <w:ilvl w:val="2"/>
          <w:numId w:val="8"/>
        </w:numPr>
        <w:tabs>
          <w:tab w:val="left" w:pos="1134"/>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Надавати Замовнику інформацію про хід реалізації цього Договору.</w:t>
      </w:r>
    </w:p>
    <w:p w:rsidR="00F554EB" w:rsidRPr="00BE31F8" w:rsidRDefault="00F554EB" w:rsidP="00F554EB">
      <w:pPr>
        <w:widowControl w:val="0"/>
        <w:numPr>
          <w:ilvl w:val="2"/>
          <w:numId w:val="8"/>
        </w:numPr>
        <w:tabs>
          <w:tab w:val="left" w:pos="1134"/>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При виникненні обставин, що перешкоджають своєчасному виконанню прийнятих на себе зобов'язань, негайно інформувати Замовника про такі обставини і причини їх виникнення.</w:t>
      </w:r>
    </w:p>
    <w:p w:rsidR="00F554EB" w:rsidRPr="00BE31F8" w:rsidRDefault="00F554EB" w:rsidP="00F554EB">
      <w:pPr>
        <w:widowControl w:val="0"/>
        <w:numPr>
          <w:ilvl w:val="2"/>
          <w:numId w:val="8"/>
        </w:numPr>
        <w:tabs>
          <w:tab w:val="left" w:pos="1134"/>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Без дозволу Замовника не передавати третім особам будь-якої документації, пов’язаної  з наданням послуг за цим Договором.</w:t>
      </w:r>
    </w:p>
    <w:p w:rsidR="00F554EB" w:rsidRPr="00BE31F8" w:rsidRDefault="00F554EB" w:rsidP="00F554EB">
      <w:pPr>
        <w:widowControl w:val="0"/>
        <w:numPr>
          <w:ilvl w:val="2"/>
          <w:numId w:val="8"/>
        </w:numPr>
        <w:tabs>
          <w:tab w:val="left" w:pos="1134"/>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За необхідністю на вимогу Замовника здійснювати позапланові виїзди на Об'єкт.  </w:t>
      </w:r>
    </w:p>
    <w:p w:rsidR="00F554EB" w:rsidRPr="00BE31F8" w:rsidRDefault="00F554EB" w:rsidP="00F554EB">
      <w:pPr>
        <w:widowControl w:val="0"/>
        <w:numPr>
          <w:ilvl w:val="2"/>
          <w:numId w:val="8"/>
        </w:numPr>
        <w:tabs>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Надати Замовнику підсумковий Звіт про надання послуг за цим Договором.</w:t>
      </w:r>
    </w:p>
    <w:p w:rsidR="00F554EB" w:rsidRPr="00BE31F8" w:rsidRDefault="00F554EB" w:rsidP="00F554EB">
      <w:pPr>
        <w:widowControl w:val="0"/>
        <w:numPr>
          <w:ilvl w:val="2"/>
          <w:numId w:val="8"/>
        </w:numPr>
        <w:tabs>
          <w:tab w:val="left" w:pos="1276"/>
        </w:tabs>
        <w:contextualSpacing/>
        <w:jc w:val="both"/>
        <w:rPr>
          <w:rFonts w:ascii="Times New Roman" w:eastAsia="Times New Roman"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У разі виявлення </w:t>
      </w:r>
      <w:proofErr w:type="spellStart"/>
      <w:r w:rsidRPr="00BE31F8">
        <w:rPr>
          <w:rFonts w:ascii="Times New Roman" w:eastAsia="Courier New" w:hAnsi="Times New Roman" w:cs="Times New Roman"/>
          <w:color w:val="000000"/>
          <w:sz w:val="24"/>
          <w:szCs w:val="24"/>
          <w:lang w:bidi="uk-UA"/>
        </w:rPr>
        <w:t>невідповідностей</w:t>
      </w:r>
      <w:proofErr w:type="spellEnd"/>
      <w:r w:rsidRPr="00BE31F8">
        <w:rPr>
          <w:rFonts w:ascii="Times New Roman" w:eastAsia="Courier New" w:hAnsi="Times New Roman" w:cs="Times New Roman"/>
          <w:color w:val="000000"/>
          <w:sz w:val="24"/>
          <w:szCs w:val="24"/>
          <w:lang w:bidi="uk-UA"/>
        </w:rPr>
        <w:t xml:space="preserve"> затвердженій проектній документації, будівельним нормам, стандартам, правилам чи галузевим нормам, які виникли з вини Виконавця або інших причин, негайно</w:t>
      </w:r>
      <w:r w:rsidRPr="00BE31F8">
        <w:rPr>
          <w:rFonts w:ascii="Times New Roman" w:eastAsia="Times New Roman" w:hAnsi="Times New Roman" w:cs="Times New Roman"/>
          <w:color w:val="000000"/>
          <w:sz w:val="24"/>
          <w:szCs w:val="24"/>
          <w:lang w:bidi="uk-UA"/>
        </w:rPr>
        <w:t xml:space="preserve"> повідомити Замовника і вжити разом з ним всіх оперативних заходів для призупинення робіт і узгодити з Замовником подальші дії для ліквідації </w:t>
      </w:r>
      <w:proofErr w:type="spellStart"/>
      <w:r w:rsidRPr="00BE31F8">
        <w:rPr>
          <w:rFonts w:ascii="Times New Roman" w:eastAsia="Times New Roman" w:hAnsi="Times New Roman" w:cs="Times New Roman"/>
          <w:color w:val="000000"/>
          <w:sz w:val="24"/>
          <w:szCs w:val="24"/>
          <w:lang w:bidi="uk-UA"/>
        </w:rPr>
        <w:t>невідповідностей</w:t>
      </w:r>
      <w:proofErr w:type="spellEnd"/>
      <w:r w:rsidRPr="00BE31F8">
        <w:rPr>
          <w:rFonts w:ascii="Times New Roman" w:eastAsia="Times New Roman" w:hAnsi="Times New Roman" w:cs="Times New Roman"/>
          <w:color w:val="000000"/>
          <w:sz w:val="24"/>
          <w:szCs w:val="24"/>
          <w:lang w:bidi="uk-UA"/>
        </w:rPr>
        <w:t xml:space="preserve"> та усунення їх наслідків.</w:t>
      </w:r>
    </w:p>
    <w:p w:rsidR="00F554EB" w:rsidRPr="00BE31F8" w:rsidRDefault="00F554EB" w:rsidP="00F554EB">
      <w:pPr>
        <w:widowControl w:val="0"/>
        <w:numPr>
          <w:ilvl w:val="2"/>
          <w:numId w:val="8"/>
        </w:numPr>
        <w:tabs>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Інформування Замовника про припинення або зупинення надання послуг у строки та у порядку, що встановлені відповідним Договором.</w:t>
      </w:r>
    </w:p>
    <w:p w:rsidR="00F554EB" w:rsidRPr="00BE31F8" w:rsidRDefault="00F554EB" w:rsidP="00F554EB">
      <w:pPr>
        <w:widowControl w:val="0"/>
        <w:numPr>
          <w:ilvl w:val="2"/>
          <w:numId w:val="8"/>
        </w:numPr>
        <w:tabs>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Інформувати Замовника про необхідність виконання додаткових робіт, збільшення або зменшення строків, необхідних для виконання будівельних робіт, постачання обладнання, інших обставин, що впливають на строки реалізації проекту.</w:t>
      </w:r>
    </w:p>
    <w:p w:rsidR="00F554EB" w:rsidRPr="00BE31F8" w:rsidRDefault="00F554EB" w:rsidP="00F554EB">
      <w:pPr>
        <w:widowControl w:val="0"/>
        <w:numPr>
          <w:ilvl w:val="2"/>
          <w:numId w:val="8"/>
        </w:numPr>
        <w:shd w:val="clear" w:color="auto" w:fill="FFFFFF"/>
        <w:tabs>
          <w:tab w:val="left" w:pos="426"/>
          <w:tab w:val="left" w:pos="480"/>
          <w:tab w:val="left" w:pos="851"/>
          <w:tab w:val="left" w:pos="1276"/>
        </w:tabs>
        <w:suppressAutoHyphen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Забезпечити збереження конфіденційної інформації, до якої відноситься в тому числі інформація, що стала йому відома у зв’язку з укладенням / виконанням Договору та / або стосується предмету Договору, окрім випадків, визначених чинним законодавством України, або якщо таку інформацію оприлюднено Замовником.</w:t>
      </w:r>
    </w:p>
    <w:p w:rsidR="00F554EB" w:rsidRPr="00BE31F8" w:rsidRDefault="00F554EB" w:rsidP="00F554EB">
      <w:pPr>
        <w:widowControl w:val="0"/>
        <w:numPr>
          <w:ilvl w:val="2"/>
          <w:numId w:val="8"/>
        </w:numPr>
        <w:tabs>
          <w:tab w:val="left" w:pos="1276"/>
        </w:tabs>
        <w:contextualSpacing/>
        <w:jc w:val="both"/>
        <w:rPr>
          <w:rFonts w:ascii="Times New Roman" w:eastAsia="Courier New" w:hAnsi="Times New Roman" w:cs="Times New Roman"/>
          <w:color w:val="000000"/>
          <w:sz w:val="24"/>
          <w:szCs w:val="24"/>
          <w:lang w:bidi="uk-UA"/>
        </w:rPr>
      </w:pPr>
      <w:bookmarkStart w:id="15" w:name="552"/>
      <w:bookmarkEnd w:id="15"/>
      <w:r w:rsidRPr="00BE31F8">
        <w:rPr>
          <w:rFonts w:ascii="Times New Roman" w:eastAsia="Courier New" w:hAnsi="Times New Roman" w:cs="Times New Roman"/>
          <w:color w:val="000000"/>
          <w:sz w:val="24"/>
          <w:szCs w:val="24"/>
          <w:lang w:bidi="uk-UA"/>
        </w:rPr>
        <w:t>Виконувати інші обов’язки, передбачені цим Договором та чинним законодавством України.</w:t>
      </w:r>
    </w:p>
    <w:p w:rsidR="00F554EB" w:rsidRPr="00BE31F8" w:rsidRDefault="00F554EB" w:rsidP="00F554EB">
      <w:pPr>
        <w:widowControl w:val="0"/>
        <w:tabs>
          <w:tab w:val="left" w:pos="1276"/>
        </w:tabs>
        <w:ind w:left="567"/>
        <w:contextualSpacing/>
        <w:jc w:val="both"/>
        <w:rPr>
          <w:rFonts w:ascii="Times New Roman" w:eastAsia="Courier New" w:hAnsi="Times New Roman" w:cs="Times New Roman"/>
          <w:color w:val="000000"/>
          <w:sz w:val="24"/>
          <w:szCs w:val="24"/>
          <w:lang w:bidi="uk-UA"/>
        </w:rPr>
      </w:pPr>
    </w:p>
    <w:p w:rsidR="00F554EB" w:rsidRPr="00BE31F8" w:rsidRDefault="00F554EB" w:rsidP="00F554EB">
      <w:pPr>
        <w:keepNext/>
        <w:keepLines/>
        <w:widowControl w:val="0"/>
        <w:numPr>
          <w:ilvl w:val="0"/>
          <w:numId w:val="8"/>
        </w:numPr>
        <w:tabs>
          <w:tab w:val="left" w:pos="298"/>
        </w:tabs>
        <w:jc w:val="center"/>
        <w:outlineLvl w:val="0"/>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b/>
          <w:bCs/>
          <w:sz w:val="24"/>
          <w:szCs w:val="24"/>
          <w:lang w:bidi="uk-UA"/>
        </w:rPr>
        <w:t>Відповідальність Сторін і порядок вирішення спорів</w:t>
      </w:r>
    </w:p>
    <w:p w:rsidR="00F554EB" w:rsidRPr="00BE31F8" w:rsidRDefault="00F554EB" w:rsidP="00F554EB">
      <w:pPr>
        <w:widowControl w:val="0"/>
        <w:numPr>
          <w:ilvl w:val="1"/>
          <w:numId w:val="8"/>
        </w:numPr>
        <w:tabs>
          <w:tab w:val="left" w:pos="993"/>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За невиконання або неналежне виконання договірних зобов'язань сторони несуть відповідальність у випадках, передбачених законодавством і цим Договором.</w:t>
      </w:r>
    </w:p>
    <w:p w:rsidR="00F554EB" w:rsidRPr="00BE31F8" w:rsidRDefault="00F554EB" w:rsidP="00F554EB">
      <w:pPr>
        <w:widowControl w:val="0"/>
        <w:numPr>
          <w:ilvl w:val="1"/>
          <w:numId w:val="8"/>
        </w:numPr>
        <w:tabs>
          <w:tab w:val="left" w:pos="993"/>
        </w:tabs>
        <w:contextualSpacing/>
        <w:jc w:val="both"/>
        <w:rPr>
          <w:rFonts w:ascii="Times New Roman" w:eastAsia="Courier New" w:hAnsi="Times New Roman" w:cs="Times New Roman"/>
          <w:color w:val="000000"/>
          <w:sz w:val="24"/>
          <w:szCs w:val="24"/>
          <w:lang w:bidi="uk-UA"/>
        </w:rPr>
      </w:pPr>
      <w:bookmarkStart w:id="16" w:name="556"/>
      <w:r w:rsidRPr="00BE31F8">
        <w:rPr>
          <w:rFonts w:ascii="Times New Roman" w:eastAsia="Courier New" w:hAnsi="Times New Roman" w:cs="Times New Roman"/>
          <w:color w:val="000000"/>
          <w:sz w:val="24"/>
          <w:szCs w:val="24"/>
          <w:lang w:bidi="uk-UA"/>
        </w:rPr>
        <w:t>Сторони не несуть відповідальності за порушення своїх зобов'язань за Договором, якщо порушення сталося не з їх вини. Сторона не несе відповідальність за порушення умов Договору, якщо вона доведе, що вжила всіх залежних від неї заходів щодо належного виконання умов Договору.</w:t>
      </w:r>
    </w:p>
    <w:p w:rsidR="00F554EB" w:rsidRPr="00BE31F8" w:rsidRDefault="00F554EB" w:rsidP="00F554EB">
      <w:pPr>
        <w:widowControl w:val="0"/>
        <w:numPr>
          <w:ilvl w:val="1"/>
          <w:numId w:val="8"/>
        </w:numPr>
        <w:tabs>
          <w:tab w:val="left" w:pos="993"/>
        </w:tabs>
        <w:contextualSpacing/>
        <w:jc w:val="both"/>
        <w:rPr>
          <w:rFonts w:ascii="Times New Roman" w:eastAsia="Courier New" w:hAnsi="Times New Roman" w:cs="Times New Roman"/>
          <w:color w:val="000000"/>
          <w:sz w:val="24"/>
          <w:szCs w:val="24"/>
          <w:lang w:bidi="uk-UA"/>
        </w:rPr>
      </w:pPr>
      <w:bookmarkStart w:id="17" w:name="559"/>
      <w:bookmarkEnd w:id="16"/>
      <w:r w:rsidRPr="00BE31F8">
        <w:rPr>
          <w:rFonts w:ascii="Times New Roman" w:eastAsia="Courier New" w:hAnsi="Times New Roman" w:cs="Times New Roman"/>
          <w:color w:val="000000"/>
          <w:sz w:val="24"/>
          <w:szCs w:val="24"/>
          <w:lang w:bidi="uk-UA"/>
        </w:rPr>
        <w:t>Виконавець несе відповідальність по Закону України "Про відповідальність за правопорушення у сфері містобудівної діяльності".</w:t>
      </w:r>
    </w:p>
    <w:p w:rsidR="00F554EB" w:rsidRPr="00BE31F8" w:rsidRDefault="00F554EB" w:rsidP="00F554EB">
      <w:pPr>
        <w:widowControl w:val="0"/>
        <w:numPr>
          <w:ilvl w:val="1"/>
          <w:numId w:val="8"/>
        </w:numPr>
        <w:tabs>
          <w:tab w:val="left" w:pos="993"/>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В разі притягнення Замовника до відповідальності контролюючими або наглядовими органами внаслідок неякісного виконання договірних зобов'язань Виконавцем за цим Договором, Виконавець несе відповідальність в розмірі, пропорційній сумі збитків завданих безпосередньо з вини Виконавця.</w:t>
      </w:r>
    </w:p>
    <w:p w:rsidR="00F554EB" w:rsidRPr="00BE31F8" w:rsidRDefault="00F554EB" w:rsidP="00F554EB">
      <w:pPr>
        <w:widowControl w:val="0"/>
        <w:numPr>
          <w:ilvl w:val="1"/>
          <w:numId w:val="8"/>
        </w:numPr>
        <w:tabs>
          <w:tab w:val="left" w:pos="993"/>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За порушення строків та невиконання або неналежного виконання умов цього Договору, Виконавець сплачує Замовнику пеню у розмірі облікової ставки Національного банку України від суми Договору за кожний день існування будь-яких вищезазначених обставин, що призвели до порушення умов Договору.</w:t>
      </w:r>
    </w:p>
    <w:p w:rsidR="00F554EB" w:rsidRPr="00BE31F8" w:rsidRDefault="00F554EB" w:rsidP="00F554EB">
      <w:pPr>
        <w:widowControl w:val="0"/>
        <w:numPr>
          <w:ilvl w:val="1"/>
          <w:numId w:val="8"/>
        </w:numPr>
        <w:tabs>
          <w:tab w:val="left" w:pos="993"/>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У разі невиконання Виконавцем зобов’язань щодо повернення або погашення авансу, Виконавець повинен повернути невикористану частину авансу з урахуванням індексу інфляції, а також сплатити пеню в розмірі 0,5% від суми невикористаної попередньої оплати, але не більше подвійної облікової ставки НБУ за несвоєчасне повернення невикористаного авансу.</w:t>
      </w:r>
    </w:p>
    <w:p w:rsidR="00F554EB" w:rsidRPr="00BE31F8" w:rsidRDefault="00F554EB" w:rsidP="00F554EB">
      <w:pPr>
        <w:widowControl w:val="0"/>
        <w:numPr>
          <w:ilvl w:val="1"/>
          <w:numId w:val="8"/>
        </w:numPr>
        <w:tabs>
          <w:tab w:val="left" w:pos="993"/>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Замовник має право відмовитись від прийняття наданих послуг, якщо ці послуги не відповідають умовам Договору, і вимагати від Виконавця відшкодування витрат Замовника або збитків, понесених Замовником, якщо вони виникли внаслідок невиконання або неналежного виконання Виконавцем взятих на себе зобов'язань за Договором.</w:t>
      </w:r>
    </w:p>
    <w:p w:rsidR="00F554EB" w:rsidRPr="00BE31F8" w:rsidRDefault="00F554EB" w:rsidP="00F554EB">
      <w:pPr>
        <w:widowControl w:val="0"/>
        <w:numPr>
          <w:ilvl w:val="1"/>
          <w:numId w:val="8"/>
        </w:numPr>
        <w:tabs>
          <w:tab w:val="left" w:pos="993"/>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Замовник не несе відповідальність за прострочення платежу за надані Виконавцем послуги у випадку, якщо прострочення платежу викликано неотриманням бюджетних коштів від розпорядника бюджетних коштів на фінансування передбачених цим Договором послуг, або затримка оплати виникла з інших причин, не пов’язаних з діями Замовника (у тому числі, але не виключно у разі не проведення платежів державною казначейською службою без зазначення причин затримки або відмови оплати).</w:t>
      </w:r>
    </w:p>
    <w:p w:rsidR="00F554EB" w:rsidRPr="00BE31F8" w:rsidRDefault="00F554EB" w:rsidP="00F554EB">
      <w:pPr>
        <w:widowControl w:val="0"/>
        <w:numPr>
          <w:ilvl w:val="1"/>
          <w:numId w:val="8"/>
        </w:numPr>
        <w:tabs>
          <w:tab w:val="left" w:pos="993"/>
        </w:tabs>
        <w:contextualSpacing/>
        <w:jc w:val="both"/>
        <w:rPr>
          <w:rFonts w:ascii="Times New Roman" w:eastAsia="Courier New" w:hAnsi="Times New Roman" w:cs="Times New Roman"/>
          <w:color w:val="000000"/>
          <w:sz w:val="24"/>
          <w:szCs w:val="24"/>
          <w:lang w:bidi="uk-UA"/>
        </w:rPr>
      </w:pPr>
      <w:bookmarkStart w:id="18" w:name="560"/>
      <w:bookmarkStart w:id="19" w:name="561"/>
      <w:bookmarkEnd w:id="17"/>
      <w:r w:rsidRPr="00BE31F8">
        <w:rPr>
          <w:rFonts w:ascii="Times New Roman" w:eastAsia="Courier New" w:hAnsi="Times New Roman" w:cs="Times New Roman"/>
          <w:color w:val="000000"/>
          <w:sz w:val="24"/>
          <w:szCs w:val="24"/>
          <w:lang w:bidi="uk-UA"/>
        </w:rPr>
        <w:t>Усі спори, що виникають при тлумаченні умов Договору або пов'язані із ним, вирішуються Сторонами шляхом переговорів.</w:t>
      </w:r>
    </w:p>
    <w:bookmarkEnd w:id="18"/>
    <w:p w:rsidR="00F554EB" w:rsidRPr="00BE31F8" w:rsidRDefault="00F554EB" w:rsidP="00F554EB">
      <w:pPr>
        <w:widowControl w:val="0"/>
        <w:numPr>
          <w:ilvl w:val="1"/>
          <w:numId w:val="8"/>
        </w:numPr>
        <w:tabs>
          <w:tab w:val="left" w:pos="1134"/>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У разі неможливості вирішення Сторонами спорів шляхом переговорів та досудового врегулювання, спори вирішуються у судовому порядку відповідно до законодавства України.</w:t>
      </w:r>
    </w:p>
    <w:p w:rsidR="00F554EB" w:rsidRPr="00BE31F8" w:rsidRDefault="00F554EB" w:rsidP="00F554EB">
      <w:pPr>
        <w:widowControl w:val="0"/>
        <w:numPr>
          <w:ilvl w:val="1"/>
          <w:numId w:val="8"/>
        </w:numPr>
        <w:shd w:val="clear" w:color="auto" w:fill="FFFFFF"/>
        <w:tabs>
          <w:tab w:val="left" w:pos="426"/>
          <w:tab w:val="left" w:pos="480"/>
          <w:tab w:val="left" w:pos="709"/>
          <w:tab w:val="left" w:pos="851"/>
          <w:tab w:val="left" w:pos="1134"/>
        </w:tabs>
        <w:suppressAutoHyphens/>
        <w:jc w:val="both"/>
        <w:rPr>
          <w:rFonts w:ascii="Times New Roman" w:eastAsia="Times New Roman" w:hAnsi="Times New Roman" w:cs="Times New Roman"/>
          <w:spacing w:val="-3"/>
          <w:sz w:val="24"/>
          <w:szCs w:val="24"/>
          <w:lang w:bidi="uk-UA"/>
        </w:rPr>
      </w:pPr>
      <w:r w:rsidRPr="00BE31F8">
        <w:rPr>
          <w:rFonts w:ascii="Times New Roman" w:eastAsia="Times New Roman" w:hAnsi="Times New Roman" w:cs="Times New Roman"/>
          <w:sz w:val="24"/>
          <w:szCs w:val="24"/>
          <w:lang w:bidi="uk-UA"/>
        </w:rPr>
        <w:t>Відповідно до пп.4 п.1 ст.236 Господарського кодексу України Замовник залишає за собою право на відмову від встановлення на майбутнє господарських відносин із Виконавцем, який</w:t>
      </w:r>
      <w:r w:rsidRPr="00BE31F8">
        <w:rPr>
          <w:rFonts w:ascii="Times New Roman" w:eastAsia="Times New Roman" w:hAnsi="Times New Roman" w:cs="Times New Roman"/>
          <w:spacing w:val="-3"/>
          <w:sz w:val="24"/>
          <w:szCs w:val="24"/>
          <w:lang w:bidi="uk-UA"/>
        </w:rPr>
        <w:t xml:space="preserve"> порушить зобов'язання протягом терміну дії даного Договору.</w:t>
      </w:r>
    </w:p>
    <w:p w:rsidR="00F554EB" w:rsidRPr="00BE31F8" w:rsidRDefault="00F554EB" w:rsidP="00F554EB">
      <w:pPr>
        <w:widowControl w:val="0"/>
        <w:shd w:val="clear" w:color="auto" w:fill="FFFFFF"/>
        <w:tabs>
          <w:tab w:val="left" w:pos="426"/>
          <w:tab w:val="left" w:pos="480"/>
          <w:tab w:val="left" w:pos="709"/>
          <w:tab w:val="left" w:pos="851"/>
          <w:tab w:val="left" w:pos="1134"/>
        </w:tabs>
        <w:jc w:val="both"/>
        <w:rPr>
          <w:rFonts w:ascii="Times New Roman" w:eastAsia="Times New Roman" w:hAnsi="Times New Roman" w:cs="Times New Roman"/>
          <w:spacing w:val="-3"/>
          <w:sz w:val="24"/>
          <w:szCs w:val="24"/>
          <w:lang w:bidi="uk-UA"/>
        </w:rPr>
      </w:pPr>
    </w:p>
    <w:p w:rsidR="00F554EB" w:rsidRPr="00BE31F8" w:rsidRDefault="00F554EB" w:rsidP="00F554EB">
      <w:pPr>
        <w:keepNext/>
        <w:keepLines/>
        <w:widowControl w:val="0"/>
        <w:numPr>
          <w:ilvl w:val="0"/>
          <w:numId w:val="8"/>
        </w:numPr>
        <w:tabs>
          <w:tab w:val="left" w:pos="298"/>
        </w:tabs>
        <w:jc w:val="center"/>
        <w:outlineLvl w:val="0"/>
        <w:rPr>
          <w:rFonts w:ascii="Times New Roman" w:eastAsia="Arial Unicode MS" w:hAnsi="Times New Roman" w:cs="Times New Roman"/>
          <w:b/>
          <w:bCs/>
          <w:sz w:val="24"/>
          <w:szCs w:val="24"/>
          <w:lang w:eastAsia="ru-RU" w:bidi="uk-UA"/>
        </w:rPr>
      </w:pPr>
      <w:r w:rsidRPr="00BE31F8">
        <w:rPr>
          <w:rFonts w:ascii="Times New Roman" w:eastAsia="Arial Unicode MS" w:hAnsi="Times New Roman" w:cs="Times New Roman"/>
          <w:b/>
          <w:bCs/>
          <w:sz w:val="24"/>
          <w:szCs w:val="24"/>
          <w:lang w:eastAsia="ru-RU" w:bidi="uk-UA"/>
        </w:rPr>
        <w:t>Антикорупційне застереження</w:t>
      </w:r>
    </w:p>
    <w:p w:rsidR="00F554EB" w:rsidRPr="00BE31F8" w:rsidRDefault="00F554EB" w:rsidP="00F554EB">
      <w:pPr>
        <w:widowControl w:val="0"/>
        <w:numPr>
          <w:ilvl w:val="1"/>
          <w:numId w:val="8"/>
        </w:numPr>
        <w:tabs>
          <w:tab w:val="left" w:pos="710"/>
          <w:tab w:val="left" w:pos="993"/>
          <w:tab w:val="left" w:pos="1418"/>
        </w:tabs>
        <w:spacing w:line="20" w:lineRule="atLeast"/>
        <w:contextualSpacing/>
        <w:jc w:val="both"/>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Сторони погоджуються дотримуватися норм законодавства України про запобігання корупції,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відповідних міжнародних актів та законодавства інших країн, дія якого розповсюджується на правовідносини Сторін за цим Договором.</w:t>
      </w:r>
    </w:p>
    <w:p w:rsidR="00F554EB" w:rsidRPr="00BE31F8" w:rsidRDefault="00F554EB" w:rsidP="00F554EB">
      <w:pPr>
        <w:widowControl w:val="0"/>
        <w:numPr>
          <w:ilvl w:val="1"/>
          <w:numId w:val="8"/>
        </w:numPr>
        <w:tabs>
          <w:tab w:val="left" w:pos="710"/>
          <w:tab w:val="left" w:pos="993"/>
          <w:tab w:val="left" w:pos="1418"/>
        </w:tabs>
        <w:spacing w:line="20" w:lineRule="atLeast"/>
        <w:contextualSpacing/>
        <w:jc w:val="both"/>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xml:space="preserve">Сторони зобов’язуються забезпечити повну відповідність дій своїх працівників, учасників, </w:t>
      </w:r>
      <w:proofErr w:type="spellStart"/>
      <w:r w:rsidRPr="00BE31F8">
        <w:rPr>
          <w:rFonts w:ascii="Times New Roman" w:eastAsia="Arial Unicode MS" w:hAnsi="Times New Roman" w:cs="Courier New"/>
          <w:color w:val="000000"/>
          <w:sz w:val="24"/>
          <w:szCs w:val="24"/>
          <w:lang w:bidi="uk-UA"/>
        </w:rPr>
        <w:t>бенефіціарів</w:t>
      </w:r>
      <w:proofErr w:type="spellEnd"/>
      <w:r w:rsidRPr="00BE31F8">
        <w:rPr>
          <w:rFonts w:ascii="Times New Roman" w:eastAsia="Arial Unicode MS" w:hAnsi="Times New Roman" w:cs="Courier New"/>
          <w:color w:val="000000"/>
          <w:sz w:val="24"/>
          <w:szCs w:val="24"/>
          <w:lang w:bidi="uk-UA"/>
        </w:rPr>
        <w:t xml:space="preserve"> (в тому числі кінцевих), посадових осіб та представників, що діють від імені Сторін, вимогам норм антикорупційного законодавства застосовного до цього Договору, включаючи, але не обмежуючись, законодавства України про запобігання корупції.</w:t>
      </w:r>
    </w:p>
    <w:p w:rsidR="00F554EB" w:rsidRPr="00BE31F8" w:rsidRDefault="00F554EB" w:rsidP="00F554EB">
      <w:pPr>
        <w:widowControl w:val="0"/>
        <w:numPr>
          <w:ilvl w:val="1"/>
          <w:numId w:val="8"/>
        </w:numPr>
        <w:tabs>
          <w:tab w:val="left" w:pos="710"/>
          <w:tab w:val="left" w:pos="993"/>
          <w:tab w:val="left" w:pos="1418"/>
        </w:tabs>
        <w:spacing w:line="20" w:lineRule="atLeast"/>
        <w:contextualSpacing/>
        <w:jc w:val="both"/>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xml:space="preserve">Сторони заявляють, що не здійснювали, не обіцяли, не уповноважували, не дозволяли, не пропонували (і зобов’язуються утримуватись від таких дій) у зв’язку з виконанням цього Договору, прямо чи опосередковано передачу або отримання будь-якої неправомірної вигоди та/або здійснення незаконного впливу в інший спосіб щодо: </w:t>
      </w:r>
    </w:p>
    <w:p w:rsidR="00F554EB" w:rsidRPr="00BE31F8" w:rsidRDefault="00F554EB" w:rsidP="00F554EB">
      <w:pPr>
        <w:widowControl w:val="0"/>
        <w:tabs>
          <w:tab w:val="left" w:pos="710"/>
          <w:tab w:val="left" w:pos="993"/>
          <w:tab w:val="left" w:pos="1418"/>
        </w:tabs>
        <w:spacing w:line="20" w:lineRule="atLeast"/>
        <w:ind w:firstLine="567"/>
        <w:contextualSpacing/>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будь-якої особи, на яку розповсюджується дія заборон/обмежень, передбачених законодавством про запобігання корупції;</w:t>
      </w:r>
    </w:p>
    <w:p w:rsidR="00F554EB" w:rsidRPr="00BE31F8" w:rsidRDefault="00F554EB" w:rsidP="00F554EB">
      <w:pPr>
        <w:widowControl w:val="0"/>
        <w:tabs>
          <w:tab w:val="left" w:pos="710"/>
          <w:tab w:val="left" w:pos="993"/>
          <w:tab w:val="left" w:pos="1418"/>
        </w:tabs>
        <w:spacing w:line="20" w:lineRule="atLeast"/>
        <w:ind w:firstLine="567"/>
        <w:contextualSpacing/>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xml:space="preserve">- будь-якої особи, яка залучена до виконання умов Договору або від дій якої залежить його реалізація; </w:t>
      </w:r>
    </w:p>
    <w:p w:rsidR="00F554EB" w:rsidRPr="00BE31F8" w:rsidRDefault="00F554EB" w:rsidP="00F554EB">
      <w:pPr>
        <w:widowControl w:val="0"/>
        <w:tabs>
          <w:tab w:val="left" w:pos="710"/>
          <w:tab w:val="left" w:pos="993"/>
          <w:tab w:val="left" w:pos="1418"/>
        </w:tabs>
        <w:spacing w:line="20" w:lineRule="atLeast"/>
        <w:ind w:firstLine="567"/>
        <w:contextualSpacing/>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xml:space="preserve">- будь-якої особи, що є учасником, </w:t>
      </w:r>
      <w:proofErr w:type="spellStart"/>
      <w:r w:rsidRPr="00BE31F8">
        <w:rPr>
          <w:rFonts w:ascii="Times New Roman" w:eastAsia="Arial Unicode MS" w:hAnsi="Times New Roman" w:cs="Courier New"/>
          <w:color w:val="000000"/>
          <w:sz w:val="24"/>
          <w:szCs w:val="24"/>
          <w:lang w:bidi="uk-UA"/>
        </w:rPr>
        <w:t>бенефіціаром</w:t>
      </w:r>
      <w:proofErr w:type="spellEnd"/>
      <w:r w:rsidRPr="00BE31F8">
        <w:rPr>
          <w:rFonts w:ascii="Times New Roman" w:eastAsia="Arial Unicode MS" w:hAnsi="Times New Roman" w:cs="Courier New"/>
          <w:color w:val="000000"/>
          <w:sz w:val="24"/>
          <w:szCs w:val="24"/>
          <w:lang w:bidi="uk-UA"/>
        </w:rPr>
        <w:t xml:space="preserve"> (у тому числі, кінцевим), посадовою особою органів управління, працівником та/або уповноваженим представником Сторін за цим Договором.</w:t>
      </w:r>
    </w:p>
    <w:p w:rsidR="00F554EB" w:rsidRPr="00BE31F8" w:rsidRDefault="00F554EB" w:rsidP="00F554EB">
      <w:pPr>
        <w:widowControl w:val="0"/>
        <w:numPr>
          <w:ilvl w:val="1"/>
          <w:numId w:val="8"/>
        </w:numPr>
        <w:tabs>
          <w:tab w:val="left" w:pos="710"/>
          <w:tab w:val="left" w:pos="993"/>
          <w:tab w:val="left" w:pos="1418"/>
        </w:tabs>
        <w:spacing w:line="20" w:lineRule="atLeast"/>
        <w:contextualSpacing/>
        <w:jc w:val="both"/>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Сторони зобов’язуються утримуватись від будь-яких дій, метою та/або результатом яких є порушення законодавства про запобігання корупції,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вчинення злочинів у сфері господарської діяльності, а також докладати розумних зусиль для уникнення зазначених ризиків ділових відносин з відповідними контрагентами. Зокрема не вчиняти дії, що відповідно до ст. ст. 358, 368-3, 369 Кримінального кодексу України кваліфікується як:</w:t>
      </w:r>
    </w:p>
    <w:p w:rsidR="00F554EB" w:rsidRPr="00BE31F8" w:rsidRDefault="00F554EB" w:rsidP="00F554EB">
      <w:pPr>
        <w:widowControl w:val="0"/>
        <w:tabs>
          <w:tab w:val="left" w:pos="710"/>
          <w:tab w:val="left" w:pos="993"/>
          <w:tab w:val="left" w:pos="1418"/>
        </w:tabs>
        <w:spacing w:line="20" w:lineRule="atLeast"/>
        <w:ind w:firstLine="567"/>
        <w:contextualSpacing/>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підроблення документів, печаток, штампів та бланків, збут чи використання підроблених документів, печаток, штампів;</w:t>
      </w:r>
    </w:p>
    <w:p w:rsidR="00F554EB" w:rsidRPr="00BE31F8" w:rsidRDefault="00F554EB" w:rsidP="00F554EB">
      <w:pPr>
        <w:widowControl w:val="0"/>
        <w:tabs>
          <w:tab w:val="left" w:pos="710"/>
          <w:tab w:val="left" w:pos="993"/>
          <w:tab w:val="left" w:pos="1418"/>
        </w:tabs>
        <w:spacing w:line="20" w:lineRule="atLeast"/>
        <w:ind w:firstLine="567"/>
        <w:contextualSpacing/>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xml:space="preserve">- підкуп службової особи юридичної особи приватного права незалежно від організаційно-правової форми;   </w:t>
      </w:r>
    </w:p>
    <w:p w:rsidR="00F554EB" w:rsidRPr="00BE31F8" w:rsidRDefault="00F554EB" w:rsidP="00F554EB">
      <w:pPr>
        <w:widowControl w:val="0"/>
        <w:tabs>
          <w:tab w:val="left" w:pos="710"/>
          <w:tab w:val="left" w:pos="993"/>
          <w:tab w:val="left" w:pos="1418"/>
        </w:tabs>
        <w:spacing w:line="20" w:lineRule="atLeast"/>
        <w:ind w:firstLine="567"/>
        <w:contextualSpacing/>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пропозиція, обіцянка або надання неправомірної вигоди службовій особі.</w:t>
      </w:r>
    </w:p>
    <w:p w:rsidR="00F554EB" w:rsidRPr="00BE31F8" w:rsidRDefault="00F554EB" w:rsidP="00F554EB">
      <w:pPr>
        <w:widowControl w:val="0"/>
        <w:numPr>
          <w:ilvl w:val="1"/>
          <w:numId w:val="8"/>
        </w:numPr>
        <w:tabs>
          <w:tab w:val="left" w:pos="710"/>
          <w:tab w:val="left" w:pos="993"/>
          <w:tab w:val="left" w:pos="1418"/>
        </w:tabs>
        <w:spacing w:line="20" w:lineRule="atLeast"/>
        <w:contextualSpacing/>
        <w:jc w:val="both"/>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xml:space="preserve">Сторони підтверджують, що жодна з них, а також їх учасники, </w:t>
      </w:r>
      <w:proofErr w:type="spellStart"/>
      <w:r w:rsidRPr="00BE31F8">
        <w:rPr>
          <w:rFonts w:ascii="Times New Roman" w:eastAsia="Arial Unicode MS" w:hAnsi="Times New Roman" w:cs="Courier New"/>
          <w:color w:val="000000"/>
          <w:sz w:val="24"/>
          <w:szCs w:val="24"/>
          <w:lang w:bidi="uk-UA"/>
        </w:rPr>
        <w:t>бенефіціари</w:t>
      </w:r>
      <w:proofErr w:type="spellEnd"/>
      <w:r w:rsidRPr="00BE31F8">
        <w:rPr>
          <w:rFonts w:ascii="Times New Roman" w:eastAsia="Arial Unicode MS" w:hAnsi="Times New Roman" w:cs="Courier New"/>
          <w:color w:val="000000"/>
          <w:sz w:val="24"/>
          <w:szCs w:val="24"/>
          <w:lang w:bidi="uk-UA"/>
        </w:rPr>
        <w:t xml:space="preserve"> (у тому числі, кінцеві), посадові особи органів управління не були визнані винними у вчиненні і не вчиняли правопорушень, пов’язаних із корупцією, легалізацією (відмиванням) доходів, одержаних злочинним шляхом, фінансуванням тероризму та фінансуванням розповсюдження зброї масового знищення, злочинів у сфері господарської діяльності. </w:t>
      </w:r>
    </w:p>
    <w:p w:rsidR="00F554EB" w:rsidRPr="00BE31F8" w:rsidRDefault="00F554EB" w:rsidP="00F554EB">
      <w:pPr>
        <w:widowControl w:val="0"/>
        <w:numPr>
          <w:ilvl w:val="1"/>
          <w:numId w:val="8"/>
        </w:numPr>
        <w:tabs>
          <w:tab w:val="left" w:pos="710"/>
          <w:tab w:val="left" w:pos="993"/>
          <w:tab w:val="left" w:pos="1418"/>
        </w:tabs>
        <w:spacing w:line="20" w:lineRule="atLeast"/>
        <w:contextualSpacing/>
        <w:jc w:val="both"/>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xml:space="preserve">Сторони підтверджують, що на них, а також на їх учасників, </w:t>
      </w:r>
      <w:proofErr w:type="spellStart"/>
      <w:r w:rsidRPr="00BE31F8">
        <w:rPr>
          <w:rFonts w:ascii="Times New Roman" w:eastAsia="Arial Unicode MS" w:hAnsi="Times New Roman" w:cs="Courier New"/>
          <w:color w:val="000000"/>
          <w:sz w:val="24"/>
          <w:szCs w:val="24"/>
          <w:lang w:bidi="uk-UA"/>
        </w:rPr>
        <w:t>бенефіціарів</w:t>
      </w:r>
      <w:proofErr w:type="spellEnd"/>
      <w:r w:rsidRPr="00BE31F8">
        <w:rPr>
          <w:rFonts w:ascii="Times New Roman" w:eastAsia="Arial Unicode MS" w:hAnsi="Times New Roman" w:cs="Courier New"/>
          <w:color w:val="000000"/>
          <w:sz w:val="24"/>
          <w:szCs w:val="24"/>
          <w:lang w:bidi="uk-UA"/>
        </w:rPr>
        <w:t xml:space="preserve"> (у тому числі, кінцевих), посадових осіб органів управління не поширюється дія національних санкцій України, санкцій Ради безпеки ООН, Європейського Союзу,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Сполученого Королівства Великої Британії та Північної Ірландії або будь-якої іншої держави чи міжнародної організації, які можуть призвести до ризиків діяльності іншої Сторони (в тому числі реалізації правовідносин за цим Договором).</w:t>
      </w:r>
    </w:p>
    <w:p w:rsidR="00F554EB" w:rsidRPr="00BE31F8" w:rsidRDefault="00F554EB" w:rsidP="00F554EB">
      <w:pPr>
        <w:widowControl w:val="0"/>
        <w:numPr>
          <w:ilvl w:val="1"/>
          <w:numId w:val="8"/>
        </w:numPr>
        <w:tabs>
          <w:tab w:val="left" w:pos="710"/>
          <w:tab w:val="left" w:pos="993"/>
          <w:tab w:val="left" w:pos="1418"/>
        </w:tabs>
        <w:spacing w:line="20" w:lineRule="atLeast"/>
        <w:contextualSpacing/>
        <w:jc w:val="both"/>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xml:space="preserve">Виконавець зобов’язується надавати всю актуальну інформацію щодо наявності або виникнення реального або потенційного конфлікту інтересів, який пов’язаний із виконанням умов цього Договору. </w:t>
      </w:r>
    </w:p>
    <w:p w:rsidR="00F554EB" w:rsidRPr="00BE31F8" w:rsidRDefault="00F554EB" w:rsidP="00F554EB">
      <w:pPr>
        <w:widowControl w:val="0"/>
        <w:numPr>
          <w:ilvl w:val="1"/>
          <w:numId w:val="8"/>
        </w:numPr>
        <w:tabs>
          <w:tab w:val="left" w:pos="710"/>
          <w:tab w:val="left" w:pos="993"/>
          <w:tab w:val="left" w:pos="1418"/>
        </w:tabs>
        <w:spacing w:line="20" w:lineRule="atLeast"/>
        <w:contextualSpacing/>
        <w:jc w:val="both"/>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Виконавець зобов’язується ознайомитись із Кодексом етики та положеннями Антикорупційної програми Замовника, які викладені на офіційному веб-сайті Замовника, відповідно. Під час виконання зобов’язань за цим Договором, Виконавець повинен дотримуватися принципів та вимог, що містяться в Кодексі етики та положеннях Антикорупційної програми Замовника.</w:t>
      </w:r>
    </w:p>
    <w:p w:rsidR="00F554EB" w:rsidRPr="00BE31F8" w:rsidRDefault="00F554EB" w:rsidP="00F554EB">
      <w:pPr>
        <w:widowControl w:val="0"/>
        <w:numPr>
          <w:ilvl w:val="1"/>
          <w:numId w:val="8"/>
        </w:numPr>
        <w:tabs>
          <w:tab w:val="left" w:pos="710"/>
          <w:tab w:val="left" w:pos="993"/>
          <w:tab w:val="left" w:pos="1418"/>
        </w:tabs>
        <w:spacing w:line="20" w:lineRule="atLeast"/>
        <w:contextualSpacing/>
        <w:jc w:val="both"/>
        <w:rPr>
          <w:rFonts w:ascii="Times New Roman" w:eastAsia="Arial Unicode MS" w:hAnsi="Times New Roman" w:cs="Courier New"/>
          <w:color w:val="000000"/>
          <w:sz w:val="24"/>
          <w:szCs w:val="24"/>
          <w:lang w:bidi="uk-UA"/>
        </w:rPr>
      </w:pPr>
      <w:r w:rsidRPr="00BE31F8">
        <w:rPr>
          <w:rFonts w:ascii="Times New Roman" w:eastAsia="Arial Unicode MS" w:hAnsi="Times New Roman" w:cs="Courier New"/>
          <w:color w:val="000000"/>
          <w:sz w:val="24"/>
          <w:szCs w:val="24"/>
          <w:lang w:bidi="uk-UA"/>
        </w:rPr>
        <w:t xml:space="preserve">Замовник може </w:t>
      </w:r>
      <w:proofErr w:type="spellStart"/>
      <w:r w:rsidRPr="00BE31F8">
        <w:rPr>
          <w:rFonts w:ascii="Times New Roman" w:eastAsia="Arial Unicode MS" w:hAnsi="Times New Roman" w:cs="Courier New"/>
          <w:color w:val="000000"/>
          <w:sz w:val="24"/>
          <w:szCs w:val="24"/>
          <w:lang w:bidi="uk-UA"/>
        </w:rPr>
        <w:t>моніторити</w:t>
      </w:r>
      <w:proofErr w:type="spellEnd"/>
      <w:r w:rsidRPr="00BE31F8">
        <w:rPr>
          <w:rFonts w:ascii="Times New Roman" w:eastAsia="Arial Unicode MS" w:hAnsi="Times New Roman" w:cs="Courier New"/>
          <w:color w:val="000000"/>
          <w:sz w:val="24"/>
          <w:szCs w:val="24"/>
          <w:lang w:bidi="uk-UA"/>
        </w:rPr>
        <w:t xml:space="preserve"> дотримання Виконавцем та/або співвиконавцем дотримання антикорупційних застережень. Недотримання будь-якого з пунктів антикорупційних застережень, що викладені в цьому Договорі розцінюється як істотне порушення даного Договору та надає право Замовнику на дострокове розірвання цього Договору шляхом надсилання письмового повідомлення у строки передбачені цим Договором.</w:t>
      </w:r>
    </w:p>
    <w:p w:rsidR="00F554EB" w:rsidRPr="00BE31F8" w:rsidRDefault="00F554EB" w:rsidP="00F554EB">
      <w:pPr>
        <w:tabs>
          <w:tab w:val="left" w:pos="0"/>
          <w:tab w:val="left" w:pos="709"/>
          <w:tab w:val="left" w:pos="993"/>
          <w:tab w:val="left" w:pos="1134"/>
        </w:tabs>
        <w:contextualSpacing/>
        <w:jc w:val="both"/>
        <w:rPr>
          <w:rFonts w:ascii="Times New Roman" w:eastAsia="Courier New" w:hAnsi="Times New Roman" w:cs="Times New Roman"/>
          <w:color w:val="000000"/>
          <w:sz w:val="24"/>
          <w:szCs w:val="24"/>
          <w:lang w:bidi="uk-UA"/>
        </w:rPr>
      </w:pPr>
    </w:p>
    <w:p w:rsidR="00F554EB" w:rsidRPr="00BE31F8" w:rsidRDefault="00F554EB" w:rsidP="00F554EB">
      <w:pPr>
        <w:keepNext/>
        <w:keepLines/>
        <w:widowControl w:val="0"/>
        <w:numPr>
          <w:ilvl w:val="0"/>
          <w:numId w:val="8"/>
        </w:numPr>
        <w:tabs>
          <w:tab w:val="left" w:pos="298"/>
        </w:tabs>
        <w:jc w:val="center"/>
        <w:outlineLvl w:val="0"/>
        <w:rPr>
          <w:rFonts w:ascii="Times New Roman" w:eastAsia="Times New Roman" w:hAnsi="Times New Roman" w:cs="Times New Roman"/>
          <w:bCs/>
          <w:smallCaps/>
          <w:sz w:val="24"/>
          <w:szCs w:val="24"/>
          <w:lang w:bidi="uk-UA"/>
        </w:rPr>
      </w:pPr>
      <w:r w:rsidRPr="00BE31F8">
        <w:rPr>
          <w:rFonts w:ascii="Times New Roman" w:eastAsia="Times New Roman" w:hAnsi="Times New Roman" w:cs="Times New Roman"/>
          <w:b/>
          <w:bCs/>
          <w:sz w:val="24"/>
          <w:szCs w:val="24"/>
          <w:lang w:bidi="uk-UA"/>
        </w:rPr>
        <w:t>Обставини непереборної сили</w:t>
      </w:r>
    </w:p>
    <w:p w:rsidR="00F554EB" w:rsidRPr="00BE31F8" w:rsidRDefault="00F554EB" w:rsidP="00F554EB">
      <w:pPr>
        <w:widowControl w:val="0"/>
        <w:numPr>
          <w:ilvl w:val="1"/>
          <w:numId w:val="8"/>
        </w:numPr>
        <w:tabs>
          <w:tab w:val="left" w:pos="284"/>
          <w:tab w:val="left" w:pos="567"/>
          <w:tab w:val="left" w:pos="851"/>
          <w:tab w:val="left" w:pos="993"/>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Сторони звільняються від відповідальності за невиконання або неналежне виконання зобов'язань за Договором у разі виникнення обставин непереборної сили (форс-мажор), які не існували під час укладання Договору та виникли поза волею Сторін (техногенна аварія, катастрофа, стихійне лихо, епідемія, епізоотія, війна тощо). У цьому випадку виконання умов Договору відкладається на термін, протягом якого будуть діяти такі умови.</w:t>
      </w:r>
    </w:p>
    <w:p w:rsidR="00F554EB" w:rsidRPr="00BE31F8" w:rsidRDefault="00F554EB" w:rsidP="00F554EB">
      <w:pPr>
        <w:widowControl w:val="0"/>
        <w:numPr>
          <w:ilvl w:val="1"/>
          <w:numId w:val="8"/>
        </w:numPr>
        <w:tabs>
          <w:tab w:val="left" w:pos="284"/>
          <w:tab w:val="left" w:pos="567"/>
          <w:tab w:val="left" w:pos="851"/>
          <w:tab w:val="left" w:pos="993"/>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Сторона, що не може виконувати зобов'язання за цим Договором унаслідок дії обставин непереборної сили, повинна не пізніше ніж протягом 15 (п’ятнадцяти) днів з моменту їх виникнення повідомити про це іншу Сторону у письмовій формі, подавши відповідне підтвердження. За відсутності своєчасного повідомлення винна Сторона зобов’язана відшкодувати іншій Стороні збитки, заподіяні неповідомленням або невчасним повідомленням про настання обставин непереборної сили. </w:t>
      </w:r>
    </w:p>
    <w:p w:rsidR="00F554EB" w:rsidRPr="00BE31F8" w:rsidRDefault="00F554EB" w:rsidP="00F554EB">
      <w:pPr>
        <w:widowControl w:val="0"/>
        <w:numPr>
          <w:ilvl w:val="1"/>
          <w:numId w:val="8"/>
        </w:numPr>
        <w:tabs>
          <w:tab w:val="left" w:pos="284"/>
          <w:tab w:val="left" w:pos="567"/>
          <w:tab w:val="left" w:pos="851"/>
          <w:tab w:val="left" w:pos="993"/>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Доказом виникнення обставин непереборної сили та строку їх дії є відповідні документи (свідоцтво), які видаються Торгівельно-промисловою палатою України.</w:t>
      </w:r>
    </w:p>
    <w:p w:rsidR="00F554EB" w:rsidRPr="00BE31F8" w:rsidRDefault="00F554EB" w:rsidP="00F554EB">
      <w:pPr>
        <w:widowControl w:val="0"/>
        <w:numPr>
          <w:ilvl w:val="1"/>
          <w:numId w:val="8"/>
        </w:numPr>
        <w:tabs>
          <w:tab w:val="left" w:pos="284"/>
          <w:tab w:val="left" w:pos="567"/>
          <w:tab w:val="left" w:pos="851"/>
          <w:tab w:val="left" w:pos="993"/>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У разі коли строк дії обставин непереборної сили продовжується більше ніж 30 (тридцяти) днів, кожна із Сторін в установленому порядку має право розірвати Договір. </w:t>
      </w:r>
    </w:p>
    <w:p w:rsidR="00F554EB" w:rsidRPr="00BE31F8" w:rsidRDefault="00F554EB" w:rsidP="00F554EB">
      <w:pPr>
        <w:widowControl w:val="0"/>
        <w:numPr>
          <w:ilvl w:val="1"/>
          <w:numId w:val="8"/>
        </w:numPr>
        <w:tabs>
          <w:tab w:val="left" w:pos="284"/>
          <w:tab w:val="left" w:pos="567"/>
          <w:tab w:val="left" w:pos="851"/>
          <w:tab w:val="left" w:pos="993"/>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Настання форс - мажорних обставин збільшує термін виконання Договору на період їх дії.</w:t>
      </w:r>
    </w:p>
    <w:p w:rsidR="00F554EB" w:rsidRPr="00BE31F8" w:rsidRDefault="00F554EB" w:rsidP="00F554EB">
      <w:pPr>
        <w:widowControl w:val="0"/>
        <w:numPr>
          <w:ilvl w:val="1"/>
          <w:numId w:val="8"/>
        </w:numPr>
        <w:tabs>
          <w:tab w:val="left" w:pos="284"/>
          <w:tab w:val="left" w:pos="567"/>
          <w:tab w:val="left" w:pos="851"/>
          <w:tab w:val="left" w:pos="993"/>
          <w:tab w:val="left" w:pos="1276"/>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Згідно умов Договору обставини, які відомі під час укладення Договору, не будуть вважатися форс-мажором (тобто, якщо воєнні дії триватимуть на час укладення Договору, Сторона не може посилатися на них як на форс-мажор).</w:t>
      </w:r>
    </w:p>
    <w:p w:rsidR="00F554EB" w:rsidRPr="00BE31F8" w:rsidRDefault="00F554EB" w:rsidP="00F554EB">
      <w:pPr>
        <w:widowControl w:val="0"/>
        <w:tabs>
          <w:tab w:val="left" w:pos="993"/>
        </w:tabs>
        <w:contextualSpacing/>
        <w:jc w:val="both"/>
        <w:rPr>
          <w:rFonts w:ascii="Times New Roman" w:eastAsia="Courier New" w:hAnsi="Times New Roman" w:cs="Times New Roman"/>
          <w:color w:val="000000"/>
          <w:sz w:val="24"/>
          <w:szCs w:val="24"/>
          <w:lang w:bidi="uk-UA"/>
        </w:rPr>
      </w:pPr>
      <w:bookmarkStart w:id="20" w:name="562"/>
      <w:bookmarkEnd w:id="19"/>
    </w:p>
    <w:bookmarkEnd w:id="20"/>
    <w:p w:rsidR="00F554EB" w:rsidRPr="00BE31F8" w:rsidRDefault="00F554EB" w:rsidP="00F554EB">
      <w:pPr>
        <w:keepNext/>
        <w:keepLines/>
        <w:widowControl w:val="0"/>
        <w:numPr>
          <w:ilvl w:val="0"/>
          <w:numId w:val="8"/>
        </w:numPr>
        <w:tabs>
          <w:tab w:val="left" w:pos="298"/>
        </w:tabs>
        <w:jc w:val="center"/>
        <w:outlineLvl w:val="0"/>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b/>
          <w:bCs/>
          <w:sz w:val="24"/>
          <w:szCs w:val="24"/>
          <w:lang w:bidi="uk-UA"/>
        </w:rPr>
        <w:t>Строк дії Договору</w:t>
      </w:r>
    </w:p>
    <w:p w:rsidR="00F554EB" w:rsidRPr="00BE31F8" w:rsidRDefault="00F554EB" w:rsidP="00F554EB">
      <w:pPr>
        <w:widowControl w:val="0"/>
        <w:numPr>
          <w:ilvl w:val="1"/>
          <w:numId w:val="8"/>
        </w:numPr>
        <w:tabs>
          <w:tab w:val="left" w:pos="1134"/>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Цей Договір набуває чинності з дня підписання та діє до 31.12.2024р., але в будь-якому випадку - до повного виконання Сторонами договірних зобов’язань.</w:t>
      </w:r>
    </w:p>
    <w:p w:rsidR="00F554EB" w:rsidRPr="00BE31F8" w:rsidRDefault="00F554EB" w:rsidP="00F554EB">
      <w:pPr>
        <w:widowControl w:val="0"/>
        <w:numPr>
          <w:ilvl w:val="1"/>
          <w:numId w:val="8"/>
        </w:numPr>
        <w:tabs>
          <w:tab w:val="left" w:pos="1134"/>
        </w:tabs>
        <w:jc w:val="both"/>
        <w:rPr>
          <w:rFonts w:ascii="Times New Roman" w:eastAsia="Times New Roman" w:hAnsi="Times New Roman" w:cs="Times New Roman"/>
          <w:sz w:val="24"/>
          <w:szCs w:val="24"/>
          <w:lang w:bidi="uk-UA"/>
        </w:rPr>
      </w:pPr>
      <w:r w:rsidRPr="00BE31F8">
        <w:rPr>
          <w:rFonts w:ascii="Times New Roman" w:eastAsia="Times New Roman" w:hAnsi="Times New Roman" w:cs="Times New Roman"/>
          <w:sz w:val="24"/>
          <w:szCs w:val="24"/>
          <w:lang w:bidi="uk-UA"/>
        </w:rPr>
        <w:t>Строк дії Договору може бути подовжений,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F554EB" w:rsidRPr="00BE31F8" w:rsidRDefault="00F554EB" w:rsidP="00F554EB">
      <w:pPr>
        <w:widowControl w:val="0"/>
        <w:numPr>
          <w:ilvl w:val="1"/>
          <w:numId w:val="8"/>
        </w:numPr>
        <w:tabs>
          <w:tab w:val="left" w:pos="1134"/>
        </w:tabs>
        <w:jc w:val="both"/>
        <w:rPr>
          <w:rFonts w:ascii="Times New Roman" w:hAnsi="Times New Roman" w:cs="Times New Roman"/>
          <w:sz w:val="24"/>
          <w:szCs w:val="24"/>
          <w:lang w:eastAsia="en-US"/>
        </w:rPr>
      </w:pPr>
      <w:r w:rsidRPr="00BE31F8">
        <w:rPr>
          <w:rFonts w:ascii="Times New Roman" w:hAnsi="Times New Roman" w:cs="Times New Roman"/>
          <w:color w:val="000000"/>
          <w:sz w:val="24"/>
          <w:szCs w:val="24"/>
          <w:lang w:eastAsia="en-US"/>
        </w:rPr>
        <w:t>Замовник</w:t>
      </w:r>
      <w:r w:rsidRPr="00BE31F8">
        <w:rPr>
          <w:rFonts w:ascii="Times New Roman" w:hAnsi="Times New Roman" w:cs="Times New Roman"/>
          <w:sz w:val="24"/>
          <w:szCs w:val="24"/>
          <w:lang w:eastAsia="en-US"/>
        </w:rPr>
        <w:t xml:space="preserve"> може прийняти рішення щодо дострокового розірвання Договору в односторонньому порядку за таких обставин:</w:t>
      </w:r>
    </w:p>
    <w:p w:rsidR="00F554EB" w:rsidRPr="00BE31F8" w:rsidRDefault="00F554EB" w:rsidP="00F554EB">
      <w:pPr>
        <w:widowControl w:val="0"/>
        <w:tabs>
          <w:tab w:val="left" w:pos="709"/>
          <w:tab w:val="left" w:pos="1134"/>
        </w:tabs>
        <w:ind w:firstLine="567"/>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ab/>
        <w:t>- відсутність коштів для фінансування Об'єкту;</w:t>
      </w:r>
    </w:p>
    <w:p w:rsidR="00F554EB" w:rsidRPr="00BE31F8" w:rsidRDefault="00F554EB" w:rsidP="00F554EB">
      <w:pPr>
        <w:widowControl w:val="0"/>
        <w:tabs>
          <w:tab w:val="left" w:pos="709"/>
          <w:tab w:val="left" w:pos="1134"/>
        </w:tabs>
        <w:ind w:firstLine="567"/>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ab/>
        <w:t>- виявленої недоцільності інвестування коштів для надання робіт на Об'єкті;</w:t>
      </w:r>
    </w:p>
    <w:p w:rsidR="00F554EB" w:rsidRPr="00BE31F8" w:rsidRDefault="00F554EB" w:rsidP="00F554EB">
      <w:pPr>
        <w:widowControl w:val="0"/>
        <w:tabs>
          <w:tab w:val="left" w:pos="709"/>
          <w:tab w:val="left" w:pos="1134"/>
        </w:tabs>
        <w:ind w:firstLine="567"/>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ab/>
        <w:t>- банкрутство Виконавця;</w:t>
      </w:r>
    </w:p>
    <w:p w:rsidR="00F554EB" w:rsidRPr="00BE31F8" w:rsidRDefault="00F554EB" w:rsidP="00F554EB">
      <w:pPr>
        <w:widowControl w:val="0"/>
        <w:tabs>
          <w:tab w:val="left" w:pos="709"/>
          <w:tab w:val="left" w:pos="1134"/>
        </w:tabs>
        <w:ind w:firstLine="567"/>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ab/>
        <w:t>- ненадання з вини Виконавця послуг, відповідно до Календарного плану надання послуг по Договору;</w:t>
      </w:r>
    </w:p>
    <w:p w:rsidR="00F554EB" w:rsidRPr="00BE31F8" w:rsidRDefault="00F554EB" w:rsidP="00F554EB">
      <w:pPr>
        <w:widowControl w:val="0"/>
        <w:tabs>
          <w:tab w:val="left" w:pos="709"/>
          <w:tab w:val="left" w:pos="1134"/>
        </w:tabs>
        <w:ind w:firstLine="567"/>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ab/>
        <w:t xml:space="preserve">- </w:t>
      </w:r>
      <w:bookmarkStart w:id="21" w:name="_Hlk32234857"/>
      <w:r w:rsidRPr="00BE31F8">
        <w:rPr>
          <w:rFonts w:ascii="Times New Roman" w:eastAsia="Courier New" w:hAnsi="Times New Roman" w:cs="Times New Roman"/>
          <w:color w:val="000000"/>
          <w:sz w:val="24"/>
          <w:szCs w:val="24"/>
          <w:lang w:bidi="uk-UA"/>
        </w:rPr>
        <w:t>неодноразове порушення Виконавцем норм і правил, неякісне надання послуг</w:t>
      </w:r>
      <w:bookmarkEnd w:id="21"/>
      <w:r w:rsidRPr="00BE31F8">
        <w:rPr>
          <w:rFonts w:ascii="Times New Roman" w:eastAsia="Courier New" w:hAnsi="Times New Roman" w:cs="Times New Roman"/>
          <w:color w:val="000000"/>
          <w:sz w:val="24"/>
          <w:szCs w:val="24"/>
          <w:lang w:bidi="uk-UA"/>
        </w:rPr>
        <w:t>;</w:t>
      </w:r>
    </w:p>
    <w:p w:rsidR="00F554EB" w:rsidRPr="00BE31F8" w:rsidRDefault="00F554EB" w:rsidP="00F554EB">
      <w:pPr>
        <w:widowControl w:val="0"/>
        <w:tabs>
          <w:tab w:val="left" w:pos="709"/>
          <w:tab w:val="left" w:pos="1134"/>
        </w:tabs>
        <w:ind w:firstLine="567"/>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ab/>
        <w:t>- з виробничої необхідності.</w:t>
      </w:r>
    </w:p>
    <w:p w:rsidR="00F554EB" w:rsidRPr="00BE31F8" w:rsidRDefault="00F554EB" w:rsidP="00F554EB">
      <w:pPr>
        <w:widowControl w:val="0"/>
        <w:numPr>
          <w:ilvl w:val="1"/>
          <w:numId w:val="8"/>
        </w:numPr>
        <w:tabs>
          <w:tab w:val="left" w:pos="1134"/>
        </w:tabs>
        <w:jc w:val="both"/>
        <w:rPr>
          <w:rFonts w:ascii="Times New Roman" w:hAnsi="Times New Roman" w:cs="Times New Roman"/>
          <w:sz w:val="24"/>
          <w:szCs w:val="24"/>
          <w:lang w:eastAsia="en-US"/>
        </w:rPr>
      </w:pPr>
      <w:r w:rsidRPr="00BE31F8">
        <w:rPr>
          <w:rFonts w:ascii="Times New Roman" w:hAnsi="Times New Roman" w:cs="Times New Roman"/>
          <w:sz w:val="24"/>
          <w:szCs w:val="24"/>
          <w:lang w:eastAsia="en-US"/>
        </w:rPr>
        <w:t xml:space="preserve">При прийнятті рішення про розірвання Договору Замовник повідомляє про це письмово Виконавця не менше ніж за 20 (двадцять) календарних днів до вступу в дію такого рішення. </w:t>
      </w:r>
    </w:p>
    <w:p w:rsidR="00F554EB" w:rsidRPr="00BE31F8" w:rsidRDefault="00F554EB" w:rsidP="00F554EB">
      <w:pPr>
        <w:widowControl w:val="0"/>
        <w:numPr>
          <w:ilvl w:val="1"/>
          <w:numId w:val="8"/>
        </w:numPr>
        <w:tabs>
          <w:tab w:val="left" w:pos="1134"/>
        </w:tabs>
        <w:jc w:val="both"/>
        <w:rPr>
          <w:rFonts w:ascii="Times New Roman" w:hAnsi="Times New Roman" w:cs="Times New Roman"/>
          <w:color w:val="000000"/>
          <w:sz w:val="24"/>
          <w:szCs w:val="24"/>
          <w:lang w:eastAsia="en-US"/>
        </w:rPr>
      </w:pPr>
      <w:r w:rsidRPr="00BE31F8">
        <w:rPr>
          <w:rFonts w:ascii="Times New Roman" w:hAnsi="Times New Roman" w:cs="Times New Roman"/>
          <w:color w:val="000000"/>
          <w:sz w:val="24"/>
          <w:szCs w:val="24"/>
          <w:lang w:eastAsia="en-US"/>
        </w:rPr>
        <w:t xml:space="preserve">Датою розірвання Договору, з огляду на те яка подія настане раніше, є: </w:t>
      </w:r>
    </w:p>
    <w:p w:rsidR="00F554EB" w:rsidRPr="00BE31F8" w:rsidRDefault="00F554EB" w:rsidP="00F554EB">
      <w:pPr>
        <w:widowControl w:val="0"/>
        <w:tabs>
          <w:tab w:val="left" w:pos="0"/>
          <w:tab w:val="left" w:pos="709"/>
          <w:tab w:val="left" w:pos="1134"/>
        </w:tabs>
        <w:ind w:firstLine="540"/>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 дата отримання Виконавцем підписаної з боку Замовника додаткової угоди про розірвання Договору, або </w:t>
      </w:r>
    </w:p>
    <w:p w:rsidR="00F554EB" w:rsidRPr="00BE31F8" w:rsidRDefault="00F554EB" w:rsidP="00F554EB">
      <w:pPr>
        <w:widowControl w:val="0"/>
        <w:tabs>
          <w:tab w:val="left" w:pos="0"/>
          <w:tab w:val="left" w:pos="709"/>
          <w:tab w:val="left" w:pos="1134"/>
        </w:tabs>
        <w:ind w:firstLine="540"/>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 - 15-тий (п’ятнадцятий) день з дати отримання відділом поштового зв’язку, за </w:t>
      </w:r>
      <w:proofErr w:type="spellStart"/>
      <w:r w:rsidRPr="00BE31F8">
        <w:rPr>
          <w:rFonts w:ascii="Times New Roman" w:eastAsia="Courier New" w:hAnsi="Times New Roman" w:cs="Times New Roman"/>
          <w:color w:val="000000"/>
          <w:sz w:val="24"/>
          <w:szCs w:val="24"/>
          <w:lang w:bidi="uk-UA"/>
        </w:rPr>
        <w:t>адресою</w:t>
      </w:r>
      <w:proofErr w:type="spellEnd"/>
      <w:r w:rsidRPr="00BE31F8">
        <w:rPr>
          <w:rFonts w:ascii="Times New Roman" w:eastAsia="Courier New" w:hAnsi="Times New Roman" w:cs="Times New Roman"/>
          <w:color w:val="000000"/>
          <w:sz w:val="24"/>
          <w:szCs w:val="24"/>
          <w:lang w:bidi="uk-UA"/>
        </w:rPr>
        <w:t>, зазначеною Виконавцем у розділі 15 Договору, підписаної з боку Замовника додаткової угоди про розірвання Договору. У даному випадку Сторони погодили, що підписана лише з боку Замовника додаткова угода про розірвання Договору є належним чином укладеною Сторонами та обов’язковою до виконання.</w:t>
      </w:r>
    </w:p>
    <w:p w:rsidR="00F554EB" w:rsidRPr="00BE31F8" w:rsidRDefault="00F554EB" w:rsidP="00F554EB">
      <w:pPr>
        <w:widowControl w:val="0"/>
        <w:numPr>
          <w:ilvl w:val="1"/>
          <w:numId w:val="8"/>
        </w:numPr>
        <w:tabs>
          <w:tab w:val="left" w:pos="1134"/>
        </w:tabs>
        <w:jc w:val="both"/>
        <w:rPr>
          <w:rFonts w:ascii="Times New Roman" w:hAnsi="Times New Roman" w:cs="Times New Roman"/>
          <w:color w:val="000000"/>
          <w:sz w:val="24"/>
          <w:szCs w:val="24"/>
          <w:lang w:eastAsia="en-US"/>
        </w:rPr>
      </w:pPr>
      <w:r w:rsidRPr="00BE31F8">
        <w:rPr>
          <w:rFonts w:ascii="Times New Roman" w:hAnsi="Times New Roman" w:cs="Times New Roman"/>
          <w:color w:val="000000"/>
          <w:sz w:val="24"/>
          <w:szCs w:val="24"/>
          <w:lang w:eastAsia="en-US"/>
        </w:rPr>
        <w:t>Закінчення строку дії Договору не звільняє Сторони від відповідальності за його порушення, які мали місце під час дії Договору.</w:t>
      </w:r>
    </w:p>
    <w:p w:rsidR="00F554EB" w:rsidRPr="00BE31F8" w:rsidRDefault="00F554EB" w:rsidP="00F554EB">
      <w:pPr>
        <w:widowControl w:val="0"/>
        <w:numPr>
          <w:ilvl w:val="1"/>
          <w:numId w:val="8"/>
        </w:numPr>
        <w:tabs>
          <w:tab w:val="left" w:pos="1134"/>
        </w:tabs>
        <w:jc w:val="both"/>
        <w:rPr>
          <w:rFonts w:ascii="Times New Roman" w:hAnsi="Times New Roman" w:cs="Times New Roman"/>
          <w:color w:val="000000"/>
          <w:sz w:val="24"/>
          <w:szCs w:val="24"/>
          <w:lang w:eastAsia="en-US"/>
        </w:rPr>
      </w:pPr>
      <w:r w:rsidRPr="00BE31F8">
        <w:rPr>
          <w:rFonts w:ascii="Times New Roman" w:hAnsi="Times New Roman" w:cs="Times New Roman"/>
          <w:color w:val="000000"/>
          <w:sz w:val="24"/>
          <w:szCs w:val="24"/>
          <w:lang w:eastAsia="en-US"/>
        </w:rPr>
        <w:t>У разі дострокового розірвання Договору Сторони зобов’язані здійснити остаточні розрахунки за фактично прийняті послуги.</w:t>
      </w:r>
    </w:p>
    <w:p w:rsidR="00F554EB" w:rsidRPr="00BE31F8" w:rsidRDefault="00F554EB" w:rsidP="00F554EB">
      <w:pPr>
        <w:widowControl w:val="0"/>
        <w:numPr>
          <w:ilvl w:val="1"/>
          <w:numId w:val="8"/>
        </w:numPr>
        <w:tabs>
          <w:tab w:val="left" w:pos="1134"/>
        </w:tabs>
        <w:jc w:val="both"/>
        <w:rPr>
          <w:rFonts w:ascii="Times New Roman" w:hAnsi="Times New Roman" w:cs="Times New Roman"/>
          <w:sz w:val="24"/>
          <w:szCs w:val="24"/>
          <w:lang w:eastAsia="en-US"/>
        </w:rPr>
      </w:pPr>
      <w:r w:rsidRPr="00BE31F8">
        <w:rPr>
          <w:rFonts w:ascii="Times New Roman" w:hAnsi="Times New Roman" w:cs="Times New Roman"/>
          <w:color w:val="000000"/>
          <w:sz w:val="24"/>
          <w:szCs w:val="24"/>
          <w:lang w:eastAsia="en-US"/>
        </w:rPr>
        <w:t xml:space="preserve">Закінчення строку дії Договору не звільняє Замовника від обов’язку здійснити остаточні розрахунки </w:t>
      </w:r>
      <w:r w:rsidRPr="00BE31F8">
        <w:rPr>
          <w:rFonts w:ascii="Times New Roman" w:hAnsi="Times New Roman" w:cs="Times New Roman"/>
          <w:sz w:val="24"/>
          <w:szCs w:val="24"/>
          <w:lang w:eastAsia="en-US"/>
        </w:rPr>
        <w:t>за прийняті під час дії Договору послуги.</w:t>
      </w:r>
    </w:p>
    <w:p w:rsidR="00F554EB" w:rsidRPr="00BE31F8" w:rsidRDefault="00F554EB" w:rsidP="00F554EB">
      <w:pPr>
        <w:widowControl w:val="0"/>
        <w:tabs>
          <w:tab w:val="left" w:pos="1065"/>
        </w:tabs>
        <w:jc w:val="both"/>
        <w:rPr>
          <w:rFonts w:ascii="Times New Roman" w:eastAsia="Times New Roman" w:hAnsi="Times New Roman" w:cs="Times New Roman"/>
          <w:sz w:val="24"/>
          <w:szCs w:val="24"/>
          <w:lang w:bidi="uk-UA"/>
        </w:rPr>
      </w:pPr>
    </w:p>
    <w:p w:rsidR="00F554EB" w:rsidRPr="00BE31F8" w:rsidRDefault="00F554EB" w:rsidP="00F554EB">
      <w:pPr>
        <w:keepNext/>
        <w:keepLines/>
        <w:widowControl w:val="0"/>
        <w:numPr>
          <w:ilvl w:val="0"/>
          <w:numId w:val="8"/>
        </w:numPr>
        <w:tabs>
          <w:tab w:val="left" w:pos="426"/>
        </w:tabs>
        <w:jc w:val="center"/>
        <w:outlineLvl w:val="0"/>
        <w:rPr>
          <w:rFonts w:ascii="Times New Roman" w:eastAsia="Times New Roman" w:hAnsi="Times New Roman" w:cs="Times New Roman"/>
          <w:b/>
          <w:bCs/>
          <w:color w:val="4472C4"/>
          <w:sz w:val="24"/>
          <w:szCs w:val="24"/>
          <w:lang w:bidi="uk-UA"/>
        </w:rPr>
      </w:pPr>
      <w:r w:rsidRPr="00BE31F8">
        <w:rPr>
          <w:rFonts w:ascii="Times New Roman" w:eastAsia="Times New Roman" w:hAnsi="Times New Roman" w:cs="Times New Roman"/>
          <w:b/>
          <w:bCs/>
          <w:sz w:val="24"/>
          <w:szCs w:val="24"/>
          <w:lang w:bidi="uk-UA"/>
        </w:rPr>
        <w:t>Конфлікт інтересів</w:t>
      </w:r>
    </w:p>
    <w:p w:rsidR="00F554EB" w:rsidRPr="00BE31F8" w:rsidRDefault="00F554EB" w:rsidP="00F554EB">
      <w:pPr>
        <w:widowControl w:val="0"/>
        <w:numPr>
          <w:ilvl w:val="1"/>
          <w:numId w:val="8"/>
        </w:numPr>
        <w:contextualSpacing/>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При виконанні умов Договору Сторони зобов'язані:</w:t>
      </w:r>
    </w:p>
    <w:p w:rsidR="00F554EB" w:rsidRPr="00BE31F8" w:rsidRDefault="00F554EB" w:rsidP="00F554EB">
      <w:pPr>
        <w:widowControl w:val="0"/>
        <w:numPr>
          <w:ilvl w:val="0"/>
          <w:numId w:val="9"/>
        </w:numPr>
        <w:ind w:left="0" w:firstLine="567"/>
        <w:contextualSpacing/>
        <w:jc w:val="both"/>
        <w:rPr>
          <w:rFonts w:ascii="Times New Roman" w:eastAsia="Courier New" w:hAnsi="Times New Roman" w:cs="Times New Roman"/>
          <w:color w:val="000000"/>
          <w:sz w:val="24"/>
          <w:szCs w:val="24"/>
          <w:lang w:bidi="uk-UA"/>
        </w:rPr>
      </w:pPr>
      <w:bookmarkStart w:id="22" w:name="573"/>
      <w:bookmarkEnd w:id="22"/>
      <w:r w:rsidRPr="00BE31F8">
        <w:rPr>
          <w:rFonts w:ascii="Times New Roman" w:eastAsia="Courier New" w:hAnsi="Times New Roman" w:cs="Times New Roman"/>
          <w:color w:val="000000"/>
          <w:sz w:val="24"/>
          <w:szCs w:val="24"/>
          <w:lang w:bidi="uk-UA"/>
        </w:rPr>
        <w:t>вживати заходів щодо недопущення виникнення реального, потенційного конфлікту інтересів;</w:t>
      </w:r>
    </w:p>
    <w:p w:rsidR="00F554EB" w:rsidRPr="00BE31F8" w:rsidRDefault="00F554EB" w:rsidP="00F554EB">
      <w:pPr>
        <w:widowControl w:val="0"/>
        <w:numPr>
          <w:ilvl w:val="0"/>
          <w:numId w:val="9"/>
        </w:numPr>
        <w:ind w:left="0" w:firstLine="567"/>
        <w:contextualSpacing/>
        <w:jc w:val="both"/>
        <w:rPr>
          <w:rFonts w:ascii="Times New Roman" w:eastAsia="Courier New" w:hAnsi="Times New Roman" w:cs="Times New Roman"/>
          <w:color w:val="000000"/>
          <w:sz w:val="24"/>
          <w:szCs w:val="24"/>
          <w:lang w:bidi="uk-UA"/>
        </w:rPr>
      </w:pPr>
      <w:bookmarkStart w:id="23" w:name="574"/>
      <w:bookmarkEnd w:id="23"/>
      <w:r w:rsidRPr="00BE31F8">
        <w:rPr>
          <w:rFonts w:ascii="Times New Roman" w:eastAsia="Courier New" w:hAnsi="Times New Roman" w:cs="Times New Roman"/>
          <w:color w:val="000000"/>
          <w:sz w:val="24"/>
          <w:szCs w:val="24"/>
          <w:lang w:bidi="uk-UA"/>
        </w:rPr>
        <w:t>не вчиняти дій та не приймати рішень в умовах реального конфлікту інтересів;</w:t>
      </w:r>
    </w:p>
    <w:p w:rsidR="00F554EB" w:rsidRPr="00BE31F8" w:rsidRDefault="00F554EB" w:rsidP="00F554EB">
      <w:pPr>
        <w:widowControl w:val="0"/>
        <w:numPr>
          <w:ilvl w:val="0"/>
          <w:numId w:val="9"/>
        </w:numPr>
        <w:ind w:left="0" w:firstLine="567"/>
        <w:contextualSpacing/>
        <w:jc w:val="both"/>
        <w:rPr>
          <w:rFonts w:ascii="Times New Roman" w:eastAsia="Courier New" w:hAnsi="Times New Roman" w:cs="Times New Roman"/>
          <w:color w:val="000000"/>
          <w:sz w:val="24"/>
          <w:szCs w:val="24"/>
          <w:lang w:bidi="uk-UA"/>
        </w:rPr>
      </w:pPr>
      <w:bookmarkStart w:id="24" w:name="575"/>
      <w:bookmarkEnd w:id="24"/>
      <w:r w:rsidRPr="00BE31F8">
        <w:rPr>
          <w:rFonts w:ascii="Times New Roman" w:eastAsia="Courier New" w:hAnsi="Times New Roman" w:cs="Times New Roman"/>
          <w:color w:val="000000"/>
          <w:sz w:val="24"/>
          <w:szCs w:val="24"/>
          <w:lang w:bidi="uk-UA"/>
        </w:rPr>
        <w:t>вживати заходів щодо врегулювання реального чи потенційного конфлікту інтересів</w:t>
      </w:r>
      <w:bookmarkStart w:id="25" w:name="576"/>
      <w:r w:rsidRPr="00BE31F8">
        <w:rPr>
          <w:rFonts w:ascii="Times New Roman" w:eastAsia="Courier New" w:hAnsi="Times New Roman" w:cs="Times New Roman"/>
          <w:color w:val="000000"/>
          <w:sz w:val="24"/>
          <w:szCs w:val="24"/>
          <w:lang w:bidi="uk-UA"/>
        </w:rPr>
        <w:t>.</w:t>
      </w:r>
      <w:bookmarkEnd w:id="25"/>
    </w:p>
    <w:p w:rsidR="00F554EB" w:rsidRPr="00BE31F8" w:rsidRDefault="00F554EB" w:rsidP="00F554EB">
      <w:pPr>
        <w:widowControl w:val="0"/>
        <w:shd w:val="clear" w:color="auto" w:fill="FFFFFF"/>
        <w:tabs>
          <w:tab w:val="left" w:pos="1429"/>
        </w:tabs>
        <w:jc w:val="both"/>
        <w:rPr>
          <w:rFonts w:ascii="Times New Roman" w:eastAsia="Times New Roman" w:hAnsi="Times New Roman" w:cs="Times New Roman"/>
          <w:sz w:val="24"/>
          <w:szCs w:val="24"/>
          <w:lang w:bidi="uk-UA"/>
        </w:rPr>
      </w:pPr>
    </w:p>
    <w:p w:rsidR="00F554EB" w:rsidRPr="00BE31F8" w:rsidRDefault="00F554EB" w:rsidP="00F554EB">
      <w:pPr>
        <w:keepNext/>
        <w:keepLines/>
        <w:widowControl w:val="0"/>
        <w:numPr>
          <w:ilvl w:val="0"/>
          <w:numId w:val="8"/>
        </w:numPr>
        <w:shd w:val="clear" w:color="auto" w:fill="FFFFFF"/>
        <w:tabs>
          <w:tab w:val="left" w:pos="426"/>
        </w:tabs>
        <w:jc w:val="center"/>
        <w:outlineLvl w:val="0"/>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b/>
          <w:bCs/>
          <w:sz w:val="24"/>
          <w:szCs w:val="24"/>
          <w:lang w:bidi="uk-UA"/>
        </w:rPr>
        <w:t>Нерозголошення конфіденційної  інформації</w:t>
      </w:r>
    </w:p>
    <w:p w:rsidR="00F554EB" w:rsidRPr="00BE31F8" w:rsidRDefault="00F554EB" w:rsidP="00F554EB">
      <w:pPr>
        <w:widowControl w:val="0"/>
        <w:numPr>
          <w:ilvl w:val="1"/>
          <w:numId w:val="8"/>
        </w:numPr>
        <w:shd w:val="clear" w:color="auto" w:fill="FFFFFF"/>
        <w:tabs>
          <w:tab w:val="left" w:pos="1134"/>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Сторони зобов’язуються не розголошувати і не передавати третім особам конфіденційну інформацію, отриману одна від одної в ході виконання умов Договору. </w:t>
      </w:r>
    </w:p>
    <w:p w:rsidR="00F554EB" w:rsidRPr="00BE31F8" w:rsidRDefault="00F554EB" w:rsidP="00F554EB">
      <w:pPr>
        <w:widowControl w:val="0"/>
        <w:numPr>
          <w:ilvl w:val="1"/>
          <w:numId w:val="8"/>
        </w:numPr>
        <w:shd w:val="clear" w:color="auto" w:fill="FFFFFF"/>
        <w:tabs>
          <w:tab w:val="left" w:pos="1134"/>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Конфіденційною є будь-яка інформація, що здатна перешкодити виконанню Сторонами Договору, загрожувати їм моральною чи матеріальною шкодою або якщо поширення такої інформації може призвести до її заподіяння. </w:t>
      </w:r>
    </w:p>
    <w:p w:rsidR="00F554EB" w:rsidRPr="00BE31F8" w:rsidRDefault="00F554EB" w:rsidP="00F554EB">
      <w:pPr>
        <w:widowControl w:val="0"/>
        <w:numPr>
          <w:ilvl w:val="1"/>
          <w:numId w:val="8"/>
        </w:numPr>
        <w:shd w:val="clear" w:color="auto" w:fill="FFFFFF"/>
        <w:tabs>
          <w:tab w:val="left" w:pos="1134"/>
        </w:tabs>
        <w:contextualSpacing/>
        <w:jc w:val="both"/>
        <w:rPr>
          <w:rFonts w:ascii="Times New Roman" w:eastAsia="Courier New" w:hAnsi="Times New Roman" w:cs="Times New Roman"/>
          <w:b/>
          <w:color w:val="000000"/>
          <w:sz w:val="24"/>
          <w:szCs w:val="24"/>
          <w:lang w:bidi="uk-UA"/>
        </w:rPr>
      </w:pPr>
      <w:r w:rsidRPr="00BE31F8">
        <w:rPr>
          <w:rFonts w:ascii="Times New Roman" w:eastAsia="Courier New" w:hAnsi="Times New Roman" w:cs="Times New Roman"/>
          <w:color w:val="000000"/>
          <w:sz w:val="24"/>
          <w:szCs w:val="24"/>
          <w:lang w:bidi="uk-UA"/>
        </w:rPr>
        <w:t>Договір, його зміст, а також усі доповнення до нього є конфіденційними документами і не підлягають розголошенню або використанню Сторонами без згоди іншої Сторони, крім випадків, передбачених законодавством.</w:t>
      </w:r>
    </w:p>
    <w:p w:rsidR="00F554EB" w:rsidRPr="00BE31F8" w:rsidRDefault="00F554EB" w:rsidP="00F554EB">
      <w:pPr>
        <w:widowControl w:val="0"/>
        <w:numPr>
          <w:ilvl w:val="1"/>
          <w:numId w:val="8"/>
        </w:numPr>
        <w:shd w:val="clear" w:color="auto" w:fill="FFFFFF"/>
        <w:tabs>
          <w:tab w:val="left" w:pos="284"/>
          <w:tab w:val="left" w:pos="567"/>
          <w:tab w:val="left" w:pos="851"/>
          <w:tab w:val="left" w:pos="1134"/>
        </w:tabs>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Замовник і Виконавець мають дотримуватися конфіденційності і не розкривати, без письмової згоди іншої Сторони, будь-якій третій особі зміст будь-яких документів, даних або іншої інформації, наданих іншою Стороною прямо або опосередковано у зв'язку із Договором,  незалежно від того, коли була надана така інформація – до підписання, в процесі виконання або після завершення строку дії Договору. Проте зобов’язання Сторін, що випливають з даного пункту не розповсюджуються на інформацію, яка:</w:t>
      </w:r>
    </w:p>
    <w:p w:rsidR="00F554EB" w:rsidRPr="00BE31F8" w:rsidRDefault="00F554EB" w:rsidP="00F554EB">
      <w:pPr>
        <w:widowControl w:val="0"/>
        <w:shd w:val="clear" w:color="auto" w:fill="FFFFFF"/>
        <w:tabs>
          <w:tab w:val="left" w:pos="284"/>
          <w:tab w:val="left" w:pos="567"/>
          <w:tab w:val="left" w:pos="851"/>
          <w:tab w:val="left" w:pos="1134"/>
        </w:tabs>
        <w:ind w:firstLine="567"/>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може бути отримана із загальновідомого або офіційного джерела;</w:t>
      </w:r>
    </w:p>
    <w:p w:rsidR="00F554EB" w:rsidRPr="00BE31F8" w:rsidRDefault="00F554EB" w:rsidP="00F554EB">
      <w:pPr>
        <w:widowControl w:val="0"/>
        <w:shd w:val="clear" w:color="auto" w:fill="FFFFFF"/>
        <w:tabs>
          <w:tab w:val="left" w:pos="284"/>
          <w:tab w:val="left" w:pos="567"/>
          <w:tab w:val="left" w:pos="851"/>
          <w:tab w:val="left" w:pos="1134"/>
        </w:tabs>
        <w:ind w:firstLine="567"/>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вже відома Стороні до укладення цього Договору;</w:t>
      </w:r>
    </w:p>
    <w:p w:rsidR="00F554EB" w:rsidRPr="00BE31F8" w:rsidRDefault="00F554EB" w:rsidP="00F554EB">
      <w:pPr>
        <w:widowControl w:val="0"/>
        <w:shd w:val="clear" w:color="auto" w:fill="FFFFFF"/>
        <w:tabs>
          <w:tab w:val="left" w:pos="284"/>
          <w:tab w:val="left" w:pos="567"/>
          <w:tab w:val="left" w:pos="851"/>
          <w:tab w:val="left" w:pos="1134"/>
        </w:tabs>
        <w:ind w:firstLine="567"/>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 </w:t>
      </w:r>
      <w:proofErr w:type="spellStart"/>
      <w:r w:rsidRPr="00BE31F8">
        <w:rPr>
          <w:rFonts w:ascii="Times New Roman" w:eastAsia="Courier New" w:hAnsi="Times New Roman" w:cs="Times New Roman"/>
          <w:color w:val="000000"/>
          <w:sz w:val="24"/>
          <w:szCs w:val="24"/>
          <w:lang w:bidi="uk-UA"/>
        </w:rPr>
        <w:t>правомірно</w:t>
      </w:r>
      <w:proofErr w:type="spellEnd"/>
      <w:r w:rsidRPr="00BE31F8">
        <w:rPr>
          <w:rFonts w:ascii="Times New Roman" w:eastAsia="Courier New" w:hAnsi="Times New Roman" w:cs="Times New Roman"/>
          <w:color w:val="000000"/>
          <w:sz w:val="24"/>
          <w:szCs w:val="24"/>
          <w:lang w:bidi="uk-UA"/>
        </w:rPr>
        <w:t xml:space="preserve"> отримана від третьої особи без застережень та без порушення цього Договору;</w:t>
      </w:r>
    </w:p>
    <w:p w:rsidR="00F554EB" w:rsidRPr="00BE31F8" w:rsidRDefault="00F554EB" w:rsidP="00F554EB">
      <w:pPr>
        <w:widowControl w:val="0"/>
        <w:shd w:val="clear" w:color="auto" w:fill="FFFFFF"/>
        <w:tabs>
          <w:tab w:val="left" w:pos="284"/>
          <w:tab w:val="left" w:pos="567"/>
          <w:tab w:val="left" w:pos="851"/>
          <w:tab w:val="left" w:pos="1134"/>
        </w:tabs>
        <w:ind w:firstLine="567"/>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 розкрита органам державної влади України (наглядовим органам) на їх вимогу у порядку та у випадках, встановлених діючим законодавством України. </w:t>
      </w:r>
    </w:p>
    <w:p w:rsidR="00F554EB" w:rsidRPr="00BE31F8" w:rsidRDefault="00F554EB" w:rsidP="00F554EB">
      <w:pPr>
        <w:widowControl w:val="0"/>
        <w:shd w:val="clear" w:color="auto" w:fill="FFFFFF"/>
        <w:tabs>
          <w:tab w:val="left" w:pos="284"/>
          <w:tab w:val="left" w:pos="567"/>
          <w:tab w:val="left" w:pos="851"/>
          <w:tab w:val="left" w:pos="1134"/>
        </w:tabs>
        <w:ind w:firstLine="567"/>
        <w:contextualSpacing/>
        <w:jc w:val="both"/>
        <w:rPr>
          <w:rFonts w:ascii="Times New Roman" w:eastAsia="Courier New" w:hAnsi="Times New Roman" w:cs="Times New Roman"/>
          <w:bCs/>
          <w:color w:val="000000"/>
          <w:sz w:val="24"/>
          <w:szCs w:val="24"/>
          <w:lang w:bidi="uk-UA"/>
        </w:rPr>
      </w:pPr>
      <w:r w:rsidRPr="00BE31F8">
        <w:rPr>
          <w:rFonts w:ascii="Times New Roman" w:eastAsia="Courier New" w:hAnsi="Times New Roman" w:cs="Times New Roman"/>
          <w:color w:val="000000"/>
          <w:sz w:val="24"/>
          <w:szCs w:val="24"/>
          <w:lang w:bidi="uk-UA"/>
        </w:rPr>
        <w:t>Положення цього пунк</w:t>
      </w:r>
      <w:r w:rsidRPr="00BE31F8">
        <w:rPr>
          <w:rFonts w:ascii="Times New Roman" w:eastAsia="Courier New" w:hAnsi="Times New Roman" w:cs="Times New Roman"/>
          <w:bCs/>
          <w:color w:val="000000"/>
          <w:sz w:val="24"/>
          <w:szCs w:val="24"/>
          <w:lang w:bidi="uk-UA"/>
        </w:rPr>
        <w:t>ту дійсні і після того, як Договір втратить чинність.</w:t>
      </w:r>
    </w:p>
    <w:p w:rsidR="00F554EB" w:rsidRPr="00BE31F8" w:rsidRDefault="00F554EB" w:rsidP="00F554EB">
      <w:pPr>
        <w:widowControl w:val="0"/>
        <w:shd w:val="clear" w:color="auto" w:fill="FFFFFF"/>
        <w:tabs>
          <w:tab w:val="left" w:pos="284"/>
          <w:tab w:val="left" w:pos="567"/>
          <w:tab w:val="left" w:pos="851"/>
          <w:tab w:val="left" w:pos="1134"/>
        </w:tabs>
        <w:ind w:firstLine="567"/>
        <w:contextualSpacing/>
        <w:jc w:val="both"/>
        <w:rPr>
          <w:rFonts w:ascii="Times New Roman" w:eastAsia="Courier New" w:hAnsi="Times New Roman" w:cs="Times New Roman"/>
          <w:bCs/>
          <w:color w:val="000000"/>
          <w:sz w:val="24"/>
          <w:szCs w:val="24"/>
          <w:lang w:bidi="uk-UA"/>
        </w:rPr>
      </w:pPr>
    </w:p>
    <w:p w:rsidR="00F554EB" w:rsidRPr="00BE31F8" w:rsidRDefault="00F554EB" w:rsidP="00F554EB">
      <w:pPr>
        <w:keepNext/>
        <w:keepLines/>
        <w:widowControl w:val="0"/>
        <w:numPr>
          <w:ilvl w:val="0"/>
          <w:numId w:val="8"/>
        </w:numPr>
        <w:tabs>
          <w:tab w:val="left" w:pos="303"/>
        </w:tabs>
        <w:jc w:val="center"/>
        <w:outlineLvl w:val="0"/>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b/>
          <w:bCs/>
          <w:sz w:val="24"/>
          <w:szCs w:val="24"/>
          <w:lang w:bidi="uk-UA"/>
        </w:rPr>
        <w:t>Інші умови Договору</w:t>
      </w:r>
    </w:p>
    <w:p w:rsidR="00F554EB" w:rsidRPr="00BE31F8" w:rsidRDefault="00F554EB" w:rsidP="00F554EB">
      <w:pPr>
        <w:widowControl w:val="0"/>
        <w:numPr>
          <w:ilvl w:val="1"/>
          <w:numId w:val="8"/>
        </w:numPr>
        <w:tabs>
          <w:tab w:val="left" w:pos="1134"/>
        </w:tabs>
        <w:jc w:val="both"/>
        <w:rPr>
          <w:rFonts w:ascii="Times New Roman" w:hAnsi="Times New Roman" w:cs="Times New Roman"/>
          <w:sz w:val="24"/>
          <w:szCs w:val="24"/>
          <w:lang w:eastAsia="en-US"/>
        </w:rPr>
      </w:pPr>
      <w:bookmarkStart w:id="26" w:name="bookmark28"/>
      <w:bookmarkStart w:id="27" w:name="bookmark29"/>
      <w:r w:rsidRPr="00BE31F8">
        <w:rPr>
          <w:rFonts w:ascii="Times New Roman" w:hAnsi="Times New Roman" w:cs="Times New Roman"/>
          <w:sz w:val="24"/>
          <w:szCs w:val="24"/>
          <w:lang w:eastAsia="en-US"/>
        </w:rPr>
        <w:t>При виконанні Договору Сторони керуються його умовами, а також іншими нормативно-правовими актами та нормативними документами.</w:t>
      </w:r>
    </w:p>
    <w:p w:rsidR="00F554EB" w:rsidRPr="00BE31F8" w:rsidRDefault="00F554EB" w:rsidP="00F554EB">
      <w:pPr>
        <w:widowControl w:val="0"/>
        <w:numPr>
          <w:ilvl w:val="1"/>
          <w:numId w:val="8"/>
        </w:numPr>
        <w:tabs>
          <w:tab w:val="left" w:pos="0"/>
          <w:tab w:val="left" w:pos="709"/>
          <w:tab w:val="left" w:pos="1134"/>
        </w:tabs>
        <w:contextualSpacing/>
        <w:jc w:val="both"/>
        <w:rPr>
          <w:rFonts w:ascii="Times New Roman" w:hAnsi="Times New Roman" w:cs="Times New Roman"/>
          <w:color w:val="000000"/>
          <w:sz w:val="24"/>
          <w:szCs w:val="24"/>
          <w:lang w:bidi="uk-UA"/>
        </w:rPr>
      </w:pPr>
      <w:r w:rsidRPr="00BE31F8">
        <w:rPr>
          <w:rFonts w:ascii="Times New Roman" w:hAnsi="Times New Roman" w:cs="Times New Roman"/>
          <w:color w:val="000000"/>
          <w:sz w:val="24"/>
          <w:szCs w:val="24"/>
          <w:lang w:bidi="uk-UA"/>
        </w:rPr>
        <w:t xml:space="preserve">Цей Договір укладається українською мовою та підписується у двох автентичних примірниках по одному для кожної із Сторін, що мають однакову юридичну силу. </w:t>
      </w:r>
    </w:p>
    <w:p w:rsidR="00F554EB" w:rsidRPr="00BE31F8" w:rsidRDefault="00F554EB" w:rsidP="00F554EB">
      <w:pPr>
        <w:widowControl w:val="0"/>
        <w:numPr>
          <w:ilvl w:val="1"/>
          <w:numId w:val="8"/>
        </w:numPr>
        <w:tabs>
          <w:tab w:val="left" w:pos="0"/>
          <w:tab w:val="left" w:pos="709"/>
          <w:tab w:val="left" w:pos="1134"/>
        </w:tabs>
        <w:contextualSpacing/>
        <w:jc w:val="both"/>
        <w:rPr>
          <w:rFonts w:ascii="Times New Roman" w:hAnsi="Times New Roman" w:cs="Times New Roman"/>
          <w:color w:val="000000"/>
          <w:sz w:val="24"/>
          <w:szCs w:val="24"/>
          <w:lang w:bidi="uk-UA"/>
        </w:rPr>
      </w:pPr>
      <w:r w:rsidRPr="00BE31F8">
        <w:rPr>
          <w:rFonts w:ascii="Times New Roman" w:hAnsi="Times New Roman" w:cs="Times New Roman"/>
          <w:color w:val="000000"/>
          <w:sz w:val="24"/>
          <w:szCs w:val="24"/>
          <w:lang w:bidi="uk-UA"/>
        </w:rPr>
        <w:t xml:space="preserve">Сторони дають згоду на обробку персональних даних відповідно до Закону України "Про захист персональних даних" в інформаційній (автоматизованій) системі та/або картотеках (реєстрах) персональних даних при договірних відносинах, адміністративно-правових, податкових і у відносинах у сфері бухгалтерського обліку та аудиту. При цьому Сторони погодили, що повідомлення про дії з персональними даними (відповідно до ст.21 Закону України "Про захист персональних даних") не здійснюється. </w:t>
      </w:r>
    </w:p>
    <w:p w:rsidR="00F554EB" w:rsidRPr="00E75AD1" w:rsidRDefault="00F554EB" w:rsidP="00F554EB">
      <w:pPr>
        <w:widowControl w:val="0"/>
        <w:numPr>
          <w:ilvl w:val="1"/>
          <w:numId w:val="8"/>
        </w:numPr>
        <w:tabs>
          <w:tab w:val="left" w:pos="1134"/>
        </w:tabs>
        <w:jc w:val="both"/>
        <w:rPr>
          <w:rFonts w:ascii="Times New Roman" w:hAnsi="Times New Roman" w:cs="Times New Roman"/>
          <w:sz w:val="24"/>
          <w:szCs w:val="24"/>
          <w:lang w:eastAsia="en-US"/>
        </w:rPr>
      </w:pPr>
      <w:r w:rsidRPr="00E75AD1">
        <w:rPr>
          <w:rFonts w:ascii="Times New Roman" w:hAnsi="Times New Roman" w:cs="Times New Roman"/>
          <w:sz w:val="24"/>
          <w:szCs w:val="24"/>
          <w:lang w:eastAsia="en-US"/>
        </w:rPr>
        <w:t xml:space="preserve">Умови Договору мають однакову силу для кожної Сторони і можуть бути змінені виключно за взаємною згодою Сторін. </w:t>
      </w:r>
    </w:p>
    <w:p w:rsidR="00F554EB" w:rsidRPr="00E75AD1" w:rsidRDefault="00F554EB" w:rsidP="00F554EB">
      <w:pPr>
        <w:widowControl w:val="0"/>
        <w:numPr>
          <w:ilvl w:val="1"/>
          <w:numId w:val="8"/>
        </w:numPr>
        <w:tabs>
          <w:tab w:val="left" w:pos="0"/>
          <w:tab w:val="left" w:pos="709"/>
          <w:tab w:val="left" w:pos="1134"/>
        </w:tabs>
        <w:contextualSpacing/>
        <w:jc w:val="both"/>
        <w:rPr>
          <w:rFonts w:ascii="Times New Roman" w:hAnsi="Times New Roman" w:cs="Times New Roman"/>
          <w:sz w:val="24"/>
          <w:szCs w:val="24"/>
          <w:lang w:bidi="uk-UA"/>
        </w:rPr>
      </w:pPr>
      <w:r w:rsidRPr="00E75AD1">
        <w:rPr>
          <w:rFonts w:ascii="Times New Roman" w:hAnsi="Times New Roman" w:cs="Times New Roman"/>
          <w:sz w:val="24"/>
          <w:szCs w:val="24"/>
          <w:lang w:bidi="uk-UA"/>
        </w:rPr>
        <w:t xml:space="preserve">Зміни і доповнення до Договору здійснюється з урахуванням норм </w:t>
      </w:r>
      <w:hyperlink r:id="rId11" w:tgtFrame="_blank" w:history="1">
        <w:r w:rsidRPr="00E75AD1">
          <w:rPr>
            <w:rFonts w:ascii="Times New Roman" w:hAnsi="Times New Roman" w:cs="Times New Roman"/>
            <w:sz w:val="24"/>
            <w:szCs w:val="24"/>
            <w:lang w:bidi="uk-UA"/>
          </w:rPr>
          <w:t>Закону</w:t>
        </w:r>
      </w:hyperlink>
      <w:r w:rsidRPr="00E75AD1">
        <w:rPr>
          <w:rFonts w:ascii="Times New Roman" w:hAnsi="Times New Roman" w:cs="Times New Roman"/>
          <w:sz w:val="24"/>
          <w:szCs w:val="24"/>
          <w:lang w:bidi="uk-UA"/>
        </w:rPr>
        <w:t xml:space="preserve"> України  "Про публічні закупівлі" та Постанови Кабінету Міністрів України від 12.10.2022 р. № 1178 "Про затвердження особливостей здійснення публічних </w:t>
      </w:r>
      <w:proofErr w:type="spellStart"/>
      <w:r w:rsidRPr="00E75AD1">
        <w:rPr>
          <w:rFonts w:ascii="Times New Roman" w:hAnsi="Times New Roman" w:cs="Times New Roman"/>
          <w:sz w:val="24"/>
          <w:szCs w:val="24"/>
          <w:lang w:bidi="uk-UA"/>
        </w:rPr>
        <w:t>закупівель</w:t>
      </w:r>
      <w:proofErr w:type="spellEnd"/>
      <w:r w:rsidRPr="00E75AD1">
        <w:rPr>
          <w:rFonts w:ascii="Times New Roman" w:hAnsi="Times New Roman" w:cs="Times New Roman"/>
          <w:sz w:val="24"/>
          <w:szCs w:val="24"/>
          <w:lang w:bidi="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шляхом укладання додаткових угод, які є її невід'ємною частиною і мають силу, якщо вони підписані уповноваженими на те особами Сторін Договору.</w:t>
      </w:r>
    </w:p>
    <w:p w:rsidR="00F554EB" w:rsidRPr="00E75AD1" w:rsidRDefault="00F554EB" w:rsidP="00F554EB">
      <w:pPr>
        <w:widowControl w:val="0"/>
        <w:numPr>
          <w:ilvl w:val="1"/>
          <w:numId w:val="8"/>
        </w:numPr>
        <w:tabs>
          <w:tab w:val="left" w:pos="1134"/>
        </w:tabs>
        <w:jc w:val="both"/>
        <w:rPr>
          <w:rFonts w:ascii="Times New Roman" w:hAnsi="Times New Roman" w:cs="Times New Roman"/>
          <w:sz w:val="24"/>
          <w:szCs w:val="24"/>
          <w:lang w:eastAsia="en-US"/>
        </w:rPr>
      </w:pPr>
      <w:r w:rsidRPr="00E75AD1">
        <w:rPr>
          <w:rFonts w:ascii="Times New Roman" w:hAnsi="Times New Roman" w:cs="Times New Roman"/>
          <w:sz w:val="24"/>
          <w:szCs w:val="24"/>
          <w:lang w:eastAsia="en-US"/>
        </w:rPr>
        <w:t>Усі додаткові угоди і додатки до Договору, підписані Сторонами, є невід'ємною його частиною і підлягають виконанню Сторонами.</w:t>
      </w:r>
    </w:p>
    <w:p w:rsidR="00F554EB" w:rsidRPr="00BE31F8" w:rsidRDefault="00F554EB" w:rsidP="00F554EB">
      <w:pPr>
        <w:widowControl w:val="0"/>
        <w:numPr>
          <w:ilvl w:val="1"/>
          <w:numId w:val="8"/>
        </w:numPr>
        <w:tabs>
          <w:tab w:val="left" w:pos="1134"/>
          <w:tab w:val="left" w:pos="1276"/>
        </w:tabs>
        <w:jc w:val="both"/>
        <w:rPr>
          <w:rFonts w:ascii="Times New Roman" w:hAnsi="Times New Roman" w:cs="Times New Roman"/>
          <w:sz w:val="24"/>
          <w:szCs w:val="24"/>
          <w:lang w:eastAsia="en-US"/>
        </w:rPr>
      </w:pPr>
      <w:r w:rsidRPr="00BE31F8">
        <w:rPr>
          <w:rFonts w:ascii="Times New Roman" w:hAnsi="Times New Roman" w:cs="Times New Roman"/>
          <w:sz w:val="24"/>
          <w:szCs w:val="24"/>
          <w:lang w:eastAsia="en-US"/>
        </w:rPr>
        <w:t>Жодна зі Сторін не має права передавати свої права та обов’язки за Договором третій особі без письмової згоди іншої Сторони.</w:t>
      </w:r>
    </w:p>
    <w:p w:rsidR="00F554EB" w:rsidRPr="00BE31F8" w:rsidRDefault="00F554EB" w:rsidP="00F554EB">
      <w:pPr>
        <w:widowControl w:val="0"/>
        <w:numPr>
          <w:ilvl w:val="1"/>
          <w:numId w:val="8"/>
        </w:numPr>
        <w:tabs>
          <w:tab w:val="left" w:pos="1134"/>
          <w:tab w:val="left" w:pos="1276"/>
        </w:tabs>
        <w:jc w:val="both"/>
        <w:rPr>
          <w:rFonts w:ascii="Times New Roman" w:hAnsi="Times New Roman" w:cs="Times New Roman"/>
          <w:sz w:val="24"/>
          <w:szCs w:val="24"/>
          <w:lang w:eastAsia="en-US"/>
        </w:rPr>
      </w:pPr>
      <w:r w:rsidRPr="00BE31F8">
        <w:rPr>
          <w:rFonts w:ascii="Times New Roman" w:hAnsi="Times New Roman" w:cs="Times New Roman"/>
          <w:sz w:val="24"/>
          <w:szCs w:val="24"/>
          <w:lang w:eastAsia="en-US"/>
        </w:rPr>
        <w:t>Сторони зобов’язуються письмово повідомляти одна одну у випадку прийняття рішення про ліквідацію, реорганізацію або банкрутство однієї із Сторін у термін не пізніше 10 календарних днів з дати прийняття такого рішення. Сторони повідомляють одна одну про зміну місцезнаходження, статусу платника податків, зміни електронної адреси, поштової, юридичної адреси або банківських реквізитів у строк не пізніше 5 календарних днів з дати таких змін.</w:t>
      </w:r>
    </w:p>
    <w:p w:rsidR="00F554EB" w:rsidRPr="00BE31F8" w:rsidRDefault="00F554EB" w:rsidP="00F554EB">
      <w:pPr>
        <w:widowControl w:val="0"/>
        <w:numPr>
          <w:ilvl w:val="1"/>
          <w:numId w:val="8"/>
        </w:numPr>
        <w:shd w:val="clear" w:color="auto" w:fill="FFFFFF"/>
        <w:tabs>
          <w:tab w:val="left" w:pos="1276"/>
        </w:tabs>
        <w:jc w:val="both"/>
        <w:rPr>
          <w:rFonts w:ascii="Times New Roman" w:eastAsia="Courier New" w:hAnsi="Times New Roman" w:cs="Times New Roman"/>
          <w:color w:val="000000"/>
          <w:spacing w:val="-1"/>
          <w:sz w:val="24"/>
          <w:szCs w:val="24"/>
          <w:lang w:bidi="uk-UA"/>
        </w:rPr>
      </w:pPr>
      <w:r w:rsidRPr="00BE31F8">
        <w:rPr>
          <w:rFonts w:ascii="Times New Roman" w:eastAsia="Courier New" w:hAnsi="Times New Roman" w:cs="Times New Roman"/>
          <w:color w:val="000000"/>
          <w:spacing w:val="-1"/>
          <w:sz w:val="24"/>
          <w:szCs w:val="24"/>
          <w:lang w:bidi="uk-UA"/>
        </w:rPr>
        <w:t>Замовник - неприбуткова організація, не є платником ПДВ.</w:t>
      </w:r>
    </w:p>
    <w:p w:rsidR="00F554EB" w:rsidRPr="00BE31F8" w:rsidRDefault="00F554EB" w:rsidP="00F554EB">
      <w:pPr>
        <w:widowControl w:val="0"/>
        <w:numPr>
          <w:ilvl w:val="1"/>
          <w:numId w:val="8"/>
        </w:numPr>
        <w:shd w:val="clear" w:color="auto" w:fill="FFFFFF"/>
        <w:tabs>
          <w:tab w:val="left" w:pos="1276"/>
        </w:tabs>
        <w:jc w:val="both"/>
        <w:rPr>
          <w:rFonts w:ascii="Times New Roman" w:eastAsia="Courier New" w:hAnsi="Times New Roman" w:cs="Times New Roman"/>
          <w:spacing w:val="-1"/>
          <w:sz w:val="24"/>
          <w:szCs w:val="24"/>
          <w:lang w:bidi="uk-UA"/>
        </w:rPr>
      </w:pPr>
      <w:r w:rsidRPr="00BE31F8">
        <w:rPr>
          <w:rFonts w:ascii="Times New Roman" w:eastAsia="Courier New" w:hAnsi="Times New Roman" w:cs="Times New Roman"/>
          <w:spacing w:val="-1"/>
          <w:sz w:val="24"/>
          <w:szCs w:val="24"/>
          <w:lang w:bidi="uk-UA"/>
        </w:rPr>
        <w:t xml:space="preserve">Виконавець </w:t>
      </w:r>
      <w:r w:rsidRPr="00BE31F8">
        <w:rPr>
          <w:rFonts w:ascii="Times New Roman" w:eastAsia="Courier New" w:hAnsi="Times New Roman" w:cs="Times New Roman"/>
          <w:spacing w:val="-1"/>
          <w:sz w:val="24"/>
          <w:szCs w:val="24"/>
          <w:highlight w:val="yellow"/>
          <w:lang w:bidi="uk-UA"/>
        </w:rPr>
        <w:t xml:space="preserve">– </w:t>
      </w:r>
      <w:r>
        <w:rPr>
          <w:rFonts w:ascii="Times New Roman" w:eastAsia="Courier New" w:hAnsi="Times New Roman" w:cs="Times New Roman"/>
          <w:color w:val="000000"/>
          <w:sz w:val="24"/>
          <w:szCs w:val="24"/>
          <w:lang w:bidi="uk-UA"/>
        </w:rPr>
        <w:t>____________________________.</w:t>
      </w:r>
    </w:p>
    <w:p w:rsidR="00F554EB" w:rsidRPr="00BE31F8" w:rsidRDefault="00F554EB" w:rsidP="00F554EB">
      <w:pPr>
        <w:tabs>
          <w:tab w:val="left" w:pos="284"/>
          <w:tab w:val="left" w:pos="567"/>
          <w:tab w:val="left" w:pos="709"/>
          <w:tab w:val="left" w:pos="851"/>
          <w:tab w:val="left" w:pos="1134"/>
          <w:tab w:val="left" w:pos="1276"/>
        </w:tabs>
        <w:ind w:left="567"/>
        <w:contextualSpacing/>
        <w:jc w:val="both"/>
        <w:rPr>
          <w:rFonts w:ascii="Times New Roman" w:eastAsia="Courier New" w:hAnsi="Times New Roman" w:cs="Times New Roman"/>
          <w:color w:val="000000"/>
          <w:sz w:val="24"/>
          <w:szCs w:val="24"/>
          <w:lang w:bidi="uk-UA"/>
        </w:rPr>
      </w:pPr>
    </w:p>
    <w:bookmarkEnd w:id="26"/>
    <w:bookmarkEnd w:id="27"/>
    <w:p w:rsidR="00F554EB" w:rsidRPr="00BE31F8" w:rsidRDefault="00F554EB" w:rsidP="00F554EB">
      <w:pPr>
        <w:keepNext/>
        <w:keepLines/>
        <w:widowControl w:val="0"/>
        <w:numPr>
          <w:ilvl w:val="0"/>
          <w:numId w:val="8"/>
        </w:numPr>
        <w:tabs>
          <w:tab w:val="left" w:pos="303"/>
        </w:tabs>
        <w:jc w:val="center"/>
        <w:outlineLvl w:val="0"/>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b/>
          <w:bCs/>
          <w:sz w:val="24"/>
          <w:szCs w:val="24"/>
          <w:lang w:bidi="uk-UA"/>
        </w:rPr>
        <w:t xml:space="preserve"> Перелік додатків до Договору</w:t>
      </w:r>
    </w:p>
    <w:p w:rsidR="00F554EB" w:rsidRPr="00BE31F8" w:rsidRDefault="00F554EB" w:rsidP="00F554EB">
      <w:pPr>
        <w:widowControl w:val="0"/>
        <w:numPr>
          <w:ilvl w:val="1"/>
          <w:numId w:val="8"/>
        </w:numPr>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Додаток № 1 - Перелік послуг, що надаються Виконавцем за Договором.</w:t>
      </w:r>
    </w:p>
    <w:p w:rsidR="00F554EB" w:rsidRPr="00BE31F8" w:rsidRDefault="00F554EB" w:rsidP="00F554EB">
      <w:pPr>
        <w:widowControl w:val="0"/>
        <w:numPr>
          <w:ilvl w:val="1"/>
          <w:numId w:val="8"/>
        </w:numPr>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color w:val="000000"/>
          <w:sz w:val="24"/>
          <w:szCs w:val="24"/>
          <w:lang w:bidi="uk-UA"/>
        </w:rPr>
        <w:t xml:space="preserve">Додаток № 2 - </w:t>
      </w:r>
      <w:r w:rsidRPr="00BE31F8">
        <w:rPr>
          <w:rFonts w:ascii="Times New Roman" w:eastAsia="Courier New" w:hAnsi="Times New Roman" w:cs="Times New Roman"/>
          <w:sz w:val="24"/>
          <w:szCs w:val="24"/>
          <w:lang w:bidi="uk-UA"/>
        </w:rPr>
        <w:t>Протокол узгодження договірної ціни.</w:t>
      </w:r>
    </w:p>
    <w:p w:rsidR="00F554EB" w:rsidRPr="00BE31F8" w:rsidRDefault="00F554EB" w:rsidP="00F554EB">
      <w:pPr>
        <w:widowControl w:val="0"/>
        <w:numPr>
          <w:ilvl w:val="1"/>
          <w:numId w:val="8"/>
        </w:numPr>
        <w:contextualSpacing/>
        <w:jc w:val="both"/>
        <w:rPr>
          <w:rFonts w:ascii="Times New Roman" w:eastAsia="Courier New" w:hAnsi="Times New Roman" w:cs="Times New Roman"/>
          <w:color w:val="000000"/>
          <w:sz w:val="24"/>
          <w:szCs w:val="24"/>
          <w:lang w:bidi="uk-UA"/>
        </w:rPr>
      </w:pPr>
      <w:r w:rsidRPr="00BE31F8">
        <w:rPr>
          <w:rFonts w:ascii="Times New Roman" w:eastAsia="Courier New" w:hAnsi="Times New Roman" w:cs="Times New Roman"/>
          <w:sz w:val="24"/>
          <w:szCs w:val="24"/>
          <w:lang w:bidi="uk-UA"/>
        </w:rPr>
        <w:t xml:space="preserve">Додаток № 3 - </w:t>
      </w:r>
      <w:r w:rsidRPr="00BE31F8">
        <w:rPr>
          <w:rFonts w:ascii="Times New Roman" w:eastAsia="Courier New" w:hAnsi="Times New Roman" w:cs="Times New Roman"/>
          <w:color w:val="000000"/>
          <w:sz w:val="24"/>
          <w:szCs w:val="24"/>
          <w:lang w:bidi="uk-UA"/>
        </w:rPr>
        <w:t>Розрахунок витрат на послуги інженера-консультанта, включно з технічним наглядом.</w:t>
      </w:r>
      <w:r w:rsidRPr="00BE31F8">
        <w:rPr>
          <w:rFonts w:ascii="Times New Roman" w:eastAsia="Courier New" w:hAnsi="Times New Roman" w:cs="Times New Roman"/>
          <w:sz w:val="24"/>
          <w:szCs w:val="24"/>
          <w:lang w:bidi="uk-UA"/>
        </w:rPr>
        <w:t xml:space="preserve"> </w:t>
      </w:r>
    </w:p>
    <w:p w:rsidR="00F554EB" w:rsidRPr="00BE31F8" w:rsidRDefault="00F554EB" w:rsidP="00F554EB">
      <w:pPr>
        <w:widowControl w:val="0"/>
        <w:numPr>
          <w:ilvl w:val="1"/>
          <w:numId w:val="8"/>
        </w:numPr>
        <w:contextualSpacing/>
        <w:jc w:val="both"/>
        <w:rPr>
          <w:rFonts w:ascii="Times New Roman" w:eastAsia="Courier New" w:hAnsi="Times New Roman" w:cs="Times New Roman"/>
          <w:color w:val="000000"/>
          <w:sz w:val="24"/>
          <w:szCs w:val="24"/>
          <w:lang w:bidi="uk-UA"/>
        </w:rPr>
      </w:pPr>
      <w:bookmarkStart w:id="28" w:name="599"/>
      <w:r w:rsidRPr="00BE31F8">
        <w:rPr>
          <w:rFonts w:ascii="Times New Roman" w:eastAsia="Courier New" w:hAnsi="Times New Roman" w:cs="Times New Roman"/>
          <w:color w:val="000000"/>
          <w:sz w:val="24"/>
          <w:szCs w:val="24"/>
          <w:lang w:bidi="uk-UA"/>
        </w:rPr>
        <w:t>Додаток № 4 - Календарний план надання послуг.</w:t>
      </w:r>
    </w:p>
    <w:p w:rsidR="00F554EB" w:rsidRPr="00BE31F8" w:rsidRDefault="00F554EB" w:rsidP="00F554EB">
      <w:pPr>
        <w:widowControl w:val="0"/>
        <w:numPr>
          <w:ilvl w:val="1"/>
          <w:numId w:val="8"/>
        </w:numPr>
        <w:contextualSpacing/>
        <w:jc w:val="both"/>
        <w:rPr>
          <w:rFonts w:ascii="Times New Roman" w:eastAsia="Courier New" w:hAnsi="Times New Roman" w:cs="Times New Roman"/>
          <w:color w:val="000000"/>
          <w:sz w:val="24"/>
          <w:szCs w:val="24"/>
          <w:lang w:bidi="uk-UA"/>
        </w:rPr>
      </w:pPr>
      <w:bookmarkStart w:id="29" w:name="600"/>
      <w:bookmarkEnd w:id="28"/>
      <w:r w:rsidRPr="00BE31F8">
        <w:rPr>
          <w:rFonts w:ascii="Times New Roman" w:eastAsia="Courier New" w:hAnsi="Times New Roman" w:cs="Times New Roman"/>
          <w:color w:val="000000"/>
          <w:sz w:val="24"/>
          <w:szCs w:val="24"/>
          <w:lang w:bidi="uk-UA"/>
        </w:rPr>
        <w:t>Додаток № 5 - Перелік документації, яку Виконавець передає Замовнику.</w:t>
      </w:r>
    </w:p>
    <w:p w:rsidR="00F554EB" w:rsidRPr="00BE31F8" w:rsidRDefault="00F554EB" w:rsidP="00F554EB">
      <w:pPr>
        <w:widowControl w:val="0"/>
        <w:tabs>
          <w:tab w:val="left" w:pos="1134"/>
        </w:tabs>
        <w:rPr>
          <w:rFonts w:ascii="Times New Roman" w:eastAsia="Courier New" w:hAnsi="Times New Roman" w:cs="Times New Roman"/>
          <w:color w:val="000000"/>
          <w:sz w:val="24"/>
          <w:szCs w:val="24"/>
          <w:lang w:bidi="uk-UA"/>
        </w:rPr>
      </w:pPr>
    </w:p>
    <w:p w:rsidR="00F554EB" w:rsidRPr="00BE31F8" w:rsidRDefault="00F554EB" w:rsidP="00F554EB">
      <w:pPr>
        <w:widowControl w:val="0"/>
        <w:tabs>
          <w:tab w:val="left" w:pos="1134"/>
        </w:tabs>
        <w:ind w:left="567"/>
        <w:contextualSpacing/>
        <w:rPr>
          <w:rFonts w:ascii="Times New Roman" w:eastAsia="Courier New" w:hAnsi="Times New Roman" w:cs="Times New Roman"/>
          <w:color w:val="7030A0"/>
          <w:sz w:val="24"/>
          <w:szCs w:val="24"/>
          <w:lang w:bidi="uk-UA"/>
        </w:rPr>
      </w:pPr>
    </w:p>
    <w:bookmarkEnd w:id="29"/>
    <w:p w:rsidR="00F554EB" w:rsidRPr="00BE31F8" w:rsidRDefault="00F554EB" w:rsidP="00F554EB">
      <w:pPr>
        <w:keepNext/>
        <w:keepLines/>
        <w:widowControl w:val="0"/>
        <w:numPr>
          <w:ilvl w:val="0"/>
          <w:numId w:val="8"/>
        </w:numPr>
        <w:tabs>
          <w:tab w:val="left" w:pos="303"/>
        </w:tabs>
        <w:jc w:val="center"/>
        <w:outlineLvl w:val="0"/>
        <w:rPr>
          <w:rFonts w:ascii="Times New Roman" w:eastAsia="Times New Roman" w:hAnsi="Times New Roman" w:cs="Times New Roman"/>
          <w:b/>
          <w:bCs/>
          <w:sz w:val="24"/>
          <w:szCs w:val="24"/>
          <w:lang w:bidi="uk-UA"/>
        </w:rPr>
      </w:pPr>
      <w:r w:rsidRPr="00BE31F8">
        <w:rPr>
          <w:rFonts w:ascii="Times New Roman" w:eastAsia="Times New Roman" w:hAnsi="Times New Roman" w:cs="Times New Roman"/>
          <w:b/>
          <w:bCs/>
          <w:sz w:val="24"/>
          <w:szCs w:val="24"/>
          <w:lang w:bidi="uk-UA"/>
        </w:rPr>
        <w:t xml:space="preserve"> Місцезнаходження, реквізити та підписи Сторін</w:t>
      </w:r>
    </w:p>
    <w:tbl>
      <w:tblPr>
        <w:tblpPr w:leftFromText="180" w:rightFromText="180" w:vertAnchor="text" w:horzAnchor="margin" w:tblpXSpec="center" w:tblpY="2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860"/>
      </w:tblGrid>
      <w:tr w:rsidR="00F554EB" w:rsidRPr="00BE31F8" w:rsidTr="0071017F">
        <w:trPr>
          <w:trHeight w:val="4952"/>
        </w:trPr>
        <w:tc>
          <w:tcPr>
            <w:tcW w:w="4968" w:type="dxa"/>
            <w:tcBorders>
              <w:top w:val="single" w:sz="4" w:space="0" w:color="auto"/>
              <w:left w:val="single" w:sz="4" w:space="0" w:color="auto"/>
              <w:bottom w:val="single" w:sz="4" w:space="0" w:color="auto"/>
              <w:right w:val="single" w:sz="4" w:space="0" w:color="auto"/>
            </w:tcBorders>
          </w:tcPr>
          <w:p w:rsidR="00F554EB" w:rsidRPr="00BE31F8" w:rsidRDefault="00F554EB" w:rsidP="0071017F">
            <w:pPr>
              <w:widowControl w:val="0"/>
              <w:ind w:firstLine="709"/>
              <w:jc w:val="both"/>
              <w:rPr>
                <w:rFonts w:ascii="Times New Roman" w:eastAsia="Impact" w:hAnsi="Times New Roman" w:cs="Times New Roman"/>
                <w:b/>
                <w:sz w:val="24"/>
                <w:szCs w:val="24"/>
                <w:lang w:eastAsia="ar-SA"/>
              </w:rPr>
            </w:pPr>
            <w:r w:rsidRPr="00BE31F8">
              <w:rPr>
                <w:rFonts w:ascii="Times New Roman" w:eastAsia="Impact" w:hAnsi="Times New Roman" w:cs="Times New Roman"/>
                <w:b/>
                <w:sz w:val="24"/>
                <w:szCs w:val="24"/>
                <w:lang w:eastAsia="ar-SA"/>
              </w:rPr>
              <w:t xml:space="preserve">                     </w:t>
            </w:r>
            <w:bookmarkStart w:id="30" w:name="_Hlk157521108"/>
            <w:r w:rsidRPr="00BE31F8">
              <w:rPr>
                <w:rFonts w:ascii="Times New Roman" w:eastAsia="Impact" w:hAnsi="Times New Roman" w:cs="Times New Roman"/>
                <w:b/>
                <w:sz w:val="24"/>
                <w:szCs w:val="24"/>
                <w:lang w:eastAsia="ar-SA"/>
              </w:rPr>
              <w:t>Замовник:</w:t>
            </w:r>
          </w:p>
          <w:p w:rsidR="00F554EB" w:rsidRPr="00BE31F8" w:rsidRDefault="00F554EB" w:rsidP="0071017F">
            <w:pPr>
              <w:widowControl w:val="0"/>
              <w:tabs>
                <w:tab w:val="left" w:pos="0"/>
              </w:tabs>
              <w:ind w:firstLine="709"/>
              <w:jc w:val="both"/>
              <w:rPr>
                <w:rFonts w:ascii="Times New Roman" w:eastAsia="Impact" w:hAnsi="Times New Roman" w:cs="Times New Roman"/>
                <w:b/>
                <w:bCs/>
                <w:iCs/>
                <w:sz w:val="24"/>
                <w:szCs w:val="24"/>
                <w:lang w:eastAsia="en-US"/>
              </w:rPr>
            </w:pPr>
            <w:r w:rsidRPr="00BE31F8">
              <w:rPr>
                <w:rFonts w:ascii="Times New Roman" w:eastAsia="Impact" w:hAnsi="Times New Roman" w:cs="Times New Roman"/>
                <w:b/>
                <w:bCs/>
                <w:iCs/>
                <w:sz w:val="24"/>
                <w:szCs w:val="24"/>
                <w:lang w:eastAsia="en-US"/>
              </w:rPr>
              <w:t xml:space="preserve">Національна дитяча спеціалізована </w:t>
            </w:r>
          </w:p>
          <w:p w:rsidR="00F554EB" w:rsidRPr="00BE31F8" w:rsidRDefault="00F554EB" w:rsidP="0071017F">
            <w:pPr>
              <w:widowControl w:val="0"/>
              <w:tabs>
                <w:tab w:val="left" w:pos="0"/>
              </w:tabs>
              <w:ind w:firstLine="709"/>
              <w:jc w:val="both"/>
              <w:rPr>
                <w:rFonts w:ascii="Times New Roman" w:eastAsia="Impact" w:hAnsi="Times New Roman" w:cs="Times New Roman"/>
                <w:b/>
                <w:bCs/>
                <w:iCs/>
                <w:sz w:val="24"/>
                <w:szCs w:val="24"/>
                <w:lang w:eastAsia="en-US"/>
              </w:rPr>
            </w:pPr>
            <w:r w:rsidRPr="00BE31F8">
              <w:rPr>
                <w:rFonts w:ascii="Times New Roman" w:eastAsia="Impact" w:hAnsi="Times New Roman" w:cs="Times New Roman"/>
                <w:b/>
                <w:bCs/>
                <w:iCs/>
                <w:sz w:val="24"/>
                <w:szCs w:val="24"/>
                <w:lang w:eastAsia="en-US"/>
              </w:rPr>
              <w:t>лікарня «Охматдит» МОЗ України</w:t>
            </w:r>
          </w:p>
          <w:p w:rsidR="00F554EB" w:rsidRPr="00BE31F8" w:rsidRDefault="00F554EB" w:rsidP="0071017F">
            <w:pPr>
              <w:widowControl w:val="0"/>
              <w:tabs>
                <w:tab w:val="left" w:pos="0"/>
              </w:tabs>
              <w:ind w:firstLine="709"/>
              <w:jc w:val="both"/>
              <w:rPr>
                <w:rFonts w:ascii="Times New Roman" w:eastAsia="Impact" w:hAnsi="Times New Roman" w:cs="Times New Roman"/>
                <w:b/>
                <w:bCs/>
                <w:iCs/>
                <w:sz w:val="24"/>
                <w:szCs w:val="24"/>
                <w:lang w:eastAsia="en-US"/>
              </w:rPr>
            </w:pPr>
          </w:p>
          <w:p w:rsidR="00F554EB" w:rsidRPr="00BE31F8" w:rsidRDefault="00F554EB" w:rsidP="0071017F">
            <w:pPr>
              <w:widowControl w:val="0"/>
              <w:tabs>
                <w:tab w:val="left" w:pos="0"/>
              </w:tabs>
              <w:jc w:val="both"/>
              <w:rPr>
                <w:rFonts w:ascii="Times New Roman" w:eastAsia="Impact" w:hAnsi="Times New Roman" w:cs="Times New Roman"/>
                <w:bCs/>
                <w:iCs/>
                <w:sz w:val="24"/>
                <w:szCs w:val="24"/>
                <w:lang w:eastAsia="en-US"/>
              </w:rPr>
            </w:pPr>
            <w:r w:rsidRPr="00BE31F8">
              <w:rPr>
                <w:rFonts w:ascii="Times New Roman" w:eastAsia="Impact" w:hAnsi="Times New Roman" w:cs="Times New Roman"/>
                <w:bCs/>
                <w:iCs/>
                <w:sz w:val="24"/>
                <w:szCs w:val="24"/>
                <w:lang w:eastAsia="en-US"/>
              </w:rPr>
              <w:t xml:space="preserve">Місцезнаходження: 01135, м. Київ, вул. В. </w:t>
            </w:r>
            <w:proofErr w:type="spellStart"/>
            <w:r w:rsidRPr="00BE31F8">
              <w:rPr>
                <w:rFonts w:ascii="Times New Roman" w:eastAsia="Impact" w:hAnsi="Times New Roman" w:cs="Times New Roman"/>
                <w:bCs/>
                <w:iCs/>
                <w:sz w:val="24"/>
                <w:szCs w:val="24"/>
                <w:lang w:eastAsia="en-US"/>
              </w:rPr>
              <w:t>Чорновола</w:t>
            </w:r>
            <w:proofErr w:type="spellEnd"/>
            <w:r w:rsidRPr="00BE31F8">
              <w:rPr>
                <w:rFonts w:ascii="Times New Roman" w:eastAsia="Impact" w:hAnsi="Times New Roman" w:cs="Times New Roman"/>
                <w:bCs/>
                <w:iCs/>
                <w:sz w:val="24"/>
                <w:szCs w:val="24"/>
                <w:lang w:eastAsia="en-US"/>
              </w:rPr>
              <w:t xml:space="preserve">, 28/1 </w:t>
            </w:r>
          </w:p>
          <w:p w:rsidR="00F554EB" w:rsidRPr="00BE31F8" w:rsidRDefault="00F554EB" w:rsidP="0071017F">
            <w:pPr>
              <w:widowControl w:val="0"/>
              <w:tabs>
                <w:tab w:val="left" w:pos="0"/>
              </w:tabs>
              <w:jc w:val="both"/>
              <w:rPr>
                <w:rFonts w:ascii="Times New Roman" w:eastAsia="Impact" w:hAnsi="Times New Roman" w:cs="Times New Roman"/>
                <w:bCs/>
                <w:iCs/>
                <w:sz w:val="24"/>
                <w:szCs w:val="24"/>
                <w:lang w:eastAsia="en-US"/>
              </w:rPr>
            </w:pPr>
            <w:r w:rsidRPr="00BE31F8">
              <w:rPr>
                <w:rFonts w:ascii="Times New Roman" w:eastAsia="Impact" w:hAnsi="Times New Roman" w:cs="Times New Roman"/>
                <w:bCs/>
                <w:iCs/>
                <w:sz w:val="24"/>
                <w:szCs w:val="24"/>
                <w:lang w:eastAsia="en-US"/>
              </w:rPr>
              <w:t xml:space="preserve">Банк </w:t>
            </w:r>
            <w:proofErr w:type="spellStart"/>
            <w:r w:rsidRPr="00BE31F8">
              <w:rPr>
                <w:rFonts w:ascii="Times New Roman" w:eastAsia="Impact" w:hAnsi="Times New Roman" w:cs="Times New Roman"/>
                <w:bCs/>
                <w:iCs/>
                <w:sz w:val="24"/>
                <w:szCs w:val="24"/>
                <w:lang w:eastAsia="en-US"/>
              </w:rPr>
              <w:t>Держказначейська</w:t>
            </w:r>
            <w:proofErr w:type="spellEnd"/>
            <w:r w:rsidRPr="00BE31F8">
              <w:rPr>
                <w:rFonts w:ascii="Times New Roman" w:eastAsia="Impact" w:hAnsi="Times New Roman" w:cs="Times New Roman"/>
                <w:bCs/>
                <w:iCs/>
                <w:sz w:val="24"/>
                <w:szCs w:val="24"/>
                <w:lang w:eastAsia="en-US"/>
              </w:rPr>
              <w:t xml:space="preserve"> служба України в м. Києві</w:t>
            </w:r>
          </w:p>
          <w:p w:rsidR="00F554EB" w:rsidRPr="00BE31F8" w:rsidRDefault="00F554EB" w:rsidP="0071017F">
            <w:pPr>
              <w:widowControl w:val="0"/>
              <w:tabs>
                <w:tab w:val="left" w:pos="0"/>
              </w:tabs>
              <w:jc w:val="both"/>
              <w:rPr>
                <w:rFonts w:ascii="Times New Roman" w:eastAsia="Impact" w:hAnsi="Times New Roman" w:cs="Times New Roman"/>
                <w:bCs/>
                <w:iCs/>
                <w:sz w:val="24"/>
                <w:szCs w:val="24"/>
                <w:lang w:eastAsia="en-US"/>
              </w:rPr>
            </w:pPr>
            <w:r w:rsidRPr="00BE31F8">
              <w:rPr>
                <w:rFonts w:ascii="Times New Roman" w:eastAsia="Impact" w:hAnsi="Times New Roman" w:cs="Times New Roman"/>
                <w:bCs/>
                <w:iCs/>
                <w:sz w:val="24"/>
                <w:szCs w:val="24"/>
                <w:lang w:eastAsia="en-US"/>
              </w:rPr>
              <w:t>IBAN UA478201720343131001300016859, МФО 820172</w:t>
            </w:r>
          </w:p>
          <w:p w:rsidR="00F554EB" w:rsidRPr="00BE31F8" w:rsidRDefault="00F554EB" w:rsidP="0071017F">
            <w:pPr>
              <w:widowControl w:val="0"/>
              <w:tabs>
                <w:tab w:val="left" w:pos="0"/>
              </w:tabs>
              <w:jc w:val="both"/>
              <w:rPr>
                <w:rFonts w:ascii="Times New Roman" w:eastAsia="Impact" w:hAnsi="Times New Roman" w:cs="Times New Roman"/>
                <w:bCs/>
                <w:iCs/>
                <w:sz w:val="24"/>
                <w:szCs w:val="24"/>
                <w:lang w:eastAsia="en-US"/>
              </w:rPr>
            </w:pPr>
            <w:r w:rsidRPr="00BE31F8">
              <w:rPr>
                <w:rFonts w:ascii="Times New Roman" w:eastAsia="Impact" w:hAnsi="Times New Roman" w:cs="Times New Roman"/>
                <w:bCs/>
                <w:iCs/>
                <w:sz w:val="24"/>
                <w:szCs w:val="24"/>
                <w:lang w:eastAsia="en-US"/>
              </w:rPr>
              <w:t xml:space="preserve">Код ЄДРПОУ 01994089, </w:t>
            </w:r>
          </w:p>
          <w:p w:rsidR="00F554EB" w:rsidRPr="00BE31F8" w:rsidRDefault="00F554EB" w:rsidP="0071017F">
            <w:pPr>
              <w:widowControl w:val="0"/>
              <w:tabs>
                <w:tab w:val="left" w:pos="0"/>
              </w:tabs>
              <w:jc w:val="both"/>
              <w:rPr>
                <w:rFonts w:ascii="Times New Roman" w:eastAsia="Impact" w:hAnsi="Times New Roman" w:cs="Times New Roman"/>
                <w:bCs/>
                <w:iCs/>
                <w:sz w:val="24"/>
                <w:szCs w:val="24"/>
                <w:lang w:eastAsia="en-US"/>
              </w:rPr>
            </w:pPr>
            <w:r w:rsidRPr="00BE31F8">
              <w:rPr>
                <w:rFonts w:ascii="Times New Roman" w:eastAsia="Impact" w:hAnsi="Times New Roman" w:cs="Times New Roman"/>
                <w:bCs/>
                <w:iCs/>
                <w:sz w:val="24"/>
                <w:szCs w:val="24"/>
                <w:lang w:eastAsia="en-US"/>
              </w:rPr>
              <w:t>ІПН 019940826597</w:t>
            </w:r>
          </w:p>
          <w:p w:rsidR="00F554EB" w:rsidRPr="00BE31F8" w:rsidRDefault="00F554EB" w:rsidP="0071017F">
            <w:pPr>
              <w:widowControl w:val="0"/>
              <w:tabs>
                <w:tab w:val="left" w:pos="0"/>
              </w:tabs>
              <w:jc w:val="both"/>
              <w:rPr>
                <w:rFonts w:ascii="Times New Roman" w:eastAsia="Impact" w:hAnsi="Times New Roman" w:cs="Times New Roman"/>
                <w:bCs/>
                <w:iCs/>
                <w:sz w:val="24"/>
                <w:szCs w:val="24"/>
                <w:lang w:eastAsia="en-US"/>
              </w:rPr>
            </w:pPr>
          </w:p>
          <w:p w:rsidR="00F554EB" w:rsidRPr="00BE31F8" w:rsidRDefault="00F554EB" w:rsidP="0071017F">
            <w:pPr>
              <w:widowControl w:val="0"/>
              <w:tabs>
                <w:tab w:val="left" w:pos="0"/>
              </w:tabs>
              <w:jc w:val="both"/>
              <w:rPr>
                <w:rFonts w:ascii="Times New Roman" w:eastAsia="Impact" w:hAnsi="Times New Roman" w:cs="Times New Roman"/>
                <w:sz w:val="24"/>
                <w:szCs w:val="24"/>
                <w:lang w:eastAsia="en-US"/>
              </w:rPr>
            </w:pPr>
          </w:p>
          <w:p w:rsidR="00F554EB" w:rsidRPr="00BE31F8" w:rsidRDefault="00F554EB" w:rsidP="0071017F">
            <w:pPr>
              <w:widowControl w:val="0"/>
              <w:tabs>
                <w:tab w:val="left" w:pos="0"/>
              </w:tabs>
              <w:rPr>
                <w:rFonts w:ascii="Times New Roman" w:eastAsia="Impact" w:hAnsi="Times New Roman" w:cs="Times New Roman"/>
                <w:bCs/>
                <w:sz w:val="24"/>
                <w:szCs w:val="24"/>
                <w:lang w:eastAsia="en-US"/>
              </w:rPr>
            </w:pPr>
            <w:r w:rsidRPr="00BE31F8">
              <w:rPr>
                <w:rFonts w:ascii="Times New Roman" w:eastAsia="Impact" w:hAnsi="Times New Roman" w:cs="Times New Roman"/>
                <w:bCs/>
                <w:sz w:val="24"/>
                <w:szCs w:val="24"/>
                <w:lang w:eastAsia="en-US"/>
              </w:rPr>
              <w:t>Генеральн</w:t>
            </w:r>
            <w:r>
              <w:rPr>
                <w:rFonts w:ascii="Times New Roman" w:eastAsia="Impact" w:hAnsi="Times New Roman" w:cs="Times New Roman"/>
                <w:bCs/>
                <w:sz w:val="24"/>
                <w:szCs w:val="24"/>
                <w:lang w:eastAsia="en-US"/>
              </w:rPr>
              <w:t>ий</w:t>
            </w:r>
            <w:r w:rsidRPr="00BE31F8">
              <w:rPr>
                <w:rFonts w:ascii="Times New Roman" w:eastAsia="Impact" w:hAnsi="Times New Roman" w:cs="Times New Roman"/>
                <w:bCs/>
                <w:sz w:val="24"/>
                <w:szCs w:val="24"/>
                <w:lang w:eastAsia="en-US"/>
              </w:rPr>
              <w:t xml:space="preserve">  </w:t>
            </w:r>
            <w:proofErr w:type="spellStart"/>
            <w:r w:rsidRPr="00BE31F8">
              <w:rPr>
                <w:rFonts w:ascii="Times New Roman" w:eastAsia="Impact" w:hAnsi="Times New Roman" w:cs="Times New Roman"/>
                <w:bCs/>
                <w:sz w:val="24"/>
                <w:szCs w:val="24"/>
                <w:lang w:eastAsia="en-US"/>
              </w:rPr>
              <w:t>директор_________________</w:t>
            </w:r>
            <w:r>
              <w:rPr>
                <w:rFonts w:ascii="Times New Roman" w:eastAsia="Impact" w:hAnsi="Times New Roman" w:cs="Times New Roman"/>
                <w:bCs/>
                <w:sz w:val="24"/>
                <w:szCs w:val="24"/>
                <w:lang w:eastAsia="en-US"/>
              </w:rPr>
              <w:t>Жовнір</w:t>
            </w:r>
            <w:proofErr w:type="spellEnd"/>
            <w:r>
              <w:rPr>
                <w:rFonts w:ascii="Times New Roman" w:eastAsia="Impact" w:hAnsi="Times New Roman" w:cs="Times New Roman"/>
                <w:bCs/>
                <w:sz w:val="24"/>
                <w:szCs w:val="24"/>
                <w:lang w:eastAsia="en-US"/>
              </w:rPr>
              <w:t xml:space="preserve"> В.А</w:t>
            </w:r>
            <w:r w:rsidRPr="00BE31F8">
              <w:rPr>
                <w:rFonts w:ascii="Times New Roman" w:eastAsia="Impact" w:hAnsi="Times New Roman" w:cs="Times New Roman"/>
                <w:bCs/>
                <w:sz w:val="24"/>
                <w:szCs w:val="24"/>
                <w:lang w:eastAsia="en-US"/>
              </w:rPr>
              <w:t>.</w:t>
            </w:r>
          </w:p>
          <w:p w:rsidR="00F554EB" w:rsidRPr="00BE31F8" w:rsidRDefault="00F554EB" w:rsidP="0071017F">
            <w:pPr>
              <w:widowControl w:val="0"/>
              <w:rPr>
                <w:rFonts w:ascii="Times New Roman" w:eastAsia="Impact" w:hAnsi="Times New Roman" w:cs="Times New Roman"/>
                <w:sz w:val="24"/>
                <w:szCs w:val="24"/>
                <w:lang w:eastAsia="ar-SA"/>
              </w:rPr>
            </w:pPr>
          </w:p>
        </w:tc>
        <w:tc>
          <w:tcPr>
            <w:tcW w:w="4860" w:type="dxa"/>
            <w:tcBorders>
              <w:top w:val="single" w:sz="4" w:space="0" w:color="auto"/>
              <w:left w:val="single" w:sz="4" w:space="0" w:color="auto"/>
              <w:bottom w:val="single" w:sz="4" w:space="0" w:color="auto"/>
              <w:right w:val="single" w:sz="4" w:space="0" w:color="auto"/>
            </w:tcBorders>
          </w:tcPr>
          <w:p w:rsidR="00F554EB" w:rsidRPr="00BE31F8" w:rsidRDefault="00F554EB" w:rsidP="0071017F">
            <w:pPr>
              <w:widowControl w:val="0"/>
              <w:ind w:firstLine="709"/>
              <w:rPr>
                <w:rFonts w:ascii="Times New Roman" w:eastAsia="Impact" w:hAnsi="Times New Roman" w:cs="Times New Roman"/>
                <w:sz w:val="24"/>
                <w:szCs w:val="24"/>
                <w:lang w:eastAsia="ar-SA"/>
              </w:rPr>
            </w:pPr>
            <w:r w:rsidRPr="00BE31F8">
              <w:rPr>
                <w:rFonts w:ascii="Times New Roman" w:eastAsia="Impact" w:hAnsi="Times New Roman" w:cs="Times New Roman"/>
                <w:b/>
                <w:sz w:val="24"/>
                <w:szCs w:val="24"/>
                <w:lang w:eastAsia="ar-SA"/>
              </w:rPr>
              <w:t xml:space="preserve">                    Виконавець</w:t>
            </w:r>
            <w:r w:rsidRPr="00BE31F8">
              <w:rPr>
                <w:rFonts w:ascii="Times New Roman" w:eastAsia="Impact" w:hAnsi="Times New Roman" w:cs="Times New Roman"/>
                <w:sz w:val="24"/>
                <w:szCs w:val="24"/>
                <w:lang w:eastAsia="ar-SA"/>
              </w:rPr>
              <w:t>:</w:t>
            </w:r>
          </w:p>
          <w:p w:rsidR="00F554EB" w:rsidRPr="00BE31F8" w:rsidRDefault="00F554EB" w:rsidP="0071017F">
            <w:pPr>
              <w:widowControl w:val="0"/>
              <w:rPr>
                <w:rFonts w:ascii="Times New Roman" w:eastAsia="Impact" w:hAnsi="Times New Roman" w:cs="Times New Roman"/>
                <w:sz w:val="24"/>
                <w:szCs w:val="24"/>
                <w:lang w:eastAsia="ar-SA"/>
              </w:rPr>
            </w:pPr>
          </w:p>
        </w:tc>
      </w:tr>
      <w:bookmarkEnd w:id="30"/>
    </w:tbl>
    <w:p w:rsidR="00F554EB" w:rsidRPr="00BE31F8" w:rsidRDefault="00F554EB" w:rsidP="00F554EB">
      <w:pPr>
        <w:widowControl w:val="0"/>
        <w:rPr>
          <w:rFonts w:ascii="Courier New" w:eastAsia="Courier New" w:hAnsi="Courier New" w:cs="Courier New"/>
          <w:color w:val="000000"/>
          <w:sz w:val="24"/>
          <w:szCs w:val="24"/>
          <w:lang w:bidi="uk-UA"/>
        </w:rPr>
      </w:pPr>
      <w:r w:rsidRPr="00BE31F8">
        <w:rPr>
          <w:rFonts w:ascii="Courier New" w:eastAsia="Courier New" w:hAnsi="Courier New" w:cs="Courier New"/>
          <w:color w:val="000000"/>
          <w:sz w:val="24"/>
          <w:szCs w:val="24"/>
          <w:lang w:bidi="uk-UA"/>
        </w:rPr>
        <w:br w:type="page"/>
      </w:r>
    </w:p>
    <w:p w:rsidR="00F554EB" w:rsidRPr="00BE31F8" w:rsidRDefault="00F554EB" w:rsidP="00F554EB">
      <w:pPr>
        <w:widowControl w:val="0"/>
        <w:ind w:firstLine="6804"/>
        <w:jc w:val="both"/>
        <w:outlineLvl w:val="1"/>
        <w:rPr>
          <w:rFonts w:ascii="Times New Roman" w:eastAsia="Times New Roman" w:hAnsi="Times New Roman" w:cs="Times New Roman"/>
          <w:sz w:val="24"/>
          <w:szCs w:val="26"/>
          <w:lang w:bidi="uk-UA"/>
        </w:rPr>
      </w:pPr>
      <w:r w:rsidRPr="00BE31F8">
        <w:rPr>
          <w:rFonts w:ascii="Times New Roman" w:eastAsia="Times New Roman" w:hAnsi="Times New Roman" w:cs="Times New Roman"/>
          <w:sz w:val="24"/>
          <w:szCs w:val="26"/>
          <w:lang w:bidi="uk-UA"/>
        </w:rPr>
        <w:t>Додаток № 1</w:t>
      </w:r>
    </w:p>
    <w:p w:rsidR="00F554EB" w:rsidRPr="00BE31F8" w:rsidRDefault="00F554EB" w:rsidP="00F554EB">
      <w:pPr>
        <w:widowControl w:val="0"/>
        <w:ind w:firstLine="6804"/>
        <w:jc w:val="both"/>
        <w:rPr>
          <w:rFonts w:ascii="Times New Roman" w:eastAsia="Arial Unicode MS" w:hAnsi="Times New Roman" w:cs="Times New Roman"/>
          <w:color w:val="000000"/>
          <w:sz w:val="24"/>
          <w:u w:color="000000"/>
          <w:bdr w:val="nil"/>
          <w:lang w:bidi="uk-UA"/>
        </w:rPr>
      </w:pPr>
      <w:r w:rsidRPr="00BE31F8">
        <w:rPr>
          <w:rFonts w:ascii="Times New Roman" w:eastAsia="Courier New" w:hAnsi="Times New Roman" w:cs="Times New Roman"/>
          <w:color w:val="000000"/>
          <w:sz w:val="24"/>
          <w:szCs w:val="24"/>
          <w:lang w:bidi="uk-UA"/>
        </w:rPr>
        <w:t>до Договору № ______</w:t>
      </w:r>
    </w:p>
    <w:p w:rsidR="00F554EB" w:rsidRPr="00BE31F8" w:rsidRDefault="00F554EB" w:rsidP="00F554EB">
      <w:pPr>
        <w:widowControl w:val="0"/>
        <w:ind w:firstLine="6804"/>
        <w:rPr>
          <w:rFonts w:ascii="Times New Roman" w:eastAsia="Arial Unicode MS" w:hAnsi="Times New Roman" w:cs="Times New Roman"/>
          <w:color w:val="000000"/>
          <w:sz w:val="24"/>
          <w:u w:color="000000"/>
          <w:bdr w:val="nil"/>
          <w:lang w:bidi="uk-UA"/>
        </w:rPr>
      </w:pPr>
      <w:r w:rsidRPr="00BE31F8">
        <w:rPr>
          <w:rFonts w:ascii="Times New Roman" w:eastAsia="Courier New" w:hAnsi="Times New Roman" w:cs="Times New Roman"/>
          <w:color w:val="000000"/>
          <w:sz w:val="24"/>
          <w:szCs w:val="24"/>
          <w:lang w:bidi="uk-UA"/>
        </w:rPr>
        <w:t>від «___» _______________2024 р.</w:t>
      </w:r>
    </w:p>
    <w:p w:rsidR="00F554EB" w:rsidRPr="00BE31F8" w:rsidRDefault="00F554EB" w:rsidP="00F554EB">
      <w:pPr>
        <w:widowControl w:val="0"/>
        <w:ind w:firstLine="6804"/>
        <w:rPr>
          <w:rFonts w:ascii="Times New Roman" w:eastAsia="Courier New" w:hAnsi="Times New Roman" w:cs="Times New Roman"/>
          <w:b/>
          <w:i/>
          <w:color w:val="000000"/>
          <w:sz w:val="24"/>
          <w:szCs w:val="24"/>
          <w:lang w:bidi="uk-UA"/>
        </w:rPr>
      </w:pPr>
      <w:r w:rsidRPr="00BE31F8">
        <w:rPr>
          <w:rFonts w:ascii="Times New Roman" w:eastAsia="Times New Roman" w:hAnsi="Times New Roman" w:cs="Times New Roman"/>
          <w:b/>
          <w:i/>
          <w:color w:val="000000"/>
          <w:sz w:val="24"/>
          <w:szCs w:val="24"/>
          <w:lang w:bidi="uk-UA"/>
        </w:rPr>
        <w:t xml:space="preserve"> </w:t>
      </w:r>
    </w:p>
    <w:p w:rsidR="00F554EB" w:rsidRPr="00BE31F8" w:rsidRDefault="00F554EB" w:rsidP="00F554EB">
      <w:pPr>
        <w:widowControl w:val="0"/>
        <w:jc w:val="center"/>
        <w:rPr>
          <w:rFonts w:ascii="Times New Roman" w:eastAsia="Arial Unicode MS" w:hAnsi="Times New Roman" w:cs="Times New Roman"/>
          <w:b/>
          <w:color w:val="000000"/>
          <w:sz w:val="24"/>
          <w:highlight w:val="yellow"/>
          <w:u w:color="000000"/>
          <w:bdr w:val="nil"/>
          <w:lang w:bidi="uk-UA"/>
        </w:rPr>
      </w:pPr>
      <w:r w:rsidRPr="00BE31F8">
        <w:rPr>
          <w:rFonts w:ascii="Times New Roman" w:eastAsia="Courier New" w:hAnsi="Times New Roman" w:cs="Times New Roman"/>
          <w:b/>
          <w:color w:val="000000"/>
          <w:sz w:val="24"/>
          <w:szCs w:val="24"/>
          <w:lang w:bidi="uk-UA"/>
        </w:rPr>
        <w:t>Перелік послуг, що надаються Виконавцем за Договором</w:t>
      </w:r>
      <w:r w:rsidRPr="00BE31F8">
        <w:rPr>
          <w:rFonts w:ascii="Times New Roman" w:eastAsia="Courier New" w:hAnsi="Times New Roman" w:cs="Times New Roman"/>
          <w:b/>
          <w:color w:val="000000"/>
          <w:sz w:val="24"/>
          <w:szCs w:val="24"/>
          <w:lang w:bidi="uk-UA"/>
        </w:rPr>
        <w:br/>
      </w:r>
    </w:p>
    <w:p w:rsidR="00F554EB" w:rsidRPr="00BE31F8" w:rsidRDefault="00F554EB" w:rsidP="00F554EB">
      <w:pPr>
        <w:widowControl w:val="0"/>
        <w:pBdr>
          <w:top w:val="nil"/>
          <w:left w:val="nil"/>
          <w:bottom w:val="nil"/>
          <w:right w:val="nil"/>
          <w:between w:val="nil"/>
        </w:pBdr>
        <w:spacing w:after="60"/>
        <w:ind w:firstLine="426"/>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За Договором № _____ від «___» _________20__ р. Виконавець надає Замовнику такі Послуги (виконує такі функції):</w:t>
      </w:r>
    </w:p>
    <w:tbl>
      <w:tblPr>
        <w:tblW w:w="10740" w:type="dxa"/>
        <w:tblInd w:w="-851" w:type="dxa"/>
        <w:tblLayout w:type="fixed"/>
        <w:tblLook w:val="0000" w:firstRow="0" w:lastRow="0" w:firstColumn="0" w:lastColumn="0" w:noHBand="0" w:noVBand="0"/>
      </w:tblPr>
      <w:tblGrid>
        <w:gridCol w:w="534"/>
        <w:gridCol w:w="10206"/>
      </w:tblGrid>
      <w:tr w:rsidR="00F554EB" w:rsidRPr="00BE31F8" w:rsidTr="0071017F">
        <w:tc>
          <w:tcPr>
            <w:tcW w:w="10740" w:type="dxa"/>
            <w:gridSpan w:val="2"/>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bookmarkStart w:id="31" w:name="_Hlk166599248"/>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здійснення управління проектом, представлення інтересів Замовника та забезпечення взаємодії з органами державної влади, органами місцевого самоврядування, підприємствами, установами та організаціями, зокрема під час отримання адміністративних послуг, у тому числі здійснення дозвільних (погоджувальних) процедур, та проведення перевірок;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консультування Замовника з питань забезпечення організації управління з охорони праці на будівельному майданчику та координації заходів з охорони праці, участь у розробленні плану з охорони праці;</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3.</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аналіз проектної документації та надання Замовнику пропозицій щодо удосконалення інженерно-конструкторських рішень, методів виконання робіт, організації будівництва, вибору будівельної продукції та обладнання для забезпечення надійності та оптимізації вартості будівництва;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4.</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моніторинг дотримання Підрядником графіків виконання робіт, витрат, відповідності будівництва графікам фінансування;</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5.</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організація нагляду за здійсненням Підрядником вхідного та  операційного контролю</w:t>
            </w:r>
            <w:r w:rsidRPr="00BE31F8">
              <w:rPr>
                <w:rFonts w:ascii="Times New Roman" w:eastAsia="Times New Roman" w:hAnsi="Times New Roman" w:cs="Times New Roman"/>
                <w:strike/>
                <w:color w:val="000000"/>
                <w:sz w:val="24"/>
                <w:szCs w:val="24"/>
                <w:lang w:bidi="uk-UA"/>
              </w:rPr>
              <w:t>;</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6.</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інформування Замовника про наявність проблемних питань, які  виникли або можуть виникнути в ході виконання робіт;</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7.</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надання Підряднику рекомендацій щодо усунення порушень під час виконання робіт та контроль за ходом виконання таких рекомендацій;</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8.</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аналіз проблем, спорів і претензій, що виникають під час будівництва, розроблення пропозицій щодо їх усунення, вжиття  заходів для досудового врегулювання спорів, у </w:t>
            </w:r>
            <w:proofErr w:type="spellStart"/>
            <w:r w:rsidRPr="00BE31F8">
              <w:rPr>
                <w:rFonts w:ascii="Times New Roman" w:eastAsia="Times New Roman" w:hAnsi="Times New Roman" w:cs="Times New Roman"/>
                <w:color w:val="000000"/>
                <w:sz w:val="24"/>
                <w:szCs w:val="24"/>
                <w:lang w:bidi="uk-UA"/>
              </w:rPr>
              <w:t>т.ч</w:t>
            </w:r>
            <w:proofErr w:type="spellEnd"/>
            <w:r w:rsidRPr="00BE31F8">
              <w:rPr>
                <w:rFonts w:ascii="Times New Roman" w:eastAsia="Times New Roman" w:hAnsi="Times New Roman" w:cs="Times New Roman"/>
                <w:color w:val="000000"/>
                <w:sz w:val="24"/>
                <w:szCs w:val="24"/>
                <w:lang w:bidi="uk-UA"/>
              </w:rPr>
              <w:t>. медіація;</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9.</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розгляд наданих Підрядником пропозицій щодо продовження  строків виконання робіт, необхідності виконання додаткових  робіт;</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10.</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внесення Замовнику пропозицій щодо розірвання в установленому порядку договорів з Підрядниками,</w:t>
            </w:r>
            <w:r w:rsidRPr="00BE31F8">
              <w:rPr>
                <w:rFonts w:ascii="Times New Roman" w:eastAsia="Times New Roman" w:hAnsi="Times New Roman" w:cs="Times New Roman"/>
                <w:color w:val="FF0000"/>
                <w:sz w:val="24"/>
                <w:szCs w:val="24"/>
                <w:lang w:bidi="uk-UA"/>
              </w:rPr>
              <w:t xml:space="preserve"> </w:t>
            </w:r>
            <w:r w:rsidRPr="00BE31F8">
              <w:rPr>
                <w:rFonts w:ascii="Times New Roman" w:eastAsia="Times New Roman" w:hAnsi="Times New Roman" w:cs="Times New Roman"/>
                <w:color w:val="000000"/>
                <w:sz w:val="24"/>
                <w:szCs w:val="24"/>
                <w:lang w:bidi="uk-UA"/>
              </w:rPr>
              <w:t xml:space="preserve">які систематично порушують умови договору </w:t>
            </w:r>
            <w:proofErr w:type="spellStart"/>
            <w:r w:rsidRPr="00BE31F8">
              <w:rPr>
                <w:rFonts w:ascii="Times New Roman" w:eastAsia="Times New Roman" w:hAnsi="Times New Roman" w:cs="Times New Roman"/>
                <w:color w:val="000000"/>
                <w:sz w:val="24"/>
                <w:szCs w:val="24"/>
                <w:lang w:bidi="uk-UA"/>
              </w:rPr>
              <w:t>підряду</w:t>
            </w:r>
            <w:proofErr w:type="spellEnd"/>
            <w:r w:rsidRPr="00BE31F8">
              <w:rPr>
                <w:rFonts w:ascii="Times New Roman" w:eastAsia="Times New Roman" w:hAnsi="Times New Roman" w:cs="Times New Roman"/>
                <w:color w:val="000000"/>
                <w:sz w:val="24"/>
                <w:szCs w:val="24"/>
                <w:lang w:bidi="uk-UA"/>
              </w:rPr>
              <w:t xml:space="preserve">;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11.</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участь в організації підключення об’єкта будівництва до інженерних мереж та прийнятті в експлуатацію;</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12.</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проведення перевірок: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наявності документів, які підтверджують якісні характеристики  конструкцій, виробів, матеріалів та обладнання, що використовуються під час будівництва Об'єкта, та документів, що відображають  результати лабораторних випробувань тощо;</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відповідності виконаних будівельних робіт, конструкцій, виробів, матеріалів та обладнання проектним рішенням, технічним умовам, вимогам будівельних норм та інших нормативних документів, обов’язковість застосування яких встановлена законодавством;</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відповідності обсягів та якості виконаних будівельних робіт проектно-кошторисній документації;</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виконання Підрядником вказівок і приписів, виданих за результатами технічного нагляду, державного архітектурно-будівельного контролю та державного нагляду;</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ведення обліку обсягів прийнятих і  оплачених будівельних робіт,  а  також  робіт, виконаних з недоліками;</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13.</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проведення разом з Підрядником огляду та оцінки  результатів  виконаних   робіт, у тому числі прихованих, і конструктивних елементів;</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14.</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інформування Підрядника про невідповідність виробів, матеріалів та обладнання вимогам нормативних документів;</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15.</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оформлення актів робіт, виконаних з недоліками;</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16.</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участь у проведенні перевірок:</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 якості окремих конструкцій і вузлів, будівельних робіт усіх видів, відповідності змонтованого </w:t>
            </w:r>
            <w:proofErr w:type="spellStart"/>
            <w:r w:rsidRPr="00BE31F8">
              <w:rPr>
                <w:rFonts w:ascii="Times New Roman" w:eastAsia="Times New Roman" w:hAnsi="Times New Roman" w:cs="Times New Roman"/>
                <w:color w:val="000000"/>
                <w:sz w:val="24"/>
                <w:szCs w:val="24"/>
                <w:lang w:bidi="uk-UA"/>
              </w:rPr>
              <w:t>спецобладнання</w:t>
            </w:r>
            <w:proofErr w:type="spellEnd"/>
            <w:r w:rsidRPr="00BE31F8">
              <w:rPr>
                <w:rFonts w:ascii="Times New Roman" w:eastAsia="Times New Roman" w:hAnsi="Times New Roman" w:cs="Times New Roman"/>
                <w:color w:val="000000"/>
                <w:sz w:val="24"/>
                <w:szCs w:val="24"/>
                <w:lang w:bidi="uk-UA"/>
              </w:rPr>
              <w:t xml:space="preserve">, </w:t>
            </w:r>
            <w:proofErr w:type="spellStart"/>
            <w:r w:rsidRPr="00BE31F8">
              <w:rPr>
                <w:rFonts w:ascii="Times New Roman" w:eastAsia="Times New Roman" w:hAnsi="Times New Roman" w:cs="Times New Roman"/>
                <w:color w:val="000000"/>
                <w:sz w:val="24"/>
                <w:szCs w:val="24"/>
                <w:lang w:bidi="uk-UA"/>
              </w:rPr>
              <w:t>устатковання</w:t>
            </w:r>
            <w:proofErr w:type="spellEnd"/>
            <w:r w:rsidRPr="00BE31F8">
              <w:rPr>
                <w:rFonts w:ascii="Times New Roman" w:eastAsia="Times New Roman" w:hAnsi="Times New Roman" w:cs="Times New Roman"/>
                <w:color w:val="000000"/>
                <w:sz w:val="24"/>
                <w:szCs w:val="24"/>
                <w:lang w:bidi="uk-UA"/>
              </w:rPr>
              <w:t xml:space="preserve"> і механізмів технічним умовам при прийнятті Об’єкта в експлуатацію;</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органами державного нагляду та  архітектурно-будівельного контролю;</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ind w:left="21" w:firstLine="374"/>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вимагання (за потреби) від Підрядника: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виконання робіт відповідно до проектно-кошторисної та іншої технічної документації, дотримання вимог нормативних документів щодо порядку виконання і прийняття робіт;</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 проведення лабораторних випробувань матеріалів і конструкцій щодо їх відповідності сертифікатам якості, а обладнання – технічним (технологічним) паспортам та своєчасного повідомлення їм про такі випробування;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усунення відхилень від проектних рішень, недоліків (дефектів) та  недоробок і повторного пред'явлення робіт для здійснення технічного нагляду;</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зупинення виконання робіт до оформлення актів огляду прихованих робіт, у разі застосування матеріалів, деталей, конструкцій та виробів, які не відповідають вимогам нормативних документів та у разі виявлення понаднормативної деформації об'єкта або загрози обвалу конструкцій;</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17.</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у разі виявлення відхилень від проектних рішень, допущених під час будівництва Об'єкта, та відмови Підрядника їх усунути, повідомлення про це Замовника і відповідного органу державного архітектурно-будівельного контролю для вжиття заходів відповідно до законодавства;</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18.</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фіксація результатів технічного нагляду в журналі виконання робіт, забезпечення в частині, що стосується Виконавця, ведення іншої виконавчої документації на Об’єкті;</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19.</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перевірка в межах функцій, визначених Договором, візування та подання Замовнику актів приймання виконаних будівельних робіт на Об’єкті,</w:t>
            </w:r>
            <w:r w:rsidRPr="00BE31F8">
              <w:rPr>
                <w:rFonts w:ascii="Courier New" w:eastAsia="Courier New" w:hAnsi="Courier New" w:cs="Courier New"/>
                <w:color w:val="000000"/>
                <w:sz w:val="24"/>
                <w:szCs w:val="24"/>
                <w:lang w:bidi="uk-UA"/>
              </w:rPr>
              <w:t xml:space="preserve"> </w:t>
            </w:r>
            <w:r w:rsidRPr="00BE31F8">
              <w:rPr>
                <w:rFonts w:ascii="Times New Roman" w:eastAsia="Times New Roman" w:hAnsi="Times New Roman" w:cs="Times New Roman"/>
                <w:color w:val="000000"/>
                <w:sz w:val="24"/>
                <w:szCs w:val="24"/>
                <w:lang w:bidi="uk-UA"/>
              </w:rPr>
              <w:t>які підписані, завірені та надані Підрядником, інших форм звітності;</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20.</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здійснення фото та </w:t>
            </w:r>
            <w:proofErr w:type="spellStart"/>
            <w:r w:rsidRPr="00BE31F8">
              <w:rPr>
                <w:rFonts w:ascii="Times New Roman" w:eastAsia="Times New Roman" w:hAnsi="Times New Roman" w:cs="Times New Roman"/>
                <w:color w:val="000000"/>
                <w:sz w:val="24"/>
                <w:szCs w:val="24"/>
                <w:lang w:bidi="uk-UA"/>
              </w:rPr>
              <w:t>відеофіксації</w:t>
            </w:r>
            <w:proofErr w:type="spellEnd"/>
            <w:r w:rsidRPr="00BE31F8">
              <w:rPr>
                <w:rFonts w:ascii="Times New Roman" w:eastAsia="Times New Roman" w:hAnsi="Times New Roman" w:cs="Times New Roman"/>
                <w:color w:val="000000"/>
                <w:sz w:val="24"/>
                <w:szCs w:val="24"/>
                <w:lang w:bidi="uk-UA"/>
              </w:rPr>
              <w:t xml:space="preserve"> окремих відповідальних конструкцій та будівельних робіт, у тому числі прихованих; </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21.</w:t>
            </w:r>
          </w:p>
        </w:tc>
        <w:tc>
          <w:tcPr>
            <w:tcW w:w="10206" w:type="dxa"/>
          </w:tcPr>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інформування Замовника про припинення або зупинення  надання Послуг у строки та у порядку, що встановлені Договором;</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22.</w:t>
            </w: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прийняття від імені Замовника відповідних рішень та виконання  інших функцій, визначених Договором;</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23.</w:t>
            </w: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перевірка та візування договірних цін, у тому числі, цін на матеріальні ресурси, устаткування тощо, актів виконаних будівельних робіт (ф. КБ-2в) та довідок про вартість виконаних будівельних робіт та витрат (ф. КБ-3) в частині вартості та матеріально технічних ресурсів виконаних робіт відповідно до проектної та/або кошторисної документації (договірної ціни);</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24.</w:t>
            </w: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здійснення контролю та технічного нагляду відповідності обсягів та якості виконаних генпідрядником робіт проектній документації з наданням відповідних звітів;</w:t>
            </w:r>
          </w:p>
        </w:tc>
      </w:tr>
      <w:tr w:rsidR="00F554EB" w:rsidRPr="00BE31F8" w:rsidTr="0071017F">
        <w:tc>
          <w:tcPr>
            <w:tcW w:w="534" w:type="dxa"/>
          </w:tcPr>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25.</w:t>
            </w:r>
          </w:p>
        </w:tc>
        <w:tc>
          <w:tcPr>
            <w:tcW w:w="10206" w:type="dxa"/>
          </w:tcPr>
          <w:p w:rsidR="00F554EB" w:rsidRPr="00BE31F8" w:rsidRDefault="00F554EB" w:rsidP="0071017F">
            <w:pPr>
              <w:widowControl w:val="0"/>
              <w:pBdr>
                <w:top w:val="nil"/>
                <w:left w:val="nil"/>
                <w:bottom w:val="nil"/>
                <w:right w:val="nil"/>
                <w:between w:val="nil"/>
              </w:pBdr>
              <w:spacing w:line="276" w:lineRule="auto"/>
              <w:ind w:left="21"/>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перевіряє виконання генпідрядником вказівок і приписів, виданих за результатами технічного нагляду, державного архітектурно-будівельного контролю</w:t>
            </w:r>
          </w:p>
        </w:tc>
      </w:tr>
      <w:bookmarkEnd w:id="31"/>
    </w:tbl>
    <w:p w:rsidR="00F554EB" w:rsidRPr="00BE31F8" w:rsidRDefault="00F554EB" w:rsidP="00F554EB">
      <w:pPr>
        <w:widowControl w:val="0"/>
        <w:rPr>
          <w:rFonts w:ascii="Courier New" w:eastAsia="Courier New" w:hAnsi="Courier New" w:cs="Courier New"/>
          <w:color w:val="000000"/>
          <w:sz w:val="24"/>
          <w:szCs w:val="24"/>
          <w:lang w:bidi="uk-UA"/>
        </w:rPr>
      </w:pPr>
    </w:p>
    <w:tbl>
      <w:tblPr>
        <w:tblW w:w="9856" w:type="dxa"/>
        <w:tblInd w:w="-668" w:type="dxa"/>
        <w:tblLayout w:type="fixed"/>
        <w:tblLook w:val="0000" w:firstRow="0" w:lastRow="0" w:firstColumn="0" w:lastColumn="0" w:noHBand="0" w:noVBand="0"/>
      </w:tblPr>
      <w:tblGrid>
        <w:gridCol w:w="5147"/>
        <w:gridCol w:w="4709"/>
      </w:tblGrid>
      <w:tr w:rsidR="00F554EB" w:rsidRPr="00BE31F8" w:rsidTr="0071017F">
        <w:trPr>
          <w:trHeight w:val="572"/>
        </w:trPr>
        <w:tc>
          <w:tcPr>
            <w:tcW w:w="5147" w:type="dxa"/>
          </w:tcPr>
          <w:p w:rsidR="00F554EB" w:rsidRPr="00BE31F8" w:rsidRDefault="00F554EB" w:rsidP="0071017F">
            <w:pPr>
              <w:widowControl w:val="0"/>
              <w:pBdr>
                <w:top w:val="nil"/>
                <w:left w:val="nil"/>
                <w:bottom w:val="nil"/>
                <w:right w:val="nil"/>
                <w:between w:val="nil"/>
              </w:pBdr>
              <w:spacing w:line="276" w:lineRule="auto"/>
              <w:ind w:left="-465"/>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b/>
                <w:color w:val="000000"/>
                <w:sz w:val="24"/>
                <w:szCs w:val="24"/>
                <w:lang w:bidi="uk-UA"/>
              </w:rPr>
              <w:t>Замовник</w:t>
            </w:r>
          </w:p>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bCs/>
                <w:color w:val="000000"/>
                <w:sz w:val="24"/>
                <w:szCs w:val="24"/>
                <w:lang w:bidi="uk-UA"/>
              </w:rPr>
            </w:pPr>
            <w:r w:rsidRPr="00BE31F8">
              <w:rPr>
                <w:rFonts w:ascii="Times New Roman" w:eastAsia="Times New Roman" w:hAnsi="Times New Roman" w:cs="Times New Roman"/>
                <w:bCs/>
                <w:color w:val="000000"/>
                <w:sz w:val="24"/>
                <w:szCs w:val="24"/>
                <w:lang w:bidi="uk-UA"/>
              </w:rPr>
              <w:t>Генеральн</w:t>
            </w:r>
            <w:r>
              <w:rPr>
                <w:rFonts w:ascii="Times New Roman" w:eastAsia="Times New Roman" w:hAnsi="Times New Roman" w:cs="Times New Roman"/>
                <w:bCs/>
                <w:color w:val="000000"/>
                <w:sz w:val="24"/>
                <w:szCs w:val="24"/>
                <w:lang w:bidi="uk-UA"/>
              </w:rPr>
              <w:t>ий</w:t>
            </w:r>
            <w:r w:rsidRPr="00BE31F8">
              <w:rPr>
                <w:rFonts w:ascii="Times New Roman" w:eastAsia="Times New Roman" w:hAnsi="Times New Roman" w:cs="Times New Roman"/>
                <w:bCs/>
                <w:color w:val="000000"/>
                <w:sz w:val="24"/>
                <w:szCs w:val="24"/>
                <w:lang w:bidi="uk-UA"/>
              </w:rPr>
              <w:t xml:space="preserve"> </w:t>
            </w:r>
          </w:p>
          <w:p w:rsidR="00F554EB" w:rsidRPr="00BE31F8"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bidi="uk-UA"/>
              </w:rPr>
            </w:pPr>
            <w:proofErr w:type="spellStart"/>
            <w:r w:rsidRPr="00BE31F8">
              <w:rPr>
                <w:rFonts w:ascii="Times New Roman" w:eastAsia="Times New Roman" w:hAnsi="Times New Roman" w:cs="Times New Roman"/>
                <w:bCs/>
                <w:color w:val="000000"/>
                <w:sz w:val="24"/>
                <w:szCs w:val="24"/>
                <w:lang w:bidi="uk-UA"/>
              </w:rPr>
              <w:t>директор___________________</w:t>
            </w:r>
            <w:r>
              <w:rPr>
                <w:rFonts w:ascii="Times New Roman" w:eastAsia="Times New Roman" w:hAnsi="Times New Roman" w:cs="Times New Roman"/>
                <w:bCs/>
                <w:color w:val="000000"/>
                <w:sz w:val="24"/>
                <w:szCs w:val="24"/>
                <w:lang w:bidi="uk-UA"/>
              </w:rPr>
              <w:t>Жовнір</w:t>
            </w:r>
            <w:proofErr w:type="spellEnd"/>
            <w:r>
              <w:rPr>
                <w:rFonts w:ascii="Times New Roman" w:eastAsia="Times New Roman" w:hAnsi="Times New Roman" w:cs="Times New Roman"/>
                <w:bCs/>
                <w:color w:val="000000"/>
                <w:sz w:val="24"/>
                <w:szCs w:val="24"/>
                <w:lang w:bidi="uk-UA"/>
              </w:rPr>
              <w:t xml:space="preserve"> В.А</w:t>
            </w:r>
            <w:r w:rsidRPr="00BE31F8">
              <w:rPr>
                <w:rFonts w:ascii="Times New Roman" w:eastAsia="Times New Roman" w:hAnsi="Times New Roman" w:cs="Times New Roman"/>
                <w:bCs/>
                <w:color w:val="000000"/>
                <w:sz w:val="24"/>
                <w:szCs w:val="24"/>
                <w:lang w:bidi="uk-UA"/>
              </w:rPr>
              <w:t>.</w:t>
            </w:r>
          </w:p>
          <w:p w:rsidR="00F554EB" w:rsidRPr="00BE31F8" w:rsidRDefault="00F554EB" w:rsidP="0071017F">
            <w:pPr>
              <w:widowControl w:val="0"/>
              <w:pBdr>
                <w:top w:val="nil"/>
                <w:left w:val="nil"/>
                <w:bottom w:val="nil"/>
                <w:right w:val="nil"/>
                <w:between w:val="nil"/>
              </w:pBdr>
              <w:spacing w:line="276" w:lineRule="auto"/>
              <w:ind w:left="-465"/>
              <w:jc w:val="center"/>
              <w:rPr>
                <w:rFonts w:ascii="Times New Roman" w:eastAsia="Times New Roman" w:hAnsi="Times New Roman" w:cs="Times New Roman"/>
                <w:color w:val="000000"/>
                <w:sz w:val="24"/>
                <w:szCs w:val="24"/>
                <w:lang w:bidi="uk-UA"/>
              </w:rPr>
            </w:pPr>
          </w:p>
        </w:tc>
        <w:tc>
          <w:tcPr>
            <w:tcW w:w="4709" w:type="dxa"/>
          </w:tcPr>
          <w:p w:rsidR="00F554EB" w:rsidRPr="00BE31F8" w:rsidRDefault="00F554EB" w:rsidP="0071017F">
            <w:pPr>
              <w:widowControl w:val="0"/>
              <w:pBdr>
                <w:top w:val="nil"/>
                <w:left w:val="nil"/>
                <w:bottom w:val="nil"/>
                <w:right w:val="nil"/>
                <w:between w:val="nil"/>
              </w:pBdr>
              <w:spacing w:line="276" w:lineRule="auto"/>
              <w:ind w:left="-465"/>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b/>
                <w:color w:val="000000"/>
                <w:sz w:val="24"/>
                <w:szCs w:val="24"/>
                <w:lang w:bidi="uk-UA"/>
              </w:rPr>
              <w:t>Виконавець</w:t>
            </w:r>
          </w:p>
          <w:p w:rsidR="00F554EB" w:rsidRPr="00BE31F8" w:rsidRDefault="00F554EB" w:rsidP="0071017F">
            <w:pPr>
              <w:widowControl w:val="0"/>
              <w:pBdr>
                <w:top w:val="nil"/>
                <w:left w:val="nil"/>
                <w:bottom w:val="nil"/>
                <w:right w:val="nil"/>
                <w:between w:val="nil"/>
              </w:pBdr>
              <w:spacing w:line="276" w:lineRule="auto"/>
              <w:ind w:left="97"/>
              <w:jc w:val="center"/>
              <w:rPr>
                <w:rFonts w:ascii="Times New Roman" w:eastAsia="Times New Roman" w:hAnsi="Times New Roman" w:cs="Times New Roman"/>
                <w:bCs/>
                <w:color w:val="000000"/>
                <w:sz w:val="24"/>
                <w:szCs w:val="24"/>
                <w:lang w:bidi="uk-UA"/>
              </w:rPr>
            </w:pPr>
          </w:p>
          <w:p w:rsidR="00F554EB" w:rsidRPr="00BE31F8" w:rsidRDefault="00F554EB" w:rsidP="0071017F">
            <w:pPr>
              <w:widowControl w:val="0"/>
              <w:pBdr>
                <w:top w:val="nil"/>
                <w:left w:val="nil"/>
                <w:bottom w:val="nil"/>
                <w:right w:val="nil"/>
                <w:between w:val="nil"/>
              </w:pBdr>
              <w:spacing w:line="276" w:lineRule="auto"/>
              <w:ind w:left="97"/>
              <w:jc w:val="center"/>
              <w:rPr>
                <w:rFonts w:ascii="Times New Roman" w:eastAsia="Times New Roman" w:hAnsi="Times New Roman" w:cs="Times New Roman"/>
                <w:color w:val="000000"/>
                <w:sz w:val="24"/>
                <w:szCs w:val="24"/>
                <w:lang w:bidi="uk-UA"/>
              </w:rPr>
            </w:pPr>
          </w:p>
        </w:tc>
      </w:tr>
      <w:tr w:rsidR="00F554EB" w:rsidRPr="00BE31F8" w:rsidTr="0071017F">
        <w:tc>
          <w:tcPr>
            <w:tcW w:w="5147" w:type="dxa"/>
          </w:tcPr>
          <w:p w:rsidR="00F554EB" w:rsidRPr="00BE31F8" w:rsidRDefault="00F554EB" w:rsidP="0071017F">
            <w:pPr>
              <w:widowControl w:val="0"/>
              <w:pBdr>
                <w:top w:val="nil"/>
                <w:left w:val="nil"/>
                <w:bottom w:val="nil"/>
                <w:right w:val="nil"/>
                <w:between w:val="nil"/>
              </w:pBdr>
              <w:spacing w:line="276" w:lineRule="auto"/>
              <w:ind w:left="142" w:right="136"/>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М.П.</w:t>
            </w:r>
          </w:p>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(за наявності)</w:t>
            </w:r>
          </w:p>
          <w:p w:rsidR="00F554EB" w:rsidRPr="00BE31F8" w:rsidRDefault="00F554EB" w:rsidP="0071017F">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 «___» ____________20__ року</w:t>
            </w:r>
          </w:p>
        </w:tc>
        <w:tc>
          <w:tcPr>
            <w:tcW w:w="4709" w:type="dxa"/>
          </w:tcPr>
          <w:p w:rsidR="00F554EB" w:rsidRPr="00BE31F8" w:rsidRDefault="00F554EB" w:rsidP="0071017F">
            <w:pPr>
              <w:widowControl w:val="0"/>
              <w:pBdr>
                <w:top w:val="nil"/>
                <w:left w:val="nil"/>
                <w:bottom w:val="nil"/>
                <w:right w:val="nil"/>
                <w:between w:val="nil"/>
              </w:pBdr>
              <w:spacing w:line="276" w:lineRule="auto"/>
              <w:ind w:left="142" w:right="136"/>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М.П.</w:t>
            </w:r>
          </w:p>
          <w:p w:rsidR="00F554EB" w:rsidRPr="00BE31F8" w:rsidRDefault="00F554EB" w:rsidP="0071017F">
            <w:pPr>
              <w:widowControl w:val="0"/>
              <w:pBdr>
                <w:top w:val="nil"/>
                <w:left w:val="nil"/>
                <w:bottom w:val="nil"/>
                <w:right w:val="nil"/>
                <w:between w:val="nil"/>
              </w:pBdr>
              <w:spacing w:line="276" w:lineRule="auto"/>
              <w:ind w:right="-1104"/>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 xml:space="preserve">(за наявності) </w:t>
            </w:r>
          </w:p>
          <w:p w:rsidR="00F554EB" w:rsidRPr="00BE31F8" w:rsidRDefault="00F554EB" w:rsidP="0071017F">
            <w:pPr>
              <w:widowControl w:val="0"/>
              <w:pBdr>
                <w:top w:val="nil"/>
                <w:left w:val="nil"/>
                <w:bottom w:val="nil"/>
                <w:right w:val="nil"/>
                <w:between w:val="nil"/>
              </w:pBdr>
              <w:spacing w:line="276" w:lineRule="auto"/>
              <w:ind w:right="-1104"/>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«___»____________20__ року</w:t>
            </w:r>
          </w:p>
        </w:tc>
      </w:tr>
    </w:tbl>
    <w:p w:rsidR="00F554EB" w:rsidRPr="00BE31F8" w:rsidRDefault="00F554EB" w:rsidP="00F554EB">
      <w:pPr>
        <w:widowControl w:val="0"/>
        <w:rPr>
          <w:rFonts w:ascii="Courier New" w:eastAsia="Courier New" w:hAnsi="Courier New" w:cs="Courier New"/>
          <w:color w:val="000000"/>
          <w:sz w:val="24"/>
          <w:szCs w:val="24"/>
          <w:lang w:bidi="uk-UA"/>
        </w:rPr>
      </w:pPr>
    </w:p>
    <w:p w:rsidR="00F554EB" w:rsidRDefault="00F554EB" w:rsidP="00F554E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 xml:space="preserve">                                          </w:t>
      </w:r>
    </w:p>
    <w:p w:rsidR="00F554EB" w:rsidRPr="00BE31F8" w:rsidRDefault="00F554EB" w:rsidP="00F554EB">
      <w:pPr>
        <w:pBdr>
          <w:top w:val="nil"/>
          <w:left w:val="nil"/>
          <w:bottom w:val="nil"/>
          <w:right w:val="nil"/>
          <w:between w:val="nil"/>
        </w:pBdr>
        <w:spacing w:line="276" w:lineRule="auto"/>
        <w:ind w:left="2880" w:firstLine="720"/>
        <w:jc w:val="center"/>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Додаток 2</w:t>
      </w:r>
    </w:p>
    <w:p w:rsidR="00F554EB" w:rsidRPr="00BE31F8" w:rsidRDefault="00F554EB" w:rsidP="00F554EB">
      <w:pPr>
        <w:pBdr>
          <w:top w:val="nil"/>
          <w:left w:val="nil"/>
          <w:bottom w:val="nil"/>
          <w:right w:val="nil"/>
          <w:between w:val="nil"/>
        </w:pBdr>
        <w:spacing w:line="276" w:lineRule="auto"/>
        <w:ind w:left="5954"/>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 xml:space="preserve">до Договору № _____ </w:t>
      </w:r>
    </w:p>
    <w:p w:rsidR="00F554EB" w:rsidRPr="00BE31F8" w:rsidRDefault="00F554EB" w:rsidP="00F554EB">
      <w:pPr>
        <w:pBdr>
          <w:top w:val="nil"/>
          <w:left w:val="nil"/>
          <w:bottom w:val="nil"/>
          <w:right w:val="nil"/>
          <w:between w:val="nil"/>
        </w:pBdr>
        <w:spacing w:line="276" w:lineRule="auto"/>
        <w:ind w:left="5954"/>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від «_____» _________20__ р.</w:t>
      </w:r>
    </w:p>
    <w:p w:rsidR="00F554EB" w:rsidRPr="00BE31F8" w:rsidRDefault="00F554EB" w:rsidP="00F554EB">
      <w:pPr>
        <w:pBdr>
          <w:top w:val="nil"/>
          <w:left w:val="nil"/>
          <w:bottom w:val="nil"/>
          <w:right w:val="nil"/>
          <w:between w:val="nil"/>
        </w:pBdr>
        <w:tabs>
          <w:tab w:val="left" w:pos="885"/>
        </w:tabs>
        <w:spacing w:line="276" w:lineRule="auto"/>
        <w:ind w:left="10915"/>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tabs>
          <w:tab w:val="left" w:pos="885"/>
        </w:tabs>
        <w:spacing w:line="276" w:lineRule="auto"/>
        <w:jc w:val="center"/>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tabs>
          <w:tab w:val="left" w:pos="885"/>
        </w:tabs>
        <w:spacing w:line="276" w:lineRule="auto"/>
        <w:jc w:val="center"/>
        <w:rPr>
          <w:rFonts w:ascii="Times New Roman" w:eastAsia="Times New Roman" w:hAnsi="Times New Roman" w:cs="Times New Roman"/>
          <w:color w:val="000000"/>
          <w:sz w:val="24"/>
          <w:szCs w:val="24"/>
        </w:rPr>
      </w:pPr>
      <w:r w:rsidRPr="00BE31F8">
        <w:rPr>
          <w:rFonts w:ascii="Times New Roman" w:eastAsia="Times New Roman" w:hAnsi="Times New Roman" w:cs="Times New Roman"/>
          <w:b/>
          <w:color w:val="000000"/>
          <w:sz w:val="24"/>
          <w:szCs w:val="24"/>
        </w:rPr>
        <w:t xml:space="preserve">Протокол узгодження договірної ціни </w:t>
      </w:r>
    </w:p>
    <w:p w:rsidR="00F554EB" w:rsidRPr="00BE31F8" w:rsidRDefault="00F554EB" w:rsidP="00F554EB">
      <w:pPr>
        <w:pBdr>
          <w:top w:val="nil"/>
          <w:left w:val="nil"/>
          <w:bottom w:val="nil"/>
          <w:right w:val="nil"/>
          <w:between w:val="nil"/>
        </w:pBdr>
        <w:spacing w:line="276" w:lineRule="auto"/>
        <w:ind w:left="1080"/>
        <w:jc w:val="both"/>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sidRPr="00BE31F8">
        <w:rPr>
          <w:rFonts w:ascii="Times New Roman" w:eastAsia="Times New Roman" w:hAnsi="Times New Roman" w:cs="Times New Roman"/>
          <w:bCs/>
          <w:color w:val="000000"/>
          <w:sz w:val="24"/>
          <w:szCs w:val="24"/>
          <w:lang w:bidi="uk-UA"/>
        </w:rPr>
        <w:t xml:space="preserve">Ми, що нижче підписалися, уповноважений представник Національної дитячої спеціалізованої лікарні «Охматдит» МОЗ України в особі Генерального директора  Жовніра Володимира Аполлінарійовича (далі – Замовник) з однієї сторони та </w:t>
      </w:r>
      <w:r>
        <w:rPr>
          <w:rFonts w:ascii="Times New Roman" w:eastAsia="Times New Roman" w:hAnsi="Times New Roman" w:cs="Times New Roman"/>
          <w:bCs/>
          <w:color w:val="000000"/>
          <w:sz w:val="24"/>
          <w:szCs w:val="24"/>
          <w:lang w:bidi="uk-UA"/>
        </w:rPr>
        <w:t>______________________________________________</w:t>
      </w:r>
      <w:r w:rsidRPr="00BE31F8">
        <w:rPr>
          <w:rFonts w:ascii="Times New Roman" w:eastAsia="Times New Roman" w:hAnsi="Times New Roman" w:cs="Times New Roman"/>
          <w:bCs/>
          <w:color w:val="000000"/>
          <w:sz w:val="24"/>
          <w:szCs w:val="24"/>
          <w:lang w:bidi="uk-UA"/>
        </w:rPr>
        <w:t xml:space="preserve"> (далі – Інженер-консультант), з іншої сторони, відповідно до Договору про надання інженерно-консультаційних послуг від «___» ________20__ р. № _</w:t>
      </w:r>
      <w:r w:rsidRPr="00BE31F8">
        <w:rPr>
          <w:rFonts w:ascii="Times New Roman" w:eastAsia="Times New Roman" w:hAnsi="Times New Roman" w:cs="Times New Roman"/>
          <w:color w:val="000000"/>
          <w:sz w:val="24"/>
          <w:szCs w:val="24"/>
        </w:rPr>
        <w:t xml:space="preserve">, засвідчуємо, що Сторонами узгоджено ціну Послуг за Договором  № _____ від _____________ у сумі </w:t>
      </w:r>
      <w:r>
        <w:rPr>
          <w:rFonts w:ascii="Times New Roman" w:eastAsia="Times New Roman" w:hAnsi="Times New Roman" w:cs="Times New Roman"/>
          <w:color w:val="000000"/>
          <w:sz w:val="24"/>
          <w:szCs w:val="24"/>
        </w:rPr>
        <w:t>_____________</w:t>
      </w:r>
      <w:r w:rsidRPr="00BE31F8">
        <w:rPr>
          <w:rFonts w:ascii="Times New Roman" w:eastAsia="Times New Roman" w:hAnsi="Times New Roman" w:cs="Times New Roman"/>
          <w:color w:val="000000"/>
          <w:sz w:val="24"/>
          <w:szCs w:val="24"/>
        </w:rPr>
        <w:t xml:space="preserve"> грн. 00 коп. (</w:t>
      </w:r>
      <w:r>
        <w:rPr>
          <w:rFonts w:ascii="Times New Roman" w:eastAsia="Times New Roman" w:hAnsi="Times New Roman" w:cs="Times New Roman"/>
          <w:color w:val="000000"/>
          <w:sz w:val="24"/>
          <w:szCs w:val="24"/>
        </w:rPr>
        <w:t>_____________________________________</w:t>
      </w:r>
      <w:r w:rsidRPr="00BE31F8">
        <w:rPr>
          <w:rFonts w:ascii="Times New Roman" w:eastAsia="Times New Roman" w:hAnsi="Times New Roman" w:cs="Times New Roman"/>
          <w:color w:val="000000"/>
          <w:sz w:val="24"/>
          <w:szCs w:val="24"/>
        </w:rPr>
        <w:t xml:space="preserve"> </w:t>
      </w:r>
      <w:proofErr w:type="spellStart"/>
      <w:r w:rsidRPr="00BE31F8">
        <w:rPr>
          <w:rFonts w:ascii="Times New Roman" w:eastAsia="Times New Roman" w:hAnsi="Times New Roman" w:cs="Times New Roman"/>
          <w:color w:val="000000"/>
          <w:sz w:val="24"/>
          <w:szCs w:val="24"/>
        </w:rPr>
        <w:t>гривнi</w:t>
      </w:r>
      <w:proofErr w:type="spellEnd"/>
      <w:r w:rsidRPr="00BE31F8">
        <w:rPr>
          <w:rFonts w:ascii="Times New Roman" w:eastAsia="Times New Roman" w:hAnsi="Times New Roman" w:cs="Times New Roman"/>
          <w:color w:val="000000"/>
          <w:sz w:val="24"/>
          <w:szCs w:val="24"/>
        </w:rPr>
        <w:t xml:space="preserve"> 00 коп.) без ПДВ.</w:t>
      </w:r>
    </w:p>
    <w:p w:rsidR="00F554EB" w:rsidRPr="00BE31F8" w:rsidRDefault="00F554EB" w:rsidP="00F554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Цей Протокол складено у 2 (двох) примірниках, по одному для кожної зі Сторін, та є невід’ємною частиною Договору.</w:t>
      </w:r>
    </w:p>
    <w:p w:rsidR="00F554EB" w:rsidRPr="00BE31F8" w:rsidRDefault="00F554EB" w:rsidP="00F554EB">
      <w:pPr>
        <w:pBdr>
          <w:top w:val="nil"/>
          <w:left w:val="nil"/>
          <w:bottom w:val="nil"/>
          <w:right w:val="nil"/>
          <w:between w:val="nil"/>
        </w:pBdr>
        <w:spacing w:line="276" w:lineRule="auto"/>
        <w:ind w:left="1080"/>
        <w:jc w:val="both"/>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ind w:left="1080"/>
        <w:jc w:val="both"/>
        <w:rPr>
          <w:rFonts w:ascii="Times New Roman" w:eastAsia="Times New Roman" w:hAnsi="Times New Roman" w:cs="Times New Roman"/>
          <w:color w:val="000000"/>
          <w:sz w:val="24"/>
          <w:szCs w:val="24"/>
        </w:rPr>
      </w:pPr>
    </w:p>
    <w:tbl>
      <w:tblPr>
        <w:tblW w:w="9685" w:type="dxa"/>
        <w:tblInd w:w="-108" w:type="dxa"/>
        <w:tblLayout w:type="fixed"/>
        <w:tblLook w:val="0000" w:firstRow="0" w:lastRow="0" w:firstColumn="0" w:lastColumn="0" w:noHBand="0" w:noVBand="0"/>
      </w:tblPr>
      <w:tblGrid>
        <w:gridCol w:w="4842"/>
        <w:gridCol w:w="4843"/>
      </w:tblGrid>
      <w:tr w:rsidR="00F554EB" w:rsidRPr="00BE31F8" w:rsidTr="0071017F">
        <w:trPr>
          <w:trHeight w:val="572"/>
        </w:trPr>
        <w:tc>
          <w:tcPr>
            <w:tcW w:w="4842" w:type="dxa"/>
          </w:tcPr>
          <w:p w:rsidR="00F554EB" w:rsidRPr="00BE31F8" w:rsidRDefault="00F554EB" w:rsidP="0071017F">
            <w:pPr>
              <w:pBdr>
                <w:top w:val="nil"/>
                <w:left w:val="nil"/>
                <w:bottom w:val="nil"/>
                <w:right w:val="nil"/>
                <w:between w:val="nil"/>
              </w:pBdr>
              <w:spacing w:line="276" w:lineRule="auto"/>
              <w:ind w:left="-115"/>
              <w:jc w:val="center"/>
              <w:rPr>
                <w:rFonts w:ascii="Times New Roman" w:eastAsia="Times New Roman" w:hAnsi="Times New Roman" w:cs="Times New Roman"/>
                <w:color w:val="000000"/>
                <w:sz w:val="24"/>
                <w:szCs w:val="24"/>
              </w:rPr>
            </w:pPr>
            <w:r w:rsidRPr="00BE31F8">
              <w:rPr>
                <w:rFonts w:ascii="Times New Roman" w:eastAsia="Times New Roman" w:hAnsi="Times New Roman" w:cs="Times New Roman"/>
                <w:b/>
                <w:color w:val="000000"/>
                <w:sz w:val="24"/>
                <w:szCs w:val="24"/>
              </w:rPr>
              <w:t>Замовник</w:t>
            </w:r>
          </w:p>
          <w:p w:rsidR="00F554EB" w:rsidRPr="00BE31F8" w:rsidRDefault="00F554EB" w:rsidP="0071017F">
            <w:pPr>
              <w:pBdr>
                <w:top w:val="nil"/>
                <w:left w:val="nil"/>
                <w:bottom w:val="nil"/>
                <w:right w:val="nil"/>
                <w:between w:val="nil"/>
              </w:pBdr>
              <w:spacing w:line="276" w:lineRule="auto"/>
              <w:ind w:left="-99"/>
              <w:rPr>
                <w:rFonts w:ascii="Times New Roman" w:eastAsia="Times New Roman" w:hAnsi="Times New Roman" w:cs="Times New Roman"/>
                <w:bCs/>
                <w:color w:val="000000"/>
                <w:sz w:val="24"/>
                <w:szCs w:val="24"/>
              </w:rPr>
            </w:pPr>
            <w:r w:rsidRPr="00BE31F8">
              <w:rPr>
                <w:rFonts w:ascii="Times New Roman" w:eastAsia="Times New Roman" w:hAnsi="Times New Roman" w:cs="Times New Roman"/>
                <w:bCs/>
                <w:color w:val="000000"/>
                <w:sz w:val="24"/>
                <w:szCs w:val="24"/>
              </w:rPr>
              <w:t>Генеральн</w:t>
            </w:r>
            <w:r>
              <w:rPr>
                <w:rFonts w:ascii="Times New Roman" w:eastAsia="Times New Roman" w:hAnsi="Times New Roman" w:cs="Times New Roman"/>
                <w:bCs/>
                <w:color w:val="000000"/>
                <w:sz w:val="24"/>
                <w:szCs w:val="24"/>
              </w:rPr>
              <w:t>ий</w:t>
            </w:r>
            <w:r w:rsidRPr="00BE31F8">
              <w:rPr>
                <w:rFonts w:ascii="Times New Roman" w:eastAsia="Times New Roman" w:hAnsi="Times New Roman" w:cs="Times New Roman"/>
                <w:bCs/>
                <w:color w:val="000000"/>
                <w:sz w:val="24"/>
                <w:szCs w:val="24"/>
              </w:rPr>
              <w:t xml:space="preserve"> </w:t>
            </w:r>
          </w:p>
          <w:p w:rsidR="00F554EB" w:rsidRPr="00BE31F8" w:rsidRDefault="00F554EB" w:rsidP="0071017F">
            <w:pPr>
              <w:pBdr>
                <w:top w:val="nil"/>
                <w:left w:val="nil"/>
                <w:bottom w:val="nil"/>
                <w:right w:val="nil"/>
                <w:between w:val="nil"/>
              </w:pBdr>
              <w:spacing w:line="276" w:lineRule="auto"/>
              <w:ind w:left="-99"/>
              <w:rPr>
                <w:rFonts w:ascii="Times New Roman" w:eastAsia="Times New Roman" w:hAnsi="Times New Roman" w:cs="Times New Roman"/>
                <w:color w:val="000000"/>
                <w:sz w:val="24"/>
                <w:szCs w:val="24"/>
              </w:rPr>
            </w:pPr>
            <w:proofErr w:type="spellStart"/>
            <w:r w:rsidRPr="00BE31F8">
              <w:rPr>
                <w:rFonts w:ascii="Times New Roman" w:eastAsia="Times New Roman" w:hAnsi="Times New Roman" w:cs="Times New Roman"/>
                <w:bCs/>
                <w:color w:val="000000"/>
                <w:sz w:val="24"/>
                <w:szCs w:val="24"/>
              </w:rPr>
              <w:t>директор_________________</w:t>
            </w:r>
            <w:r>
              <w:rPr>
                <w:rFonts w:ascii="Times New Roman" w:eastAsia="Times New Roman" w:hAnsi="Times New Roman" w:cs="Times New Roman"/>
                <w:bCs/>
                <w:color w:val="000000"/>
                <w:sz w:val="24"/>
                <w:szCs w:val="24"/>
              </w:rPr>
              <w:t>Жовнір</w:t>
            </w:r>
            <w:proofErr w:type="spellEnd"/>
            <w:r>
              <w:rPr>
                <w:rFonts w:ascii="Times New Roman" w:eastAsia="Times New Roman" w:hAnsi="Times New Roman" w:cs="Times New Roman"/>
                <w:bCs/>
                <w:color w:val="000000"/>
                <w:sz w:val="24"/>
                <w:szCs w:val="24"/>
              </w:rPr>
              <w:t xml:space="preserve"> В.А</w:t>
            </w:r>
            <w:r w:rsidRPr="00BE31F8">
              <w:rPr>
                <w:rFonts w:ascii="Times New Roman" w:eastAsia="Times New Roman" w:hAnsi="Times New Roman" w:cs="Times New Roman"/>
                <w:bCs/>
                <w:color w:val="000000"/>
                <w:sz w:val="24"/>
                <w:szCs w:val="24"/>
              </w:rPr>
              <w:t>.</w:t>
            </w:r>
          </w:p>
        </w:tc>
        <w:tc>
          <w:tcPr>
            <w:tcW w:w="4843" w:type="dxa"/>
          </w:tcPr>
          <w:p w:rsidR="00F554EB" w:rsidRPr="00BE31F8" w:rsidRDefault="00F554EB" w:rsidP="0071017F">
            <w:pPr>
              <w:pBdr>
                <w:top w:val="nil"/>
                <w:left w:val="nil"/>
                <w:bottom w:val="nil"/>
                <w:right w:val="nil"/>
                <w:between w:val="nil"/>
              </w:pBdr>
              <w:spacing w:line="276" w:lineRule="auto"/>
              <w:ind w:left="-465"/>
              <w:jc w:val="center"/>
              <w:rPr>
                <w:rFonts w:ascii="Times New Roman" w:eastAsia="Times New Roman" w:hAnsi="Times New Roman" w:cs="Times New Roman"/>
                <w:color w:val="000000"/>
                <w:sz w:val="24"/>
                <w:szCs w:val="24"/>
              </w:rPr>
            </w:pPr>
            <w:r w:rsidRPr="00BE31F8">
              <w:rPr>
                <w:rFonts w:ascii="Times New Roman" w:eastAsia="Times New Roman" w:hAnsi="Times New Roman" w:cs="Times New Roman"/>
                <w:b/>
                <w:color w:val="000000"/>
                <w:sz w:val="24"/>
                <w:szCs w:val="24"/>
              </w:rPr>
              <w:t>Виконавець</w:t>
            </w:r>
          </w:p>
          <w:p w:rsidR="00F554EB" w:rsidRPr="00BE31F8" w:rsidRDefault="00F554EB" w:rsidP="0071017F">
            <w:pPr>
              <w:pBdr>
                <w:top w:val="nil"/>
                <w:left w:val="nil"/>
                <w:bottom w:val="nil"/>
                <w:right w:val="nil"/>
                <w:between w:val="nil"/>
              </w:pBdr>
              <w:spacing w:line="276" w:lineRule="auto"/>
              <w:ind w:left="-464"/>
              <w:jc w:val="center"/>
              <w:rPr>
                <w:rFonts w:ascii="Times New Roman" w:eastAsia="Times New Roman" w:hAnsi="Times New Roman" w:cs="Times New Roman"/>
                <w:bCs/>
                <w:color w:val="000000"/>
                <w:sz w:val="24"/>
                <w:szCs w:val="24"/>
              </w:rPr>
            </w:pPr>
          </w:p>
          <w:p w:rsidR="00F554EB" w:rsidRPr="00BE31F8" w:rsidRDefault="00F554EB" w:rsidP="0071017F">
            <w:pPr>
              <w:pBdr>
                <w:top w:val="nil"/>
                <w:left w:val="nil"/>
                <w:bottom w:val="nil"/>
                <w:right w:val="nil"/>
                <w:between w:val="nil"/>
              </w:pBdr>
              <w:spacing w:line="276" w:lineRule="auto"/>
              <w:ind w:left="-464"/>
              <w:jc w:val="center"/>
              <w:rPr>
                <w:rFonts w:ascii="Times New Roman" w:eastAsia="Times New Roman" w:hAnsi="Times New Roman" w:cs="Times New Roman"/>
                <w:bCs/>
                <w:color w:val="000000"/>
                <w:sz w:val="24"/>
                <w:szCs w:val="24"/>
              </w:rPr>
            </w:pPr>
          </w:p>
        </w:tc>
      </w:tr>
      <w:tr w:rsidR="00F554EB" w:rsidRPr="00BE31F8" w:rsidTr="0071017F">
        <w:trPr>
          <w:trHeight w:val="572"/>
        </w:trPr>
        <w:tc>
          <w:tcPr>
            <w:tcW w:w="4842" w:type="dxa"/>
          </w:tcPr>
          <w:p w:rsidR="00F554EB" w:rsidRPr="00BE31F8" w:rsidRDefault="00F554EB" w:rsidP="0071017F">
            <w:pPr>
              <w:pBdr>
                <w:top w:val="nil"/>
                <w:left w:val="nil"/>
                <w:bottom w:val="nil"/>
                <w:right w:val="nil"/>
                <w:between w:val="nil"/>
              </w:pBdr>
              <w:spacing w:line="276" w:lineRule="auto"/>
              <w:ind w:left="142" w:right="136"/>
              <w:rPr>
                <w:rFonts w:ascii="Times New Roman" w:eastAsia="Times New Roman" w:hAnsi="Times New Roman" w:cs="Times New Roman"/>
                <w:color w:val="000000"/>
                <w:sz w:val="24"/>
                <w:szCs w:val="24"/>
              </w:rPr>
            </w:pPr>
            <w:r w:rsidRPr="00BE31F8">
              <w:rPr>
                <w:rFonts w:ascii="Times New Roman" w:eastAsia="Times New Roman" w:hAnsi="Times New Roman" w:cs="Times New Roman"/>
                <w:b/>
                <w:color w:val="000000"/>
                <w:sz w:val="24"/>
                <w:szCs w:val="24"/>
              </w:rPr>
              <w:t>М.П.</w:t>
            </w:r>
          </w:p>
          <w:p w:rsidR="00F554EB" w:rsidRPr="00BE31F8" w:rsidRDefault="00F554EB" w:rsidP="0071017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(за наявності)</w:t>
            </w:r>
          </w:p>
          <w:p w:rsidR="00F554EB" w:rsidRPr="00BE31F8" w:rsidRDefault="00F554EB" w:rsidP="0071017F">
            <w:pPr>
              <w:pBdr>
                <w:top w:val="nil"/>
                <w:left w:val="nil"/>
                <w:bottom w:val="nil"/>
                <w:right w:val="nil"/>
                <w:between w:val="nil"/>
              </w:pBdr>
              <w:spacing w:line="276" w:lineRule="auto"/>
              <w:ind w:left="-464"/>
              <w:jc w:val="center"/>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 xml:space="preserve"> «___» ____________20__ року</w:t>
            </w:r>
          </w:p>
        </w:tc>
        <w:tc>
          <w:tcPr>
            <w:tcW w:w="4843" w:type="dxa"/>
          </w:tcPr>
          <w:p w:rsidR="00F554EB" w:rsidRPr="00BE31F8" w:rsidRDefault="00F554EB" w:rsidP="0071017F">
            <w:pPr>
              <w:pBdr>
                <w:top w:val="nil"/>
                <w:left w:val="nil"/>
                <w:bottom w:val="nil"/>
                <w:right w:val="nil"/>
                <w:between w:val="nil"/>
              </w:pBdr>
              <w:spacing w:line="276" w:lineRule="auto"/>
              <w:ind w:left="740" w:right="136"/>
              <w:rPr>
                <w:rFonts w:ascii="Times New Roman" w:eastAsia="Times New Roman" w:hAnsi="Times New Roman" w:cs="Times New Roman"/>
                <w:color w:val="000000"/>
                <w:sz w:val="24"/>
                <w:szCs w:val="24"/>
              </w:rPr>
            </w:pPr>
            <w:r w:rsidRPr="00BE31F8">
              <w:rPr>
                <w:rFonts w:ascii="Times New Roman" w:eastAsia="Times New Roman" w:hAnsi="Times New Roman" w:cs="Times New Roman"/>
                <w:b/>
                <w:color w:val="000000"/>
                <w:sz w:val="24"/>
                <w:szCs w:val="24"/>
              </w:rPr>
              <w:t>М.П.</w:t>
            </w:r>
          </w:p>
          <w:p w:rsidR="00F554EB" w:rsidRPr="00BE31F8" w:rsidRDefault="00F554EB" w:rsidP="0071017F">
            <w:pPr>
              <w:pBdr>
                <w:top w:val="nil"/>
                <w:left w:val="nil"/>
                <w:bottom w:val="nil"/>
                <w:right w:val="nil"/>
                <w:between w:val="nil"/>
              </w:pBdr>
              <w:spacing w:line="276" w:lineRule="auto"/>
              <w:ind w:left="740"/>
              <w:jc w:val="both"/>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(за наявності)</w:t>
            </w:r>
          </w:p>
          <w:p w:rsidR="00F554EB" w:rsidRPr="00BE31F8" w:rsidRDefault="00F554EB" w:rsidP="0071017F">
            <w:pPr>
              <w:pBdr>
                <w:top w:val="nil"/>
                <w:left w:val="nil"/>
                <w:bottom w:val="nil"/>
                <w:right w:val="nil"/>
                <w:between w:val="nil"/>
              </w:pBdr>
              <w:tabs>
                <w:tab w:val="left" w:pos="9004"/>
                <w:tab w:val="left" w:pos="9287"/>
                <w:tab w:val="left" w:pos="9953"/>
                <w:tab w:val="left" w:pos="10103"/>
                <w:tab w:val="left" w:pos="10539"/>
              </w:tabs>
              <w:spacing w:line="276" w:lineRule="auto"/>
              <w:ind w:left="-464"/>
              <w:jc w:val="center"/>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 xml:space="preserve"> «___» ____________20__ року</w:t>
            </w:r>
          </w:p>
        </w:tc>
      </w:tr>
    </w:tbl>
    <w:p w:rsidR="00F554EB" w:rsidRPr="00BE31F8" w:rsidRDefault="00F554EB" w:rsidP="00F554EB">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pBdr>
          <w:top w:val="nil"/>
          <w:left w:val="nil"/>
          <w:bottom w:val="nil"/>
          <w:right w:val="nil"/>
          <w:between w:val="nil"/>
        </w:pBdr>
        <w:spacing w:line="276" w:lineRule="auto"/>
        <w:jc w:val="both"/>
        <w:rPr>
          <w:rFonts w:ascii="Courier New" w:eastAsia="Courier New" w:hAnsi="Courier New" w:cs="Courier New"/>
          <w:color w:val="000000"/>
          <w:sz w:val="24"/>
          <w:szCs w:val="24"/>
          <w:lang w:bidi="uk-UA"/>
        </w:rPr>
      </w:pPr>
    </w:p>
    <w:p w:rsidR="00F554EB" w:rsidRPr="00BE31F8" w:rsidRDefault="00F554EB" w:rsidP="00F554EB">
      <w:pPr>
        <w:widowControl w:val="0"/>
        <w:ind w:firstLine="6379"/>
        <w:jc w:val="both"/>
        <w:outlineLvl w:val="1"/>
        <w:rPr>
          <w:rFonts w:ascii="Times New Roman" w:eastAsia="Times New Roman" w:hAnsi="Times New Roman" w:cs="Times New Roman"/>
          <w:sz w:val="24"/>
          <w:szCs w:val="26"/>
          <w:lang w:bidi="uk-UA"/>
        </w:rPr>
      </w:pPr>
      <w:r w:rsidRPr="00BE31F8">
        <w:rPr>
          <w:rFonts w:ascii="Times New Roman" w:eastAsia="Times New Roman" w:hAnsi="Times New Roman" w:cs="Times New Roman"/>
          <w:sz w:val="24"/>
          <w:szCs w:val="26"/>
          <w:lang w:bidi="uk-UA"/>
        </w:rPr>
        <w:t>Додаток № 3</w:t>
      </w:r>
    </w:p>
    <w:p w:rsidR="00F554EB" w:rsidRPr="00BE31F8" w:rsidRDefault="00F554EB" w:rsidP="00F554EB">
      <w:pPr>
        <w:widowControl w:val="0"/>
        <w:ind w:firstLine="6379"/>
        <w:jc w:val="both"/>
        <w:rPr>
          <w:rFonts w:ascii="Times New Roman" w:eastAsia="Arial Unicode MS" w:hAnsi="Times New Roman" w:cs="Times New Roman"/>
          <w:color w:val="000000"/>
          <w:sz w:val="24"/>
          <w:u w:color="000000"/>
          <w:bdr w:val="nil"/>
          <w:lang w:bidi="uk-UA"/>
        </w:rPr>
      </w:pPr>
      <w:r w:rsidRPr="00BE31F8">
        <w:rPr>
          <w:rFonts w:ascii="Times New Roman" w:eastAsia="Courier New" w:hAnsi="Times New Roman" w:cs="Times New Roman"/>
          <w:color w:val="000000"/>
          <w:sz w:val="24"/>
          <w:szCs w:val="24"/>
          <w:lang w:bidi="uk-UA"/>
        </w:rPr>
        <w:t>до Договору № ______</w:t>
      </w:r>
    </w:p>
    <w:p w:rsidR="00F554EB" w:rsidRPr="00BE31F8" w:rsidRDefault="00F554EB" w:rsidP="00F554EB">
      <w:pPr>
        <w:widowControl w:val="0"/>
        <w:ind w:firstLine="6379"/>
        <w:rPr>
          <w:rFonts w:ascii="Times New Roman" w:eastAsia="Arial Unicode MS" w:hAnsi="Times New Roman" w:cs="Times New Roman"/>
          <w:color w:val="000000"/>
          <w:sz w:val="24"/>
          <w:u w:color="000000"/>
          <w:bdr w:val="nil"/>
          <w:lang w:bidi="uk-UA"/>
        </w:rPr>
      </w:pPr>
      <w:r w:rsidRPr="00BE31F8">
        <w:rPr>
          <w:rFonts w:ascii="Times New Roman" w:eastAsia="Courier New" w:hAnsi="Times New Roman" w:cs="Times New Roman"/>
          <w:color w:val="000000"/>
          <w:sz w:val="24"/>
          <w:szCs w:val="24"/>
          <w:lang w:bidi="uk-UA"/>
        </w:rPr>
        <w:t>від «___» _______________2024 р.</w:t>
      </w:r>
    </w:p>
    <w:p w:rsidR="00F554EB" w:rsidRPr="00BE31F8" w:rsidRDefault="00F554EB" w:rsidP="00F554EB">
      <w:pPr>
        <w:widowControl w:val="0"/>
        <w:rPr>
          <w:rFonts w:ascii="Times New Roman" w:eastAsia="Courier New" w:hAnsi="Times New Roman" w:cs="Courier New"/>
          <w:bCs/>
          <w:lang w:bidi="uk-UA"/>
        </w:rPr>
      </w:pPr>
    </w:p>
    <w:p w:rsidR="00F554EB" w:rsidRPr="00BE31F8" w:rsidRDefault="00F554EB" w:rsidP="00F554EB">
      <w:pPr>
        <w:widowControl w:val="0"/>
        <w:rPr>
          <w:rFonts w:ascii="Times New Roman" w:eastAsia="Courier New" w:hAnsi="Times New Roman" w:cs="Courier New"/>
          <w:bCs/>
          <w:lang w:bidi="uk-UA"/>
        </w:rPr>
      </w:pPr>
    </w:p>
    <w:p w:rsidR="00F554EB" w:rsidRPr="00BE31F8" w:rsidRDefault="00F554EB" w:rsidP="00F554EB">
      <w:pPr>
        <w:widowControl w:val="0"/>
        <w:jc w:val="center"/>
        <w:rPr>
          <w:rFonts w:ascii="Times New Roman" w:eastAsia="Courier New" w:hAnsi="Times New Roman" w:cs="Courier New"/>
          <w:b/>
          <w:color w:val="000000"/>
          <w:sz w:val="24"/>
          <w:szCs w:val="24"/>
          <w:lang w:bidi="uk-UA"/>
        </w:rPr>
      </w:pPr>
      <w:r w:rsidRPr="00BE31F8">
        <w:rPr>
          <w:rFonts w:ascii="Times New Roman" w:eastAsia="Courier New" w:hAnsi="Times New Roman" w:cs="Courier New"/>
          <w:b/>
          <w:color w:val="000000"/>
          <w:sz w:val="24"/>
          <w:szCs w:val="24"/>
          <w:lang w:bidi="uk-UA"/>
        </w:rPr>
        <w:t xml:space="preserve">Розрахунок витрат </w:t>
      </w:r>
    </w:p>
    <w:p w:rsidR="00F554EB" w:rsidRPr="00BE31F8" w:rsidRDefault="00F554EB" w:rsidP="00F554EB">
      <w:pPr>
        <w:widowControl w:val="0"/>
        <w:jc w:val="center"/>
        <w:rPr>
          <w:rFonts w:ascii="Times New Roman" w:eastAsia="Courier New" w:hAnsi="Times New Roman" w:cs="Courier New"/>
          <w:bCs/>
          <w:color w:val="000000"/>
          <w:sz w:val="24"/>
          <w:szCs w:val="24"/>
          <w:lang w:bidi="uk-UA"/>
        </w:rPr>
      </w:pPr>
      <w:r w:rsidRPr="00BE31F8">
        <w:rPr>
          <w:rFonts w:ascii="Times New Roman" w:eastAsia="Courier New" w:hAnsi="Times New Roman" w:cs="Courier New"/>
          <w:b/>
          <w:color w:val="000000"/>
          <w:sz w:val="24"/>
          <w:szCs w:val="24"/>
          <w:lang w:bidi="uk-UA"/>
        </w:rPr>
        <w:t>на послуги інженера-консультанта, включно з технічним наглядом №___</w:t>
      </w:r>
    </w:p>
    <w:p w:rsidR="00F554EB" w:rsidRPr="00BE31F8" w:rsidRDefault="00F554EB" w:rsidP="00F554EB">
      <w:pPr>
        <w:widowControl w:val="0"/>
        <w:rPr>
          <w:rFonts w:ascii="Times New Roman" w:eastAsia="Courier New" w:hAnsi="Times New Roman" w:cs="Courier New"/>
          <w:bCs/>
          <w:color w:val="000000"/>
          <w:sz w:val="24"/>
          <w:szCs w:val="24"/>
          <w:lang w:bidi="uk-UA"/>
        </w:rPr>
      </w:pPr>
    </w:p>
    <w:p w:rsidR="00F554EB" w:rsidRPr="00BE31F8" w:rsidRDefault="00F554EB" w:rsidP="00F554EB">
      <w:pPr>
        <w:widowControl w:val="0"/>
        <w:rPr>
          <w:rFonts w:ascii="Times New Roman" w:eastAsia="Courier New" w:hAnsi="Times New Roman" w:cs="Courier New"/>
          <w:bCs/>
          <w:color w:val="000000"/>
          <w:sz w:val="24"/>
          <w:szCs w:val="24"/>
          <w:lang w:bidi="uk-UA"/>
        </w:rPr>
      </w:pPr>
    </w:p>
    <w:p w:rsidR="00F554EB" w:rsidRPr="00BE31F8" w:rsidRDefault="00F554EB" w:rsidP="00F554EB">
      <w:pPr>
        <w:widowControl w:val="0"/>
        <w:rPr>
          <w:rFonts w:ascii="Times New Roman" w:eastAsia="Courier New" w:hAnsi="Times New Roman" w:cs="Courier New"/>
          <w:bCs/>
          <w:color w:val="000000"/>
          <w:sz w:val="24"/>
          <w:szCs w:val="24"/>
          <w:lang w:bidi="uk-UA"/>
        </w:rPr>
      </w:pPr>
      <w:r w:rsidRPr="00BE31F8">
        <w:rPr>
          <w:rFonts w:ascii="Times New Roman" w:eastAsia="Courier New" w:hAnsi="Times New Roman" w:cs="Courier New"/>
          <w:bCs/>
          <w:color w:val="000000"/>
          <w:sz w:val="24"/>
          <w:szCs w:val="24"/>
          <w:lang w:bidi="uk-UA"/>
        </w:rPr>
        <w:t xml:space="preserve"> м. Київ                                                                                           від «____» ___________20__р. </w:t>
      </w:r>
    </w:p>
    <w:p w:rsidR="00F554EB" w:rsidRPr="00BE31F8" w:rsidRDefault="00F554EB" w:rsidP="00F554EB">
      <w:pPr>
        <w:widowControl w:val="0"/>
        <w:rPr>
          <w:rFonts w:ascii="Times New Roman" w:eastAsia="Courier New" w:hAnsi="Times New Roman" w:cs="Courier New"/>
          <w:bCs/>
          <w:color w:val="000000"/>
          <w:sz w:val="24"/>
          <w:szCs w:val="24"/>
          <w:lang w:bidi="uk-UA"/>
        </w:rPr>
      </w:pPr>
    </w:p>
    <w:p w:rsidR="00F554EB" w:rsidRPr="00BE31F8" w:rsidRDefault="00F554EB" w:rsidP="00F554EB">
      <w:pPr>
        <w:widowControl w:val="0"/>
        <w:rPr>
          <w:rFonts w:ascii="Times New Roman" w:eastAsia="Courier New" w:hAnsi="Times New Roman" w:cs="Courier New"/>
          <w:bCs/>
          <w:color w:val="000000"/>
          <w:sz w:val="24"/>
          <w:szCs w:val="24"/>
          <w:lang w:bidi="uk-UA"/>
        </w:rPr>
      </w:pPr>
    </w:p>
    <w:tbl>
      <w:tblPr>
        <w:tblStyle w:val="af4"/>
        <w:tblW w:w="0" w:type="auto"/>
        <w:tblLook w:val="04A0" w:firstRow="1" w:lastRow="0" w:firstColumn="1" w:lastColumn="0" w:noHBand="0" w:noVBand="1"/>
      </w:tblPr>
      <w:tblGrid>
        <w:gridCol w:w="689"/>
        <w:gridCol w:w="5916"/>
        <w:gridCol w:w="3308"/>
      </w:tblGrid>
      <w:tr w:rsidR="00F554EB" w:rsidRPr="00E75AD1" w:rsidTr="0071017F">
        <w:tc>
          <w:tcPr>
            <w:tcW w:w="704" w:type="dxa"/>
          </w:tcPr>
          <w:p w:rsidR="00F554EB" w:rsidRPr="00E75AD1" w:rsidRDefault="00F554EB" w:rsidP="0071017F">
            <w:pPr>
              <w:jc w:val="center"/>
              <w:rPr>
                <w:rFonts w:ascii="Times New Roman" w:hAnsi="Times New Roman"/>
                <w:b/>
                <w:color w:val="000000"/>
              </w:rPr>
            </w:pPr>
            <w:r w:rsidRPr="00E75AD1">
              <w:rPr>
                <w:rFonts w:ascii="Times New Roman" w:hAnsi="Times New Roman"/>
                <w:b/>
                <w:color w:val="000000"/>
              </w:rPr>
              <w:t>№ п/п</w:t>
            </w:r>
          </w:p>
        </w:tc>
        <w:tc>
          <w:tcPr>
            <w:tcW w:w="6284" w:type="dxa"/>
          </w:tcPr>
          <w:p w:rsidR="00F554EB" w:rsidRPr="00E75AD1" w:rsidRDefault="00F554EB" w:rsidP="0071017F">
            <w:pPr>
              <w:jc w:val="center"/>
              <w:rPr>
                <w:rFonts w:ascii="Times New Roman" w:hAnsi="Times New Roman"/>
                <w:b/>
                <w:color w:val="000000"/>
              </w:rPr>
            </w:pPr>
            <w:r w:rsidRPr="00E75AD1">
              <w:rPr>
                <w:rFonts w:ascii="Times New Roman" w:hAnsi="Times New Roman"/>
                <w:b/>
                <w:color w:val="000000"/>
              </w:rPr>
              <w:t>Вартість робіт та витрат</w:t>
            </w:r>
          </w:p>
        </w:tc>
        <w:tc>
          <w:tcPr>
            <w:tcW w:w="3494" w:type="dxa"/>
          </w:tcPr>
          <w:p w:rsidR="00F554EB" w:rsidRPr="00E75AD1" w:rsidRDefault="00F554EB" w:rsidP="0071017F">
            <w:pPr>
              <w:jc w:val="center"/>
              <w:rPr>
                <w:rFonts w:ascii="Times New Roman" w:hAnsi="Times New Roman"/>
                <w:b/>
                <w:color w:val="000000"/>
              </w:rPr>
            </w:pPr>
            <w:r w:rsidRPr="00E75AD1">
              <w:rPr>
                <w:rFonts w:ascii="Times New Roman" w:hAnsi="Times New Roman"/>
                <w:b/>
                <w:color w:val="000000"/>
              </w:rPr>
              <w:t>Вартість тис. грн.</w:t>
            </w:r>
          </w:p>
        </w:tc>
      </w:tr>
      <w:tr w:rsidR="00F554EB" w:rsidRPr="00E75AD1" w:rsidTr="0071017F">
        <w:tc>
          <w:tcPr>
            <w:tcW w:w="704" w:type="dxa"/>
          </w:tcPr>
          <w:p w:rsidR="00F554EB" w:rsidRPr="00E75AD1" w:rsidRDefault="00F554EB" w:rsidP="0071017F">
            <w:pPr>
              <w:jc w:val="center"/>
              <w:rPr>
                <w:rFonts w:ascii="Times New Roman" w:hAnsi="Times New Roman"/>
                <w:bCs/>
                <w:color w:val="000000"/>
              </w:rPr>
            </w:pPr>
            <w:r w:rsidRPr="00E75AD1">
              <w:rPr>
                <w:rFonts w:ascii="Times New Roman" w:hAnsi="Times New Roman"/>
                <w:bCs/>
                <w:color w:val="000000"/>
              </w:rPr>
              <w:t>1</w:t>
            </w:r>
          </w:p>
        </w:tc>
        <w:tc>
          <w:tcPr>
            <w:tcW w:w="6284" w:type="dxa"/>
          </w:tcPr>
          <w:p w:rsidR="00F554EB" w:rsidRPr="00E75AD1" w:rsidRDefault="00F554EB" w:rsidP="0071017F">
            <w:pPr>
              <w:jc w:val="center"/>
              <w:rPr>
                <w:rFonts w:ascii="Times New Roman" w:hAnsi="Times New Roman"/>
                <w:bCs/>
                <w:color w:val="000000"/>
              </w:rPr>
            </w:pPr>
            <w:r w:rsidRPr="00E75AD1">
              <w:rPr>
                <w:rFonts w:ascii="Times New Roman" w:hAnsi="Times New Roman"/>
                <w:bCs/>
                <w:color w:val="000000"/>
              </w:rPr>
              <w:t>2</w:t>
            </w:r>
          </w:p>
        </w:tc>
        <w:tc>
          <w:tcPr>
            <w:tcW w:w="3494" w:type="dxa"/>
          </w:tcPr>
          <w:p w:rsidR="00F554EB" w:rsidRPr="00E75AD1" w:rsidRDefault="00F554EB" w:rsidP="0071017F">
            <w:pPr>
              <w:jc w:val="center"/>
              <w:rPr>
                <w:rFonts w:ascii="Times New Roman" w:hAnsi="Times New Roman"/>
                <w:bCs/>
                <w:color w:val="000000"/>
              </w:rPr>
            </w:pPr>
            <w:r w:rsidRPr="00E75AD1">
              <w:rPr>
                <w:rFonts w:ascii="Times New Roman" w:hAnsi="Times New Roman"/>
                <w:bCs/>
                <w:color w:val="000000"/>
              </w:rPr>
              <w:t>3</w:t>
            </w:r>
          </w:p>
        </w:tc>
      </w:tr>
      <w:tr w:rsidR="00F554EB" w:rsidRPr="00E75AD1" w:rsidTr="0071017F">
        <w:tc>
          <w:tcPr>
            <w:tcW w:w="704" w:type="dxa"/>
          </w:tcPr>
          <w:p w:rsidR="00F554EB" w:rsidRPr="00E75AD1" w:rsidRDefault="00F554EB" w:rsidP="0071017F">
            <w:pPr>
              <w:jc w:val="center"/>
              <w:rPr>
                <w:rFonts w:ascii="Times New Roman" w:hAnsi="Times New Roman"/>
                <w:bCs/>
                <w:color w:val="000000"/>
              </w:rPr>
            </w:pPr>
            <w:r w:rsidRPr="00E75AD1">
              <w:rPr>
                <w:rFonts w:ascii="Times New Roman" w:hAnsi="Times New Roman"/>
                <w:bCs/>
                <w:color w:val="000000"/>
              </w:rPr>
              <w:t>1</w:t>
            </w:r>
          </w:p>
        </w:tc>
        <w:tc>
          <w:tcPr>
            <w:tcW w:w="6284" w:type="dxa"/>
          </w:tcPr>
          <w:p w:rsidR="00F554EB" w:rsidRPr="00E75AD1" w:rsidRDefault="00F554EB" w:rsidP="0071017F">
            <w:pPr>
              <w:jc w:val="both"/>
              <w:rPr>
                <w:rFonts w:ascii="Times New Roman" w:hAnsi="Times New Roman"/>
                <w:bCs/>
                <w:color w:val="000000"/>
              </w:rPr>
            </w:pPr>
            <w:r w:rsidRPr="00E75AD1">
              <w:rPr>
                <w:rFonts w:ascii="Times New Roman" w:hAnsi="Times New Roman"/>
                <w:bCs/>
                <w:color w:val="000000"/>
              </w:rPr>
              <w:t xml:space="preserve">Вартість робіт за договором </w:t>
            </w:r>
            <w:proofErr w:type="spellStart"/>
            <w:r w:rsidRPr="00E75AD1">
              <w:rPr>
                <w:rFonts w:ascii="Times New Roman" w:hAnsi="Times New Roman"/>
                <w:bCs/>
                <w:color w:val="000000"/>
              </w:rPr>
              <w:t>підряду</w:t>
            </w:r>
            <w:proofErr w:type="spellEnd"/>
            <w:r w:rsidRPr="00E75AD1">
              <w:rPr>
                <w:rFonts w:ascii="Times New Roman" w:hAnsi="Times New Roman"/>
                <w:bCs/>
                <w:color w:val="000000"/>
              </w:rPr>
              <w:t xml:space="preserve"> всього, без ПДВ/ЄП</w:t>
            </w:r>
          </w:p>
        </w:tc>
        <w:tc>
          <w:tcPr>
            <w:tcW w:w="3494" w:type="dxa"/>
          </w:tcPr>
          <w:p w:rsidR="00F554EB" w:rsidRPr="00E75AD1" w:rsidRDefault="00F554EB" w:rsidP="0071017F">
            <w:pPr>
              <w:jc w:val="center"/>
              <w:rPr>
                <w:rFonts w:ascii="Times New Roman" w:hAnsi="Times New Roman"/>
                <w:bCs/>
                <w:color w:val="000000"/>
              </w:rPr>
            </w:pPr>
          </w:p>
        </w:tc>
      </w:tr>
      <w:tr w:rsidR="00F554EB" w:rsidRPr="00E75AD1" w:rsidTr="0071017F">
        <w:tc>
          <w:tcPr>
            <w:tcW w:w="704" w:type="dxa"/>
          </w:tcPr>
          <w:p w:rsidR="00F554EB" w:rsidRPr="00E75AD1" w:rsidRDefault="00F554EB" w:rsidP="0071017F">
            <w:pPr>
              <w:jc w:val="center"/>
              <w:rPr>
                <w:rFonts w:ascii="Times New Roman" w:hAnsi="Times New Roman"/>
                <w:bCs/>
                <w:color w:val="000000"/>
              </w:rPr>
            </w:pPr>
            <w:r w:rsidRPr="00E75AD1">
              <w:rPr>
                <w:rFonts w:ascii="Times New Roman" w:hAnsi="Times New Roman"/>
                <w:bCs/>
                <w:color w:val="000000"/>
              </w:rPr>
              <w:t>2</w:t>
            </w:r>
          </w:p>
        </w:tc>
        <w:tc>
          <w:tcPr>
            <w:tcW w:w="6284" w:type="dxa"/>
          </w:tcPr>
          <w:p w:rsidR="00F554EB" w:rsidRPr="00E75AD1" w:rsidRDefault="00F554EB" w:rsidP="0071017F">
            <w:pPr>
              <w:jc w:val="both"/>
              <w:rPr>
                <w:rFonts w:ascii="Times New Roman" w:hAnsi="Times New Roman"/>
                <w:bCs/>
                <w:color w:val="000000"/>
              </w:rPr>
            </w:pPr>
            <w:r w:rsidRPr="00E75AD1">
              <w:rPr>
                <w:rFonts w:ascii="Times New Roman" w:hAnsi="Times New Roman"/>
                <w:bCs/>
                <w:color w:val="000000"/>
              </w:rPr>
              <w:t>Вартість послуг технічного нагляду та інженера-консультанта всього, без ПДВ/ЄП</w:t>
            </w:r>
          </w:p>
        </w:tc>
        <w:tc>
          <w:tcPr>
            <w:tcW w:w="3494" w:type="dxa"/>
          </w:tcPr>
          <w:p w:rsidR="00F554EB" w:rsidRPr="00E75AD1" w:rsidRDefault="00F554EB" w:rsidP="0071017F">
            <w:pPr>
              <w:jc w:val="center"/>
              <w:rPr>
                <w:rFonts w:ascii="Times New Roman" w:hAnsi="Times New Roman"/>
                <w:bCs/>
                <w:color w:val="000000"/>
              </w:rPr>
            </w:pPr>
          </w:p>
        </w:tc>
      </w:tr>
      <w:tr w:rsidR="00F554EB" w:rsidRPr="00E75AD1" w:rsidTr="0071017F">
        <w:tc>
          <w:tcPr>
            <w:tcW w:w="704" w:type="dxa"/>
          </w:tcPr>
          <w:p w:rsidR="00F554EB" w:rsidRPr="00E75AD1" w:rsidRDefault="00F554EB" w:rsidP="0071017F">
            <w:pPr>
              <w:jc w:val="center"/>
              <w:rPr>
                <w:rFonts w:ascii="Times New Roman" w:hAnsi="Times New Roman"/>
                <w:bCs/>
                <w:color w:val="000000"/>
              </w:rPr>
            </w:pPr>
            <w:r w:rsidRPr="00E75AD1">
              <w:rPr>
                <w:rFonts w:ascii="Times New Roman" w:hAnsi="Times New Roman"/>
                <w:bCs/>
                <w:color w:val="000000"/>
              </w:rPr>
              <w:t>3</w:t>
            </w:r>
          </w:p>
        </w:tc>
        <w:tc>
          <w:tcPr>
            <w:tcW w:w="6284" w:type="dxa"/>
          </w:tcPr>
          <w:p w:rsidR="00F554EB" w:rsidRPr="00E75AD1" w:rsidRDefault="00F554EB" w:rsidP="0071017F">
            <w:pPr>
              <w:jc w:val="both"/>
              <w:rPr>
                <w:rFonts w:ascii="Times New Roman" w:hAnsi="Times New Roman"/>
                <w:bCs/>
                <w:color w:val="000000"/>
              </w:rPr>
            </w:pPr>
            <w:r w:rsidRPr="00E75AD1">
              <w:rPr>
                <w:rFonts w:ascii="Times New Roman" w:hAnsi="Times New Roman"/>
                <w:bCs/>
                <w:color w:val="000000"/>
              </w:rPr>
              <w:t>Відсоток (частка) 1,5% + 2,0%</w:t>
            </w:r>
          </w:p>
        </w:tc>
        <w:tc>
          <w:tcPr>
            <w:tcW w:w="3494" w:type="dxa"/>
          </w:tcPr>
          <w:p w:rsidR="00F554EB" w:rsidRPr="00E75AD1" w:rsidRDefault="00F554EB" w:rsidP="0071017F">
            <w:pPr>
              <w:jc w:val="center"/>
              <w:rPr>
                <w:rFonts w:ascii="Times New Roman" w:hAnsi="Times New Roman"/>
                <w:bCs/>
                <w:color w:val="000000"/>
              </w:rPr>
            </w:pPr>
            <w:r w:rsidRPr="00E75AD1">
              <w:rPr>
                <w:rFonts w:ascii="Times New Roman" w:hAnsi="Times New Roman"/>
                <w:bCs/>
                <w:color w:val="000000"/>
              </w:rPr>
              <w:t>3,5%</w:t>
            </w:r>
          </w:p>
        </w:tc>
      </w:tr>
      <w:tr w:rsidR="00F554EB" w:rsidRPr="00E75AD1" w:rsidTr="0071017F">
        <w:tc>
          <w:tcPr>
            <w:tcW w:w="704" w:type="dxa"/>
          </w:tcPr>
          <w:p w:rsidR="00F554EB" w:rsidRPr="00E75AD1" w:rsidRDefault="00F554EB" w:rsidP="0071017F">
            <w:pPr>
              <w:jc w:val="center"/>
              <w:rPr>
                <w:rFonts w:ascii="Times New Roman" w:hAnsi="Times New Roman"/>
                <w:bCs/>
                <w:color w:val="000000"/>
              </w:rPr>
            </w:pPr>
            <w:r w:rsidRPr="00E75AD1">
              <w:rPr>
                <w:rFonts w:ascii="Times New Roman" w:hAnsi="Times New Roman"/>
                <w:bCs/>
                <w:color w:val="000000"/>
              </w:rPr>
              <w:t>4</w:t>
            </w:r>
          </w:p>
        </w:tc>
        <w:tc>
          <w:tcPr>
            <w:tcW w:w="6284" w:type="dxa"/>
          </w:tcPr>
          <w:p w:rsidR="00F554EB" w:rsidRPr="00E75AD1" w:rsidRDefault="00F554EB" w:rsidP="0071017F">
            <w:pPr>
              <w:jc w:val="both"/>
              <w:rPr>
                <w:rFonts w:ascii="Times New Roman" w:hAnsi="Times New Roman"/>
                <w:bCs/>
                <w:color w:val="000000"/>
              </w:rPr>
            </w:pPr>
            <w:r w:rsidRPr="00E75AD1">
              <w:rPr>
                <w:rFonts w:ascii="Times New Roman" w:hAnsi="Times New Roman"/>
                <w:bCs/>
                <w:color w:val="000000"/>
              </w:rPr>
              <w:t>Вартість будівельних робіт за звітний період, без ПДВ/ЄП</w:t>
            </w:r>
          </w:p>
        </w:tc>
        <w:tc>
          <w:tcPr>
            <w:tcW w:w="3494" w:type="dxa"/>
          </w:tcPr>
          <w:p w:rsidR="00F554EB" w:rsidRPr="00E75AD1" w:rsidRDefault="00F554EB" w:rsidP="0071017F">
            <w:pPr>
              <w:jc w:val="center"/>
              <w:rPr>
                <w:rFonts w:ascii="Times New Roman" w:hAnsi="Times New Roman"/>
                <w:bCs/>
                <w:color w:val="000000"/>
              </w:rPr>
            </w:pPr>
          </w:p>
        </w:tc>
      </w:tr>
      <w:tr w:rsidR="00F554EB" w:rsidRPr="00E75AD1" w:rsidTr="0071017F">
        <w:tc>
          <w:tcPr>
            <w:tcW w:w="704" w:type="dxa"/>
          </w:tcPr>
          <w:p w:rsidR="00F554EB" w:rsidRPr="00E75AD1" w:rsidRDefault="00F554EB" w:rsidP="0071017F">
            <w:pPr>
              <w:jc w:val="center"/>
              <w:rPr>
                <w:rFonts w:ascii="Times New Roman" w:hAnsi="Times New Roman"/>
                <w:bCs/>
                <w:color w:val="000000"/>
              </w:rPr>
            </w:pPr>
            <w:r w:rsidRPr="00E75AD1">
              <w:rPr>
                <w:rFonts w:ascii="Times New Roman" w:hAnsi="Times New Roman"/>
                <w:bCs/>
                <w:color w:val="000000"/>
              </w:rPr>
              <w:t>5</w:t>
            </w:r>
          </w:p>
        </w:tc>
        <w:tc>
          <w:tcPr>
            <w:tcW w:w="6284" w:type="dxa"/>
          </w:tcPr>
          <w:p w:rsidR="00F554EB" w:rsidRPr="00E75AD1" w:rsidRDefault="00F554EB" w:rsidP="0071017F">
            <w:pPr>
              <w:jc w:val="both"/>
              <w:rPr>
                <w:rFonts w:ascii="Times New Roman" w:hAnsi="Times New Roman"/>
                <w:bCs/>
                <w:color w:val="000000"/>
              </w:rPr>
            </w:pPr>
            <w:r w:rsidRPr="00E75AD1">
              <w:rPr>
                <w:rFonts w:ascii="Times New Roman" w:hAnsi="Times New Roman"/>
                <w:bCs/>
                <w:color w:val="000000"/>
              </w:rPr>
              <w:t>Вартість послуг технічного нагляду та інженера-консультанта за звітний період, без ПДВ/ЄП</w:t>
            </w:r>
          </w:p>
        </w:tc>
        <w:tc>
          <w:tcPr>
            <w:tcW w:w="3494" w:type="dxa"/>
          </w:tcPr>
          <w:p w:rsidR="00F554EB" w:rsidRPr="00E75AD1" w:rsidRDefault="00F554EB" w:rsidP="0071017F">
            <w:pPr>
              <w:jc w:val="center"/>
              <w:rPr>
                <w:rFonts w:ascii="Times New Roman" w:hAnsi="Times New Roman"/>
                <w:bCs/>
                <w:color w:val="000000"/>
              </w:rPr>
            </w:pPr>
          </w:p>
        </w:tc>
      </w:tr>
      <w:tr w:rsidR="00F554EB" w:rsidRPr="00E75AD1" w:rsidTr="0071017F">
        <w:tc>
          <w:tcPr>
            <w:tcW w:w="704" w:type="dxa"/>
          </w:tcPr>
          <w:p w:rsidR="00F554EB" w:rsidRPr="00E75AD1" w:rsidRDefault="00F554EB" w:rsidP="0071017F">
            <w:pPr>
              <w:jc w:val="center"/>
              <w:rPr>
                <w:rFonts w:ascii="Times New Roman" w:hAnsi="Times New Roman"/>
                <w:bCs/>
                <w:color w:val="000000"/>
              </w:rPr>
            </w:pPr>
            <w:r w:rsidRPr="00E75AD1">
              <w:rPr>
                <w:rFonts w:ascii="Times New Roman" w:hAnsi="Times New Roman"/>
                <w:bCs/>
                <w:color w:val="000000"/>
              </w:rPr>
              <w:t>6</w:t>
            </w:r>
          </w:p>
        </w:tc>
        <w:tc>
          <w:tcPr>
            <w:tcW w:w="6284" w:type="dxa"/>
          </w:tcPr>
          <w:p w:rsidR="00F554EB" w:rsidRPr="00E75AD1" w:rsidRDefault="00F554EB" w:rsidP="0071017F">
            <w:pPr>
              <w:jc w:val="both"/>
              <w:rPr>
                <w:rFonts w:ascii="Times New Roman" w:hAnsi="Times New Roman"/>
                <w:bCs/>
                <w:color w:val="000000"/>
              </w:rPr>
            </w:pPr>
            <w:r w:rsidRPr="00E75AD1">
              <w:rPr>
                <w:rFonts w:ascii="Times New Roman" w:hAnsi="Times New Roman"/>
                <w:bCs/>
                <w:color w:val="000000"/>
              </w:rPr>
              <w:t>ПДВ/ЄП</w:t>
            </w:r>
          </w:p>
        </w:tc>
        <w:tc>
          <w:tcPr>
            <w:tcW w:w="3494" w:type="dxa"/>
          </w:tcPr>
          <w:p w:rsidR="00F554EB" w:rsidRPr="00E75AD1" w:rsidRDefault="00F554EB" w:rsidP="0071017F">
            <w:pPr>
              <w:jc w:val="center"/>
              <w:rPr>
                <w:rFonts w:ascii="Times New Roman" w:hAnsi="Times New Roman"/>
                <w:bCs/>
                <w:color w:val="000000"/>
              </w:rPr>
            </w:pPr>
          </w:p>
        </w:tc>
      </w:tr>
      <w:tr w:rsidR="00F554EB" w:rsidRPr="00E75AD1" w:rsidTr="0071017F">
        <w:tc>
          <w:tcPr>
            <w:tcW w:w="704" w:type="dxa"/>
          </w:tcPr>
          <w:p w:rsidR="00F554EB" w:rsidRPr="00E75AD1" w:rsidRDefault="00F554EB" w:rsidP="0071017F">
            <w:pPr>
              <w:jc w:val="center"/>
              <w:rPr>
                <w:rFonts w:ascii="Times New Roman" w:hAnsi="Times New Roman"/>
                <w:bCs/>
                <w:color w:val="000000"/>
              </w:rPr>
            </w:pPr>
            <w:r w:rsidRPr="00E75AD1">
              <w:rPr>
                <w:rFonts w:ascii="Times New Roman" w:hAnsi="Times New Roman"/>
                <w:bCs/>
                <w:color w:val="000000"/>
              </w:rPr>
              <w:t>7</w:t>
            </w:r>
          </w:p>
        </w:tc>
        <w:tc>
          <w:tcPr>
            <w:tcW w:w="6284" w:type="dxa"/>
          </w:tcPr>
          <w:p w:rsidR="00F554EB" w:rsidRPr="00E75AD1" w:rsidRDefault="00F554EB" w:rsidP="0071017F">
            <w:pPr>
              <w:jc w:val="both"/>
              <w:rPr>
                <w:rFonts w:ascii="Times New Roman" w:hAnsi="Times New Roman"/>
                <w:bCs/>
                <w:color w:val="000000"/>
              </w:rPr>
            </w:pPr>
            <w:r w:rsidRPr="00E75AD1">
              <w:rPr>
                <w:rFonts w:ascii="Times New Roman" w:hAnsi="Times New Roman"/>
                <w:bCs/>
                <w:color w:val="000000"/>
              </w:rPr>
              <w:t>Всього із ПДВ/ЄП</w:t>
            </w:r>
          </w:p>
        </w:tc>
        <w:tc>
          <w:tcPr>
            <w:tcW w:w="3494" w:type="dxa"/>
          </w:tcPr>
          <w:p w:rsidR="00F554EB" w:rsidRPr="00E75AD1" w:rsidRDefault="00F554EB" w:rsidP="0071017F">
            <w:pPr>
              <w:jc w:val="center"/>
              <w:rPr>
                <w:rFonts w:ascii="Times New Roman" w:hAnsi="Times New Roman"/>
                <w:bCs/>
                <w:color w:val="000000"/>
              </w:rPr>
            </w:pPr>
          </w:p>
        </w:tc>
      </w:tr>
    </w:tbl>
    <w:p w:rsidR="00F554EB" w:rsidRPr="00E75AD1" w:rsidRDefault="00F554EB" w:rsidP="00F554EB">
      <w:pPr>
        <w:widowControl w:val="0"/>
        <w:rPr>
          <w:rFonts w:ascii="Times New Roman" w:eastAsia="Courier New" w:hAnsi="Times New Roman" w:cs="Courier New"/>
          <w:bCs/>
          <w:color w:val="000000"/>
          <w:sz w:val="24"/>
          <w:szCs w:val="24"/>
          <w:lang w:bidi="uk-UA"/>
        </w:rPr>
      </w:pPr>
    </w:p>
    <w:p w:rsidR="00F554EB" w:rsidRPr="00BE31F8" w:rsidRDefault="00F554EB" w:rsidP="00F554EB">
      <w:pPr>
        <w:widowControl w:val="0"/>
        <w:rPr>
          <w:rFonts w:ascii="Times New Roman" w:eastAsia="Courier New" w:hAnsi="Times New Roman" w:cs="Courier New"/>
          <w:bCs/>
          <w:color w:val="000000"/>
          <w:sz w:val="24"/>
          <w:szCs w:val="24"/>
          <w:lang w:bidi="uk-UA"/>
        </w:rPr>
      </w:pPr>
      <w:r w:rsidRPr="00E75AD1">
        <w:rPr>
          <w:rFonts w:ascii="Times New Roman" w:eastAsia="Courier New" w:hAnsi="Times New Roman" w:cs="Courier New"/>
          <w:bCs/>
          <w:color w:val="000000"/>
          <w:sz w:val="24"/>
          <w:szCs w:val="24"/>
          <w:lang w:bidi="uk-UA"/>
        </w:rPr>
        <w:t>Всього за кошторисом: _____________ грн. 00 коп. (____________________</w:t>
      </w:r>
      <w:proofErr w:type="spellStart"/>
      <w:r w:rsidRPr="00E75AD1">
        <w:rPr>
          <w:rFonts w:ascii="Times New Roman" w:eastAsia="Courier New" w:hAnsi="Times New Roman" w:cs="Courier New"/>
          <w:bCs/>
          <w:color w:val="000000"/>
          <w:sz w:val="24"/>
          <w:szCs w:val="24"/>
          <w:lang w:bidi="uk-UA"/>
        </w:rPr>
        <w:t>гривнi</w:t>
      </w:r>
      <w:proofErr w:type="spellEnd"/>
      <w:r w:rsidRPr="00E75AD1">
        <w:rPr>
          <w:rFonts w:ascii="Times New Roman" w:eastAsia="Courier New" w:hAnsi="Times New Roman" w:cs="Courier New"/>
          <w:bCs/>
          <w:color w:val="000000"/>
          <w:sz w:val="24"/>
          <w:szCs w:val="24"/>
          <w:lang w:bidi="uk-UA"/>
        </w:rPr>
        <w:t xml:space="preserve"> 00 коп.) без ПДВ.</w:t>
      </w:r>
    </w:p>
    <w:p w:rsidR="00F554EB" w:rsidRPr="00BE31F8" w:rsidRDefault="00F554EB" w:rsidP="00F554EB">
      <w:pPr>
        <w:widowControl w:val="0"/>
        <w:rPr>
          <w:rFonts w:ascii="Times New Roman" w:eastAsia="Courier New" w:hAnsi="Times New Roman" w:cs="Courier New"/>
          <w:bCs/>
          <w:color w:val="000000"/>
          <w:sz w:val="24"/>
          <w:szCs w:val="24"/>
          <w:lang w:bidi="uk-UA"/>
        </w:rPr>
      </w:pPr>
    </w:p>
    <w:p w:rsidR="00F554EB" w:rsidRPr="00BE31F8" w:rsidRDefault="00F554EB" w:rsidP="00F554EB">
      <w:pPr>
        <w:widowControl w:val="0"/>
        <w:rPr>
          <w:rFonts w:ascii="Times New Roman" w:eastAsia="Courier New" w:hAnsi="Times New Roman" w:cs="Courier New"/>
          <w:bCs/>
          <w:color w:val="000000"/>
          <w:sz w:val="24"/>
          <w:szCs w:val="24"/>
          <w:lang w:bidi="uk-UA"/>
        </w:rPr>
      </w:pPr>
      <w:r w:rsidRPr="00BE31F8">
        <w:rPr>
          <w:rFonts w:ascii="Times New Roman" w:eastAsia="Courier New" w:hAnsi="Times New Roman" w:cs="Courier New"/>
          <w:bCs/>
          <w:color w:val="000000"/>
          <w:sz w:val="24"/>
          <w:szCs w:val="24"/>
          <w:lang w:bidi="uk-UA"/>
        </w:rPr>
        <w:t xml:space="preserve">Склав: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2517"/>
        <w:gridCol w:w="2445"/>
        <w:gridCol w:w="2466"/>
      </w:tblGrid>
      <w:tr w:rsidR="00F554EB" w:rsidRPr="00BE31F8" w:rsidTr="0071017F">
        <w:tc>
          <w:tcPr>
            <w:tcW w:w="2620" w:type="dxa"/>
          </w:tcPr>
          <w:p w:rsidR="00F554EB" w:rsidRPr="00BE31F8" w:rsidRDefault="00F554EB" w:rsidP="0071017F">
            <w:pPr>
              <w:jc w:val="center"/>
              <w:rPr>
                <w:rFonts w:ascii="Times New Roman" w:hAnsi="Times New Roman"/>
                <w:bCs/>
                <w:color w:val="000000"/>
              </w:rPr>
            </w:pPr>
            <w:bookmarkStart w:id="32" w:name="_Hlk164090331"/>
            <w:r w:rsidRPr="00BE31F8">
              <w:rPr>
                <w:rFonts w:ascii="Times New Roman" w:hAnsi="Times New Roman"/>
                <w:bCs/>
                <w:color w:val="000000"/>
              </w:rPr>
              <w:t>Інженер-консультант (будівництво)</w:t>
            </w:r>
          </w:p>
        </w:tc>
        <w:tc>
          <w:tcPr>
            <w:tcW w:w="2620" w:type="dxa"/>
          </w:tcPr>
          <w:p w:rsidR="00F554EB" w:rsidRDefault="00F554EB" w:rsidP="0071017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w:t>
            </w:r>
          </w:p>
          <w:p w:rsidR="00F554EB" w:rsidRPr="00BE31F8" w:rsidRDefault="00F554EB" w:rsidP="0071017F">
            <w:pPr>
              <w:jc w:val="center"/>
              <w:rPr>
                <w:rFonts w:ascii="Times New Roman" w:hAnsi="Times New Roman"/>
                <w:bCs/>
                <w:color w:val="000000"/>
              </w:rPr>
            </w:pPr>
            <w:r w:rsidRPr="00BE31F8">
              <w:rPr>
                <w:rFonts w:ascii="Times New Roman" w:hAnsi="Times New Roman"/>
                <w:bCs/>
                <w:color w:val="000000"/>
              </w:rPr>
              <w:t>(серія та номер сертифіката)</w:t>
            </w:r>
          </w:p>
        </w:tc>
        <w:tc>
          <w:tcPr>
            <w:tcW w:w="2621" w:type="dxa"/>
          </w:tcPr>
          <w:p w:rsidR="00F554EB" w:rsidRPr="00BE31F8" w:rsidRDefault="00F554EB" w:rsidP="0071017F">
            <w:pPr>
              <w:pBdr>
                <w:bottom w:val="single" w:sz="12" w:space="1" w:color="auto"/>
              </w:pBdr>
              <w:rPr>
                <w:rFonts w:ascii="Times New Roman" w:hAnsi="Times New Roman"/>
                <w:bCs/>
                <w:color w:val="000000"/>
              </w:rPr>
            </w:pPr>
          </w:p>
          <w:p w:rsidR="00F554EB" w:rsidRPr="00BE31F8" w:rsidRDefault="00F554EB" w:rsidP="0071017F">
            <w:pPr>
              <w:rPr>
                <w:rFonts w:ascii="Times New Roman" w:hAnsi="Times New Roman"/>
                <w:bCs/>
                <w:color w:val="000000"/>
              </w:rPr>
            </w:pPr>
            <w:r w:rsidRPr="00BE31F8">
              <w:rPr>
                <w:rFonts w:ascii="Times New Roman" w:hAnsi="Times New Roman"/>
                <w:bCs/>
                <w:color w:val="000000"/>
              </w:rPr>
              <w:t xml:space="preserve">              (підпис)</w:t>
            </w:r>
          </w:p>
        </w:tc>
        <w:tc>
          <w:tcPr>
            <w:tcW w:w="2621" w:type="dxa"/>
          </w:tcPr>
          <w:p w:rsidR="00F554EB" w:rsidRDefault="00F554EB" w:rsidP="0071017F">
            <w:pPr>
              <w:pBdr>
                <w:bottom w:val="single" w:sz="12" w:space="1" w:color="auto"/>
              </w:pBdr>
              <w:jc w:val="center"/>
              <w:rPr>
                <w:rFonts w:ascii="Times New Roman" w:hAnsi="Times New Roman"/>
                <w:bCs/>
                <w:color w:val="000000"/>
              </w:rPr>
            </w:pPr>
          </w:p>
          <w:p w:rsidR="00F554EB" w:rsidRPr="00BE31F8" w:rsidRDefault="00F554EB" w:rsidP="0071017F">
            <w:pPr>
              <w:jc w:val="center"/>
              <w:rPr>
                <w:rFonts w:ascii="Times New Roman" w:hAnsi="Times New Roman"/>
                <w:bCs/>
                <w:color w:val="000000"/>
              </w:rPr>
            </w:pPr>
            <w:r w:rsidRPr="00BE31F8">
              <w:rPr>
                <w:rFonts w:ascii="Times New Roman" w:hAnsi="Times New Roman"/>
                <w:bCs/>
                <w:color w:val="000000"/>
              </w:rPr>
              <w:t>(прізвище, ім’я та по батькові)</w:t>
            </w:r>
          </w:p>
        </w:tc>
      </w:tr>
      <w:bookmarkEnd w:id="32"/>
    </w:tbl>
    <w:p w:rsidR="00F554EB" w:rsidRPr="00BE31F8" w:rsidRDefault="00F554EB" w:rsidP="00F554EB">
      <w:pPr>
        <w:widowControl w:val="0"/>
        <w:rPr>
          <w:rFonts w:ascii="Times New Roman" w:eastAsia="Courier New" w:hAnsi="Times New Roman" w:cs="Courier New"/>
          <w:bCs/>
          <w:color w:val="000000"/>
          <w:sz w:val="24"/>
          <w:szCs w:val="24"/>
          <w:lang w:bidi="uk-U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4860"/>
      </w:tblGrid>
      <w:tr w:rsidR="00F554EB" w:rsidRPr="00BE31F8" w:rsidTr="0071017F">
        <w:tc>
          <w:tcPr>
            <w:tcW w:w="5241" w:type="dxa"/>
          </w:tcPr>
          <w:p w:rsidR="00F554EB" w:rsidRPr="00BE31F8" w:rsidRDefault="00F554EB" w:rsidP="0071017F">
            <w:pPr>
              <w:jc w:val="center"/>
              <w:rPr>
                <w:rFonts w:ascii="Times New Roman" w:hAnsi="Times New Roman"/>
                <w:b/>
                <w:color w:val="000000"/>
              </w:rPr>
            </w:pPr>
            <w:r w:rsidRPr="00BE31F8">
              <w:rPr>
                <w:rFonts w:ascii="Times New Roman" w:hAnsi="Times New Roman"/>
                <w:b/>
                <w:color w:val="000000"/>
              </w:rPr>
              <w:t>Замовник</w:t>
            </w:r>
          </w:p>
        </w:tc>
        <w:tc>
          <w:tcPr>
            <w:tcW w:w="5241" w:type="dxa"/>
          </w:tcPr>
          <w:p w:rsidR="00F554EB" w:rsidRPr="00BE31F8" w:rsidRDefault="00F554EB" w:rsidP="0071017F">
            <w:pPr>
              <w:jc w:val="center"/>
              <w:rPr>
                <w:rFonts w:ascii="Times New Roman" w:hAnsi="Times New Roman"/>
                <w:b/>
                <w:color w:val="000000"/>
              </w:rPr>
            </w:pPr>
            <w:r w:rsidRPr="00BE31F8">
              <w:rPr>
                <w:rFonts w:ascii="Times New Roman" w:hAnsi="Times New Roman"/>
                <w:b/>
                <w:color w:val="000000"/>
              </w:rPr>
              <w:t>Виконавець</w:t>
            </w:r>
          </w:p>
        </w:tc>
      </w:tr>
      <w:tr w:rsidR="00F554EB" w:rsidRPr="00BE31F8" w:rsidTr="0071017F">
        <w:tc>
          <w:tcPr>
            <w:tcW w:w="5241" w:type="dxa"/>
          </w:tcPr>
          <w:p w:rsidR="00F554EB" w:rsidRPr="00BE31F8" w:rsidRDefault="00F554EB" w:rsidP="0071017F">
            <w:pPr>
              <w:tabs>
                <w:tab w:val="left" w:pos="0"/>
              </w:tabs>
              <w:rPr>
                <w:rFonts w:ascii="Times New Roman" w:eastAsia="Impact" w:hAnsi="Times New Roman" w:cs="Times New Roman"/>
                <w:lang w:eastAsia="en-US"/>
              </w:rPr>
            </w:pPr>
            <w:r w:rsidRPr="00BE31F8">
              <w:rPr>
                <w:rFonts w:ascii="Times New Roman" w:eastAsia="Impact" w:hAnsi="Times New Roman" w:cs="Times New Roman"/>
                <w:bCs/>
                <w:lang w:eastAsia="en-US"/>
              </w:rPr>
              <w:t>Генеральн</w:t>
            </w:r>
            <w:r>
              <w:rPr>
                <w:rFonts w:ascii="Times New Roman" w:eastAsia="Impact" w:hAnsi="Times New Roman" w:cs="Times New Roman"/>
                <w:bCs/>
                <w:lang w:eastAsia="en-US"/>
              </w:rPr>
              <w:t>ий</w:t>
            </w:r>
            <w:r w:rsidRPr="00BE31F8">
              <w:rPr>
                <w:rFonts w:ascii="Times New Roman" w:eastAsia="Impact" w:hAnsi="Times New Roman" w:cs="Times New Roman"/>
                <w:bCs/>
                <w:lang w:eastAsia="en-US"/>
              </w:rPr>
              <w:t xml:space="preserve"> </w:t>
            </w:r>
            <w:proofErr w:type="spellStart"/>
            <w:r w:rsidRPr="00BE31F8">
              <w:rPr>
                <w:rFonts w:ascii="Times New Roman" w:eastAsia="Impact" w:hAnsi="Times New Roman" w:cs="Times New Roman"/>
                <w:bCs/>
                <w:lang w:eastAsia="en-US"/>
              </w:rPr>
              <w:t>директор____________________</w:t>
            </w:r>
            <w:r>
              <w:rPr>
                <w:rFonts w:ascii="Times New Roman" w:eastAsia="Impact" w:hAnsi="Times New Roman" w:cs="Times New Roman"/>
                <w:bCs/>
                <w:lang w:eastAsia="en-US"/>
              </w:rPr>
              <w:t>Жовнір</w:t>
            </w:r>
            <w:proofErr w:type="spellEnd"/>
            <w:r>
              <w:rPr>
                <w:rFonts w:ascii="Times New Roman" w:eastAsia="Impact" w:hAnsi="Times New Roman" w:cs="Times New Roman"/>
                <w:bCs/>
                <w:lang w:eastAsia="en-US"/>
              </w:rPr>
              <w:t xml:space="preserve"> В.А.</w:t>
            </w:r>
          </w:p>
          <w:p w:rsidR="00F554EB" w:rsidRPr="00BE31F8" w:rsidRDefault="00F554EB" w:rsidP="0071017F">
            <w:pPr>
              <w:jc w:val="center"/>
              <w:rPr>
                <w:rFonts w:ascii="Times New Roman" w:hAnsi="Times New Roman"/>
                <w:bCs/>
                <w:color w:val="000000"/>
              </w:rPr>
            </w:pPr>
          </w:p>
        </w:tc>
        <w:tc>
          <w:tcPr>
            <w:tcW w:w="5241" w:type="dxa"/>
          </w:tcPr>
          <w:p w:rsidR="00F554EB" w:rsidRPr="00BE31F8" w:rsidRDefault="00F554EB" w:rsidP="0071017F">
            <w:pPr>
              <w:rPr>
                <w:rFonts w:ascii="Times New Roman" w:eastAsia="Impact" w:hAnsi="Times New Roman" w:cs="Times New Roman"/>
                <w:bCs/>
                <w:lang w:eastAsia="ar-SA"/>
              </w:rPr>
            </w:pPr>
          </w:p>
          <w:p w:rsidR="00F554EB" w:rsidRPr="00BE31F8" w:rsidRDefault="00F554EB" w:rsidP="0071017F">
            <w:pPr>
              <w:rPr>
                <w:rFonts w:ascii="Times New Roman" w:hAnsi="Times New Roman"/>
                <w:bCs/>
                <w:color w:val="000000"/>
              </w:rPr>
            </w:pPr>
          </w:p>
        </w:tc>
      </w:tr>
      <w:tr w:rsidR="00F554EB" w:rsidRPr="00BE31F8" w:rsidTr="0071017F">
        <w:tc>
          <w:tcPr>
            <w:tcW w:w="5241" w:type="dxa"/>
          </w:tcPr>
          <w:p w:rsidR="00F554EB" w:rsidRPr="00BE31F8" w:rsidRDefault="00F554EB" w:rsidP="0071017F">
            <w:pPr>
              <w:rPr>
                <w:rFonts w:ascii="Times New Roman" w:hAnsi="Times New Roman"/>
                <w:bCs/>
                <w:color w:val="000000"/>
              </w:rPr>
            </w:pPr>
            <w:r w:rsidRPr="00BE31F8">
              <w:rPr>
                <w:rFonts w:ascii="Times New Roman" w:hAnsi="Times New Roman"/>
                <w:bCs/>
                <w:color w:val="000000"/>
              </w:rPr>
              <w:t>М.П. (за наявності)</w:t>
            </w:r>
          </w:p>
        </w:tc>
        <w:tc>
          <w:tcPr>
            <w:tcW w:w="5241" w:type="dxa"/>
          </w:tcPr>
          <w:p w:rsidR="00F554EB" w:rsidRPr="00BE31F8" w:rsidRDefault="00F554EB" w:rsidP="0071017F">
            <w:pPr>
              <w:rPr>
                <w:rFonts w:ascii="Times New Roman" w:hAnsi="Times New Roman"/>
                <w:bCs/>
                <w:color w:val="000000"/>
              </w:rPr>
            </w:pPr>
            <w:r w:rsidRPr="00BE31F8">
              <w:rPr>
                <w:rFonts w:ascii="Times New Roman" w:hAnsi="Times New Roman"/>
                <w:bCs/>
                <w:color w:val="000000"/>
              </w:rPr>
              <w:t>М.П. (за наявності)</w:t>
            </w:r>
          </w:p>
        </w:tc>
      </w:tr>
      <w:tr w:rsidR="00F554EB" w:rsidRPr="00BE31F8" w:rsidTr="0071017F">
        <w:tc>
          <w:tcPr>
            <w:tcW w:w="5241" w:type="dxa"/>
          </w:tcPr>
          <w:p w:rsidR="00F554EB" w:rsidRPr="00BE31F8" w:rsidRDefault="00F554EB" w:rsidP="0071017F">
            <w:pPr>
              <w:rPr>
                <w:rFonts w:ascii="Times New Roman" w:hAnsi="Times New Roman"/>
                <w:bCs/>
                <w:color w:val="000000"/>
              </w:rPr>
            </w:pPr>
          </w:p>
        </w:tc>
        <w:tc>
          <w:tcPr>
            <w:tcW w:w="5241" w:type="dxa"/>
          </w:tcPr>
          <w:p w:rsidR="00F554EB" w:rsidRPr="00BE31F8" w:rsidRDefault="00F554EB" w:rsidP="0071017F">
            <w:pPr>
              <w:rPr>
                <w:rFonts w:ascii="Times New Roman" w:hAnsi="Times New Roman"/>
                <w:bCs/>
                <w:color w:val="000000"/>
              </w:rPr>
            </w:pPr>
          </w:p>
        </w:tc>
      </w:tr>
      <w:tr w:rsidR="00F554EB" w:rsidRPr="00BE31F8" w:rsidTr="0071017F">
        <w:tc>
          <w:tcPr>
            <w:tcW w:w="5241" w:type="dxa"/>
          </w:tcPr>
          <w:p w:rsidR="00F554EB" w:rsidRPr="00BE31F8" w:rsidRDefault="00F554EB" w:rsidP="0071017F">
            <w:pPr>
              <w:rPr>
                <w:rFonts w:ascii="Times New Roman" w:hAnsi="Times New Roman"/>
                <w:bCs/>
                <w:color w:val="000000"/>
              </w:rPr>
            </w:pPr>
            <w:r w:rsidRPr="00BE31F8">
              <w:rPr>
                <w:rFonts w:ascii="Times New Roman" w:hAnsi="Times New Roman"/>
                <w:bCs/>
                <w:color w:val="000000"/>
              </w:rPr>
              <w:t>«___» ____________20__ року</w:t>
            </w:r>
          </w:p>
        </w:tc>
        <w:tc>
          <w:tcPr>
            <w:tcW w:w="5241" w:type="dxa"/>
          </w:tcPr>
          <w:p w:rsidR="00F554EB" w:rsidRPr="00BE31F8" w:rsidRDefault="00F554EB" w:rsidP="0071017F">
            <w:pPr>
              <w:rPr>
                <w:rFonts w:ascii="Times New Roman" w:hAnsi="Times New Roman"/>
                <w:bCs/>
                <w:color w:val="000000"/>
              </w:rPr>
            </w:pPr>
            <w:r w:rsidRPr="00BE31F8">
              <w:rPr>
                <w:rFonts w:ascii="Times New Roman" w:hAnsi="Times New Roman"/>
                <w:bCs/>
                <w:color w:val="000000"/>
              </w:rPr>
              <w:t>«___» ____________20__ року</w:t>
            </w:r>
          </w:p>
        </w:tc>
      </w:tr>
      <w:tr w:rsidR="00F554EB" w:rsidRPr="00BE31F8" w:rsidTr="0071017F">
        <w:tc>
          <w:tcPr>
            <w:tcW w:w="5241" w:type="dxa"/>
          </w:tcPr>
          <w:p w:rsidR="00F554EB" w:rsidRPr="00BE31F8" w:rsidRDefault="00F554EB" w:rsidP="0071017F">
            <w:pPr>
              <w:rPr>
                <w:rFonts w:ascii="Times New Roman" w:hAnsi="Times New Roman"/>
                <w:bCs/>
                <w:color w:val="000000"/>
              </w:rPr>
            </w:pPr>
          </w:p>
        </w:tc>
        <w:tc>
          <w:tcPr>
            <w:tcW w:w="5241" w:type="dxa"/>
          </w:tcPr>
          <w:p w:rsidR="00F554EB" w:rsidRPr="00BE31F8" w:rsidRDefault="00F554EB" w:rsidP="0071017F">
            <w:pPr>
              <w:rPr>
                <w:rFonts w:ascii="Times New Roman" w:hAnsi="Times New Roman"/>
                <w:bCs/>
                <w:color w:val="000000"/>
              </w:rPr>
            </w:pPr>
          </w:p>
        </w:tc>
      </w:tr>
    </w:tbl>
    <w:p w:rsidR="00F554EB" w:rsidRPr="00BE31F8" w:rsidRDefault="00F554EB" w:rsidP="00F554EB">
      <w:pPr>
        <w:widowControl w:val="0"/>
        <w:rPr>
          <w:rFonts w:ascii="Times New Roman" w:eastAsia="Courier New" w:hAnsi="Times New Roman" w:cs="Courier New"/>
          <w:bCs/>
          <w:color w:val="000000"/>
          <w:sz w:val="24"/>
          <w:szCs w:val="24"/>
          <w:lang w:bidi="uk-UA"/>
        </w:rPr>
      </w:pPr>
    </w:p>
    <w:p w:rsidR="00F554EB" w:rsidRPr="00BE31F8" w:rsidRDefault="00F554EB" w:rsidP="00F554EB">
      <w:pPr>
        <w:widowControl w:val="0"/>
        <w:rPr>
          <w:rFonts w:ascii="Times New Roman" w:eastAsia="Courier New" w:hAnsi="Times New Roman" w:cs="Courier New"/>
          <w:bCs/>
          <w:color w:val="000000"/>
          <w:lang w:bidi="uk-UA"/>
        </w:rPr>
      </w:pPr>
    </w:p>
    <w:p w:rsidR="00F554EB" w:rsidRPr="00BE31F8" w:rsidRDefault="00F554EB" w:rsidP="00F554EB">
      <w:pPr>
        <w:pBdr>
          <w:top w:val="nil"/>
          <w:left w:val="nil"/>
          <w:bottom w:val="nil"/>
          <w:right w:val="nil"/>
          <w:between w:val="nil"/>
        </w:pBdr>
        <w:spacing w:line="276" w:lineRule="auto"/>
        <w:ind w:left="6237"/>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ind w:left="6237"/>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ind w:left="6237"/>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ind w:left="6237"/>
        <w:rPr>
          <w:rFonts w:ascii="Times New Roman" w:eastAsia="Times New Roman" w:hAnsi="Times New Roman" w:cs="Times New Roman"/>
          <w:color w:val="000000"/>
          <w:sz w:val="24"/>
          <w:szCs w:val="24"/>
        </w:rPr>
      </w:pPr>
    </w:p>
    <w:p w:rsidR="00F554EB" w:rsidRDefault="00F554EB" w:rsidP="00F554EB">
      <w:pPr>
        <w:pBdr>
          <w:top w:val="nil"/>
          <w:left w:val="nil"/>
          <w:bottom w:val="nil"/>
          <w:right w:val="nil"/>
          <w:between w:val="nil"/>
        </w:pBdr>
        <w:spacing w:line="276" w:lineRule="auto"/>
        <w:ind w:left="6237"/>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ind w:left="6237"/>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Додаток 4</w:t>
      </w:r>
    </w:p>
    <w:p w:rsidR="00F554EB" w:rsidRPr="00BE31F8" w:rsidRDefault="00F554EB" w:rsidP="00F554EB">
      <w:pPr>
        <w:pBdr>
          <w:top w:val="nil"/>
          <w:left w:val="nil"/>
          <w:bottom w:val="nil"/>
          <w:right w:val="nil"/>
          <w:between w:val="nil"/>
        </w:pBdr>
        <w:spacing w:line="276" w:lineRule="auto"/>
        <w:ind w:left="6237"/>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 xml:space="preserve">до Договору № _____ </w:t>
      </w:r>
    </w:p>
    <w:p w:rsidR="00F554EB" w:rsidRPr="00BE31F8" w:rsidRDefault="00F554EB" w:rsidP="00F554EB">
      <w:pPr>
        <w:pBdr>
          <w:top w:val="nil"/>
          <w:left w:val="nil"/>
          <w:bottom w:val="nil"/>
          <w:right w:val="nil"/>
          <w:between w:val="nil"/>
        </w:pBdr>
        <w:spacing w:line="276" w:lineRule="auto"/>
        <w:ind w:left="6237"/>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від «___» _________20__ р.</w:t>
      </w:r>
    </w:p>
    <w:p w:rsidR="00F554EB" w:rsidRPr="00BE31F8" w:rsidRDefault="00F554EB" w:rsidP="00F554EB">
      <w:pPr>
        <w:pBdr>
          <w:top w:val="nil"/>
          <w:left w:val="nil"/>
          <w:bottom w:val="nil"/>
          <w:right w:val="nil"/>
          <w:between w:val="nil"/>
        </w:pBdr>
        <w:spacing w:line="276" w:lineRule="auto"/>
        <w:ind w:left="1080"/>
        <w:jc w:val="both"/>
        <w:rPr>
          <w:rFonts w:ascii="Times New Roman" w:eastAsia="Times New Roman" w:hAnsi="Times New Roman" w:cs="Times New Roman"/>
          <w:color w:val="000000"/>
          <w:sz w:val="24"/>
          <w:szCs w:val="24"/>
        </w:rPr>
      </w:pPr>
    </w:p>
    <w:p w:rsidR="00F554EB" w:rsidRPr="00E75AD1" w:rsidRDefault="00F554EB" w:rsidP="00F554E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E75AD1">
        <w:rPr>
          <w:rFonts w:ascii="Times New Roman" w:eastAsia="Times New Roman" w:hAnsi="Times New Roman" w:cs="Times New Roman"/>
          <w:b/>
          <w:color w:val="000000"/>
          <w:sz w:val="24"/>
          <w:szCs w:val="24"/>
        </w:rPr>
        <w:t>Календарний план надання Послуг</w:t>
      </w:r>
    </w:p>
    <w:p w:rsidR="00F554EB" w:rsidRPr="00E75AD1" w:rsidRDefault="00F554EB" w:rsidP="00F554EB">
      <w:pPr>
        <w:pBdr>
          <w:top w:val="nil"/>
          <w:left w:val="nil"/>
          <w:bottom w:val="nil"/>
          <w:right w:val="nil"/>
          <w:between w:val="nil"/>
        </w:pBdr>
        <w:spacing w:line="276" w:lineRule="auto"/>
        <w:ind w:left="1080"/>
        <w:jc w:val="both"/>
        <w:rPr>
          <w:rFonts w:ascii="Times New Roman" w:eastAsia="Times New Roman" w:hAnsi="Times New Roman" w:cs="Times New Roman"/>
          <w:color w:val="000000"/>
          <w:sz w:val="24"/>
          <w:szCs w:val="24"/>
        </w:rPr>
      </w:pPr>
    </w:p>
    <w:tbl>
      <w:tblPr>
        <w:tblW w:w="99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545"/>
        <w:gridCol w:w="1981"/>
        <w:gridCol w:w="1703"/>
        <w:gridCol w:w="1855"/>
      </w:tblGrid>
      <w:tr w:rsidR="00F554EB" w:rsidRPr="00E75AD1" w:rsidTr="0071017F">
        <w:trPr>
          <w:cantSplit/>
        </w:trPr>
        <w:tc>
          <w:tcPr>
            <w:tcW w:w="851" w:type="dxa"/>
            <w:vMerge w:val="restart"/>
          </w:tcPr>
          <w:p w:rsidR="00F554EB" w:rsidRPr="00E75AD1" w:rsidRDefault="00F554EB" w:rsidP="0071017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w:t>
            </w:r>
          </w:p>
          <w:p w:rsidR="00F554EB" w:rsidRPr="00E75AD1" w:rsidRDefault="00F554EB" w:rsidP="0071017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з/п</w:t>
            </w:r>
          </w:p>
        </w:tc>
        <w:tc>
          <w:tcPr>
            <w:tcW w:w="3545" w:type="dxa"/>
            <w:vMerge w:val="restart"/>
            <w:vAlign w:val="center"/>
          </w:tcPr>
          <w:p w:rsidR="00F554EB" w:rsidRPr="00E75AD1"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Назва етапів</w:t>
            </w:r>
          </w:p>
          <w:p w:rsidR="00F554EB" w:rsidRPr="00E75AD1"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та їх зміст</w:t>
            </w:r>
          </w:p>
        </w:tc>
        <w:tc>
          <w:tcPr>
            <w:tcW w:w="3684" w:type="dxa"/>
            <w:gridSpan w:val="2"/>
          </w:tcPr>
          <w:p w:rsidR="00F554EB" w:rsidRPr="00E75AD1"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 xml:space="preserve">Строк надання </w:t>
            </w:r>
            <w:r w:rsidRPr="00E75AD1">
              <w:rPr>
                <w:rFonts w:ascii="Times New Roman" w:eastAsia="Times New Roman" w:hAnsi="Times New Roman" w:cs="Times New Roman"/>
                <w:color w:val="000000"/>
                <w:sz w:val="24"/>
                <w:szCs w:val="24"/>
              </w:rPr>
              <w:br/>
              <w:t>послуг</w:t>
            </w:r>
          </w:p>
        </w:tc>
        <w:tc>
          <w:tcPr>
            <w:tcW w:w="1855" w:type="dxa"/>
            <w:vMerge w:val="restart"/>
            <w:vAlign w:val="center"/>
          </w:tcPr>
          <w:p w:rsidR="00F554EB" w:rsidRPr="00E75AD1"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Примітка</w:t>
            </w:r>
          </w:p>
        </w:tc>
      </w:tr>
      <w:tr w:rsidR="00F554EB" w:rsidRPr="00E75AD1" w:rsidTr="0071017F">
        <w:trPr>
          <w:cantSplit/>
        </w:trPr>
        <w:tc>
          <w:tcPr>
            <w:tcW w:w="851" w:type="dxa"/>
            <w:vMerge/>
          </w:tcPr>
          <w:p w:rsidR="00F554EB" w:rsidRPr="00E75AD1"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545" w:type="dxa"/>
            <w:vMerge/>
            <w:vAlign w:val="center"/>
          </w:tcPr>
          <w:p w:rsidR="00F554EB" w:rsidRPr="00E75AD1"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1" w:type="dxa"/>
          </w:tcPr>
          <w:p w:rsidR="00F554EB" w:rsidRPr="00E75AD1"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 xml:space="preserve">дата </w:t>
            </w:r>
          </w:p>
          <w:p w:rsidR="00F554EB" w:rsidRPr="00E75AD1"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початку</w:t>
            </w:r>
          </w:p>
        </w:tc>
        <w:tc>
          <w:tcPr>
            <w:tcW w:w="1703" w:type="dxa"/>
          </w:tcPr>
          <w:p w:rsidR="00F554EB" w:rsidRPr="00E75AD1" w:rsidRDefault="00F554EB" w:rsidP="0071017F">
            <w:pPr>
              <w:pBdr>
                <w:top w:val="nil"/>
                <w:left w:val="nil"/>
                <w:bottom w:val="nil"/>
                <w:right w:val="nil"/>
                <w:between w:val="nil"/>
              </w:pBdr>
              <w:jc w:val="center"/>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 xml:space="preserve">дата </w:t>
            </w:r>
            <w:r w:rsidRPr="00E75AD1">
              <w:rPr>
                <w:rFonts w:ascii="Times New Roman" w:eastAsia="Times New Roman" w:hAnsi="Times New Roman" w:cs="Times New Roman"/>
                <w:color w:val="000000"/>
                <w:sz w:val="24"/>
                <w:szCs w:val="24"/>
              </w:rPr>
              <w:br/>
              <w:t>завершення</w:t>
            </w:r>
          </w:p>
        </w:tc>
        <w:tc>
          <w:tcPr>
            <w:tcW w:w="1855" w:type="dxa"/>
            <w:vMerge/>
            <w:vAlign w:val="center"/>
          </w:tcPr>
          <w:p w:rsidR="00F554EB" w:rsidRPr="00E75AD1" w:rsidRDefault="00F554EB" w:rsidP="0071017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F554EB" w:rsidRPr="00E75AD1" w:rsidTr="0071017F">
        <w:tc>
          <w:tcPr>
            <w:tcW w:w="851" w:type="dxa"/>
            <w:vAlign w:val="center"/>
          </w:tcPr>
          <w:p w:rsidR="00F554EB" w:rsidRPr="00E75AD1" w:rsidRDefault="00F554EB" w:rsidP="0071017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1.1.</w:t>
            </w:r>
          </w:p>
        </w:tc>
        <w:tc>
          <w:tcPr>
            <w:tcW w:w="3545" w:type="dxa"/>
            <w:vAlign w:val="center"/>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1" w:type="dxa"/>
            <w:vAlign w:val="center"/>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3" w:type="dxa"/>
            <w:vAlign w:val="center"/>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55" w:type="dxa"/>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F554EB" w:rsidRPr="00E75AD1" w:rsidTr="0071017F">
        <w:tc>
          <w:tcPr>
            <w:tcW w:w="851" w:type="dxa"/>
          </w:tcPr>
          <w:p w:rsidR="00F554EB" w:rsidRPr="00E75AD1" w:rsidRDefault="00F554EB" w:rsidP="0071017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2.1.</w:t>
            </w:r>
          </w:p>
        </w:tc>
        <w:tc>
          <w:tcPr>
            <w:tcW w:w="3545" w:type="dxa"/>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1" w:type="dxa"/>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3" w:type="dxa"/>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55" w:type="dxa"/>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F554EB" w:rsidRPr="00E75AD1" w:rsidTr="0071017F">
        <w:tc>
          <w:tcPr>
            <w:tcW w:w="851" w:type="dxa"/>
          </w:tcPr>
          <w:p w:rsidR="00F554EB" w:rsidRPr="00E75AD1" w:rsidRDefault="00F554EB" w:rsidP="0071017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3.1.</w:t>
            </w:r>
          </w:p>
        </w:tc>
        <w:tc>
          <w:tcPr>
            <w:tcW w:w="3545" w:type="dxa"/>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1" w:type="dxa"/>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3" w:type="dxa"/>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55" w:type="dxa"/>
          </w:tcPr>
          <w:p w:rsidR="00F554EB" w:rsidRPr="00E75AD1"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F554EB" w:rsidRPr="00BE31F8" w:rsidTr="0071017F">
        <w:tc>
          <w:tcPr>
            <w:tcW w:w="851" w:type="dxa"/>
          </w:tcPr>
          <w:p w:rsidR="00F554EB" w:rsidRPr="00BE31F8" w:rsidRDefault="00F554EB" w:rsidP="0071017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75AD1">
              <w:rPr>
                <w:rFonts w:ascii="Times New Roman" w:eastAsia="Times New Roman" w:hAnsi="Times New Roman" w:cs="Times New Roman"/>
                <w:color w:val="000000"/>
                <w:sz w:val="24"/>
                <w:szCs w:val="24"/>
              </w:rPr>
              <w:t>4.1.</w:t>
            </w:r>
          </w:p>
        </w:tc>
        <w:tc>
          <w:tcPr>
            <w:tcW w:w="3545" w:type="dxa"/>
          </w:tcPr>
          <w:p w:rsidR="00F554EB" w:rsidRPr="00BE31F8"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981" w:type="dxa"/>
          </w:tcPr>
          <w:p w:rsidR="00F554EB" w:rsidRPr="00BE31F8"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3" w:type="dxa"/>
          </w:tcPr>
          <w:p w:rsidR="00F554EB" w:rsidRPr="00BE31F8"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55" w:type="dxa"/>
          </w:tcPr>
          <w:p w:rsidR="00F554EB" w:rsidRPr="00BE31F8" w:rsidRDefault="00F554EB" w:rsidP="0071017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rsidR="00F554EB" w:rsidRPr="00BE31F8" w:rsidRDefault="00F554EB" w:rsidP="00F554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F554EB" w:rsidRPr="00BE31F8" w:rsidRDefault="00F554EB" w:rsidP="00F554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bl>
      <w:tblPr>
        <w:tblStyle w:val="af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2524"/>
        <w:gridCol w:w="2497"/>
        <w:gridCol w:w="2512"/>
      </w:tblGrid>
      <w:tr w:rsidR="00F554EB" w:rsidRPr="00BE31F8" w:rsidTr="0071017F">
        <w:tc>
          <w:tcPr>
            <w:tcW w:w="2620" w:type="dxa"/>
          </w:tcPr>
          <w:p w:rsidR="00F554EB" w:rsidRPr="00BE31F8" w:rsidRDefault="00F554EB" w:rsidP="0071017F">
            <w:pPr>
              <w:jc w:val="center"/>
              <w:rPr>
                <w:rFonts w:ascii="Times New Roman" w:hAnsi="Times New Roman"/>
                <w:bCs/>
                <w:color w:val="000000"/>
              </w:rPr>
            </w:pPr>
            <w:r w:rsidRPr="00BE31F8">
              <w:rPr>
                <w:rFonts w:ascii="Times New Roman" w:hAnsi="Times New Roman"/>
                <w:bCs/>
                <w:color w:val="000000"/>
              </w:rPr>
              <w:t>Інженер-консультант (будівництво)</w:t>
            </w:r>
          </w:p>
        </w:tc>
        <w:tc>
          <w:tcPr>
            <w:tcW w:w="2620" w:type="dxa"/>
          </w:tcPr>
          <w:p w:rsidR="00F554EB" w:rsidRDefault="00F554EB" w:rsidP="0071017F">
            <w:pPr>
              <w:jc w:val="center"/>
              <w:rPr>
                <w:rFonts w:ascii="Times New Roman" w:eastAsia="Times New Roman" w:hAnsi="Times New Roman" w:cs="Times New Roman"/>
                <w:color w:val="000000"/>
              </w:rPr>
            </w:pPr>
          </w:p>
          <w:p w:rsidR="00F554EB" w:rsidRPr="00BE31F8" w:rsidRDefault="00F554EB" w:rsidP="0071017F">
            <w:pPr>
              <w:jc w:val="center"/>
              <w:rPr>
                <w:rFonts w:ascii="Times New Roman" w:hAnsi="Times New Roman"/>
                <w:bCs/>
                <w:color w:val="000000"/>
              </w:rPr>
            </w:pPr>
            <w:r w:rsidRPr="00BE31F8">
              <w:rPr>
                <w:rFonts w:ascii="Times New Roman" w:hAnsi="Times New Roman"/>
                <w:bCs/>
                <w:color w:val="000000"/>
              </w:rPr>
              <w:t>(серія та номер сертифіката)</w:t>
            </w:r>
          </w:p>
        </w:tc>
        <w:tc>
          <w:tcPr>
            <w:tcW w:w="2621" w:type="dxa"/>
          </w:tcPr>
          <w:p w:rsidR="00F554EB" w:rsidRPr="00BE31F8" w:rsidRDefault="00F554EB" w:rsidP="0071017F">
            <w:pPr>
              <w:pBdr>
                <w:bottom w:val="single" w:sz="12" w:space="1" w:color="auto"/>
              </w:pBdr>
              <w:rPr>
                <w:rFonts w:ascii="Times New Roman" w:hAnsi="Times New Roman"/>
                <w:bCs/>
                <w:color w:val="000000"/>
              </w:rPr>
            </w:pPr>
          </w:p>
          <w:p w:rsidR="00F554EB" w:rsidRPr="00BE31F8" w:rsidRDefault="00F554EB" w:rsidP="0071017F">
            <w:pPr>
              <w:rPr>
                <w:rFonts w:ascii="Times New Roman" w:hAnsi="Times New Roman"/>
                <w:bCs/>
                <w:color w:val="000000"/>
              </w:rPr>
            </w:pPr>
            <w:r w:rsidRPr="00BE31F8">
              <w:rPr>
                <w:rFonts w:ascii="Times New Roman" w:hAnsi="Times New Roman"/>
                <w:bCs/>
                <w:color w:val="000000"/>
              </w:rPr>
              <w:t xml:space="preserve">              (підпис)</w:t>
            </w:r>
          </w:p>
        </w:tc>
        <w:tc>
          <w:tcPr>
            <w:tcW w:w="2621" w:type="dxa"/>
          </w:tcPr>
          <w:p w:rsidR="00F554EB" w:rsidRPr="00BE31F8" w:rsidRDefault="00F554EB" w:rsidP="0071017F">
            <w:pPr>
              <w:pBdr>
                <w:bottom w:val="single" w:sz="12" w:space="1" w:color="auto"/>
              </w:pBdr>
              <w:rPr>
                <w:rFonts w:ascii="Times New Roman" w:hAnsi="Times New Roman"/>
                <w:bCs/>
                <w:color w:val="000000"/>
              </w:rPr>
            </w:pPr>
          </w:p>
          <w:p w:rsidR="00F554EB" w:rsidRPr="00BE31F8" w:rsidRDefault="00F554EB" w:rsidP="0071017F">
            <w:pPr>
              <w:jc w:val="center"/>
              <w:rPr>
                <w:rFonts w:ascii="Times New Roman" w:hAnsi="Times New Roman"/>
                <w:bCs/>
                <w:color w:val="000000"/>
              </w:rPr>
            </w:pPr>
            <w:r w:rsidRPr="00BE31F8">
              <w:rPr>
                <w:rFonts w:ascii="Times New Roman" w:hAnsi="Times New Roman"/>
                <w:bCs/>
                <w:color w:val="000000"/>
              </w:rPr>
              <w:t>(прізвище, ім’я та по батькові)</w:t>
            </w:r>
          </w:p>
        </w:tc>
      </w:tr>
    </w:tbl>
    <w:p w:rsidR="00F554EB" w:rsidRPr="00BE31F8" w:rsidRDefault="00F554EB" w:rsidP="00F554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bl>
      <w:tblPr>
        <w:tblW w:w="10065" w:type="dxa"/>
        <w:tblInd w:w="-250" w:type="dxa"/>
        <w:tblBorders>
          <w:top w:val="nil"/>
          <w:left w:val="nil"/>
          <w:bottom w:val="nil"/>
          <w:right w:val="nil"/>
          <w:insideH w:val="nil"/>
          <w:insideV w:val="nil"/>
        </w:tblBorders>
        <w:tblLayout w:type="fixed"/>
        <w:tblLook w:val="0000" w:firstRow="0" w:lastRow="0" w:firstColumn="0" w:lastColumn="0" w:noHBand="0" w:noVBand="0"/>
      </w:tblPr>
      <w:tblGrid>
        <w:gridCol w:w="5173"/>
        <w:gridCol w:w="4892"/>
      </w:tblGrid>
      <w:tr w:rsidR="00F554EB" w:rsidRPr="00BE31F8" w:rsidTr="0071017F">
        <w:trPr>
          <w:trHeight w:val="572"/>
        </w:trPr>
        <w:tc>
          <w:tcPr>
            <w:tcW w:w="5173" w:type="dxa"/>
          </w:tcPr>
          <w:p w:rsidR="00F554EB" w:rsidRPr="00BE31F8" w:rsidRDefault="00F554EB" w:rsidP="0071017F">
            <w:pPr>
              <w:pBdr>
                <w:top w:val="nil"/>
                <w:left w:val="nil"/>
                <w:bottom w:val="nil"/>
                <w:right w:val="nil"/>
                <w:between w:val="nil"/>
              </w:pBdr>
              <w:spacing w:line="276" w:lineRule="auto"/>
              <w:ind w:left="-465"/>
              <w:jc w:val="center"/>
              <w:rPr>
                <w:rFonts w:ascii="Times New Roman" w:eastAsia="Times New Roman" w:hAnsi="Times New Roman" w:cs="Times New Roman"/>
                <w:color w:val="000000"/>
                <w:sz w:val="24"/>
                <w:szCs w:val="24"/>
              </w:rPr>
            </w:pPr>
            <w:r w:rsidRPr="00BE31F8">
              <w:rPr>
                <w:rFonts w:ascii="Times New Roman" w:eastAsia="Times New Roman" w:hAnsi="Times New Roman" w:cs="Times New Roman"/>
                <w:b/>
                <w:color w:val="000000"/>
                <w:sz w:val="24"/>
                <w:szCs w:val="24"/>
              </w:rPr>
              <w:t>Замовник</w:t>
            </w:r>
          </w:p>
          <w:p w:rsidR="00F554EB" w:rsidRPr="00BE31F8" w:rsidRDefault="00F554EB" w:rsidP="0071017F">
            <w:pPr>
              <w:widowControl w:val="0"/>
              <w:tabs>
                <w:tab w:val="left" w:pos="0"/>
              </w:tabs>
              <w:rPr>
                <w:rFonts w:ascii="Times New Roman" w:eastAsia="Impact" w:hAnsi="Times New Roman" w:cs="Times New Roman"/>
                <w:sz w:val="24"/>
                <w:szCs w:val="24"/>
                <w:lang w:eastAsia="en-US"/>
              </w:rPr>
            </w:pPr>
            <w:r w:rsidRPr="00BE31F8">
              <w:rPr>
                <w:rFonts w:ascii="Times New Roman" w:eastAsia="Impact" w:hAnsi="Times New Roman" w:cs="Times New Roman"/>
                <w:bCs/>
                <w:sz w:val="24"/>
                <w:szCs w:val="24"/>
                <w:lang w:eastAsia="en-US"/>
              </w:rPr>
              <w:t>Генеральн</w:t>
            </w:r>
            <w:r>
              <w:rPr>
                <w:rFonts w:ascii="Times New Roman" w:eastAsia="Impact" w:hAnsi="Times New Roman" w:cs="Times New Roman"/>
                <w:bCs/>
                <w:sz w:val="24"/>
                <w:szCs w:val="24"/>
                <w:lang w:eastAsia="en-US"/>
              </w:rPr>
              <w:t>ий</w:t>
            </w:r>
            <w:r w:rsidRPr="00BE31F8">
              <w:rPr>
                <w:rFonts w:ascii="Times New Roman" w:eastAsia="Impact" w:hAnsi="Times New Roman" w:cs="Times New Roman"/>
                <w:bCs/>
                <w:sz w:val="24"/>
                <w:szCs w:val="24"/>
                <w:lang w:eastAsia="en-US"/>
              </w:rPr>
              <w:t xml:space="preserve"> </w:t>
            </w:r>
            <w:proofErr w:type="spellStart"/>
            <w:r w:rsidRPr="00BE31F8">
              <w:rPr>
                <w:rFonts w:ascii="Times New Roman" w:eastAsia="Impact" w:hAnsi="Times New Roman" w:cs="Times New Roman"/>
                <w:bCs/>
                <w:sz w:val="24"/>
                <w:szCs w:val="24"/>
                <w:lang w:eastAsia="en-US"/>
              </w:rPr>
              <w:t>директор_________________</w:t>
            </w:r>
            <w:r>
              <w:rPr>
                <w:rFonts w:ascii="Times New Roman" w:eastAsia="Impact" w:hAnsi="Times New Roman" w:cs="Times New Roman"/>
                <w:bCs/>
                <w:sz w:val="24"/>
                <w:szCs w:val="24"/>
                <w:lang w:eastAsia="en-US"/>
              </w:rPr>
              <w:t>Жовнір</w:t>
            </w:r>
            <w:proofErr w:type="spellEnd"/>
            <w:r>
              <w:rPr>
                <w:rFonts w:ascii="Times New Roman" w:eastAsia="Impact" w:hAnsi="Times New Roman" w:cs="Times New Roman"/>
                <w:bCs/>
                <w:sz w:val="24"/>
                <w:szCs w:val="24"/>
                <w:lang w:eastAsia="en-US"/>
              </w:rPr>
              <w:t xml:space="preserve"> В.А.</w:t>
            </w:r>
          </w:p>
          <w:p w:rsidR="00F554EB" w:rsidRPr="00BE31F8" w:rsidRDefault="00F554EB" w:rsidP="0071017F">
            <w:pPr>
              <w:pBdr>
                <w:top w:val="nil"/>
                <w:left w:val="nil"/>
                <w:bottom w:val="nil"/>
                <w:right w:val="nil"/>
                <w:between w:val="nil"/>
              </w:pBdr>
              <w:spacing w:before="100" w:after="100" w:line="276" w:lineRule="auto"/>
              <w:ind w:left="-464"/>
              <w:rPr>
                <w:rFonts w:ascii="Times New Roman" w:eastAsia="Times New Roman" w:hAnsi="Times New Roman" w:cs="Times New Roman"/>
                <w:color w:val="000000"/>
                <w:sz w:val="24"/>
                <w:szCs w:val="24"/>
              </w:rPr>
            </w:pPr>
          </w:p>
        </w:tc>
        <w:tc>
          <w:tcPr>
            <w:tcW w:w="4892" w:type="dxa"/>
          </w:tcPr>
          <w:p w:rsidR="00F554EB" w:rsidRPr="00BE31F8" w:rsidRDefault="00F554EB" w:rsidP="0071017F">
            <w:pPr>
              <w:pBdr>
                <w:top w:val="nil"/>
                <w:left w:val="nil"/>
                <w:bottom w:val="nil"/>
                <w:right w:val="nil"/>
                <w:between w:val="nil"/>
              </w:pBdr>
              <w:spacing w:line="276" w:lineRule="auto"/>
              <w:ind w:left="-465"/>
              <w:jc w:val="center"/>
              <w:rPr>
                <w:rFonts w:ascii="Times New Roman" w:eastAsia="Times New Roman" w:hAnsi="Times New Roman" w:cs="Times New Roman"/>
                <w:color w:val="000000"/>
                <w:sz w:val="24"/>
                <w:szCs w:val="24"/>
              </w:rPr>
            </w:pPr>
            <w:r w:rsidRPr="00BE31F8">
              <w:rPr>
                <w:rFonts w:ascii="Times New Roman" w:eastAsia="Times New Roman" w:hAnsi="Times New Roman" w:cs="Times New Roman"/>
                <w:b/>
                <w:color w:val="000000"/>
                <w:sz w:val="24"/>
                <w:szCs w:val="24"/>
              </w:rPr>
              <w:t>Виконавець</w:t>
            </w:r>
          </w:p>
          <w:p w:rsidR="00F554EB" w:rsidRPr="00BE31F8" w:rsidRDefault="00F554EB" w:rsidP="0071017F">
            <w:pPr>
              <w:widowControl w:val="0"/>
              <w:rPr>
                <w:rFonts w:ascii="Times New Roman" w:eastAsia="Impact" w:hAnsi="Times New Roman" w:cs="Times New Roman"/>
                <w:bCs/>
                <w:sz w:val="24"/>
                <w:szCs w:val="24"/>
                <w:lang w:eastAsia="ar-SA"/>
              </w:rPr>
            </w:pPr>
          </w:p>
          <w:p w:rsidR="00F554EB" w:rsidRPr="00BE31F8" w:rsidRDefault="00F554EB" w:rsidP="0071017F">
            <w:pPr>
              <w:widowControl w:val="0"/>
              <w:rPr>
                <w:rFonts w:ascii="Times New Roman" w:eastAsia="Times New Roman" w:hAnsi="Times New Roman" w:cs="Times New Roman"/>
                <w:color w:val="000000"/>
                <w:sz w:val="24"/>
                <w:szCs w:val="24"/>
              </w:rPr>
            </w:pPr>
          </w:p>
        </w:tc>
      </w:tr>
      <w:tr w:rsidR="00F554EB" w:rsidRPr="00BE31F8" w:rsidTr="0071017F">
        <w:trPr>
          <w:trHeight w:val="572"/>
        </w:trPr>
        <w:tc>
          <w:tcPr>
            <w:tcW w:w="5173" w:type="dxa"/>
            <w:tcBorders>
              <w:left w:val="nil"/>
              <w:bottom w:val="nil"/>
            </w:tcBorders>
          </w:tcPr>
          <w:p w:rsidR="00F554EB" w:rsidRPr="00BE31F8" w:rsidRDefault="00F554EB" w:rsidP="0071017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М.П.</w:t>
            </w:r>
          </w:p>
          <w:p w:rsidR="00F554EB" w:rsidRPr="00BE31F8" w:rsidRDefault="00F554EB" w:rsidP="0071017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(за наявності)</w:t>
            </w:r>
          </w:p>
          <w:p w:rsidR="00F554EB" w:rsidRPr="00BE31F8" w:rsidRDefault="00F554EB" w:rsidP="0071017F">
            <w:pPr>
              <w:pBdr>
                <w:top w:val="nil"/>
                <w:left w:val="nil"/>
                <w:bottom w:val="nil"/>
                <w:right w:val="nil"/>
                <w:between w:val="nil"/>
              </w:pBdr>
              <w:spacing w:before="100" w:after="100"/>
              <w:ind w:left="-464" w:firstLine="414"/>
              <w:jc w:val="both"/>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«___» ____________20__ року</w:t>
            </w:r>
          </w:p>
        </w:tc>
        <w:tc>
          <w:tcPr>
            <w:tcW w:w="4892" w:type="dxa"/>
            <w:tcBorders>
              <w:bottom w:val="nil"/>
              <w:right w:val="nil"/>
            </w:tcBorders>
          </w:tcPr>
          <w:p w:rsidR="00F554EB" w:rsidRPr="00BE31F8" w:rsidRDefault="00F554EB" w:rsidP="0071017F">
            <w:pPr>
              <w:pBdr>
                <w:top w:val="nil"/>
                <w:left w:val="nil"/>
                <w:bottom w:val="nil"/>
                <w:right w:val="nil"/>
                <w:between w:val="nil"/>
              </w:pBdr>
              <w:spacing w:line="276" w:lineRule="auto"/>
              <w:ind w:left="73"/>
              <w:jc w:val="both"/>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М.П.</w:t>
            </w:r>
          </w:p>
          <w:p w:rsidR="00F554EB" w:rsidRPr="00BE31F8" w:rsidRDefault="00F554EB" w:rsidP="0071017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(за наявності)</w:t>
            </w:r>
          </w:p>
          <w:p w:rsidR="00F554EB" w:rsidRPr="00BE31F8" w:rsidRDefault="00F554EB" w:rsidP="0071017F">
            <w:pPr>
              <w:pBdr>
                <w:top w:val="nil"/>
                <w:left w:val="nil"/>
                <w:bottom w:val="nil"/>
                <w:right w:val="nil"/>
                <w:between w:val="nil"/>
              </w:pBdr>
              <w:spacing w:before="100" w:after="100"/>
              <w:ind w:hanging="27"/>
              <w:rPr>
                <w:rFonts w:ascii="Times New Roman" w:eastAsia="Times New Roman" w:hAnsi="Times New Roman" w:cs="Times New Roman"/>
                <w:color w:val="000000"/>
                <w:sz w:val="24"/>
                <w:szCs w:val="24"/>
              </w:rPr>
            </w:pPr>
            <w:r w:rsidRPr="00BE31F8">
              <w:rPr>
                <w:rFonts w:ascii="Times New Roman" w:eastAsia="Times New Roman" w:hAnsi="Times New Roman" w:cs="Times New Roman"/>
                <w:color w:val="000000"/>
                <w:sz w:val="24"/>
                <w:szCs w:val="24"/>
              </w:rPr>
              <w:t>«___» ____________20__ року</w:t>
            </w:r>
          </w:p>
        </w:tc>
      </w:tr>
    </w:tbl>
    <w:p w:rsidR="00F554EB" w:rsidRPr="00BE31F8" w:rsidRDefault="00F554EB" w:rsidP="00F554EB">
      <w:pPr>
        <w:widowControl w:val="0"/>
        <w:rPr>
          <w:rFonts w:ascii="Times New Roman" w:eastAsia="Courier New" w:hAnsi="Times New Roman" w:cs="Courier New"/>
          <w:bCs/>
          <w:color w:val="000000"/>
          <w:lang w:bidi="uk-UA"/>
        </w:rPr>
      </w:pPr>
    </w:p>
    <w:p w:rsidR="00F554EB" w:rsidRPr="00BE31F8" w:rsidRDefault="00F554EB" w:rsidP="00F554EB">
      <w:pPr>
        <w:widowControl w:val="0"/>
        <w:rPr>
          <w:rFonts w:ascii="Times New Roman" w:eastAsia="Courier New" w:hAnsi="Times New Roman" w:cs="Courier New"/>
          <w:bCs/>
          <w:color w:val="000000"/>
          <w:lang w:bidi="uk-UA"/>
        </w:rPr>
      </w:pPr>
    </w:p>
    <w:p w:rsidR="00F554EB" w:rsidRPr="00BE31F8" w:rsidRDefault="00F554EB" w:rsidP="00F554EB">
      <w:pPr>
        <w:widowControl w:val="0"/>
        <w:rPr>
          <w:rFonts w:ascii="Times New Roman" w:eastAsia="Courier New" w:hAnsi="Times New Roman" w:cs="Courier New"/>
          <w:bCs/>
          <w:color w:val="000000"/>
          <w:lang w:bidi="uk-UA"/>
        </w:rPr>
      </w:pPr>
    </w:p>
    <w:p w:rsidR="00F554EB" w:rsidRPr="00BE31F8" w:rsidRDefault="00F554EB" w:rsidP="00F554EB">
      <w:pPr>
        <w:widowControl w:val="0"/>
        <w:rPr>
          <w:rFonts w:ascii="Times New Roman" w:eastAsia="Courier New" w:hAnsi="Times New Roman" w:cs="Courier New"/>
          <w:bCs/>
          <w:color w:val="000000"/>
          <w:lang w:bidi="uk-UA"/>
        </w:rPr>
      </w:pPr>
    </w:p>
    <w:p w:rsidR="00F554EB" w:rsidRPr="00BE31F8" w:rsidRDefault="00F554EB" w:rsidP="00F554EB">
      <w:pPr>
        <w:widowControl w:val="0"/>
        <w:rPr>
          <w:rFonts w:ascii="Times New Roman" w:eastAsia="Courier New" w:hAnsi="Times New Roman" w:cs="Courier New"/>
          <w:bCs/>
          <w:color w:val="000000"/>
          <w:lang w:bidi="uk-UA"/>
        </w:rPr>
      </w:pPr>
    </w:p>
    <w:p w:rsidR="00F554EB" w:rsidRPr="00BE31F8" w:rsidRDefault="00F554EB" w:rsidP="00F554EB">
      <w:pPr>
        <w:keepNext/>
        <w:keepLines/>
        <w:widowControl w:val="0"/>
        <w:tabs>
          <w:tab w:val="left" w:pos="414"/>
        </w:tabs>
        <w:outlineLvl w:val="0"/>
        <w:rPr>
          <w:rFonts w:ascii="Times New Roman" w:eastAsia="Times New Roman" w:hAnsi="Times New Roman" w:cs="Times New Roman"/>
          <w:b/>
          <w:bCs/>
          <w:sz w:val="24"/>
          <w:szCs w:val="24"/>
          <w:lang w:bidi="uk-UA"/>
        </w:rPr>
      </w:pPr>
    </w:p>
    <w:p w:rsidR="00F554EB" w:rsidRPr="00BE31F8" w:rsidRDefault="00F554EB" w:rsidP="00F554EB">
      <w:pPr>
        <w:widowControl w:val="0"/>
        <w:rPr>
          <w:rFonts w:ascii="Times New Roman" w:eastAsia="Times New Roman" w:hAnsi="Times New Roman" w:cs="Times New Roman"/>
          <w:b/>
          <w:bCs/>
          <w:color w:val="000000"/>
          <w:sz w:val="24"/>
          <w:szCs w:val="24"/>
          <w:lang w:bidi="uk-UA"/>
        </w:rPr>
      </w:pPr>
      <w:r w:rsidRPr="00BE31F8">
        <w:rPr>
          <w:rFonts w:ascii="Courier New" w:eastAsia="Courier New" w:hAnsi="Courier New" w:cs="Courier New"/>
          <w:color w:val="000000"/>
          <w:sz w:val="24"/>
          <w:szCs w:val="24"/>
          <w:lang w:bidi="uk-UA"/>
        </w:rPr>
        <w:br w:type="page"/>
      </w:r>
    </w:p>
    <w:p w:rsidR="00F554EB" w:rsidRPr="00BE31F8" w:rsidRDefault="00F554EB" w:rsidP="00F554EB">
      <w:pPr>
        <w:widowControl w:val="0"/>
        <w:ind w:firstLine="6379"/>
        <w:jc w:val="both"/>
        <w:outlineLvl w:val="1"/>
        <w:rPr>
          <w:rFonts w:ascii="Times New Roman" w:eastAsia="Times New Roman" w:hAnsi="Times New Roman" w:cs="Times New Roman"/>
          <w:sz w:val="24"/>
          <w:szCs w:val="26"/>
          <w:lang w:bidi="uk-UA"/>
        </w:rPr>
      </w:pPr>
      <w:r w:rsidRPr="00BE31F8">
        <w:rPr>
          <w:rFonts w:ascii="Times New Roman" w:eastAsia="Times New Roman" w:hAnsi="Times New Roman" w:cs="Times New Roman"/>
          <w:sz w:val="24"/>
          <w:szCs w:val="26"/>
          <w:lang w:bidi="uk-UA"/>
        </w:rPr>
        <w:t>Додаток № 5</w:t>
      </w:r>
    </w:p>
    <w:p w:rsidR="00F554EB" w:rsidRPr="00BE31F8" w:rsidRDefault="00F554EB" w:rsidP="00F554EB">
      <w:pPr>
        <w:widowControl w:val="0"/>
        <w:ind w:firstLine="6379"/>
        <w:jc w:val="both"/>
        <w:rPr>
          <w:rFonts w:ascii="Times New Roman" w:eastAsia="Arial Unicode MS" w:hAnsi="Times New Roman" w:cs="Times New Roman"/>
          <w:color w:val="000000"/>
          <w:sz w:val="24"/>
          <w:u w:color="000000"/>
          <w:bdr w:val="nil"/>
          <w:lang w:bidi="uk-UA"/>
        </w:rPr>
      </w:pPr>
      <w:r w:rsidRPr="00BE31F8">
        <w:rPr>
          <w:rFonts w:ascii="Times New Roman" w:eastAsia="Courier New" w:hAnsi="Times New Roman" w:cs="Times New Roman"/>
          <w:color w:val="000000"/>
          <w:sz w:val="24"/>
          <w:szCs w:val="24"/>
          <w:lang w:bidi="uk-UA"/>
        </w:rPr>
        <w:t>до Договору № ______</w:t>
      </w:r>
    </w:p>
    <w:p w:rsidR="00F554EB" w:rsidRPr="00BE31F8" w:rsidRDefault="00F554EB" w:rsidP="00F554EB">
      <w:pPr>
        <w:widowControl w:val="0"/>
        <w:ind w:firstLine="6379"/>
        <w:rPr>
          <w:rFonts w:ascii="Times New Roman" w:eastAsia="Arial Unicode MS" w:hAnsi="Times New Roman" w:cs="Times New Roman"/>
          <w:color w:val="000000"/>
          <w:sz w:val="24"/>
          <w:u w:color="000000"/>
          <w:bdr w:val="nil"/>
          <w:lang w:bidi="uk-UA"/>
        </w:rPr>
      </w:pPr>
      <w:r>
        <w:rPr>
          <w:rFonts w:ascii="Times New Roman" w:eastAsia="Courier New" w:hAnsi="Times New Roman" w:cs="Times New Roman"/>
          <w:color w:val="000000"/>
          <w:sz w:val="24"/>
          <w:szCs w:val="24"/>
          <w:lang w:bidi="uk-UA"/>
        </w:rPr>
        <w:t>в</w:t>
      </w:r>
      <w:r w:rsidRPr="00BE31F8">
        <w:rPr>
          <w:rFonts w:ascii="Times New Roman" w:eastAsia="Courier New" w:hAnsi="Times New Roman" w:cs="Times New Roman"/>
          <w:color w:val="000000"/>
          <w:sz w:val="24"/>
          <w:szCs w:val="24"/>
          <w:lang w:bidi="uk-UA"/>
        </w:rPr>
        <w:t>ід «___» _______________2024 р.</w:t>
      </w:r>
    </w:p>
    <w:p w:rsidR="00F554EB" w:rsidRPr="00BE31F8" w:rsidRDefault="00F554EB" w:rsidP="00F554EB">
      <w:pPr>
        <w:widowControl w:val="0"/>
        <w:jc w:val="center"/>
        <w:rPr>
          <w:rFonts w:ascii="Times New Roman" w:eastAsia="Times New Roman" w:hAnsi="Times New Roman" w:cs="Times New Roman"/>
          <w:b/>
          <w:color w:val="000000"/>
          <w:sz w:val="24"/>
          <w:szCs w:val="24"/>
          <w:lang w:bidi="uk-UA"/>
        </w:rPr>
      </w:pPr>
    </w:p>
    <w:p w:rsidR="00F554EB" w:rsidRPr="00BE31F8" w:rsidRDefault="00F554EB" w:rsidP="00F554EB">
      <w:pPr>
        <w:widowControl w:val="0"/>
        <w:jc w:val="center"/>
        <w:rPr>
          <w:rFonts w:ascii="Times New Roman" w:eastAsia="Times New Roman" w:hAnsi="Times New Roman" w:cs="Times New Roman"/>
          <w:b/>
          <w:color w:val="000000"/>
          <w:sz w:val="24"/>
          <w:szCs w:val="24"/>
          <w:lang w:bidi="uk-UA"/>
        </w:rPr>
      </w:pPr>
      <w:r w:rsidRPr="00E75AD1">
        <w:rPr>
          <w:rFonts w:ascii="Times New Roman" w:eastAsia="Times New Roman" w:hAnsi="Times New Roman" w:cs="Times New Roman"/>
          <w:b/>
          <w:color w:val="000000"/>
          <w:sz w:val="24"/>
          <w:szCs w:val="24"/>
          <w:lang w:bidi="uk-UA"/>
        </w:rPr>
        <w:t>Перелік документації, яку Виконавець передає Замовнику</w:t>
      </w:r>
    </w:p>
    <w:p w:rsidR="00F554EB" w:rsidRPr="00BE31F8" w:rsidRDefault="00F554EB" w:rsidP="00F554EB">
      <w:pPr>
        <w:widowControl w:val="0"/>
        <w:jc w:val="center"/>
        <w:rPr>
          <w:rFonts w:ascii="Times New Roman" w:eastAsia="Times New Roman" w:hAnsi="Times New Roman" w:cs="Times New Roman"/>
          <w:b/>
          <w:color w:val="000000"/>
          <w:sz w:val="24"/>
          <w:szCs w:val="24"/>
          <w:lang w:bidi="uk-UA"/>
        </w:rPr>
      </w:pPr>
    </w:p>
    <w:tbl>
      <w:tblPr>
        <w:tblW w:w="98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725"/>
        <w:gridCol w:w="2895"/>
        <w:gridCol w:w="2588"/>
      </w:tblGrid>
      <w:tr w:rsidR="00F554EB" w:rsidRPr="00BE31F8" w:rsidTr="00F554EB">
        <w:trPr>
          <w:jc w:val="center"/>
        </w:trPr>
        <w:tc>
          <w:tcPr>
            <w:tcW w:w="660" w:type="dxa"/>
            <w:shd w:val="clear" w:color="auto" w:fill="auto"/>
            <w:tcMar>
              <w:top w:w="100" w:type="dxa"/>
              <w:left w:w="100" w:type="dxa"/>
              <w:bottom w:w="100" w:type="dxa"/>
              <w:right w:w="100" w:type="dxa"/>
            </w:tcMar>
          </w:tcPr>
          <w:p w:rsidR="00F554EB" w:rsidRPr="00BE31F8" w:rsidRDefault="00F554EB" w:rsidP="0071017F">
            <w:pPr>
              <w:widowControl w:val="0"/>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w:t>
            </w:r>
          </w:p>
          <w:p w:rsidR="00F554EB" w:rsidRPr="00BE31F8" w:rsidRDefault="00F554EB" w:rsidP="0071017F">
            <w:pPr>
              <w:widowControl w:val="0"/>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п/п</w:t>
            </w:r>
          </w:p>
        </w:tc>
        <w:tc>
          <w:tcPr>
            <w:tcW w:w="3725" w:type="dxa"/>
            <w:shd w:val="clear" w:color="auto" w:fill="auto"/>
            <w:tcMar>
              <w:top w:w="100" w:type="dxa"/>
              <w:left w:w="100" w:type="dxa"/>
              <w:bottom w:w="100" w:type="dxa"/>
              <w:right w:w="100" w:type="dxa"/>
            </w:tcMar>
          </w:tcPr>
          <w:p w:rsidR="00F554EB" w:rsidRPr="00BE31F8" w:rsidRDefault="00F554EB" w:rsidP="0071017F">
            <w:pPr>
              <w:widowControl w:val="0"/>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Найменування документу</w:t>
            </w:r>
          </w:p>
        </w:tc>
        <w:tc>
          <w:tcPr>
            <w:tcW w:w="2895" w:type="dxa"/>
            <w:shd w:val="clear" w:color="auto" w:fill="auto"/>
            <w:tcMar>
              <w:top w:w="100" w:type="dxa"/>
              <w:left w:w="100" w:type="dxa"/>
              <w:bottom w:w="100" w:type="dxa"/>
              <w:right w:w="100" w:type="dxa"/>
            </w:tcMar>
          </w:tcPr>
          <w:p w:rsidR="00F554EB" w:rsidRPr="00BE31F8" w:rsidRDefault="00F554EB" w:rsidP="0071017F">
            <w:pPr>
              <w:widowControl w:val="0"/>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Термін подання</w:t>
            </w:r>
          </w:p>
        </w:tc>
        <w:tc>
          <w:tcPr>
            <w:tcW w:w="2588" w:type="dxa"/>
            <w:shd w:val="clear" w:color="auto" w:fill="auto"/>
            <w:tcMar>
              <w:top w:w="100" w:type="dxa"/>
              <w:left w:w="100" w:type="dxa"/>
              <w:bottom w:w="100" w:type="dxa"/>
              <w:right w:w="100" w:type="dxa"/>
            </w:tcMar>
          </w:tcPr>
          <w:p w:rsidR="00F554EB" w:rsidRPr="00BE31F8" w:rsidRDefault="00F554EB" w:rsidP="0071017F">
            <w:pPr>
              <w:widowControl w:val="0"/>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Кількість примірників</w:t>
            </w:r>
          </w:p>
        </w:tc>
      </w:tr>
      <w:tr w:rsidR="00F554EB" w:rsidRPr="00BE31F8" w:rsidTr="00F554EB">
        <w:trPr>
          <w:jc w:val="center"/>
        </w:trPr>
        <w:tc>
          <w:tcPr>
            <w:tcW w:w="660" w:type="dxa"/>
            <w:shd w:val="clear" w:color="auto" w:fill="auto"/>
            <w:tcMar>
              <w:top w:w="100" w:type="dxa"/>
              <w:left w:w="100" w:type="dxa"/>
              <w:bottom w:w="100" w:type="dxa"/>
              <w:right w:w="100" w:type="dxa"/>
            </w:tcMar>
          </w:tcPr>
          <w:p w:rsidR="00F554EB" w:rsidRPr="00BE31F8" w:rsidRDefault="00F554EB" w:rsidP="0071017F">
            <w:pPr>
              <w:widowControl w:val="0"/>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w:t>
            </w:r>
          </w:p>
        </w:tc>
        <w:tc>
          <w:tcPr>
            <w:tcW w:w="3725"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Щотижневий звіт про хід реалізації проекту</w:t>
            </w:r>
          </w:p>
        </w:tc>
        <w:tc>
          <w:tcPr>
            <w:tcW w:w="2895"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щопонеділка до 12:00 за попередній тиждень</w:t>
            </w:r>
          </w:p>
        </w:tc>
        <w:tc>
          <w:tcPr>
            <w:tcW w:w="2588"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 в друковано і 1 в електронному</w:t>
            </w:r>
          </w:p>
        </w:tc>
      </w:tr>
      <w:tr w:rsidR="00F554EB" w:rsidRPr="00BE31F8" w:rsidTr="00F554EB">
        <w:trPr>
          <w:jc w:val="center"/>
        </w:trPr>
        <w:tc>
          <w:tcPr>
            <w:tcW w:w="660" w:type="dxa"/>
            <w:shd w:val="clear" w:color="auto" w:fill="auto"/>
            <w:tcMar>
              <w:top w:w="100" w:type="dxa"/>
              <w:left w:w="100" w:type="dxa"/>
              <w:bottom w:w="100" w:type="dxa"/>
              <w:right w:w="100" w:type="dxa"/>
            </w:tcMar>
          </w:tcPr>
          <w:p w:rsidR="00F554EB" w:rsidRPr="00BE31F8" w:rsidRDefault="00F554EB" w:rsidP="0071017F">
            <w:pPr>
              <w:widowControl w:val="0"/>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w:t>
            </w:r>
          </w:p>
        </w:tc>
        <w:tc>
          <w:tcPr>
            <w:tcW w:w="3725"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Щомісячний звіт про хід реалізації проекту (звіт має містити висновки щодо строків реалізації проекту, відповідність календарному графіку, використання матеріалів і ресурсів тощо)</w:t>
            </w:r>
          </w:p>
        </w:tc>
        <w:tc>
          <w:tcPr>
            <w:tcW w:w="2895"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щомісяця, до 10 числа наступного місяця  за звітним</w:t>
            </w:r>
          </w:p>
        </w:tc>
        <w:tc>
          <w:tcPr>
            <w:tcW w:w="2588"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 в друковано і 1 в електронному</w:t>
            </w:r>
          </w:p>
        </w:tc>
      </w:tr>
      <w:tr w:rsidR="00F554EB" w:rsidRPr="00BE31F8" w:rsidTr="00F554EB">
        <w:trPr>
          <w:jc w:val="center"/>
        </w:trPr>
        <w:tc>
          <w:tcPr>
            <w:tcW w:w="660" w:type="dxa"/>
            <w:shd w:val="clear" w:color="auto" w:fill="auto"/>
            <w:tcMar>
              <w:top w:w="100" w:type="dxa"/>
              <w:left w:w="100" w:type="dxa"/>
              <w:bottom w:w="100" w:type="dxa"/>
              <w:right w:w="100" w:type="dxa"/>
            </w:tcMar>
          </w:tcPr>
          <w:p w:rsidR="00F554EB" w:rsidRPr="00BE31F8" w:rsidRDefault="00F554EB" w:rsidP="0071017F">
            <w:pPr>
              <w:widowControl w:val="0"/>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3</w:t>
            </w:r>
          </w:p>
        </w:tc>
        <w:tc>
          <w:tcPr>
            <w:tcW w:w="3725"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Щоквартальний звіт про хід реалізації проекту</w:t>
            </w:r>
          </w:p>
        </w:tc>
        <w:tc>
          <w:tcPr>
            <w:tcW w:w="2895"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щокварталу, до 10 числа наступного місяця  за звітним</w:t>
            </w:r>
          </w:p>
        </w:tc>
        <w:tc>
          <w:tcPr>
            <w:tcW w:w="2588"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 в друковано і 1 в електронному</w:t>
            </w:r>
          </w:p>
        </w:tc>
      </w:tr>
      <w:tr w:rsidR="00F554EB" w:rsidRPr="00BE31F8" w:rsidTr="00F554EB">
        <w:trPr>
          <w:trHeight w:val="1098"/>
          <w:jc w:val="center"/>
        </w:trPr>
        <w:tc>
          <w:tcPr>
            <w:tcW w:w="660" w:type="dxa"/>
            <w:tcBorders>
              <w:bottom w:val="single" w:sz="4" w:space="0" w:color="auto"/>
            </w:tcBorders>
            <w:shd w:val="clear" w:color="auto" w:fill="auto"/>
            <w:tcMar>
              <w:top w:w="100" w:type="dxa"/>
              <w:left w:w="100" w:type="dxa"/>
              <w:bottom w:w="100" w:type="dxa"/>
              <w:right w:w="100" w:type="dxa"/>
            </w:tcMar>
          </w:tcPr>
          <w:p w:rsidR="00F554EB" w:rsidRPr="00BE31F8" w:rsidRDefault="00F554EB" w:rsidP="0071017F">
            <w:pPr>
              <w:widowControl w:val="0"/>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4</w:t>
            </w:r>
          </w:p>
        </w:tc>
        <w:tc>
          <w:tcPr>
            <w:tcW w:w="3725" w:type="dxa"/>
            <w:tcBorders>
              <w:bottom w:val="single" w:sz="4" w:space="0" w:color="auto"/>
            </w:tcBorders>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Листування, інформування, документи щодо участі у нарадах, зборах, слуханнях, судових справах тощо</w:t>
            </w:r>
          </w:p>
        </w:tc>
        <w:tc>
          <w:tcPr>
            <w:tcW w:w="2895" w:type="dxa"/>
            <w:tcBorders>
              <w:bottom w:val="single" w:sz="4" w:space="0" w:color="auto"/>
            </w:tcBorders>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за необхідності</w:t>
            </w:r>
          </w:p>
        </w:tc>
        <w:tc>
          <w:tcPr>
            <w:tcW w:w="2588" w:type="dxa"/>
            <w:tcBorders>
              <w:bottom w:val="single" w:sz="4" w:space="0" w:color="auto"/>
            </w:tcBorders>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 в друковано і 1 в електронному</w:t>
            </w:r>
          </w:p>
        </w:tc>
      </w:tr>
      <w:tr w:rsidR="00F554EB" w:rsidRPr="00BE31F8" w:rsidTr="00F554EB">
        <w:trPr>
          <w:jc w:val="center"/>
        </w:trPr>
        <w:tc>
          <w:tcPr>
            <w:tcW w:w="660" w:type="dxa"/>
            <w:shd w:val="clear" w:color="auto" w:fill="auto"/>
            <w:tcMar>
              <w:top w:w="100" w:type="dxa"/>
              <w:left w:w="100" w:type="dxa"/>
              <w:bottom w:w="100" w:type="dxa"/>
              <w:right w:w="100" w:type="dxa"/>
            </w:tcMar>
          </w:tcPr>
          <w:p w:rsidR="00F554EB" w:rsidRPr="00BE31F8" w:rsidRDefault="00F554EB" w:rsidP="0071017F">
            <w:pPr>
              <w:widowControl w:val="0"/>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5</w:t>
            </w:r>
          </w:p>
        </w:tc>
        <w:tc>
          <w:tcPr>
            <w:tcW w:w="3725"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Опис та документація</w:t>
            </w:r>
          </w:p>
        </w:tc>
        <w:tc>
          <w:tcPr>
            <w:tcW w:w="2895"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5 днів з дати приймання робіт</w:t>
            </w:r>
          </w:p>
        </w:tc>
        <w:tc>
          <w:tcPr>
            <w:tcW w:w="2588" w:type="dxa"/>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 в друковано і 1 в електронному</w:t>
            </w:r>
          </w:p>
        </w:tc>
      </w:tr>
      <w:tr w:rsidR="00F554EB" w:rsidRPr="00BE31F8" w:rsidTr="00F554EB">
        <w:trPr>
          <w:jc w:val="center"/>
        </w:trPr>
        <w:tc>
          <w:tcPr>
            <w:tcW w:w="660" w:type="dxa"/>
            <w:tcBorders>
              <w:bottom w:val="single" w:sz="4" w:space="0" w:color="auto"/>
            </w:tcBorders>
            <w:shd w:val="clear" w:color="auto" w:fill="auto"/>
            <w:tcMar>
              <w:top w:w="100" w:type="dxa"/>
              <w:left w:w="100" w:type="dxa"/>
              <w:bottom w:w="100" w:type="dxa"/>
              <w:right w:w="100" w:type="dxa"/>
            </w:tcMar>
          </w:tcPr>
          <w:p w:rsidR="00F554EB" w:rsidRPr="00BE31F8" w:rsidRDefault="00F554EB" w:rsidP="0071017F">
            <w:pPr>
              <w:widowControl w:val="0"/>
              <w:jc w:val="center"/>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6</w:t>
            </w:r>
          </w:p>
        </w:tc>
        <w:tc>
          <w:tcPr>
            <w:tcW w:w="3725" w:type="dxa"/>
            <w:tcBorders>
              <w:bottom w:val="single" w:sz="4" w:space="0" w:color="auto"/>
            </w:tcBorders>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Підсумковий звіт</w:t>
            </w:r>
          </w:p>
        </w:tc>
        <w:tc>
          <w:tcPr>
            <w:tcW w:w="2895" w:type="dxa"/>
            <w:tcBorders>
              <w:bottom w:val="single" w:sz="4" w:space="0" w:color="auto"/>
            </w:tcBorders>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10 днів до завершення робіт</w:t>
            </w:r>
          </w:p>
        </w:tc>
        <w:tc>
          <w:tcPr>
            <w:tcW w:w="2588" w:type="dxa"/>
            <w:tcBorders>
              <w:bottom w:val="single" w:sz="4" w:space="0" w:color="auto"/>
            </w:tcBorders>
            <w:shd w:val="clear" w:color="auto" w:fill="auto"/>
            <w:tcMar>
              <w:top w:w="100" w:type="dxa"/>
              <w:left w:w="100" w:type="dxa"/>
              <w:bottom w:w="100" w:type="dxa"/>
              <w:right w:w="100" w:type="dxa"/>
            </w:tcMar>
          </w:tcPr>
          <w:p w:rsidR="00F554EB" w:rsidRPr="00BE31F8" w:rsidRDefault="00F554EB" w:rsidP="0071017F">
            <w:pPr>
              <w:widowControl w:val="0"/>
              <w:rPr>
                <w:rFonts w:ascii="Times New Roman" w:eastAsia="Times New Roman" w:hAnsi="Times New Roman" w:cs="Times New Roman"/>
                <w:color w:val="000000"/>
                <w:sz w:val="24"/>
                <w:szCs w:val="24"/>
                <w:lang w:bidi="uk-UA"/>
              </w:rPr>
            </w:pPr>
            <w:r w:rsidRPr="00BE31F8">
              <w:rPr>
                <w:rFonts w:ascii="Times New Roman" w:eastAsia="Times New Roman" w:hAnsi="Times New Roman" w:cs="Times New Roman"/>
                <w:color w:val="000000"/>
                <w:sz w:val="24"/>
                <w:szCs w:val="24"/>
                <w:lang w:bidi="uk-UA"/>
              </w:rPr>
              <w:t>2 в друковано і 1 в електронному</w:t>
            </w:r>
          </w:p>
        </w:tc>
      </w:tr>
    </w:tbl>
    <w:p w:rsidR="00F554EB" w:rsidRPr="00BE31F8" w:rsidRDefault="00F554EB" w:rsidP="00F554EB">
      <w:pPr>
        <w:widowControl w:val="0"/>
        <w:jc w:val="center"/>
        <w:rPr>
          <w:rFonts w:ascii="Times New Roman" w:eastAsia="Times New Roman" w:hAnsi="Times New Roman" w:cs="Times New Roman"/>
          <w:b/>
          <w:color w:val="000000"/>
          <w:sz w:val="24"/>
          <w:szCs w:val="24"/>
          <w:lang w:bidi="uk-UA"/>
        </w:rPr>
      </w:pPr>
    </w:p>
    <w:p w:rsidR="00F554EB" w:rsidRPr="00F554EB" w:rsidRDefault="00F554EB" w:rsidP="00F554EB">
      <w:pPr>
        <w:rPr>
          <w:rFonts w:ascii="Times New Roman" w:hAnsi="Times New Roman" w:cs="Times New Roman"/>
          <w:b/>
          <w:sz w:val="24"/>
          <w:szCs w:val="24"/>
        </w:rPr>
      </w:pPr>
      <w:r w:rsidRPr="007D326A">
        <w:rPr>
          <w:rFonts w:ascii="Times New Roman" w:hAnsi="Times New Roman" w:cs="Times New Roman"/>
          <w:sz w:val="24"/>
          <w:szCs w:val="24"/>
        </w:rPr>
        <w:t xml:space="preserve">Орієнтовна вартість послуги (закупівлі)  складає: </w:t>
      </w:r>
      <w:r w:rsidRPr="00F554EB">
        <w:rPr>
          <w:rFonts w:ascii="Times New Roman" w:hAnsi="Times New Roman" w:cs="Times New Roman"/>
          <w:b/>
          <w:sz w:val="24"/>
          <w:szCs w:val="24"/>
        </w:rPr>
        <w:t>313 838,00  грн.  (</w:t>
      </w:r>
      <w:r>
        <w:rPr>
          <w:rFonts w:ascii="Times New Roman" w:hAnsi="Times New Roman" w:cs="Times New Roman"/>
          <w:b/>
          <w:sz w:val="24"/>
          <w:szCs w:val="24"/>
        </w:rPr>
        <w:t xml:space="preserve">триста тринадцять </w:t>
      </w:r>
      <w:r w:rsidRPr="00F554EB">
        <w:rPr>
          <w:rFonts w:ascii="Times New Roman" w:hAnsi="Times New Roman" w:cs="Times New Roman"/>
          <w:b/>
          <w:sz w:val="24"/>
          <w:szCs w:val="24"/>
        </w:rPr>
        <w:t xml:space="preserve"> тисяч</w:t>
      </w:r>
      <w:r>
        <w:rPr>
          <w:rFonts w:ascii="Times New Roman" w:hAnsi="Times New Roman" w:cs="Times New Roman"/>
          <w:b/>
          <w:sz w:val="24"/>
          <w:szCs w:val="24"/>
        </w:rPr>
        <w:t xml:space="preserve"> вісімсот тридцять вісім </w:t>
      </w:r>
      <w:r w:rsidRPr="00F554EB">
        <w:rPr>
          <w:rFonts w:ascii="Times New Roman" w:hAnsi="Times New Roman" w:cs="Times New Roman"/>
          <w:b/>
          <w:sz w:val="24"/>
          <w:szCs w:val="24"/>
        </w:rPr>
        <w:t>грн. 00 коп.) з ПДВ.</w:t>
      </w:r>
      <w:bookmarkStart w:id="33" w:name="_GoBack"/>
      <w:bookmarkEnd w:id="33"/>
    </w:p>
    <w:bookmarkEnd w:id="8"/>
    <w:sectPr w:rsidR="00F554EB" w:rsidRPr="00F554EB" w:rsidSect="00F554EB">
      <w:pgSz w:w="11906" w:h="16838"/>
      <w:pgMar w:top="851" w:right="282"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702C"/>
    <w:multiLevelType w:val="hybridMultilevel"/>
    <w:tmpl w:val="8B6C0ECA"/>
    <w:lvl w:ilvl="0" w:tplc="3D7412BE">
      <w:start w:val="4"/>
      <w:numFmt w:val="bullet"/>
      <w:lvlText w:val="-"/>
      <w:lvlJc w:val="left"/>
      <w:pPr>
        <w:ind w:left="927" w:hanging="360"/>
      </w:pPr>
      <w:rPr>
        <w:rFonts w:ascii="Times New Roman" w:eastAsia="Courier New"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AD3767E"/>
    <w:multiLevelType w:val="multilevel"/>
    <w:tmpl w:val="99C6B0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86540"/>
    <w:multiLevelType w:val="multilevel"/>
    <w:tmpl w:val="37923C86"/>
    <w:lvl w:ilvl="0">
      <w:start w:val="1"/>
      <w:numFmt w:val="decimal"/>
      <w:lvlText w:val="%1."/>
      <w:lvlJc w:val="left"/>
      <w:pPr>
        <w:ind w:left="1352" w:hanging="360"/>
      </w:pPr>
      <w:rPr>
        <w:vertAlign w:val="baseline"/>
      </w:rPr>
    </w:lvl>
    <w:lvl w:ilvl="1">
      <w:start w:val="1"/>
      <w:numFmt w:val="lowerLetter"/>
      <w:lvlText w:val="%2."/>
      <w:lvlJc w:val="left"/>
      <w:pPr>
        <w:ind w:left="2072" w:hanging="360"/>
      </w:pPr>
      <w:rPr>
        <w:vertAlign w:val="baseline"/>
      </w:rPr>
    </w:lvl>
    <w:lvl w:ilvl="2">
      <w:start w:val="1"/>
      <w:numFmt w:val="lowerRoman"/>
      <w:lvlText w:val="%3."/>
      <w:lvlJc w:val="right"/>
      <w:pPr>
        <w:ind w:left="2792" w:hanging="180"/>
      </w:pPr>
      <w:rPr>
        <w:vertAlign w:val="baseline"/>
      </w:rPr>
    </w:lvl>
    <w:lvl w:ilvl="3">
      <w:start w:val="1"/>
      <w:numFmt w:val="decimal"/>
      <w:lvlText w:val="%4."/>
      <w:lvlJc w:val="left"/>
      <w:pPr>
        <w:ind w:left="3512" w:hanging="360"/>
      </w:pPr>
      <w:rPr>
        <w:vertAlign w:val="baseline"/>
      </w:rPr>
    </w:lvl>
    <w:lvl w:ilvl="4">
      <w:start w:val="1"/>
      <w:numFmt w:val="lowerLetter"/>
      <w:lvlText w:val="%5."/>
      <w:lvlJc w:val="left"/>
      <w:pPr>
        <w:ind w:left="4232" w:hanging="360"/>
      </w:pPr>
      <w:rPr>
        <w:vertAlign w:val="baseline"/>
      </w:rPr>
    </w:lvl>
    <w:lvl w:ilvl="5">
      <w:start w:val="1"/>
      <w:numFmt w:val="lowerRoman"/>
      <w:lvlText w:val="%6."/>
      <w:lvlJc w:val="right"/>
      <w:pPr>
        <w:ind w:left="4952" w:hanging="180"/>
      </w:pPr>
      <w:rPr>
        <w:vertAlign w:val="baseline"/>
      </w:rPr>
    </w:lvl>
    <w:lvl w:ilvl="6">
      <w:start w:val="1"/>
      <w:numFmt w:val="decimal"/>
      <w:lvlText w:val="%7."/>
      <w:lvlJc w:val="left"/>
      <w:pPr>
        <w:ind w:left="5672" w:hanging="360"/>
      </w:pPr>
      <w:rPr>
        <w:vertAlign w:val="baseline"/>
      </w:rPr>
    </w:lvl>
    <w:lvl w:ilvl="7">
      <w:start w:val="1"/>
      <w:numFmt w:val="lowerLetter"/>
      <w:lvlText w:val="%8."/>
      <w:lvlJc w:val="left"/>
      <w:pPr>
        <w:ind w:left="6392" w:hanging="360"/>
      </w:pPr>
      <w:rPr>
        <w:vertAlign w:val="baseline"/>
      </w:rPr>
    </w:lvl>
    <w:lvl w:ilvl="8">
      <w:start w:val="1"/>
      <w:numFmt w:val="lowerRoman"/>
      <w:lvlText w:val="%9."/>
      <w:lvlJc w:val="right"/>
      <w:pPr>
        <w:ind w:left="7112" w:hanging="180"/>
      </w:pPr>
      <w:rPr>
        <w:vertAlign w:val="baseline"/>
      </w:rPr>
    </w:lvl>
  </w:abstractNum>
  <w:abstractNum w:abstractNumId="3" w15:restartNumberingAfterBreak="0">
    <w:nsid w:val="1D0E5DA6"/>
    <w:multiLevelType w:val="multilevel"/>
    <w:tmpl w:val="DD24313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E3A5C4C"/>
    <w:multiLevelType w:val="multilevel"/>
    <w:tmpl w:val="33E65DF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33370F38"/>
    <w:multiLevelType w:val="multilevel"/>
    <w:tmpl w:val="FF8EA5F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370875AA"/>
    <w:multiLevelType w:val="multilevel"/>
    <w:tmpl w:val="8CF4F1E4"/>
    <w:lvl w:ilvl="0">
      <w:start w:val="1"/>
      <w:numFmt w:val="decimal"/>
      <w:lvlText w:val="%1."/>
      <w:lvlJc w:val="left"/>
      <w:pPr>
        <w:ind w:left="720" w:hanging="360"/>
      </w:pPr>
      <w:rPr>
        <w:vertAlign w:val="baseline"/>
      </w:rPr>
    </w:lvl>
    <w:lvl w:ilvl="1">
      <w:start w:val="12"/>
      <w:numFmt w:val="decimal"/>
      <w:lvlText w:val="%2"/>
      <w:lvlJc w:val="left"/>
      <w:pPr>
        <w:ind w:left="1440" w:hanging="360"/>
      </w:pPr>
      <w:rPr>
        <w:vertAlign w:val="baseline"/>
      </w:rPr>
    </w:lvl>
    <w:lvl w:ilvl="2">
      <w:start w:val="10"/>
      <w:numFmt w:val="bullet"/>
      <w:lvlText w:val="-"/>
      <w:lvlJc w:val="left"/>
      <w:pPr>
        <w:ind w:left="2160" w:hanging="360"/>
      </w:pPr>
      <w:rPr>
        <w:rFonts w:ascii="Times New Roman" w:eastAsia="Times New Roman" w:hAnsi="Times New Roman" w:cs="Times New Roman"/>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4B4B2FDF"/>
    <w:multiLevelType w:val="multilevel"/>
    <w:tmpl w:val="64C8A81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55DB6B20"/>
    <w:multiLevelType w:val="multilevel"/>
    <w:tmpl w:val="EA3C814A"/>
    <w:lvl w:ilvl="0">
      <w:start w:val="1"/>
      <w:numFmt w:val="decimal"/>
      <w:lvlText w:val="%1."/>
      <w:lvlJc w:val="left"/>
      <w:pPr>
        <w:ind w:left="720" w:hanging="360"/>
      </w:pPr>
      <w:rPr>
        <w:vertAlign w:val="baseline"/>
      </w:rPr>
    </w:lvl>
    <w:lvl w:ilvl="1">
      <w:start w:val="1"/>
      <w:numFmt w:val="decimal"/>
      <w:lvlText w:val="%1.%2."/>
      <w:lvlJc w:val="left"/>
      <w:pPr>
        <w:ind w:left="1430" w:hanging="720"/>
      </w:pPr>
      <w:rPr>
        <w:color w:val="000000"/>
        <w:vertAlign w:val="baseline"/>
      </w:rPr>
    </w:lvl>
    <w:lvl w:ilvl="2">
      <w:start w:val="1"/>
      <w:numFmt w:val="decimal"/>
      <w:lvlText w:val="%1.%2.%3."/>
      <w:lvlJc w:val="left"/>
      <w:pPr>
        <w:ind w:left="1472" w:hanging="720"/>
      </w:pPr>
      <w:rPr>
        <w:color w:val="000000"/>
        <w:vertAlign w:val="baseline"/>
      </w:rPr>
    </w:lvl>
    <w:lvl w:ilvl="3">
      <w:start w:val="1"/>
      <w:numFmt w:val="decimal"/>
      <w:lvlText w:val="%1.%2.%3.%4."/>
      <w:lvlJc w:val="left"/>
      <w:pPr>
        <w:ind w:left="2028" w:hanging="1080"/>
      </w:pPr>
      <w:rPr>
        <w:color w:val="000000"/>
        <w:vertAlign w:val="baseline"/>
      </w:rPr>
    </w:lvl>
    <w:lvl w:ilvl="4">
      <w:start w:val="1"/>
      <w:numFmt w:val="decimal"/>
      <w:lvlText w:val="%1.%2.%3.%4.%5."/>
      <w:lvlJc w:val="left"/>
      <w:pPr>
        <w:ind w:left="2224" w:hanging="1080"/>
      </w:pPr>
      <w:rPr>
        <w:color w:val="000000"/>
        <w:vertAlign w:val="baseline"/>
      </w:rPr>
    </w:lvl>
    <w:lvl w:ilvl="5">
      <w:start w:val="1"/>
      <w:numFmt w:val="decimal"/>
      <w:lvlText w:val="%1.%2.%3.%4.%5.%6."/>
      <w:lvlJc w:val="left"/>
      <w:pPr>
        <w:ind w:left="2780" w:hanging="1440"/>
      </w:pPr>
      <w:rPr>
        <w:color w:val="000000"/>
        <w:vertAlign w:val="baseline"/>
      </w:rPr>
    </w:lvl>
    <w:lvl w:ilvl="6">
      <w:start w:val="1"/>
      <w:numFmt w:val="decimal"/>
      <w:lvlText w:val="%1.%2.%3.%4.%5.%6.%7."/>
      <w:lvlJc w:val="left"/>
      <w:pPr>
        <w:ind w:left="2976" w:hanging="1439"/>
      </w:pPr>
      <w:rPr>
        <w:color w:val="000000"/>
        <w:vertAlign w:val="baseline"/>
      </w:rPr>
    </w:lvl>
    <w:lvl w:ilvl="7">
      <w:start w:val="1"/>
      <w:numFmt w:val="decimal"/>
      <w:lvlText w:val="%1.%2.%3.%4.%5.%6.%7.%8."/>
      <w:lvlJc w:val="left"/>
      <w:pPr>
        <w:ind w:left="3532" w:hanging="1800"/>
      </w:pPr>
      <w:rPr>
        <w:color w:val="000000"/>
        <w:vertAlign w:val="baseline"/>
      </w:rPr>
    </w:lvl>
    <w:lvl w:ilvl="8">
      <w:start w:val="1"/>
      <w:numFmt w:val="decimal"/>
      <w:lvlText w:val="%1.%2.%3.%4.%5.%6.%7.%8.%9."/>
      <w:lvlJc w:val="left"/>
      <w:pPr>
        <w:ind w:left="3728" w:hanging="1800"/>
      </w:pPr>
      <w:rPr>
        <w:color w:val="000000"/>
        <w:vertAlign w:val="baseline"/>
      </w:rPr>
    </w:lvl>
  </w:abstractNum>
  <w:abstractNum w:abstractNumId="9" w15:restartNumberingAfterBreak="0">
    <w:nsid w:val="6F43335C"/>
    <w:multiLevelType w:val="multilevel"/>
    <w:tmpl w:val="3C54D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2"/>
  </w:num>
  <w:num w:numId="4">
    <w:abstractNumId w:val="8"/>
  </w:num>
  <w:num w:numId="5">
    <w:abstractNumId w:val="7"/>
  </w:num>
  <w:num w:numId="6">
    <w:abstractNumId w:val="3"/>
  </w:num>
  <w:num w:numId="7">
    <w:abstractNumId w:val="6"/>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EB"/>
    <w:rsid w:val="00722E71"/>
    <w:rsid w:val="00F554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60B6"/>
  <w15:chartTrackingRefBased/>
  <w15:docId w15:val="{63BC4BB0-C221-40A4-91B4-753476DB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4EB"/>
    <w:pPr>
      <w:spacing w:after="0" w:line="240" w:lineRule="auto"/>
    </w:pPr>
    <w:rPr>
      <w:rFonts w:ascii="Calibri" w:eastAsia="Calibri" w:hAnsi="Calibri" w:cs="Calibri"/>
      <w:sz w:val="20"/>
      <w:szCs w:val="20"/>
      <w:lang w:val="uk-UA" w:eastAsia="uk-UA"/>
    </w:rPr>
  </w:style>
  <w:style w:type="paragraph" w:styleId="1">
    <w:name w:val="heading 1"/>
    <w:basedOn w:val="a"/>
    <w:next w:val="a"/>
    <w:link w:val="10"/>
    <w:uiPriority w:val="9"/>
    <w:qFormat/>
    <w:rsid w:val="00F554EB"/>
    <w:pPr>
      <w:keepNext/>
      <w:keepLines/>
      <w:spacing w:before="480" w:after="120"/>
      <w:outlineLvl w:val="0"/>
    </w:pPr>
    <w:rPr>
      <w:b/>
      <w:sz w:val="48"/>
      <w:szCs w:val="48"/>
    </w:rPr>
  </w:style>
  <w:style w:type="paragraph" w:styleId="2">
    <w:name w:val="heading 2"/>
    <w:basedOn w:val="a"/>
    <w:next w:val="a"/>
    <w:link w:val="20"/>
    <w:uiPriority w:val="9"/>
    <w:unhideWhenUsed/>
    <w:qFormat/>
    <w:rsid w:val="00F554E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554EB"/>
    <w:pPr>
      <w:keepNext/>
      <w:keepLines/>
      <w:spacing w:before="280" w:after="80"/>
      <w:outlineLvl w:val="2"/>
    </w:pPr>
    <w:rPr>
      <w:b/>
      <w:sz w:val="28"/>
      <w:szCs w:val="28"/>
    </w:rPr>
  </w:style>
  <w:style w:type="paragraph" w:styleId="4">
    <w:name w:val="heading 4"/>
    <w:basedOn w:val="a"/>
    <w:next w:val="a"/>
    <w:link w:val="40"/>
    <w:uiPriority w:val="9"/>
    <w:unhideWhenUsed/>
    <w:qFormat/>
    <w:rsid w:val="00F554E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F554E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554E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4EB"/>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F554EB"/>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F554EB"/>
    <w:rPr>
      <w:rFonts w:ascii="Calibri" w:eastAsia="Calibri" w:hAnsi="Calibri" w:cs="Calibri"/>
      <w:b/>
      <w:sz w:val="28"/>
      <w:szCs w:val="28"/>
      <w:lang w:val="uk-UA" w:eastAsia="uk-UA"/>
    </w:rPr>
  </w:style>
  <w:style w:type="character" w:customStyle="1" w:styleId="40">
    <w:name w:val="Заголовок 4 Знак"/>
    <w:basedOn w:val="a0"/>
    <w:link w:val="4"/>
    <w:uiPriority w:val="9"/>
    <w:rsid w:val="00F554EB"/>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F554EB"/>
    <w:rPr>
      <w:rFonts w:ascii="Calibri" w:eastAsia="Calibri" w:hAnsi="Calibri" w:cs="Calibri"/>
      <w:b/>
      <w:lang w:val="uk-UA" w:eastAsia="uk-UA"/>
    </w:rPr>
  </w:style>
  <w:style w:type="character" w:customStyle="1" w:styleId="60">
    <w:name w:val="Заголовок 6 Знак"/>
    <w:basedOn w:val="a0"/>
    <w:link w:val="6"/>
    <w:uiPriority w:val="9"/>
    <w:semiHidden/>
    <w:rsid w:val="00F554EB"/>
    <w:rPr>
      <w:rFonts w:ascii="Calibri" w:eastAsia="Calibri" w:hAnsi="Calibri" w:cs="Calibri"/>
      <w:b/>
      <w:sz w:val="20"/>
      <w:szCs w:val="20"/>
      <w:lang w:val="uk-UA" w:eastAsia="uk-UA"/>
    </w:rPr>
  </w:style>
  <w:style w:type="table" w:customStyle="1" w:styleId="TableNormal">
    <w:name w:val="Table Normal"/>
    <w:rsid w:val="00F554EB"/>
    <w:pPr>
      <w:spacing w:after="0" w:line="240" w:lineRule="auto"/>
    </w:pPr>
    <w:rPr>
      <w:rFonts w:ascii="Calibri" w:eastAsia="Calibri" w:hAnsi="Calibri" w:cs="Calibri"/>
      <w:sz w:val="20"/>
      <w:szCs w:val="20"/>
      <w:lang w:val="uk-UA" w:eastAsia="uk-UA"/>
    </w:rPr>
    <w:tblPr>
      <w:tblCellMar>
        <w:top w:w="0" w:type="dxa"/>
        <w:left w:w="0" w:type="dxa"/>
        <w:bottom w:w="0" w:type="dxa"/>
        <w:right w:w="0" w:type="dxa"/>
      </w:tblCellMar>
    </w:tblPr>
  </w:style>
  <w:style w:type="paragraph" w:styleId="a3">
    <w:name w:val="Title"/>
    <w:basedOn w:val="a"/>
    <w:next w:val="a"/>
    <w:link w:val="a4"/>
    <w:uiPriority w:val="10"/>
    <w:qFormat/>
    <w:rsid w:val="00F554EB"/>
    <w:pPr>
      <w:keepNext/>
      <w:keepLines/>
      <w:spacing w:before="480" w:after="120"/>
    </w:pPr>
    <w:rPr>
      <w:b/>
      <w:sz w:val="72"/>
      <w:szCs w:val="72"/>
    </w:rPr>
  </w:style>
  <w:style w:type="character" w:customStyle="1" w:styleId="a4">
    <w:name w:val="Назва Знак"/>
    <w:basedOn w:val="a0"/>
    <w:link w:val="a3"/>
    <w:uiPriority w:val="10"/>
    <w:rsid w:val="00F554EB"/>
    <w:rPr>
      <w:rFonts w:ascii="Calibri" w:eastAsia="Calibri" w:hAnsi="Calibri" w:cs="Calibri"/>
      <w:b/>
      <w:sz w:val="72"/>
      <w:szCs w:val="72"/>
      <w:lang w:val="uk-UA" w:eastAsia="uk-UA"/>
    </w:rPr>
  </w:style>
  <w:style w:type="paragraph" w:styleId="a5">
    <w:name w:val="Subtitle"/>
    <w:basedOn w:val="a"/>
    <w:next w:val="a"/>
    <w:link w:val="a6"/>
    <w:uiPriority w:val="11"/>
    <w:qFormat/>
    <w:rsid w:val="00F554EB"/>
    <w:pPr>
      <w:keepNext/>
      <w:keepLines/>
      <w:spacing w:before="360" w:after="80"/>
    </w:pPr>
    <w:rPr>
      <w:rFonts w:ascii="Georgia" w:eastAsia="Georgia" w:hAnsi="Georgia" w:cs="Georgia"/>
      <w:i/>
      <w:color w:val="666666"/>
      <w:sz w:val="48"/>
      <w:szCs w:val="48"/>
    </w:rPr>
  </w:style>
  <w:style w:type="character" w:customStyle="1" w:styleId="a6">
    <w:name w:val="Підзаголовок Знак"/>
    <w:basedOn w:val="a0"/>
    <w:link w:val="a5"/>
    <w:uiPriority w:val="11"/>
    <w:rsid w:val="00F554EB"/>
    <w:rPr>
      <w:rFonts w:ascii="Georgia" w:eastAsia="Georgia" w:hAnsi="Georgia" w:cs="Georgia"/>
      <w:i/>
      <w:color w:val="666666"/>
      <w:sz w:val="48"/>
      <w:szCs w:val="48"/>
      <w:lang w:val="uk-UA" w:eastAsia="uk-UA"/>
    </w:rPr>
  </w:style>
  <w:style w:type="numbering" w:customStyle="1" w:styleId="11">
    <w:name w:val="Немає списку1"/>
    <w:next w:val="a2"/>
    <w:uiPriority w:val="99"/>
    <w:semiHidden/>
    <w:unhideWhenUsed/>
    <w:rsid w:val="00F554EB"/>
  </w:style>
  <w:style w:type="character" w:customStyle="1" w:styleId="a7">
    <w:name w:val="Основной текст_"/>
    <w:basedOn w:val="a0"/>
    <w:link w:val="12"/>
    <w:rsid w:val="00F554EB"/>
    <w:rPr>
      <w:rFonts w:ascii="Times New Roman" w:eastAsia="Times New Roman" w:hAnsi="Times New Roman" w:cs="Times New Roman"/>
      <w:shd w:val="clear" w:color="auto" w:fill="FFFFFF"/>
    </w:rPr>
  </w:style>
  <w:style w:type="character" w:customStyle="1" w:styleId="a8">
    <w:name w:val="Подпись к картинке_"/>
    <w:basedOn w:val="a0"/>
    <w:link w:val="a9"/>
    <w:rsid w:val="00F554EB"/>
    <w:rPr>
      <w:rFonts w:ascii="Times New Roman" w:eastAsia="Times New Roman" w:hAnsi="Times New Roman" w:cs="Times New Roman"/>
      <w:shd w:val="clear" w:color="auto" w:fill="FFFFFF"/>
    </w:rPr>
  </w:style>
  <w:style w:type="character" w:customStyle="1" w:styleId="13">
    <w:name w:val="Заголовок №1_"/>
    <w:basedOn w:val="a0"/>
    <w:link w:val="14"/>
    <w:rsid w:val="00F554EB"/>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F554EB"/>
    <w:rPr>
      <w:rFonts w:ascii="Arial" w:eastAsia="Arial" w:hAnsi="Arial" w:cs="Arial"/>
      <w:color w:val="2B57DC"/>
      <w:sz w:val="13"/>
      <w:szCs w:val="13"/>
      <w:shd w:val="clear" w:color="auto" w:fill="FFFFFF"/>
    </w:rPr>
  </w:style>
  <w:style w:type="character" w:customStyle="1" w:styleId="aa">
    <w:name w:val="Другое_"/>
    <w:basedOn w:val="a0"/>
    <w:link w:val="ab"/>
    <w:rsid w:val="00F554EB"/>
    <w:rPr>
      <w:rFonts w:ascii="Times New Roman" w:eastAsia="Times New Roman" w:hAnsi="Times New Roman" w:cs="Times New Roman"/>
      <w:shd w:val="clear" w:color="auto" w:fill="FFFFFF"/>
    </w:rPr>
  </w:style>
  <w:style w:type="paragraph" w:customStyle="1" w:styleId="12">
    <w:name w:val="Основной текст1"/>
    <w:basedOn w:val="a"/>
    <w:link w:val="a7"/>
    <w:rsid w:val="00F554EB"/>
    <w:pPr>
      <w:widowControl w:val="0"/>
      <w:shd w:val="clear" w:color="auto" w:fill="FFFFFF"/>
      <w:ind w:firstLine="400"/>
    </w:pPr>
    <w:rPr>
      <w:rFonts w:ascii="Times New Roman" w:eastAsia="Times New Roman" w:hAnsi="Times New Roman" w:cs="Times New Roman"/>
      <w:sz w:val="22"/>
      <w:szCs w:val="22"/>
      <w:lang w:eastAsia="en-US"/>
    </w:rPr>
  </w:style>
  <w:style w:type="paragraph" w:customStyle="1" w:styleId="a9">
    <w:name w:val="Подпись к картинке"/>
    <w:basedOn w:val="a"/>
    <w:link w:val="a8"/>
    <w:rsid w:val="00F554EB"/>
    <w:pPr>
      <w:widowControl w:val="0"/>
      <w:shd w:val="clear" w:color="auto" w:fill="FFFFFF"/>
    </w:pPr>
    <w:rPr>
      <w:rFonts w:ascii="Times New Roman" w:eastAsia="Times New Roman" w:hAnsi="Times New Roman" w:cs="Times New Roman"/>
      <w:sz w:val="22"/>
      <w:szCs w:val="22"/>
      <w:lang w:eastAsia="en-US"/>
    </w:rPr>
  </w:style>
  <w:style w:type="paragraph" w:customStyle="1" w:styleId="14">
    <w:name w:val="Заголовок №1"/>
    <w:basedOn w:val="a"/>
    <w:link w:val="13"/>
    <w:rsid w:val="00F554EB"/>
    <w:pPr>
      <w:widowControl w:val="0"/>
      <w:shd w:val="clear" w:color="auto" w:fill="FFFFFF"/>
      <w:jc w:val="center"/>
      <w:outlineLvl w:val="0"/>
    </w:pPr>
    <w:rPr>
      <w:rFonts w:ascii="Times New Roman" w:eastAsia="Times New Roman" w:hAnsi="Times New Roman" w:cs="Times New Roman"/>
      <w:b/>
      <w:bCs/>
      <w:sz w:val="22"/>
      <w:szCs w:val="22"/>
      <w:lang w:eastAsia="en-US"/>
    </w:rPr>
  </w:style>
  <w:style w:type="paragraph" w:customStyle="1" w:styleId="22">
    <w:name w:val="Основной текст (2)"/>
    <w:basedOn w:val="a"/>
    <w:link w:val="21"/>
    <w:rsid w:val="00F554EB"/>
    <w:pPr>
      <w:widowControl w:val="0"/>
      <w:shd w:val="clear" w:color="auto" w:fill="FFFFFF"/>
      <w:spacing w:before="40" w:line="209" w:lineRule="auto"/>
    </w:pPr>
    <w:rPr>
      <w:rFonts w:ascii="Arial" w:eastAsia="Arial" w:hAnsi="Arial" w:cs="Arial"/>
      <w:color w:val="2B57DC"/>
      <w:sz w:val="13"/>
      <w:szCs w:val="13"/>
      <w:lang w:eastAsia="en-US"/>
    </w:rPr>
  </w:style>
  <w:style w:type="paragraph" w:customStyle="1" w:styleId="ab">
    <w:name w:val="Другое"/>
    <w:basedOn w:val="a"/>
    <w:link w:val="aa"/>
    <w:rsid w:val="00F554EB"/>
    <w:pPr>
      <w:widowControl w:val="0"/>
      <w:shd w:val="clear" w:color="auto" w:fill="FFFFFF"/>
      <w:ind w:firstLine="400"/>
    </w:pPr>
    <w:rPr>
      <w:rFonts w:ascii="Times New Roman" w:eastAsia="Times New Roman" w:hAnsi="Times New Roman" w:cs="Times New Roman"/>
      <w:sz w:val="22"/>
      <w:szCs w:val="22"/>
      <w:lang w:eastAsia="en-US"/>
    </w:rPr>
  </w:style>
  <w:style w:type="character" w:styleId="ac">
    <w:name w:val="Placeholder Text"/>
    <w:basedOn w:val="a0"/>
    <w:uiPriority w:val="99"/>
    <w:semiHidden/>
    <w:rsid w:val="00F554EB"/>
    <w:rPr>
      <w:color w:val="808080"/>
    </w:rPr>
  </w:style>
  <w:style w:type="paragraph" w:styleId="ad">
    <w:name w:val="List Paragraph"/>
    <w:aliases w:val="заголовок 1.1,название табл/рис,Список уровня 2,Chapter10,Number Bullets,List Paragraph (numbered (a)),Elenco Normale,List Paragraph,Mummuga loetelu,Loendi lõik,En tête 1,Report Para,WinDForce-Letter,Bullet Points,Liste Paragraf"/>
    <w:basedOn w:val="a"/>
    <w:link w:val="ae"/>
    <w:uiPriority w:val="34"/>
    <w:qFormat/>
    <w:rsid w:val="00F554EB"/>
    <w:pPr>
      <w:widowControl w:val="0"/>
      <w:ind w:left="720"/>
      <w:contextualSpacing/>
    </w:pPr>
    <w:rPr>
      <w:rFonts w:ascii="Courier New" w:eastAsia="Courier New" w:hAnsi="Courier New" w:cs="Courier New"/>
      <w:color w:val="000000"/>
      <w:sz w:val="24"/>
      <w:szCs w:val="24"/>
      <w:lang w:bidi="uk-UA"/>
    </w:rPr>
  </w:style>
  <w:style w:type="paragraph" w:styleId="af">
    <w:name w:val="No Spacing"/>
    <w:uiPriority w:val="1"/>
    <w:qFormat/>
    <w:rsid w:val="00F554EB"/>
    <w:pPr>
      <w:spacing w:after="0" w:line="240" w:lineRule="auto"/>
    </w:pPr>
    <w:rPr>
      <w:rFonts w:ascii="Calibri" w:eastAsia="Calibri" w:hAnsi="Calibri" w:cs="Times New Roman"/>
      <w:lang w:val="ru-RU"/>
    </w:rPr>
  </w:style>
  <w:style w:type="character" w:customStyle="1" w:styleId="ae">
    <w:name w:val="Абзац списку Знак"/>
    <w:aliases w:val="заголовок 1.1 Знак,название табл/рис Знак,Список уровня 2 Знак,Chapter10 Знак,Number Bullets Знак,List Paragraph (numbered (a)) Знак,Elenco Normale Знак,List Paragraph Знак,Mummuga loetelu Знак,Loendi lõik Знак,En tête 1 Знак"/>
    <w:link w:val="ad"/>
    <w:uiPriority w:val="34"/>
    <w:locked/>
    <w:rsid w:val="00F554EB"/>
    <w:rPr>
      <w:rFonts w:ascii="Courier New" w:eastAsia="Courier New" w:hAnsi="Courier New" w:cs="Courier New"/>
      <w:color w:val="000000"/>
      <w:sz w:val="24"/>
      <w:szCs w:val="24"/>
      <w:lang w:val="uk-UA" w:eastAsia="uk-UA" w:bidi="uk-UA"/>
    </w:rPr>
  </w:style>
  <w:style w:type="paragraph" w:customStyle="1" w:styleId="23">
    <w:name w:val="Основной текст2"/>
    <w:basedOn w:val="a"/>
    <w:rsid w:val="00F554EB"/>
    <w:pPr>
      <w:widowControl w:val="0"/>
      <w:shd w:val="clear" w:color="auto" w:fill="FFFFFF"/>
      <w:spacing w:line="300" w:lineRule="auto"/>
      <w:ind w:firstLine="400"/>
    </w:pPr>
    <w:rPr>
      <w:rFonts w:ascii="Times New Roman" w:eastAsia="Times New Roman" w:hAnsi="Times New Roman" w:cs="Times New Roman"/>
      <w:sz w:val="22"/>
      <w:szCs w:val="22"/>
      <w:lang w:eastAsia="en-US"/>
    </w:rPr>
  </w:style>
  <w:style w:type="paragraph" w:styleId="af0">
    <w:name w:val="footer"/>
    <w:link w:val="af1"/>
    <w:rsid w:val="00F554EB"/>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0"/>
      <w:szCs w:val="20"/>
      <w:u w:color="000000"/>
      <w:bdr w:val="nil"/>
      <w:lang w:val="ru-RU" w:eastAsia="ru-RU"/>
    </w:rPr>
  </w:style>
  <w:style w:type="character" w:customStyle="1" w:styleId="af1">
    <w:name w:val="Нижній колонтитул Знак"/>
    <w:basedOn w:val="a0"/>
    <w:link w:val="af0"/>
    <w:rsid w:val="00F554EB"/>
    <w:rPr>
      <w:rFonts w:ascii="Times New Roman" w:eastAsia="Arial Unicode MS" w:hAnsi="Times New Roman" w:cs="Arial Unicode MS"/>
      <w:color w:val="000000"/>
      <w:sz w:val="20"/>
      <w:szCs w:val="20"/>
      <w:u w:color="000000"/>
      <w:bdr w:val="nil"/>
      <w:lang w:val="ru-RU" w:eastAsia="ru-RU"/>
    </w:rPr>
  </w:style>
  <w:style w:type="paragraph" w:styleId="af2">
    <w:name w:val="header"/>
    <w:basedOn w:val="a"/>
    <w:link w:val="af3"/>
    <w:uiPriority w:val="99"/>
    <w:unhideWhenUsed/>
    <w:rsid w:val="00F554EB"/>
    <w:pPr>
      <w:tabs>
        <w:tab w:val="center" w:pos="4677"/>
        <w:tab w:val="right" w:pos="9355"/>
      </w:tabs>
    </w:pPr>
    <w:rPr>
      <w:rFonts w:ascii="Arial" w:eastAsia="Arial" w:hAnsi="Arial" w:cs="Arial"/>
      <w:sz w:val="22"/>
      <w:szCs w:val="22"/>
      <w:lang w:val="ru" w:eastAsia="ru-RU"/>
    </w:rPr>
  </w:style>
  <w:style w:type="character" w:customStyle="1" w:styleId="af3">
    <w:name w:val="Верхній колонтитул Знак"/>
    <w:basedOn w:val="a0"/>
    <w:link w:val="af2"/>
    <w:uiPriority w:val="99"/>
    <w:rsid w:val="00F554EB"/>
    <w:rPr>
      <w:rFonts w:ascii="Arial" w:eastAsia="Arial" w:hAnsi="Arial" w:cs="Arial"/>
      <w:lang w:val="ru" w:eastAsia="ru-RU"/>
    </w:rPr>
  </w:style>
  <w:style w:type="table" w:customStyle="1" w:styleId="15">
    <w:name w:val="Сетка таблицы1"/>
    <w:basedOn w:val="a1"/>
    <w:next w:val="af4"/>
    <w:uiPriority w:val="39"/>
    <w:rsid w:val="00F554E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F554EB"/>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Гіперпосилання1"/>
    <w:basedOn w:val="a0"/>
    <w:uiPriority w:val="99"/>
    <w:unhideWhenUsed/>
    <w:rsid w:val="00F554EB"/>
    <w:rPr>
      <w:color w:val="0563C1"/>
      <w:u w:val="single"/>
    </w:rPr>
  </w:style>
  <w:style w:type="character" w:styleId="af5">
    <w:name w:val="Hyperlink"/>
    <w:basedOn w:val="a0"/>
    <w:uiPriority w:val="99"/>
    <w:semiHidden/>
    <w:unhideWhenUsed/>
    <w:rsid w:val="00F554EB"/>
    <w:rPr>
      <w:color w:val="0563C1" w:themeColor="hyperlink"/>
      <w:u w:val="single"/>
    </w:rPr>
  </w:style>
  <w:style w:type="character" w:styleId="af6">
    <w:name w:val="annotation reference"/>
    <w:basedOn w:val="a0"/>
    <w:uiPriority w:val="99"/>
    <w:semiHidden/>
    <w:unhideWhenUsed/>
    <w:rsid w:val="00F554EB"/>
    <w:rPr>
      <w:sz w:val="16"/>
      <w:szCs w:val="16"/>
    </w:rPr>
  </w:style>
  <w:style w:type="paragraph" w:styleId="af7">
    <w:name w:val="annotation text"/>
    <w:basedOn w:val="a"/>
    <w:link w:val="af8"/>
    <w:uiPriority w:val="99"/>
    <w:semiHidden/>
    <w:unhideWhenUsed/>
    <w:rsid w:val="00F554EB"/>
  </w:style>
  <w:style w:type="character" w:customStyle="1" w:styleId="af8">
    <w:name w:val="Текст примітки Знак"/>
    <w:basedOn w:val="a0"/>
    <w:link w:val="af7"/>
    <w:uiPriority w:val="99"/>
    <w:semiHidden/>
    <w:rsid w:val="00F554EB"/>
    <w:rPr>
      <w:rFonts w:ascii="Calibri" w:eastAsia="Calibri" w:hAnsi="Calibri" w:cs="Calibri"/>
      <w:sz w:val="20"/>
      <w:szCs w:val="20"/>
      <w:lang w:val="uk-UA" w:eastAsia="uk-UA"/>
    </w:rPr>
  </w:style>
  <w:style w:type="paragraph" w:styleId="af9">
    <w:name w:val="annotation subject"/>
    <w:basedOn w:val="af7"/>
    <w:next w:val="af7"/>
    <w:link w:val="afa"/>
    <w:uiPriority w:val="99"/>
    <w:semiHidden/>
    <w:unhideWhenUsed/>
    <w:rsid w:val="00F554EB"/>
    <w:rPr>
      <w:b/>
      <w:bCs/>
    </w:rPr>
  </w:style>
  <w:style w:type="character" w:customStyle="1" w:styleId="afa">
    <w:name w:val="Тема примітки Знак"/>
    <w:basedOn w:val="af8"/>
    <w:link w:val="af9"/>
    <w:uiPriority w:val="99"/>
    <w:semiHidden/>
    <w:rsid w:val="00F554EB"/>
    <w:rPr>
      <w:rFonts w:ascii="Calibri" w:eastAsia="Calibri" w:hAnsi="Calibri" w:cs="Calibri"/>
      <w:b/>
      <w:bCs/>
      <w:sz w:val="20"/>
      <w:szCs w:val="20"/>
      <w:lang w:val="uk-UA" w:eastAsia="uk-UA"/>
    </w:rPr>
  </w:style>
  <w:style w:type="character" w:styleId="afb">
    <w:name w:val="FollowedHyperlink"/>
    <w:basedOn w:val="a0"/>
    <w:uiPriority w:val="99"/>
    <w:semiHidden/>
    <w:unhideWhenUsed/>
    <w:rsid w:val="00F554EB"/>
    <w:rPr>
      <w:color w:val="954F72" w:themeColor="followedHyperlink"/>
      <w:u w:val="single"/>
    </w:rPr>
  </w:style>
  <w:style w:type="paragraph" w:styleId="afc">
    <w:name w:val="Balloon Text"/>
    <w:basedOn w:val="a"/>
    <w:link w:val="afd"/>
    <w:uiPriority w:val="99"/>
    <w:semiHidden/>
    <w:unhideWhenUsed/>
    <w:rsid w:val="00F554EB"/>
    <w:rPr>
      <w:rFonts w:ascii="Segoe UI" w:hAnsi="Segoe UI" w:cs="Segoe UI"/>
      <w:sz w:val="18"/>
      <w:szCs w:val="18"/>
    </w:rPr>
  </w:style>
  <w:style w:type="character" w:customStyle="1" w:styleId="afd">
    <w:name w:val="Текст у виносці Знак"/>
    <w:basedOn w:val="a0"/>
    <w:link w:val="afc"/>
    <w:uiPriority w:val="99"/>
    <w:semiHidden/>
    <w:rsid w:val="00F554EB"/>
    <w:rPr>
      <w:rFonts w:ascii="Segoe UI" w:eastAsia="Calibr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78-2022-%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178-2022-%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178-2022-%D0%BF" TargetMode="External"/><Relationship Id="rId11" Type="http://schemas.openxmlformats.org/officeDocument/2006/relationships/hyperlink" Target="http://zakon0.rada.gov.ua/laws/show/2289-17" TargetMode="External"/><Relationship Id="rId5" Type="http://schemas.openxmlformats.org/officeDocument/2006/relationships/hyperlink" Target="https://zakon.rada.gov.ua/laws/show/1178-2022-%D0%BF" TargetMode="External"/><Relationship Id="rId10" Type="http://schemas.openxmlformats.org/officeDocument/2006/relationships/hyperlink" Target="https://zakon.rada.gov.ua/laws/show/1178-2022-%D0%BF" TargetMode="External"/><Relationship Id="rId4" Type="http://schemas.openxmlformats.org/officeDocument/2006/relationships/webSettings" Target="webSettings.xml"/><Relationship Id="rId9"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8870</Words>
  <Characters>50564</Characters>
  <Application>Microsoft Office Word</Application>
  <DocSecurity>0</DocSecurity>
  <Lines>421</Lines>
  <Paragraphs>118</Paragraphs>
  <ScaleCrop>false</ScaleCrop>
  <HeadingPairs>
    <vt:vector size="4" baseType="variant">
      <vt:variant>
        <vt:lpstr>Назва</vt:lpstr>
      </vt:variant>
      <vt:variant>
        <vt:i4>1</vt:i4>
      </vt:variant>
      <vt:variant>
        <vt:lpstr>Заголовки</vt:lpstr>
      </vt:variant>
      <vt:variant>
        <vt:i4>18</vt:i4>
      </vt:variant>
    </vt:vector>
  </HeadingPairs>
  <TitlesOfParts>
    <vt:vector size="19" baseType="lpstr">
      <vt:lpstr/>
      <vt:lpstr>Предмет Договору</vt:lpstr>
      <vt:lpstr>Строки надання послуг</vt:lpstr>
      <vt:lpstr>Ціна послуг та порядок розрахунків за Договором</vt:lpstr>
      <vt:lpstr>Права та обов’язки Замовника</vt:lpstr>
      <vt:lpstr>Права та обов’язки Виконавця</vt:lpstr>
      <vt:lpstr>Відповідальність Сторін і порядок вирішення спорів</vt:lpstr>
      <vt:lpstr>Антикорупційне застереження</vt:lpstr>
      <vt:lpstr>Обставини непереборної сили</vt:lpstr>
      <vt:lpstr>Строк дії Договору</vt:lpstr>
      <vt:lpstr>Конфлікт інтересів</vt:lpstr>
      <vt:lpstr>Нерозголошення конфіденційної  інформації</vt:lpstr>
      <vt:lpstr>Інші умови Договору</vt:lpstr>
      <vt:lpstr>Перелік додатків до Договору</vt:lpstr>
      <vt:lpstr>Місцезнаходження, реквізити та підписи Сторін</vt:lpstr>
      <vt:lpstr>    Додаток № 1</vt:lpstr>
      <vt:lpstr>    Додаток № 3</vt:lpstr>
      <vt:lpstr/>
      <vt:lpstr>    Додаток № 5</vt:lpstr>
    </vt:vector>
  </TitlesOfParts>
  <Company/>
  <LinksUpToDate>false</LinksUpToDate>
  <CharactersWithSpaces>59316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2024-05-17T11:28:00Z</cp:lastPrinted>
  <dcterms:created xsi:type="dcterms:W3CDTF">2024-05-17T12:11:00Z</dcterms:created>
  <dcterms:modified xsi:type="dcterms:W3CDTF">2024-05-17T12:11:00Z</dcterms:modified>
</cp:coreProperties>
</file>