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FCD" w:rsidRDefault="004E3803" w:rsidP="00577FCD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ОБГРУНТУВАННЯ </w:t>
      </w:r>
    </w:p>
    <w:p w:rsidR="00577FCD" w:rsidRPr="00B82DD7" w:rsidRDefault="00577FCD" w:rsidP="00577FCD">
      <w:pPr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 xml:space="preserve">ТЕХНІЧНІ ВИМОГИ </w:t>
      </w:r>
    </w:p>
    <w:p w:rsidR="00577FCD" w:rsidRDefault="00577FCD" w:rsidP="00577FCD">
      <w:pPr>
        <w:spacing w:after="60"/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>на закупівлю по предмету</w:t>
      </w:r>
    </w:p>
    <w:p w:rsidR="00577FCD" w:rsidRDefault="00C40464" w:rsidP="00577FCD">
      <w:pPr>
        <w:jc w:val="center"/>
        <w:rPr>
          <w:b/>
          <w:color w:val="333333"/>
        </w:rPr>
      </w:pPr>
      <w:bookmarkStart w:id="0" w:name="_Hlk187825384"/>
      <w:bookmarkStart w:id="1" w:name="_Hlk55388490"/>
      <w:r w:rsidRPr="00C40464">
        <w:rPr>
          <w:b/>
          <w:color w:val="333333"/>
        </w:rPr>
        <w:t>код ДК:021:2015: 90510000-5 – Утилізація/видалення сміття та поводження зі сміттям                       (послуги з вивезення та захоронення великогабаритних відходів)</w:t>
      </w:r>
      <w:r>
        <w:rPr>
          <w:b/>
          <w:color w:val="333333"/>
        </w:rPr>
        <w:t xml:space="preserve"> на 2025 рік</w:t>
      </w:r>
    </w:p>
    <w:p w:rsidR="00C86040" w:rsidRDefault="00C86040" w:rsidP="00577FCD">
      <w:pPr>
        <w:jc w:val="center"/>
        <w:rPr>
          <w:b/>
          <w:color w:val="333333"/>
        </w:rPr>
      </w:pPr>
    </w:p>
    <w:p w:rsidR="000E7329" w:rsidRDefault="00C86040" w:rsidP="002E61D3">
      <w:pPr>
        <w:jc w:val="center"/>
        <w:rPr>
          <w:b/>
          <w:color w:val="333333"/>
        </w:rPr>
      </w:pPr>
      <w:r w:rsidRPr="00C86040">
        <w:rPr>
          <w:b/>
          <w:color w:val="333333"/>
          <w:sz w:val="28"/>
          <w:szCs w:val="28"/>
        </w:rPr>
        <w:t>Обґрунтування закупівлі:</w:t>
      </w:r>
      <w:r>
        <w:rPr>
          <w:b/>
          <w:color w:val="333333"/>
        </w:rPr>
        <w:t xml:space="preserve">  </w:t>
      </w:r>
      <w:bookmarkEnd w:id="0"/>
      <w:r w:rsidR="002E61D3" w:rsidRPr="002E61D3">
        <w:rPr>
          <w:b/>
          <w:color w:val="333333"/>
        </w:rPr>
        <w:t xml:space="preserve">Необхідність у закупівлі код ДК:021:2015: 90510000-5 – Утилізація/видалення сміття та поводження зі сміттям (послуги з вивезення та захоронення </w:t>
      </w:r>
      <w:r w:rsidR="00E14791">
        <w:rPr>
          <w:b/>
          <w:color w:val="333333"/>
        </w:rPr>
        <w:t>твердих побутових</w:t>
      </w:r>
      <w:r w:rsidR="002E61D3" w:rsidRPr="002E61D3">
        <w:rPr>
          <w:b/>
          <w:color w:val="333333"/>
        </w:rPr>
        <w:t xml:space="preserve"> відходів)</w:t>
      </w:r>
      <w:r w:rsidR="002E61D3">
        <w:rPr>
          <w:b/>
          <w:color w:val="333333"/>
        </w:rPr>
        <w:t xml:space="preserve"> на 2025 рік </w:t>
      </w:r>
      <w:r w:rsidR="002E61D3" w:rsidRPr="002E61D3">
        <w:rPr>
          <w:b/>
          <w:color w:val="333333"/>
        </w:rPr>
        <w:t xml:space="preserve">зумовлена потребою забезпечення належних санітарних норм утримання </w:t>
      </w:r>
      <w:r w:rsidR="00E14791">
        <w:rPr>
          <w:b/>
          <w:color w:val="333333"/>
        </w:rPr>
        <w:t>лікарні</w:t>
      </w:r>
      <w:r w:rsidR="002E61D3" w:rsidRPr="002E61D3">
        <w:rPr>
          <w:b/>
          <w:color w:val="333333"/>
        </w:rPr>
        <w:t xml:space="preserve">, своєчасного вивезення </w:t>
      </w:r>
      <w:r w:rsidR="00E14791">
        <w:rPr>
          <w:b/>
          <w:color w:val="333333"/>
        </w:rPr>
        <w:t>твердих побутових відходів</w:t>
      </w:r>
      <w:r w:rsidR="002E61D3" w:rsidRPr="002E61D3">
        <w:rPr>
          <w:b/>
          <w:color w:val="333333"/>
        </w:rPr>
        <w:t xml:space="preserve">. Укладення договору щодо вивезення </w:t>
      </w:r>
      <w:r w:rsidR="00E14791">
        <w:rPr>
          <w:b/>
          <w:color w:val="333333"/>
        </w:rPr>
        <w:t xml:space="preserve">твердих побутових відходів </w:t>
      </w:r>
      <w:r w:rsidR="002E61D3" w:rsidRPr="002E61D3">
        <w:rPr>
          <w:b/>
          <w:color w:val="333333"/>
        </w:rPr>
        <w:t xml:space="preserve">дасть можливість підтримувати у належному стані та чистоті територію </w:t>
      </w:r>
      <w:r w:rsidR="002E61D3">
        <w:rPr>
          <w:b/>
          <w:color w:val="333333"/>
        </w:rPr>
        <w:t>лікарні.</w:t>
      </w:r>
    </w:p>
    <w:p w:rsidR="00A63421" w:rsidRDefault="00A63421" w:rsidP="002E61D3">
      <w:pPr>
        <w:jc w:val="center"/>
        <w:rPr>
          <w:b/>
          <w:color w:val="333333"/>
        </w:rPr>
      </w:pPr>
    </w:p>
    <w:p w:rsidR="004432B0" w:rsidRDefault="004432B0" w:rsidP="004432B0">
      <w:pPr>
        <w:tabs>
          <w:tab w:val="left" w:pos="142"/>
        </w:tabs>
        <w:jc w:val="both"/>
      </w:pPr>
      <w:r w:rsidRPr="002265B8">
        <w:rPr>
          <w:b/>
        </w:rPr>
        <w:t>Місце надання послуг</w:t>
      </w:r>
      <w:r w:rsidRPr="002265B8">
        <w:t>: м. Київ, вул.</w:t>
      </w:r>
      <w:r>
        <w:t xml:space="preserve"> </w:t>
      </w:r>
      <w:r w:rsidRPr="002265B8">
        <w:t>В.</w:t>
      </w:r>
      <w:r>
        <w:t xml:space="preserve"> </w:t>
      </w:r>
      <w:proofErr w:type="spellStart"/>
      <w:r w:rsidRPr="002265B8">
        <w:t>Чорновола</w:t>
      </w:r>
      <w:proofErr w:type="spellEnd"/>
      <w:r>
        <w:t>,</w:t>
      </w:r>
      <w:r w:rsidRPr="002265B8">
        <w:t xml:space="preserve"> 28 /1</w:t>
      </w:r>
      <w:r>
        <w:t>,</w:t>
      </w:r>
      <w:r w:rsidRPr="002265B8">
        <w:t xml:space="preserve"> НДСЛ "Охматдит" МОЗ України</w:t>
      </w:r>
      <w:r>
        <w:t>.</w:t>
      </w:r>
    </w:p>
    <w:p w:rsidR="006A1B85" w:rsidRDefault="006A1B85" w:rsidP="006A1B85">
      <w:pPr>
        <w:widowControl w:val="0"/>
        <w:autoSpaceDE w:val="0"/>
        <w:autoSpaceDN w:val="0"/>
        <w:adjustRightInd w:val="0"/>
        <w:ind w:left="-709"/>
        <w:jc w:val="center"/>
        <w:rPr>
          <w:b/>
          <w:bCs/>
          <w:caps/>
          <w:color w:val="000000"/>
        </w:rPr>
      </w:pPr>
    </w:p>
    <w:p w:rsidR="006A1B85" w:rsidRPr="00245F9D" w:rsidRDefault="006A1B85" w:rsidP="006A1B85">
      <w:pPr>
        <w:widowControl w:val="0"/>
        <w:autoSpaceDE w:val="0"/>
        <w:autoSpaceDN w:val="0"/>
        <w:adjustRightInd w:val="0"/>
        <w:ind w:left="-709"/>
        <w:jc w:val="center"/>
        <w:rPr>
          <w:b/>
          <w:bCs/>
          <w:caps/>
          <w:color w:val="000000"/>
        </w:rPr>
      </w:pPr>
      <w:r>
        <w:rPr>
          <w:b/>
        </w:rPr>
        <w:t>П</w:t>
      </w:r>
      <w:r w:rsidRPr="00245F9D">
        <w:rPr>
          <w:b/>
        </w:rPr>
        <w:t xml:space="preserve">ослуги з вивезення та захоронення </w:t>
      </w:r>
      <w:r>
        <w:rPr>
          <w:b/>
        </w:rPr>
        <w:t>тверди</w:t>
      </w:r>
      <w:r w:rsidRPr="00245F9D">
        <w:rPr>
          <w:b/>
        </w:rPr>
        <w:t xml:space="preserve">х </w:t>
      </w:r>
      <w:r>
        <w:rPr>
          <w:b/>
        </w:rPr>
        <w:t xml:space="preserve">побутових </w:t>
      </w:r>
      <w:r w:rsidRPr="00245F9D">
        <w:rPr>
          <w:b/>
        </w:rPr>
        <w:t>відходів</w:t>
      </w:r>
    </w:p>
    <w:tbl>
      <w:tblPr>
        <w:tblpPr w:leftFromText="180" w:rightFromText="180" w:vertAnchor="text" w:horzAnchor="margin" w:tblpXSpec="center" w:tblpY="245"/>
        <w:tblW w:w="107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7"/>
        <w:gridCol w:w="1276"/>
        <w:gridCol w:w="982"/>
        <w:gridCol w:w="540"/>
        <w:gridCol w:w="360"/>
        <w:gridCol w:w="360"/>
        <w:gridCol w:w="360"/>
        <w:gridCol w:w="465"/>
        <w:gridCol w:w="425"/>
        <w:gridCol w:w="383"/>
        <w:gridCol w:w="930"/>
        <w:gridCol w:w="1005"/>
        <w:gridCol w:w="1083"/>
      </w:tblGrid>
      <w:tr w:rsidR="006A1B85" w:rsidRPr="00787A8D" w:rsidTr="007317B2">
        <w:trPr>
          <w:cantSplit/>
          <w:trHeight w:val="284"/>
        </w:trPr>
        <w:tc>
          <w:tcPr>
            <w:tcW w:w="2557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Адреса дислокації контейнерів</w:t>
            </w:r>
          </w:p>
        </w:tc>
        <w:tc>
          <w:tcPr>
            <w:tcW w:w="1276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Об</w:t>
            </w:r>
            <w:r w:rsidRPr="009D7F1E">
              <w:rPr>
                <w:color w:val="000000"/>
                <w:lang w:val="en-US"/>
              </w:rPr>
              <w:t>’</w:t>
            </w:r>
            <w:proofErr w:type="spellStart"/>
            <w:r w:rsidRPr="009D7F1E">
              <w:rPr>
                <w:color w:val="000000"/>
              </w:rPr>
              <w:t>єм</w:t>
            </w:r>
            <w:proofErr w:type="spellEnd"/>
            <w:r w:rsidRPr="009D7F1E">
              <w:rPr>
                <w:color w:val="000000"/>
              </w:rPr>
              <w:t xml:space="preserve"> контейнера</w:t>
            </w:r>
          </w:p>
          <w:p w:rsidR="006A1B85" w:rsidRPr="009D7F1E" w:rsidRDefault="006A1B85" w:rsidP="007317B2">
            <w:pPr>
              <w:jc w:val="center"/>
              <w:rPr>
                <w:color w:val="000000"/>
                <w:position w:val="12"/>
              </w:rPr>
            </w:pPr>
            <w:r w:rsidRPr="009D7F1E">
              <w:rPr>
                <w:color w:val="000000"/>
              </w:rPr>
              <w:t xml:space="preserve"> м</w:t>
            </w:r>
            <w:r w:rsidRPr="009D7F1E">
              <w:rPr>
                <w:color w:val="000000"/>
                <w:position w:val="12"/>
              </w:rPr>
              <w:t>3</w:t>
            </w:r>
          </w:p>
        </w:tc>
        <w:tc>
          <w:tcPr>
            <w:tcW w:w="982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 xml:space="preserve">кількість контейнерів </w:t>
            </w:r>
          </w:p>
        </w:tc>
        <w:tc>
          <w:tcPr>
            <w:tcW w:w="2890" w:type="dxa"/>
            <w:gridSpan w:val="7"/>
            <w:vAlign w:val="center"/>
          </w:tcPr>
          <w:p w:rsidR="006A1B85" w:rsidRPr="000A126C" w:rsidRDefault="006A1B85" w:rsidP="007317B2">
            <w:pPr>
              <w:snapToGrid w:val="0"/>
              <w:jc w:val="center"/>
              <w:rPr>
                <w:b/>
                <w:color w:val="000000"/>
              </w:rPr>
            </w:pPr>
            <w:r w:rsidRPr="000A126C">
              <w:rPr>
                <w:b/>
                <w:color w:val="000000"/>
              </w:rPr>
              <w:t>Графік вивезення</w:t>
            </w:r>
          </w:p>
        </w:tc>
        <w:tc>
          <w:tcPr>
            <w:tcW w:w="93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Кіл-</w:t>
            </w:r>
            <w:proofErr w:type="spellStart"/>
            <w:r w:rsidRPr="009D7F1E">
              <w:rPr>
                <w:color w:val="000000"/>
              </w:rPr>
              <w:t>ть</w:t>
            </w:r>
            <w:proofErr w:type="spellEnd"/>
            <w:r w:rsidRPr="009D7F1E">
              <w:rPr>
                <w:color w:val="000000"/>
              </w:rPr>
              <w:t xml:space="preserve"> </w:t>
            </w:r>
            <w:proofErr w:type="spellStart"/>
            <w:r w:rsidRPr="009D7F1E">
              <w:rPr>
                <w:color w:val="000000"/>
              </w:rPr>
              <w:t>спо</w:t>
            </w:r>
            <w:proofErr w:type="spellEnd"/>
            <w:r w:rsidRPr="009D7F1E">
              <w:rPr>
                <w:color w:val="000000"/>
              </w:rPr>
              <w:t xml:space="preserve">-рож-нень </w:t>
            </w:r>
            <w:r>
              <w:rPr>
                <w:color w:val="000000"/>
              </w:rPr>
              <w:t xml:space="preserve">контейнерів </w:t>
            </w:r>
            <w:r w:rsidRPr="009D7F1E">
              <w:rPr>
                <w:color w:val="000000"/>
              </w:rPr>
              <w:t xml:space="preserve">в </w:t>
            </w:r>
            <w:r>
              <w:rPr>
                <w:color w:val="000000"/>
              </w:rPr>
              <w:t>тиждень</w:t>
            </w:r>
          </w:p>
        </w:tc>
        <w:tc>
          <w:tcPr>
            <w:tcW w:w="1005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 xml:space="preserve">Норма </w:t>
            </w:r>
            <w:proofErr w:type="spellStart"/>
            <w:r w:rsidRPr="009D7F1E">
              <w:rPr>
                <w:color w:val="000000"/>
              </w:rPr>
              <w:t>заванта-ження</w:t>
            </w:r>
            <w:proofErr w:type="spellEnd"/>
            <w:r w:rsidRPr="009D7F1E">
              <w:rPr>
                <w:color w:val="000000"/>
              </w:rPr>
              <w:t xml:space="preserve"> контейнер</w:t>
            </w:r>
            <w:r>
              <w:rPr>
                <w:color w:val="000000"/>
              </w:rPr>
              <w:t>ів в тиждень</w:t>
            </w:r>
            <w:r w:rsidRPr="009D7F1E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>м3</w:t>
            </w:r>
          </w:p>
        </w:tc>
        <w:tc>
          <w:tcPr>
            <w:tcW w:w="1083" w:type="dxa"/>
            <w:vAlign w:val="center"/>
          </w:tcPr>
          <w:p w:rsidR="006A1B85" w:rsidRPr="00634F5E" w:rsidRDefault="006A1B85" w:rsidP="007317B2">
            <w:pPr>
              <w:snapToGrid w:val="0"/>
              <w:jc w:val="center"/>
              <w:rPr>
                <w:b/>
                <w:color w:val="000000"/>
              </w:rPr>
            </w:pPr>
            <w:r w:rsidRPr="00634F5E">
              <w:rPr>
                <w:b/>
                <w:color w:val="000000"/>
              </w:rPr>
              <w:t>На рік</w:t>
            </w:r>
            <w:r>
              <w:rPr>
                <w:b/>
                <w:color w:val="000000"/>
              </w:rPr>
              <w:t xml:space="preserve"> кількість  м3</w:t>
            </w:r>
          </w:p>
        </w:tc>
      </w:tr>
      <w:tr w:rsidR="006A1B85" w:rsidRPr="00787A8D" w:rsidTr="007317B2">
        <w:trPr>
          <w:cantSplit/>
          <w:trHeight w:val="588"/>
        </w:trPr>
        <w:tc>
          <w:tcPr>
            <w:tcW w:w="2557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76" w:type="dxa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82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54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Пн</w:t>
            </w:r>
          </w:p>
        </w:tc>
        <w:tc>
          <w:tcPr>
            <w:tcW w:w="36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Вт</w:t>
            </w:r>
          </w:p>
        </w:tc>
        <w:tc>
          <w:tcPr>
            <w:tcW w:w="36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Ср</w:t>
            </w:r>
          </w:p>
        </w:tc>
        <w:tc>
          <w:tcPr>
            <w:tcW w:w="36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Чт</w:t>
            </w:r>
          </w:p>
        </w:tc>
        <w:tc>
          <w:tcPr>
            <w:tcW w:w="465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Пт</w:t>
            </w:r>
          </w:p>
        </w:tc>
        <w:tc>
          <w:tcPr>
            <w:tcW w:w="425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Сб</w:t>
            </w:r>
          </w:p>
        </w:tc>
        <w:tc>
          <w:tcPr>
            <w:tcW w:w="38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  <w:r w:rsidRPr="009D7F1E">
              <w:rPr>
                <w:color w:val="000000"/>
              </w:rPr>
              <w:t>Нд</w:t>
            </w:r>
          </w:p>
        </w:tc>
        <w:tc>
          <w:tcPr>
            <w:tcW w:w="930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05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83" w:type="dxa"/>
            <w:vAlign w:val="center"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</w:tr>
      <w:tr w:rsidR="006A1B85" w:rsidRPr="000F52F8" w:rsidTr="007317B2">
        <w:trPr>
          <w:cantSplit/>
          <w:trHeight w:val="284"/>
        </w:trPr>
        <w:tc>
          <w:tcPr>
            <w:tcW w:w="2557" w:type="dxa"/>
            <w:vAlign w:val="bottom"/>
          </w:tcPr>
          <w:p w:rsidR="006A1B85" w:rsidRPr="009D7F1E" w:rsidRDefault="006A1B85" w:rsidP="007317B2">
            <w:pPr>
              <w:ind w:left="147" w:right="213"/>
              <w:rPr>
                <w:color w:val="000000"/>
              </w:rPr>
            </w:pPr>
            <w:r w:rsidRPr="009E29E9">
              <w:rPr>
                <w:rFonts w:eastAsiaTheme="minorHAnsi"/>
                <w:lang w:eastAsia="en-US"/>
              </w:rPr>
              <w:t xml:space="preserve">м. Київ, </w:t>
            </w:r>
            <w:r>
              <w:rPr>
                <w:rFonts w:eastAsiaTheme="minorHAnsi"/>
                <w:lang w:eastAsia="en-US"/>
              </w:rPr>
              <w:t xml:space="preserve">                 </w:t>
            </w:r>
            <w:r w:rsidRPr="009D7F1E">
              <w:rPr>
                <w:color w:val="000000"/>
              </w:rPr>
              <w:t xml:space="preserve">вул. </w:t>
            </w:r>
            <w:proofErr w:type="spellStart"/>
            <w:r w:rsidRPr="009D7F1E">
              <w:rPr>
                <w:color w:val="000000"/>
              </w:rPr>
              <w:t>Шолуденка</w:t>
            </w:r>
            <w:proofErr w:type="spellEnd"/>
            <w:r w:rsidRPr="009D7F1E">
              <w:rPr>
                <w:color w:val="000000"/>
              </w:rPr>
              <w:t>, 4</w:t>
            </w:r>
          </w:p>
        </w:tc>
        <w:tc>
          <w:tcPr>
            <w:tcW w:w="1276" w:type="dxa"/>
          </w:tcPr>
          <w:p w:rsidR="006A1B85" w:rsidRPr="00074BC9" w:rsidRDefault="006A1B85" w:rsidP="007317B2">
            <w:pPr>
              <w:snapToGrid w:val="0"/>
              <w:jc w:val="center"/>
            </w:pPr>
            <w:r w:rsidRPr="00074BC9">
              <w:t>1,1</w:t>
            </w:r>
          </w:p>
        </w:tc>
        <w:tc>
          <w:tcPr>
            <w:tcW w:w="982" w:type="dxa"/>
            <w:vAlign w:val="bottom"/>
          </w:tcPr>
          <w:p w:rsidR="006A1B85" w:rsidRPr="00074BC9" w:rsidRDefault="006A1B85" w:rsidP="007317B2">
            <w:pPr>
              <w:jc w:val="center"/>
            </w:pPr>
            <w:r w:rsidRPr="00074BC9">
              <w:rPr>
                <w:lang w:val="en-US"/>
              </w:rPr>
              <w:t>1</w:t>
            </w:r>
            <w:r>
              <w:t>2</w:t>
            </w:r>
          </w:p>
        </w:tc>
        <w:tc>
          <w:tcPr>
            <w:tcW w:w="54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  <w:lang w:val="en-US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  <w:lang w:val="en-US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0" w:type="dxa"/>
            <w:vAlign w:val="center"/>
          </w:tcPr>
          <w:p w:rsidR="006A1B85" w:rsidRPr="007C422B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  <w:lang w:val="en-US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65" w:type="dxa"/>
            <w:vAlign w:val="center"/>
          </w:tcPr>
          <w:p w:rsidR="006A1B85" w:rsidRPr="007C422B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  <w:lang w:val="en-US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vAlign w:val="center"/>
          </w:tcPr>
          <w:p w:rsidR="006A1B85" w:rsidRPr="007C422B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  <w:lang w:val="en-US"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8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930" w:type="dxa"/>
            <w:vAlign w:val="bottom"/>
          </w:tcPr>
          <w:p w:rsidR="006A1B85" w:rsidRPr="00074BC9" w:rsidRDefault="006A1B85" w:rsidP="007317B2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72</w:t>
            </w:r>
          </w:p>
        </w:tc>
        <w:tc>
          <w:tcPr>
            <w:tcW w:w="1005" w:type="dxa"/>
            <w:vAlign w:val="center"/>
          </w:tcPr>
          <w:p w:rsidR="006A1B85" w:rsidRPr="00074BC9" w:rsidRDefault="006A1B85" w:rsidP="007317B2">
            <w:pPr>
              <w:snapToGrid w:val="0"/>
              <w:jc w:val="center"/>
            </w:pPr>
            <w:r>
              <w:t>79,2</w:t>
            </w:r>
          </w:p>
        </w:tc>
        <w:tc>
          <w:tcPr>
            <w:tcW w:w="1083" w:type="dxa"/>
            <w:vAlign w:val="center"/>
          </w:tcPr>
          <w:p w:rsidR="006A1B85" w:rsidRPr="00074BC9" w:rsidRDefault="006A1B85" w:rsidP="007317B2">
            <w:pPr>
              <w:snapToGrid w:val="0"/>
              <w:jc w:val="center"/>
            </w:pPr>
            <w:r>
              <w:t>4118,4</w:t>
            </w:r>
          </w:p>
          <w:p w:rsidR="006A1B85" w:rsidRPr="00074BC9" w:rsidRDefault="006A1B85" w:rsidP="007317B2">
            <w:pPr>
              <w:snapToGrid w:val="0"/>
              <w:jc w:val="center"/>
            </w:pPr>
          </w:p>
        </w:tc>
      </w:tr>
      <w:tr w:rsidR="006A1B85" w:rsidRPr="000F52F8" w:rsidTr="007317B2">
        <w:trPr>
          <w:cantSplit/>
          <w:trHeight w:val="284"/>
        </w:trPr>
        <w:tc>
          <w:tcPr>
            <w:tcW w:w="2557" w:type="dxa"/>
          </w:tcPr>
          <w:p w:rsidR="006A1B85" w:rsidRPr="009D7F1E" w:rsidRDefault="006A1B85" w:rsidP="007317B2">
            <w:pPr>
              <w:ind w:left="147" w:right="213"/>
              <w:rPr>
                <w:color w:val="000000"/>
              </w:rPr>
            </w:pPr>
            <w:r w:rsidRPr="009E29E9">
              <w:rPr>
                <w:rFonts w:eastAsiaTheme="minorHAnsi"/>
                <w:lang w:eastAsia="en-US"/>
              </w:rPr>
              <w:t xml:space="preserve">м. Київ, </w:t>
            </w:r>
            <w:r>
              <w:rPr>
                <w:rFonts w:eastAsiaTheme="minorHAnsi"/>
                <w:lang w:eastAsia="en-US"/>
              </w:rPr>
              <w:t xml:space="preserve">                    </w:t>
            </w:r>
            <w:r w:rsidRPr="009D7F1E">
              <w:rPr>
                <w:color w:val="000000"/>
              </w:rPr>
              <w:t>вул. Стрітенська, 7/9</w:t>
            </w:r>
          </w:p>
        </w:tc>
        <w:tc>
          <w:tcPr>
            <w:tcW w:w="1276" w:type="dxa"/>
          </w:tcPr>
          <w:p w:rsidR="006A1B85" w:rsidRPr="00074BC9" w:rsidRDefault="006A1B85" w:rsidP="007317B2">
            <w:pPr>
              <w:jc w:val="center"/>
            </w:pPr>
            <w:r w:rsidRPr="00074BC9">
              <w:t>1,1</w:t>
            </w:r>
          </w:p>
        </w:tc>
        <w:tc>
          <w:tcPr>
            <w:tcW w:w="982" w:type="dxa"/>
          </w:tcPr>
          <w:p w:rsidR="006A1B85" w:rsidRPr="00074BC9" w:rsidRDefault="006A1B85" w:rsidP="007317B2">
            <w:pPr>
              <w:jc w:val="center"/>
            </w:pPr>
            <w:r w:rsidRPr="00074BC9">
              <w:t>2</w:t>
            </w:r>
          </w:p>
        </w:tc>
        <w:tc>
          <w:tcPr>
            <w:tcW w:w="54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36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2</w:t>
            </w:r>
          </w:p>
        </w:tc>
        <w:tc>
          <w:tcPr>
            <w:tcW w:w="36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36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465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380" w:type="dxa"/>
            <w:vAlign w:val="center"/>
          </w:tcPr>
          <w:p w:rsidR="006A1B85" w:rsidRPr="00074BC9" w:rsidRDefault="006A1B85" w:rsidP="007317B2">
            <w:pPr>
              <w:spacing w:after="200"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074BC9">
              <w:rPr>
                <w:sz w:val="28"/>
                <w:szCs w:val="28"/>
              </w:rPr>
              <w:t>-</w:t>
            </w:r>
          </w:p>
        </w:tc>
        <w:tc>
          <w:tcPr>
            <w:tcW w:w="930" w:type="dxa"/>
          </w:tcPr>
          <w:p w:rsidR="006A1B85" w:rsidRPr="00074BC9" w:rsidRDefault="006A1B85" w:rsidP="007317B2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005" w:type="dxa"/>
          </w:tcPr>
          <w:p w:rsidR="006A1B85" w:rsidRPr="00074BC9" w:rsidRDefault="006A1B85" w:rsidP="007317B2">
            <w:pPr>
              <w:jc w:val="center"/>
            </w:pPr>
            <w:r>
              <w:t>4,4</w:t>
            </w:r>
          </w:p>
        </w:tc>
        <w:tc>
          <w:tcPr>
            <w:tcW w:w="1083" w:type="dxa"/>
            <w:vAlign w:val="center"/>
          </w:tcPr>
          <w:p w:rsidR="006A1B85" w:rsidRPr="00074BC9" w:rsidRDefault="006A1B85" w:rsidP="007317B2">
            <w:pPr>
              <w:snapToGrid w:val="0"/>
              <w:jc w:val="center"/>
            </w:pPr>
            <w:r w:rsidRPr="00074BC9">
              <w:t>228,8</w:t>
            </w:r>
          </w:p>
        </w:tc>
      </w:tr>
      <w:tr w:rsidR="006A1B85" w:rsidRPr="00787A8D" w:rsidTr="007317B2">
        <w:trPr>
          <w:cantSplit/>
          <w:trHeight w:val="284"/>
        </w:trPr>
        <w:tc>
          <w:tcPr>
            <w:tcW w:w="7708" w:type="dxa"/>
            <w:gridSpan w:val="10"/>
            <w:vMerge w:val="restart"/>
          </w:tcPr>
          <w:p w:rsidR="006A1B85" w:rsidRPr="009D7F1E" w:rsidRDefault="006A1B85" w:rsidP="007317B2">
            <w:pPr>
              <w:snapToGrid w:val="0"/>
              <w:jc w:val="center"/>
              <w:rPr>
                <w:b/>
                <w:bCs/>
                <w:color w:val="000000"/>
              </w:rPr>
            </w:pPr>
            <w:r w:rsidRPr="009D7F1E">
              <w:rPr>
                <w:b/>
                <w:bCs/>
                <w:color w:val="000000"/>
              </w:rPr>
              <w:t>Всього</w:t>
            </w:r>
          </w:p>
        </w:tc>
        <w:tc>
          <w:tcPr>
            <w:tcW w:w="930" w:type="dxa"/>
          </w:tcPr>
          <w:p w:rsidR="006A1B85" w:rsidRPr="009D7F1E" w:rsidRDefault="006A1B85" w:rsidP="007317B2">
            <w:pPr>
              <w:snapToGrid w:val="0"/>
              <w:jc w:val="center"/>
              <w:rPr>
                <w:b/>
                <w:bCs/>
                <w:color w:val="000000"/>
                <w:lang w:val="ru-RU"/>
              </w:rPr>
            </w:pPr>
            <w:r>
              <w:rPr>
                <w:b/>
                <w:bCs/>
                <w:color w:val="000000"/>
                <w:lang w:val="ru-RU"/>
              </w:rPr>
              <w:t>4347,2</w:t>
            </w:r>
          </w:p>
        </w:tc>
        <w:tc>
          <w:tcPr>
            <w:tcW w:w="2088" w:type="dxa"/>
            <w:gridSpan w:val="2"/>
          </w:tcPr>
          <w:p w:rsidR="006A1B85" w:rsidRPr="009D7F1E" w:rsidRDefault="006A1B85" w:rsidP="007317B2">
            <w:pPr>
              <w:snapToGri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color w:val="000000"/>
              </w:rPr>
              <w:t xml:space="preserve">кількість  м3       </w:t>
            </w:r>
            <w:r>
              <w:rPr>
                <w:b/>
                <w:bCs/>
                <w:color w:val="000000"/>
              </w:rPr>
              <w:t>на</w:t>
            </w:r>
            <w:r w:rsidRPr="009D7F1E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2025 рік</w:t>
            </w:r>
          </w:p>
        </w:tc>
      </w:tr>
      <w:tr w:rsidR="006A1B85" w:rsidRPr="00787A8D" w:rsidTr="007317B2">
        <w:trPr>
          <w:cantSplit/>
          <w:trHeight w:val="284"/>
        </w:trPr>
        <w:tc>
          <w:tcPr>
            <w:tcW w:w="7708" w:type="dxa"/>
            <w:gridSpan w:val="10"/>
            <w:vMerge/>
          </w:tcPr>
          <w:p w:rsidR="006A1B85" w:rsidRPr="009D7F1E" w:rsidRDefault="006A1B85" w:rsidP="007317B2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30" w:type="dxa"/>
          </w:tcPr>
          <w:p w:rsidR="006A1B85" w:rsidRPr="00894559" w:rsidRDefault="006A1B85" w:rsidP="007317B2">
            <w:pPr>
              <w:snapToGrid w:val="0"/>
              <w:jc w:val="center"/>
              <w:rPr>
                <w:b/>
                <w:bCs/>
                <w:lang w:val="ru-RU"/>
              </w:rPr>
            </w:pPr>
            <w:r w:rsidRPr="00894559">
              <w:rPr>
                <w:b/>
                <w:bCs/>
                <w:lang w:val="ru-RU"/>
              </w:rPr>
              <w:t>4119</w:t>
            </w:r>
            <w:r w:rsidRPr="00894559">
              <w:rPr>
                <w:b/>
                <w:bCs/>
              </w:rPr>
              <w:t>,3</w:t>
            </w:r>
          </w:p>
        </w:tc>
        <w:tc>
          <w:tcPr>
            <w:tcW w:w="2088" w:type="dxa"/>
            <w:gridSpan w:val="2"/>
          </w:tcPr>
          <w:p w:rsidR="006A1B85" w:rsidRPr="00894559" w:rsidRDefault="006A1B85" w:rsidP="007317B2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</w:t>
            </w:r>
            <w:r w:rsidRPr="00894559">
              <w:rPr>
                <w:b/>
                <w:bCs/>
              </w:rPr>
              <w:t>3. за 2024</w:t>
            </w:r>
          </w:p>
        </w:tc>
      </w:tr>
      <w:tr w:rsidR="006A1B85" w:rsidRPr="008A5D8A" w:rsidTr="007317B2">
        <w:trPr>
          <w:cantSplit/>
          <w:trHeight w:val="284"/>
        </w:trPr>
        <w:tc>
          <w:tcPr>
            <w:tcW w:w="7708" w:type="dxa"/>
            <w:gridSpan w:val="10"/>
            <w:vMerge/>
          </w:tcPr>
          <w:p w:rsidR="006A1B85" w:rsidRPr="008A5D8A" w:rsidRDefault="006A1B85" w:rsidP="007317B2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930" w:type="dxa"/>
          </w:tcPr>
          <w:p w:rsidR="006A1B85" w:rsidRPr="008A5D8A" w:rsidRDefault="006A1B85" w:rsidP="007317B2">
            <w:pPr>
              <w:snapToGrid w:val="0"/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2088" w:type="dxa"/>
            <w:gridSpan w:val="2"/>
          </w:tcPr>
          <w:p w:rsidR="006A1B85" w:rsidRPr="008A5D8A" w:rsidRDefault="006A1B85" w:rsidP="007317B2">
            <w:pPr>
              <w:snapToGrid w:val="0"/>
              <w:jc w:val="center"/>
              <w:rPr>
                <w:b/>
                <w:bCs/>
                <w:color w:val="FF0000"/>
              </w:rPr>
            </w:pPr>
          </w:p>
        </w:tc>
      </w:tr>
    </w:tbl>
    <w:p w:rsidR="006A1B85" w:rsidRPr="008A5D8A" w:rsidRDefault="006A1B85" w:rsidP="006A1B85">
      <w:pPr>
        <w:pStyle w:val="a7"/>
        <w:tabs>
          <w:tab w:val="left" w:pos="425"/>
        </w:tabs>
        <w:ind w:left="-142"/>
        <w:rPr>
          <w:rFonts w:ascii="Times New Roman" w:hAnsi="Times New Roman"/>
          <w:color w:val="FF0000"/>
          <w:lang w:val="uk-UA"/>
        </w:rPr>
      </w:pPr>
    </w:p>
    <w:p w:rsidR="006A1B85" w:rsidRPr="006128BC" w:rsidRDefault="006A1B85" w:rsidP="006A1B85">
      <w:pPr>
        <w:widowControl w:val="0"/>
        <w:autoSpaceDE w:val="0"/>
        <w:autoSpaceDN w:val="0"/>
        <w:adjustRightInd w:val="0"/>
        <w:jc w:val="center"/>
        <w:rPr>
          <w:b/>
          <w:bCs/>
          <w:caps/>
          <w:color w:val="000000"/>
        </w:rPr>
      </w:pPr>
      <w:r w:rsidRPr="006128BC">
        <w:rPr>
          <w:b/>
          <w:bCs/>
          <w:caps/>
          <w:color w:val="000000"/>
        </w:rPr>
        <w:t>Вимоги до учасників:</w:t>
      </w:r>
    </w:p>
    <w:p w:rsidR="006A1B85" w:rsidRPr="006128BC" w:rsidRDefault="006A1B85" w:rsidP="006A1B85">
      <w:pPr>
        <w:widowControl w:val="0"/>
        <w:autoSpaceDE w:val="0"/>
        <w:autoSpaceDN w:val="0"/>
        <w:adjustRightInd w:val="0"/>
        <w:jc w:val="center"/>
        <w:rPr>
          <w:b/>
          <w:bCs/>
          <w:caps/>
        </w:rPr>
      </w:pP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Предмет закупівлі послуг з вивезення та складування твердих побутових відходів</w:t>
      </w:r>
      <w:r w:rsidRPr="003E3E5F">
        <w:t xml:space="preserve"> включає збирання ТПВ шляхом спорожнення контейнерів, перевезення, утилізацію, знешкодження або захоронення ТПВ, виніс сміття, частковий демонтаж, навантаження та фасування сміття.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здійснює спорожнення контейнерів та перевезення ТПВ спеціальними транспортними засобами, типи та кількість яких визначаються на власний розсуд з урахуванням специфіки території Замовника.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забезпечує доставку та встановлення нових контейнерів на території Замовника, а також зняття і вивіз контейнерів, включаючи заміну непридатних для експлуатації.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зобов’язується підтримувати належний технічний та санітарний стан транспортних засобів.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відповідає за прибирання відходів, які могли розсипатись під час спорожнення контейнерів.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забезпечує миття контейнерів з внутрішньої сторони для підтримання їх санітарного стану.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Надання послуг</w:t>
      </w:r>
      <w:r w:rsidRPr="003E3E5F">
        <w:t xml:space="preserve"> здійснюється відповідно до Закону України «Про відходи».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Ціна пропозиції</w:t>
      </w:r>
      <w:r w:rsidRPr="003E3E5F">
        <w:t xml:space="preserve"> повинна включати всі витрати, зокрема на страхування, </w:t>
      </w:r>
      <w:r w:rsidRPr="003E3E5F">
        <w:lastRenderedPageBreak/>
        <w:t>транспорт, навантаження, перевезення до місця утилізації, вивантаження відходів та сплату податків і зборів.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Надання послуг</w:t>
      </w:r>
      <w:r w:rsidRPr="003E3E5F">
        <w:t xml:space="preserve"> здійснюється згідно з чинним законодавством щодо охорони навколишнього середовища, протипожежної безпеки та інших нормативно-правових документів.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Виконавець</w:t>
      </w:r>
      <w:r w:rsidRPr="003E3E5F">
        <w:t xml:space="preserve"> зобов’язується надавати Замовнику детальну звітність про зібрані та перероблені відходи з фото- та </w:t>
      </w:r>
      <w:proofErr w:type="spellStart"/>
      <w:r w:rsidRPr="003E3E5F">
        <w:t>відеофіксацією</w:t>
      </w:r>
      <w:proofErr w:type="spellEnd"/>
      <w:r w:rsidRPr="003E3E5F">
        <w:t>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Виконавець</w:t>
      </w:r>
      <w:r w:rsidRPr="003E3E5F">
        <w:t xml:space="preserve"> повинен мати договір із сортувальним центром і використовувати сучасні технології для переробки та утилізації відходів, що відповідають міжнародним екологічним стандартам.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Транспортні засоби</w:t>
      </w:r>
      <w:r w:rsidRPr="003E3E5F">
        <w:t xml:space="preserve"> мають відповідати екологічному стандарту Євро 5 або вище і мати підтверджуючі сертифікати.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Учасник</w:t>
      </w:r>
      <w:r w:rsidRPr="003E3E5F">
        <w:t xml:space="preserve"> повинен мати у власності або користуванні автопарк, де щонайменше 50% транспортних засобів мають вік до 5 років.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Умови оплати</w:t>
      </w:r>
      <w:r w:rsidRPr="003E3E5F">
        <w:t xml:space="preserve"> передбачають можливість Замовника скористатися відстрочкою платежу до 90 днів.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Виконання вимог</w:t>
      </w:r>
      <w:r w:rsidRPr="003E3E5F">
        <w:t xml:space="preserve"> забезпечить високу якість і безпеку виконання робіт, зменшить негативний вплив на довкілля та підвищить довіру до управління відходами.</w:t>
      </w:r>
    </w:p>
    <w:p w:rsidR="006A1B85" w:rsidRPr="003E3E5F" w:rsidRDefault="006A1B85" w:rsidP="006A1B85">
      <w:pPr>
        <w:widowControl w:val="0"/>
        <w:numPr>
          <w:ilvl w:val="0"/>
          <w:numId w:val="6"/>
        </w:numPr>
        <w:autoSpaceDE w:val="0"/>
        <w:autoSpaceDN w:val="0"/>
        <w:adjustRightInd w:val="0"/>
      </w:pPr>
      <w:r w:rsidRPr="003E3E5F">
        <w:rPr>
          <w:b/>
          <w:bCs/>
        </w:rPr>
        <w:t>Документація</w:t>
      </w:r>
      <w:r w:rsidRPr="003E3E5F">
        <w:t>: Учасники повинні надати підтвердні документи (сертифікати, техпаспорти, звіти про технічний стан тощо), які підтверджують відповідність автопарку та технологій вимогам тендеру. У разі невідповідності зазначеним вимогам, Замовник має право відхилити пропозицію.</w:t>
      </w:r>
    </w:p>
    <w:p w:rsidR="006A1B85" w:rsidRPr="003E3E5F" w:rsidRDefault="006A1B85" w:rsidP="006A1B85">
      <w:pPr>
        <w:widowControl w:val="0"/>
        <w:autoSpaceDE w:val="0"/>
        <w:autoSpaceDN w:val="0"/>
        <w:adjustRightInd w:val="0"/>
        <w:jc w:val="center"/>
      </w:pPr>
    </w:p>
    <w:p w:rsidR="006A1B85" w:rsidRDefault="006A1B85" w:rsidP="006A1B85">
      <w:pPr>
        <w:widowControl w:val="0"/>
        <w:autoSpaceDE w:val="0"/>
        <w:autoSpaceDN w:val="0"/>
        <w:adjustRightInd w:val="0"/>
        <w:jc w:val="center"/>
        <w:rPr>
          <w:b/>
          <w:bCs/>
          <w:caps/>
          <w:color w:val="000000"/>
        </w:rPr>
      </w:pPr>
    </w:p>
    <w:p w:rsidR="00C86040" w:rsidRDefault="00C86040" w:rsidP="00C56739">
      <w:pPr>
        <w:jc w:val="center"/>
        <w:rPr>
          <w:b/>
          <w:color w:val="000000"/>
          <w:sz w:val="27"/>
          <w:szCs w:val="27"/>
        </w:rPr>
      </w:pPr>
    </w:p>
    <w:p w:rsidR="00577FCD" w:rsidRPr="000803F3" w:rsidRDefault="00577FCD" w:rsidP="000803F3">
      <w:pPr>
        <w:rPr>
          <w:b/>
          <w:bCs/>
          <w:u w:val="single"/>
        </w:rPr>
      </w:pPr>
      <w:r w:rsidRPr="000803F3">
        <w:rPr>
          <w:b/>
        </w:rPr>
        <w:t xml:space="preserve">Очікувана вартість закупівлі складає </w:t>
      </w:r>
      <w:bookmarkStart w:id="2" w:name="_GoBack"/>
      <w:r w:rsidR="006A1B85" w:rsidRPr="006A1B85">
        <w:rPr>
          <w:b/>
          <w:u w:val="single"/>
        </w:rPr>
        <w:t>76</w:t>
      </w:r>
      <w:r w:rsidR="00B10623">
        <w:rPr>
          <w:b/>
          <w:u w:val="single"/>
          <w:lang w:val="en-US"/>
        </w:rPr>
        <w:t>0 76</w:t>
      </w:r>
      <w:r w:rsidR="006A1B85" w:rsidRPr="006A1B85">
        <w:rPr>
          <w:b/>
          <w:u w:val="single"/>
        </w:rPr>
        <w:t>0,00 грн. (сімсот шістдесят тися</w:t>
      </w:r>
      <w:r w:rsidR="00B10623">
        <w:rPr>
          <w:b/>
          <w:u w:val="single"/>
        </w:rPr>
        <w:t>ч</w:t>
      </w:r>
      <w:r w:rsidR="006A1B85" w:rsidRPr="006A1B85">
        <w:rPr>
          <w:b/>
          <w:u w:val="single"/>
        </w:rPr>
        <w:t xml:space="preserve"> </w:t>
      </w:r>
      <w:r w:rsidR="00B10623">
        <w:rPr>
          <w:b/>
          <w:u w:val="single"/>
        </w:rPr>
        <w:t xml:space="preserve">сімсот шістдесят </w:t>
      </w:r>
      <w:r w:rsidR="006A1B85" w:rsidRPr="006A1B85">
        <w:rPr>
          <w:b/>
          <w:u w:val="single"/>
        </w:rPr>
        <w:t xml:space="preserve">гривень 00 коп.) з ПДВ.  </w:t>
      </w:r>
      <w:r w:rsidR="004432B0" w:rsidRPr="000803F3">
        <w:rPr>
          <w:b/>
          <w:u w:val="single"/>
        </w:rPr>
        <w:t xml:space="preserve"> </w:t>
      </w:r>
      <w:bookmarkEnd w:id="2"/>
    </w:p>
    <w:p w:rsidR="00984C0B" w:rsidRDefault="00577FCD" w:rsidP="00577FCD">
      <w:pPr>
        <w:pStyle w:val="a3"/>
        <w:rPr>
          <w:b/>
          <w:bCs/>
          <w:sz w:val="28"/>
          <w:szCs w:val="28"/>
          <w:u w:val="single"/>
        </w:rPr>
      </w:pPr>
      <w:r w:rsidRPr="00577FCD">
        <w:rPr>
          <w:b/>
          <w:bCs/>
          <w:sz w:val="28"/>
          <w:szCs w:val="28"/>
          <w:u w:val="single"/>
        </w:rPr>
        <w:t xml:space="preserve">   </w:t>
      </w:r>
    </w:p>
    <w:p w:rsidR="00C86040" w:rsidRPr="00577FCD" w:rsidRDefault="00C86040" w:rsidP="00577FCD">
      <w:pPr>
        <w:pStyle w:val="a3"/>
        <w:rPr>
          <w:b/>
          <w:bCs/>
          <w:sz w:val="28"/>
          <w:szCs w:val="28"/>
          <w:u w:val="single"/>
        </w:rPr>
      </w:pPr>
    </w:p>
    <w:bookmarkEnd w:id="1"/>
    <w:p w:rsidR="00061BC2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     </w:t>
      </w:r>
    </w:p>
    <w:p w:rsidR="00981353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</w:t>
      </w:r>
    </w:p>
    <w:p w:rsidR="00BA46E9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</w:t>
      </w:r>
      <w:r w:rsidR="00061BC2" w:rsidRPr="00BA46E9">
        <w:rPr>
          <w:b/>
          <w:bCs/>
          <w:sz w:val="28"/>
          <w:szCs w:val="28"/>
        </w:rPr>
        <w:t>Підстава:</w:t>
      </w:r>
      <w:r w:rsidR="00061BC2" w:rsidRPr="00BA46E9">
        <w:rPr>
          <w:bCs/>
          <w:sz w:val="28"/>
          <w:szCs w:val="28"/>
        </w:rPr>
        <w:t xml:space="preserve">  Рапорт </w:t>
      </w:r>
      <w:proofErr w:type="spellStart"/>
      <w:r w:rsidR="004432B0">
        <w:rPr>
          <w:bCs/>
          <w:sz w:val="28"/>
          <w:szCs w:val="28"/>
        </w:rPr>
        <w:t>Кравчуна</w:t>
      </w:r>
      <w:proofErr w:type="spellEnd"/>
      <w:r w:rsidR="004432B0">
        <w:rPr>
          <w:bCs/>
          <w:sz w:val="28"/>
          <w:szCs w:val="28"/>
        </w:rPr>
        <w:t xml:space="preserve"> О.В.</w:t>
      </w:r>
      <w:r w:rsidR="00061BC2" w:rsidRPr="00BA46E9">
        <w:rPr>
          <w:bCs/>
          <w:sz w:val="28"/>
          <w:szCs w:val="28"/>
        </w:rPr>
        <w:t xml:space="preserve">  Обґрунтування закупівлі,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061BC2" w:rsidRPr="00BA46E9">
        <w:rPr>
          <w:bCs/>
          <w:sz w:val="28"/>
          <w:szCs w:val="28"/>
        </w:rPr>
        <w:t>Комерційні пропозиції,</w:t>
      </w:r>
    </w:p>
    <w:p w:rsidR="00BA46E9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</w:t>
      </w:r>
      <w:r w:rsidR="00BA46E9" w:rsidRPr="00BA46E9">
        <w:rPr>
          <w:bCs/>
          <w:sz w:val="28"/>
          <w:szCs w:val="28"/>
        </w:rPr>
        <w:t xml:space="preserve">                  </w:t>
      </w:r>
      <w:r w:rsidRPr="00BA46E9">
        <w:rPr>
          <w:bCs/>
          <w:sz w:val="28"/>
          <w:szCs w:val="28"/>
        </w:rPr>
        <w:t xml:space="preserve"> Проект договору погоджений юридичним відділом.</w:t>
      </w:r>
      <w:r w:rsidR="00C86040" w:rsidRPr="00BA46E9">
        <w:rPr>
          <w:bCs/>
          <w:sz w:val="28"/>
          <w:szCs w:val="28"/>
        </w:rPr>
        <w:t xml:space="preserve">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C86040" w:rsidRPr="00BA46E9">
        <w:rPr>
          <w:bCs/>
          <w:sz w:val="28"/>
          <w:szCs w:val="28"/>
        </w:rPr>
        <w:t>Додаток 1 до Технічного завдання</w:t>
      </w:r>
    </w:p>
    <w:p w:rsidR="00061BC2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981353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577FCD" w:rsidRPr="008A4E72" w:rsidRDefault="00061BC2" w:rsidP="004E3803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 w:rsidRPr="00BA46E9">
        <w:rPr>
          <w:bCs/>
          <w:sz w:val="26"/>
          <w:szCs w:val="26"/>
        </w:rPr>
        <w:t xml:space="preserve">            </w:t>
      </w:r>
    </w:p>
    <w:sectPr w:rsidR="00577FCD" w:rsidRPr="008A4E72" w:rsidSect="00061BC2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lang w:val="uk-UA"/>
      </w:rPr>
    </w:lvl>
  </w:abstractNum>
  <w:abstractNum w:abstractNumId="1" w15:restartNumberingAfterBreak="0">
    <w:nsid w:val="0D4F4442"/>
    <w:multiLevelType w:val="hybridMultilevel"/>
    <w:tmpl w:val="3EE0AA04"/>
    <w:lvl w:ilvl="0" w:tplc="918058FC">
      <w:start w:val="11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F45BE0"/>
    <w:multiLevelType w:val="multilevel"/>
    <w:tmpl w:val="D354D7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986912"/>
    <w:multiLevelType w:val="hybridMultilevel"/>
    <w:tmpl w:val="4306B526"/>
    <w:lvl w:ilvl="0" w:tplc="565802BC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D"/>
    <w:rsid w:val="00061BC2"/>
    <w:rsid w:val="000803F3"/>
    <w:rsid w:val="000E7329"/>
    <w:rsid w:val="002E61D3"/>
    <w:rsid w:val="004432B0"/>
    <w:rsid w:val="004C00B2"/>
    <w:rsid w:val="004E3803"/>
    <w:rsid w:val="00577FCD"/>
    <w:rsid w:val="006A1B85"/>
    <w:rsid w:val="007018F6"/>
    <w:rsid w:val="008E1B80"/>
    <w:rsid w:val="00981353"/>
    <w:rsid w:val="00984C0B"/>
    <w:rsid w:val="00A053B7"/>
    <w:rsid w:val="00A63421"/>
    <w:rsid w:val="00A94428"/>
    <w:rsid w:val="00AE19AF"/>
    <w:rsid w:val="00B10623"/>
    <w:rsid w:val="00BA46E9"/>
    <w:rsid w:val="00C40464"/>
    <w:rsid w:val="00C56739"/>
    <w:rsid w:val="00C86040"/>
    <w:rsid w:val="00CE064B"/>
    <w:rsid w:val="00D91CF1"/>
    <w:rsid w:val="00E14791"/>
    <w:rsid w:val="00EC5E50"/>
    <w:rsid w:val="00ED42E0"/>
    <w:rsid w:val="00F3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3821F"/>
  <w15:chartTrackingRefBased/>
  <w15:docId w15:val="{9E75AD26-D302-496D-8156-582549A75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7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F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7FCD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77FCD"/>
    <w:rPr>
      <w:rFonts w:ascii="Segoe UI" w:eastAsia="Times New Roman" w:hAnsi="Segoe UI" w:cs="Segoe UI"/>
      <w:sz w:val="18"/>
      <w:szCs w:val="18"/>
      <w:lang w:val="uk-UA" w:eastAsia="ru-RU"/>
    </w:rPr>
  </w:style>
  <w:style w:type="table" w:styleId="a6">
    <w:name w:val="Table Grid"/>
    <w:basedOn w:val="a1"/>
    <w:uiPriority w:val="39"/>
    <w:rsid w:val="000E7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Plain Text"/>
    <w:basedOn w:val="a"/>
    <w:link w:val="a8"/>
    <w:uiPriority w:val="99"/>
    <w:rsid w:val="006A1B85"/>
    <w:pPr>
      <w:jc w:val="both"/>
    </w:pPr>
    <w:rPr>
      <w:rFonts w:ascii="Courier New" w:hAnsi="Courier New"/>
      <w:lang w:val="x-none" w:eastAsia="x-none"/>
    </w:rPr>
  </w:style>
  <w:style w:type="character" w:customStyle="1" w:styleId="a8">
    <w:name w:val="Текст Знак"/>
    <w:basedOn w:val="a0"/>
    <w:link w:val="a7"/>
    <w:uiPriority w:val="99"/>
    <w:rsid w:val="006A1B85"/>
    <w:rPr>
      <w:rFonts w:ascii="Courier New" w:eastAsia="Times New Roman" w:hAnsi="Courier New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2669</Words>
  <Characters>1522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Ковтун Тетяна Василівна</cp:lastModifiedBy>
  <cp:revision>19</cp:revision>
  <cp:lastPrinted>2025-01-20T07:48:00Z</cp:lastPrinted>
  <dcterms:created xsi:type="dcterms:W3CDTF">2025-01-30T07:30:00Z</dcterms:created>
  <dcterms:modified xsi:type="dcterms:W3CDTF">2025-01-30T11:04:00Z</dcterms:modified>
</cp:coreProperties>
</file>