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451" w:rsidRDefault="00241451" w:rsidP="002D299C">
      <w:pPr>
        <w:jc w:val="center"/>
        <w:outlineLvl w:val="0"/>
        <w:rPr>
          <w:b/>
          <w:sz w:val="36"/>
          <w:szCs w:val="36"/>
        </w:rPr>
      </w:pPr>
    </w:p>
    <w:p w:rsidR="002D299C" w:rsidRPr="002D299C" w:rsidRDefault="00C42BD1" w:rsidP="002D299C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ОБГРУНТУВАННЯ</w:t>
      </w:r>
    </w:p>
    <w:p w:rsidR="002D299C" w:rsidRPr="002D299C" w:rsidRDefault="002D299C" w:rsidP="002D299C">
      <w:pPr>
        <w:jc w:val="center"/>
        <w:outlineLvl w:val="0"/>
        <w:rPr>
          <w:b/>
          <w:sz w:val="28"/>
          <w:szCs w:val="28"/>
        </w:rPr>
      </w:pPr>
      <w:r w:rsidRPr="002D299C">
        <w:rPr>
          <w:b/>
          <w:sz w:val="28"/>
          <w:szCs w:val="28"/>
        </w:rPr>
        <w:t>ТЕХНІЧНІ, ЯКІСНІ, КІЛЬКІСНІ ТА ІНШІ ВИМОГИ</w:t>
      </w:r>
    </w:p>
    <w:p w:rsidR="002D299C" w:rsidRDefault="002D299C" w:rsidP="002D299C">
      <w:pPr>
        <w:spacing w:after="60"/>
        <w:jc w:val="center"/>
        <w:outlineLvl w:val="0"/>
        <w:rPr>
          <w:b/>
        </w:rPr>
      </w:pPr>
      <w:r w:rsidRPr="002D299C">
        <w:rPr>
          <w:b/>
        </w:rPr>
        <w:t>на закупівлю по предмету</w:t>
      </w:r>
    </w:p>
    <w:p w:rsidR="00241451" w:rsidRPr="002D299C" w:rsidRDefault="00EF5A61" w:rsidP="002D299C">
      <w:pPr>
        <w:spacing w:after="60"/>
        <w:jc w:val="center"/>
        <w:outlineLvl w:val="0"/>
        <w:rPr>
          <w:b/>
        </w:rPr>
      </w:pPr>
      <w:r>
        <w:rPr>
          <w:b/>
          <w:sz w:val="28"/>
          <w:szCs w:val="28"/>
        </w:rPr>
        <w:t xml:space="preserve">ОБГРУНТУВАННЯ:  </w:t>
      </w:r>
      <w:r w:rsidRPr="00192737">
        <w:rPr>
          <w:b/>
          <w:sz w:val="26"/>
          <w:szCs w:val="26"/>
        </w:rPr>
        <w:t>Закупівля лікувального харчування  здійснюється відповідно до принципів та методології, визначених Порядком організації системи лікувального харчування у закладах охорони здоров’я затвердженим Наказом Міністерства Охорони Здоров’я від 29.10.2013 № 931. Лікувальне харчування є обов’язковою складовою комплексної терапії і застосовується у всіх відділеннях лікарні</w:t>
      </w:r>
      <w:r>
        <w:rPr>
          <w:b/>
          <w:sz w:val="26"/>
          <w:szCs w:val="26"/>
        </w:rPr>
        <w:t xml:space="preserve"> згідно норм харчування</w:t>
      </w:r>
      <w:r>
        <w:rPr>
          <w:b/>
          <w:sz w:val="26"/>
          <w:szCs w:val="26"/>
        </w:rPr>
        <w:t xml:space="preserve"> </w:t>
      </w:r>
      <w:r>
        <w:rPr>
          <w:b/>
        </w:rPr>
        <w:t>тушки курей охолоджені</w:t>
      </w:r>
      <w:r>
        <w:rPr>
          <w:b/>
          <w:bCs/>
          <w:color w:val="000000"/>
        </w:rPr>
        <w:t xml:space="preserve">, </w:t>
      </w:r>
      <w:r>
        <w:rPr>
          <w:b/>
        </w:rPr>
        <w:t>куряче філе охолоджене</w:t>
      </w:r>
    </w:p>
    <w:p w:rsidR="002D299C" w:rsidRPr="00CE3538" w:rsidRDefault="002D299C" w:rsidP="002D299C">
      <w:pPr>
        <w:ind w:right="-2"/>
        <w:jc w:val="center"/>
        <w:rPr>
          <w:b/>
          <w:sz w:val="28"/>
          <w:szCs w:val="28"/>
        </w:rPr>
      </w:pPr>
      <w:r w:rsidRPr="00F62664">
        <w:rPr>
          <w:b/>
          <w:bCs/>
          <w:color w:val="000000"/>
        </w:rPr>
        <w:t>код ДК 021:2015 – 15110000-2 м’ясо</w:t>
      </w:r>
      <w:r w:rsidRPr="00EE2F2F">
        <w:rPr>
          <w:b/>
        </w:rPr>
        <w:t xml:space="preserve"> (</w:t>
      </w:r>
      <w:r w:rsidRPr="00F62664">
        <w:rPr>
          <w:b/>
        </w:rPr>
        <w:t>тушки курей охолоджені</w:t>
      </w:r>
      <w:r w:rsidRPr="00F62664">
        <w:rPr>
          <w:b/>
          <w:bCs/>
          <w:color w:val="000000"/>
        </w:rPr>
        <w:t xml:space="preserve">, </w:t>
      </w:r>
      <w:r w:rsidRPr="00F62664">
        <w:rPr>
          <w:b/>
        </w:rPr>
        <w:t>куряче філе охолоджене</w:t>
      </w:r>
      <w:r w:rsidRPr="00EE2F2F">
        <w:rPr>
          <w:b/>
          <w:bCs/>
          <w:color w:val="000000"/>
        </w:rPr>
        <w:t>)</w:t>
      </w:r>
      <w:r w:rsidR="00241451">
        <w:rPr>
          <w:b/>
          <w:bCs/>
          <w:color w:val="000000"/>
        </w:rPr>
        <w:t xml:space="preserve"> на 2025 рік</w:t>
      </w:r>
      <w:r w:rsidR="00EF5A61">
        <w:rPr>
          <w:b/>
          <w:bCs/>
          <w:color w:val="000000"/>
        </w:rPr>
        <w:t xml:space="preserve"> повтор</w:t>
      </w:r>
    </w:p>
    <w:p w:rsidR="002D299C" w:rsidRDefault="002D299C" w:rsidP="002D299C">
      <w:pPr>
        <w:pStyle w:val="rvps2"/>
        <w:spacing w:before="0" w:beforeAutospacing="0" w:after="0" w:afterAutospacing="0"/>
        <w:ind w:firstLine="426"/>
        <w:jc w:val="center"/>
        <w:textAlignment w:val="baseline"/>
        <w:rPr>
          <w:b/>
        </w:rPr>
      </w:pPr>
    </w:p>
    <w:tbl>
      <w:tblPr>
        <w:tblW w:w="15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674"/>
        <w:gridCol w:w="664"/>
        <w:gridCol w:w="882"/>
        <w:gridCol w:w="1328"/>
        <w:gridCol w:w="1769"/>
        <w:gridCol w:w="2042"/>
        <w:gridCol w:w="5828"/>
      </w:tblGrid>
      <w:tr w:rsidR="002D299C" w:rsidRPr="000E3A97" w:rsidTr="007F34F1">
        <w:trPr>
          <w:trHeight w:val="545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99C" w:rsidRPr="002A17DA" w:rsidRDefault="002D299C" w:rsidP="00A63861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17DA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99C" w:rsidRPr="002A17DA" w:rsidRDefault="002D299C" w:rsidP="00A63861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17DA">
              <w:rPr>
                <w:b/>
                <w:bCs/>
                <w:sz w:val="22"/>
                <w:szCs w:val="22"/>
              </w:rPr>
              <w:t>Найменування товару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99C" w:rsidRPr="002A17DA" w:rsidRDefault="002D299C" w:rsidP="00A63861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17DA">
              <w:rPr>
                <w:b/>
                <w:bCs/>
                <w:sz w:val="22"/>
                <w:szCs w:val="22"/>
              </w:rPr>
              <w:t xml:space="preserve">Од. </w:t>
            </w:r>
            <w:proofErr w:type="spellStart"/>
            <w:r w:rsidRPr="002A17DA">
              <w:rPr>
                <w:b/>
                <w:bCs/>
                <w:sz w:val="22"/>
                <w:szCs w:val="22"/>
              </w:rPr>
              <w:t>вим</w:t>
            </w:r>
            <w:proofErr w:type="spellEnd"/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99C" w:rsidRPr="002A17DA" w:rsidRDefault="002D299C" w:rsidP="00A63861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17DA">
              <w:rPr>
                <w:b/>
                <w:sz w:val="22"/>
                <w:szCs w:val="22"/>
              </w:rPr>
              <w:t>Кіл</w:t>
            </w:r>
            <w:r>
              <w:rPr>
                <w:b/>
                <w:sz w:val="22"/>
                <w:szCs w:val="22"/>
              </w:rPr>
              <w:t>-</w:t>
            </w:r>
            <w:proofErr w:type="spellStart"/>
            <w:r w:rsidRPr="002A17DA">
              <w:rPr>
                <w:b/>
                <w:sz w:val="22"/>
                <w:szCs w:val="22"/>
              </w:rPr>
              <w:t>ть</w:t>
            </w:r>
            <w:proofErr w:type="spellEnd"/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9C" w:rsidRDefault="002D299C" w:rsidP="00A6386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2D299C" w:rsidRDefault="002D299C" w:rsidP="00A6386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2D299C" w:rsidRPr="002A17DA" w:rsidRDefault="002D299C" w:rsidP="00A638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Ціна з ПДВ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9C" w:rsidRDefault="002D299C" w:rsidP="00A6386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2D299C" w:rsidRDefault="002D299C" w:rsidP="00A6386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2D299C" w:rsidRPr="002A17DA" w:rsidRDefault="002D299C" w:rsidP="00A638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Сума з ПДВ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99C" w:rsidRPr="002A17DA" w:rsidRDefault="002D299C" w:rsidP="00A638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A17DA">
              <w:rPr>
                <w:b/>
                <w:color w:val="000000"/>
                <w:sz w:val="22"/>
                <w:szCs w:val="22"/>
              </w:rPr>
              <w:t>Вимоги щодо якості (встановлені стандарти або зареєстровані ТУ</w:t>
            </w:r>
          </w:p>
        </w:tc>
        <w:tc>
          <w:tcPr>
            <w:tcW w:w="5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9C" w:rsidRDefault="002D299C" w:rsidP="00A6386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2D299C" w:rsidRDefault="002D299C" w:rsidP="00A6386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2D299C" w:rsidRPr="002A17DA" w:rsidRDefault="002D299C" w:rsidP="00A638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A17DA">
              <w:rPr>
                <w:b/>
                <w:color w:val="000000"/>
                <w:sz w:val="22"/>
                <w:szCs w:val="22"/>
              </w:rPr>
              <w:t>Характеристика товару</w:t>
            </w:r>
          </w:p>
        </w:tc>
      </w:tr>
      <w:tr w:rsidR="002D299C" w:rsidRPr="00EF7B40" w:rsidTr="007F34F1">
        <w:trPr>
          <w:trHeight w:val="284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99C" w:rsidRPr="00EF7B40" w:rsidRDefault="00241451" w:rsidP="00A63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99C" w:rsidRDefault="002D299C" w:rsidP="00EF5A61">
            <w:pPr>
              <w:jc w:val="center"/>
              <w:outlineLvl w:val="0"/>
              <w:rPr>
                <w:sz w:val="22"/>
                <w:szCs w:val="22"/>
                <w:lang w:eastAsia="uk-UA"/>
              </w:rPr>
            </w:pPr>
            <w:r w:rsidRPr="00EF7B40">
              <w:rPr>
                <w:sz w:val="22"/>
                <w:szCs w:val="22"/>
                <w:lang w:eastAsia="uk-UA"/>
              </w:rPr>
              <w:t>Куряче філе охолоджене - 15112100-7</w:t>
            </w:r>
          </w:p>
          <w:p w:rsidR="00241451" w:rsidRDefault="00241451" w:rsidP="00EF5A6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>
              <w:rPr>
                <w:sz w:val="22"/>
                <w:szCs w:val="22"/>
                <w:lang w:eastAsia="uk-UA"/>
              </w:rPr>
              <w:t>Е-маркет:</w:t>
            </w:r>
            <w:r>
              <w:rPr>
                <w:rFonts w:ascii="Arial" w:hAnsi="Arial" w:cs="Arial"/>
                <w:color w:val="212121"/>
              </w:rPr>
              <w:t xml:space="preserve"> </w:t>
            </w:r>
          </w:p>
          <w:p w:rsidR="00241451" w:rsidRPr="00241451" w:rsidRDefault="00241451" w:rsidP="00EF5A61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212121"/>
                <w:sz w:val="24"/>
                <w:szCs w:val="24"/>
              </w:rPr>
            </w:pPr>
            <w:r w:rsidRPr="00241451">
              <w:rPr>
                <w:color w:val="212121"/>
                <w:sz w:val="24"/>
                <w:szCs w:val="24"/>
              </w:rPr>
              <w:t>Філе куряче, охолоджене, ДСТУ 3143, 1 кг</w:t>
            </w:r>
          </w:p>
          <w:p w:rsidR="00241451" w:rsidRPr="00EF7B40" w:rsidRDefault="00241451" w:rsidP="00A63861">
            <w:pPr>
              <w:jc w:val="center"/>
              <w:outlineLvl w:val="0"/>
              <w:rPr>
                <w:sz w:val="22"/>
                <w:szCs w:val="22"/>
                <w:lang w:eastAsia="uk-UA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99C" w:rsidRPr="00EF7B40" w:rsidRDefault="002D299C" w:rsidP="00A63861">
            <w:pPr>
              <w:jc w:val="center"/>
              <w:outlineLvl w:val="0"/>
              <w:rPr>
                <w:sz w:val="22"/>
                <w:szCs w:val="22"/>
                <w:lang w:eastAsia="uk-UA"/>
              </w:rPr>
            </w:pPr>
            <w:r w:rsidRPr="00EF7B40">
              <w:rPr>
                <w:sz w:val="22"/>
                <w:szCs w:val="22"/>
                <w:lang w:eastAsia="uk-UA"/>
              </w:rPr>
              <w:t>кг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99C" w:rsidRPr="00EF7B40" w:rsidRDefault="007F34F1" w:rsidP="00A63861">
            <w:pPr>
              <w:jc w:val="center"/>
              <w:outlineLvl w:val="0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1600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9C" w:rsidRDefault="002D299C" w:rsidP="00A63861">
            <w:pPr>
              <w:jc w:val="center"/>
              <w:outlineLvl w:val="0"/>
            </w:pPr>
          </w:p>
          <w:p w:rsidR="002D299C" w:rsidRDefault="002D299C" w:rsidP="00A63861">
            <w:pPr>
              <w:jc w:val="center"/>
              <w:outlineLvl w:val="0"/>
            </w:pPr>
          </w:p>
          <w:p w:rsidR="002D299C" w:rsidRDefault="002D299C" w:rsidP="00A63861">
            <w:pPr>
              <w:jc w:val="center"/>
              <w:outlineLvl w:val="0"/>
            </w:pPr>
          </w:p>
          <w:p w:rsidR="002D299C" w:rsidRDefault="002D299C" w:rsidP="00A63861">
            <w:pPr>
              <w:jc w:val="center"/>
              <w:outlineLvl w:val="0"/>
            </w:pPr>
          </w:p>
          <w:p w:rsidR="002D299C" w:rsidRDefault="007F34F1" w:rsidP="00A63861">
            <w:pPr>
              <w:jc w:val="center"/>
              <w:outlineLvl w:val="0"/>
            </w:pPr>
            <w:r>
              <w:t>196</w:t>
            </w:r>
            <w:r w:rsidR="002D299C">
              <w:t>,</w:t>
            </w:r>
            <w:r>
              <w:t>56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9C" w:rsidRDefault="002D299C" w:rsidP="00A63861">
            <w:pPr>
              <w:jc w:val="center"/>
              <w:outlineLvl w:val="0"/>
            </w:pPr>
          </w:p>
          <w:p w:rsidR="002D299C" w:rsidRDefault="002D299C" w:rsidP="00A63861">
            <w:pPr>
              <w:jc w:val="center"/>
              <w:outlineLvl w:val="0"/>
            </w:pPr>
          </w:p>
          <w:p w:rsidR="002D299C" w:rsidRDefault="002D299C" w:rsidP="00A63861">
            <w:pPr>
              <w:jc w:val="center"/>
              <w:outlineLvl w:val="0"/>
            </w:pPr>
          </w:p>
          <w:p w:rsidR="002D299C" w:rsidRDefault="002D299C" w:rsidP="00A63861">
            <w:pPr>
              <w:jc w:val="center"/>
              <w:outlineLvl w:val="0"/>
            </w:pPr>
          </w:p>
          <w:p w:rsidR="002D299C" w:rsidRDefault="007F34F1" w:rsidP="00A63861">
            <w:pPr>
              <w:jc w:val="center"/>
              <w:outlineLvl w:val="0"/>
            </w:pPr>
            <w:r>
              <w:t>314 496,00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99C" w:rsidRPr="00EF7B40" w:rsidRDefault="00EF5A61" w:rsidP="00A63861">
            <w:pPr>
              <w:jc w:val="center"/>
              <w:outlineLvl w:val="0"/>
              <w:rPr>
                <w:sz w:val="22"/>
                <w:szCs w:val="22"/>
                <w:lang w:eastAsia="uk-UA"/>
              </w:rPr>
            </w:pPr>
            <w:hyperlink r:id="rId4" w:history="1">
              <w:r w:rsidR="002D299C" w:rsidRPr="00EF7B40">
                <w:rPr>
                  <w:rStyle w:val="a3"/>
                  <w:sz w:val="22"/>
                  <w:szCs w:val="22"/>
                  <w:shd w:val="clear" w:color="auto" w:fill="FFFFFF"/>
                </w:rPr>
                <w:t>ДСТУ 3143:2013</w:t>
              </w:r>
            </w:hyperlink>
            <w:r w:rsidR="002D299C" w:rsidRPr="00EF7B40">
              <w:rPr>
                <w:sz w:val="22"/>
                <w:szCs w:val="22"/>
                <w:lang w:eastAsia="uk-UA"/>
              </w:rPr>
              <w:t xml:space="preserve"> або ГОСТ або зареєстровані ТУ</w:t>
            </w:r>
          </w:p>
        </w:tc>
        <w:tc>
          <w:tcPr>
            <w:tcW w:w="5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99C" w:rsidRPr="00EF7B40" w:rsidRDefault="002D299C" w:rsidP="00A63861">
            <w:pPr>
              <w:ind w:left="-19"/>
              <w:jc w:val="both"/>
              <w:rPr>
                <w:sz w:val="22"/>
                <w:szCs w:val="22"/>
              </w:rPr>
            </w:pPr>
            <w:r w:rsidRPr="00EF7B40">
              <w:rPr>
                <w:color w:val="000000"/>
                <w:sz w:val="22"/>
                <w:szCs w:val="22"/>
                <w:shd w:val="clear" w:color="auto" w:fill="FFFFFF"/>
              </w:rPr>
              <w:t xml:space="preserve">Куряче філе повинне бути свіжим, не містити побічних включень, не мати сторонніх присмаків і запахів.  </w:t>
            </w:r>
            <w:r w:rsidRPr="00EF7B40">
              <w:rPr>
                <w:sz w:val="22"/>
                <w:szCs w:val="22"/>
              </w:rPr>
              <w:t>Повинні мати температуру від мінус 2 до + 4</w:t>
            </w:r>
            <w:r w:rsidRPr="00EF7B40">
              <w:rPr>
                <w:sz w:val="22"/>
                <w:szCs w:val="22"/>
                <w:vertAlign w:val="superscript"/>
              </w:rPr>
              <w:t>о</w:t>
            </w:r>
            <w:r w:rsidRPr="00EF7B40">
              <w:rPr>
                <w:sz w:val="22"/>
                <w:szCs w:val="22"/>
              </w:rPr>
              <w:t>С включно у товщі курячого філе.  Поверхня упаковки  повинна бути чиста, без зовнішніх пошкоджень. Куряче філе повинне мати запах, що властивий свіжому курячому м’ясу. Допускається куряче філе зі строком придатності не менше 80 % від загального строку придатності.</w:t>
            </w:r>
          </w:p>
        </w:tc>
      </w:tr>
      <w:tr w:rsidR="002D299C" w:rsidRPr="00EF7B40" w:rsidTr="007F34F1">
        <w:trPr>
          <w:trHeight w:val="284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99C" w:rsidRPr="00EF7B40" w:rsidRDefault="00241451" w:rsidP="00A63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99C" w:rsidRDefault="002D299C" w:rsidP="00EF5A61">
            <w:pPr>
              <w:jc w:val="center"/>
              <w:outlineLvl w:val="0"/>
              <w:rPr>
                <w:sz w:val="22"/>
                <w:szCs w:val="22"/>
              </w:rPr>
            </w:pPr>
            <w:r w:rsidRPr="00EF7B40">
              <w:rPr>
                <w:sz w:val="22"/>
                <w:szCs w:val="22"/>
              </w:rPr>
              <w:t>Тушки курей охолоджені - 15112130-6</w:t>
            </w:r>
          </w:p>
          <w:p w:rsidR="00241451" w:rsidRDefault="00241451" w:rsidP="00EF5A61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241451" w:rsidRPr="00EF5A61" w:rsidRDefault="00241451" w:rsidP="00EF5A61">
            <w:pPr>
              <w:outlineLvl w:val="0"/>
              <w:rPr>
                <w:b/>
                <w:sz w:val="22"/>
                <w:szCs w:val="22"/>
                <w:lang w:val="ru-RU" w:eastAsia="uk-UA"/>
              </w:rPr>
            </w:pPr>
            <w:r w:rsidRPr="00EF5A61">
              <w:rPr>
                <w:b/>
                <w:sz w:val="22"/>
                <w:szCs w:val="22"/>
                <w:lang w:val="ru-RU" w:eastAsia="uk-UA"/>
              </w:rPr>
              <w:t>Е-</w:t>
            </w:r>
            <w:proofErr w:type="spellStart"/>
            <w:r w:rsidRPr="00EF5A61">
              <w:rPr>
                <w:b/>
                <w:sz w:val="22"/>
                <w:szCs w:val="22"/>
                <w:lang w:val="ru-RU" w:eastAsia="uk-UA"/>
              </w:rPr>
              <w:t>маркет</w:t>
            </w:r>
            <w:proofErr w:type="spellEnd"/>
            <w:r w:rsidRPr="00EF5A61">
              <w:rPr>
                <w:b/>
                <w:sz w:val="22"/>
                <w:szCs w:val="22"/>
                <w:lang w:val="ru-RU" w:eastAsia="uk-UA"/>
              </w:rPr>
              <w:t>:</w:t>
            </w:r>
          </w:p>
          <w:p w:rsidR="00241451" w:rsidRPr="00EF7B40" w:rsidRDefault="00241451" w:rsidP="00EF5A61">
            <w:pPr>
              <w:pStyle w:val="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ru-RU" w:eastAsia="uk-UA"/>
              </w:rPr>
            </w:pPr>
            <w:r w:rsidRPr="00241451">
              <w:rPr>
                <w:color w:val="212121"/>
                <w:sz w:val="24"/>
                <w:szCs w:val="24"/>
              </w:rPr>
              <w:t>Кури-тушки, охолоджені, ДСТУ 3143, 1 кг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99C" w:rsidRPr="00EF7B40" w:rsidRDefault="002D299C" w:rsidP="00A63861">
            <w:pPr>
              <w:jc w:val="center"/>
              <w:outlineLvl w:val="0"/>
              <w:rPr>
                <w:sz w:val="22"/>
                <w:szCs w:val="22"/>
                <w:lang w:eastAsia="uk-UA"/>
              </w:rPr>
            </w:pPr>
            <w:r w:rsidRPr="00EF7B40">
              <w:rPr>
                <w:sz w:val="22"/>
                <w:szCs w:val="22"/>
                <w:lang w:eastAsia="uk-UA"/>
              </w:rPr>
              <w:t>кг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99C" w:rsidRPr="00EF7B40" w:rsidRDefault="007F34F1" w:rsidP="00A63861">
            <w:pPr>
              <w:jc w:val="center"/>
              <w:outlineLvl w:val="0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1825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9C" w:rsidRDefault="002D299C" w:rsidP="00A63861">
            <w:pPr>
              <w:jc w:val="center"/>
              <w:rPr>
                <w:bCs/>
                <w:sz w:val="22"/>
                <w:szCs w:val="22"/>
              </w:rPr>
            </w:pPr>
          </w:p>
          <w:p w:rsidR="002D299C" w:rsidRDefault="002D299C" w:rsidP="00A63861">
            <w:pPr>
              <w:jc w:val="center"/>
              <w:rPr>
                <w:bCs/>
                <w:sz w:val="22"/>
                <w:szCs w:val="22"/>
              </w:rPr>
            </w:pPr>
          </w:p>
          <w:p w:rsidR="002D299C" w:rsidRDefault="002D299C" w:rsidP="00A63861">
            <w:pPr>
              <w:jc w:val="center"/>
              <w:rPr>
                <w:bCs/>
                <w:sz w:val="22"/>
                <w:szCs w:val="22"/>
              </w:rPr>
            </w:pPr>
          </w:p>
          <w:p w:rsidR="002D299C" w:rsidRDefault="007F34F1" w:rsidP="00A638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109</w:t>
            </w:r>
            <w:r w:rsidR="00241451">
              <w:rPr>
                <w:bCs/>
                <w:sz w:val="22"/>
                <w:szCs w:val="22"/>
              </w:rPr>
              <w:t>,00</w:t>
            </w:r>
          </w:p>
          <w:p w:rsidR="002D299C" w:rsidRPr="00EF7B40" w:rsidRDefault="002D299C" w:rsidP="00A638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9C" w:rsidRDefault="002D299C" w:rsidP="00A63861">
            <w:pPr>
              <w:jc w:val="center"/>
              <w:rPr>
                <w:bCs/>
                <w:sz w:val="22"/>
                <w:szCs w:val="22"/>
              </w:rPr>
            </w:pPr>
          </w:p>
          <w:p w:rsidR="002D299C" w:rsidRDefault="002D299C" w:rsidP="00A63861">
            <w:pPr>
              <w:jc w:val="center"/>
              <w:rPr>
                <w:bCs/>
                <w:sz w:val="22"/>
                <w:szCs w:val="22"/>
              </w:rPr>
            </w:pPr>
          </w:p>
          <w:p w:rsidR="002D299C" w:rsidRDefault="002D299C" w:rsidP="00A63861">
            <w:pPr>
              <w:jc w:val="center"/>
              <w:rPr>
                <w:bCs/>
                <w:sz w:val="22"/>
                <w:szCs w:val="22"/>
              </w:rPr>
            </w:pPr>
          </w:p>
          <w:p w:rsidR="002D299C" w:rsidRPr="00EF7B40" w:rsidRDefault="007F34F1" w:rsidP="00A638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198 925</w:t>
            </w:r>
            <w:r w:rsidR="002D299C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99C" w:rsidRPr="00EF7B40" w:rsidRDefault="002D299C" w:rsidP="00A63861">
            <w:pPr>
              <w:jc w:val="center"/>
              <w:rPr>
                <w:bCs/>
                <w:sz w:val="22"/>
                <w:szCs w:val="22"/>
              </w:rPr>
            </w:pPr>
            <w:r w:rsidRPr="00EF7B40">
              <w:rPr>
                <w:bCs/>
                <w:sz w:val="22"/>
                <w:szCs w:val="22"/>
              </w:rPr>
              <w:t xml:space="preserve">ДСТУ 3143:2013 </w:t>
            </w:r>
          </w:p>
          <w:p w:rsidR="002D299C" w:rsidRPr="00EF7B40" w:rsidRDefault="002D299C" w:rsidP="00A63861">
            <w:pPr>
              <w:jc w:val="center"/>
              <w:rPr>
                <w:bCs/>
                <w:sz w:val="22"/>
                <w:szCs w:val="22"/>
              </w:rPr>
            </w:pPr>
            <w:r w:rsidRPr="00EF7B40">
              <w:rPr>
                <w:bCs/>
                <w:sz w:val="22"/>
                <w:szCs w:val="22"/>
              </w:rPr>
              <w:t>або ГОСТ або зареєстровані ТУ</w:t>
            </w:r>
          </w:p>
        </w:tc>
        <w:tc>
          <w:tcPr>
            <w:tcW w:w="5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99C" w:rsidRPr="00EF7B40" w:rsidRDefault="002D299C" w:rsidP="00A63861">
            <w:pPr>
              <w:ind w:left="-19"/>
              <w:jc w:val="both"/>
              <w:rPr>
                <w:sz w:val="22"/>
                <w:szCs w:val="22"/>
              </w:rPr>
            </w:pPr>
            <w:r w:rsidRPr="00EF7B40">
              <w:rPr>
                <w:sz w:val="22"/>
                <w:szCs w:val="22"/>
              </w:rPr>
              <w:t>Тушки курей.</w:t>
            </w:r>
          </w:p>
          <w:p w:rsidR="002D299C" w:rsidRPr="00EF7B40" w:rsidRDefault="002D299C" w:rsidP="00A63861">
            <w:pPr>
              <w:ind w:left="-19"/>
              <w:jc w:val="both"/>
              <w:rPr>
                <w:sz w:val="22"/>
                <w:szCs w:val="22"/>
              </w:rPr>
            </w:pPr>
            <w:r w:rsidRPr="00EF7B40">
              <w:rPr>
                <w:sz w:val="22"/>
                <w:szCs w:val="22"/>
              </w:rPr>
              <w:t xml:space="preserve">Поверхня тушки курей повинна бути природного забарвлення, без зовнішніх пошкоджень, мати властивий свіжий запах. Допускаються тушки курей зі строком придатності не менше ніж 80 % від загального строку придатності до вживання. </w:t>
            </w:r>
          </w:p>
        </w:tc>
      </w:tr>
      <w:tr w:rsidR="002D299C" w:rsidRPr="00EF7B40" w:rsidTr="007F34F1">
        <w:trPr>
          <w:trHeight w:val="284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99C" w:rsidRPr="00EF7B40" w:rsidRDefault="002D299C" w:rsidP="00A63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A61" w:rsidRDefault="00EF5A61" w:rsidP="00A63861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2D299C" w:rsidRPr="002D299C" w:rsidRDefault="002D299C" w:rsidP="00A63861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2D299C">
              <w:rPr>
                <w:b/>
                <w:sz w:val="22"/>
                <w:szCs w:val="22"/>
              </w:rPr>
              <w:t>Разом: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99C" w:rsidRPr="002D299C" w:rsidRDefault="002D299C" w:rsidP="00A63861">
            <w:pPr>
              <w:jc w:val="center"/>
              <w:outlineLvl w:val="0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99C" w:rsidRPr="002D299C" w:rsidRDefault="002D299C" w:rsidP="00A63861">
            <w:pPr>
              <w:jc w:val="center"/>
              <w:outlineLvl w:val="0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9C" w:rsidRPr="002D299C" w:rsidRDefault="002D299C" w:rsidP="00A6386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A61" w:rsidRDefault="00EF5A61" w:rsidP="00A6386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D299C" w:rsidRPr="002D299C" w:rsidRDefault="007F34F1" w:rsidP="00A63861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>513 421</w:t>
            </w:r>
            <w:r w:rsidR="002D299C" w:rsidRPr="002D299C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99C" w:rsidRPr="00EF7B40" w:rsidRDefault="002D299C" w:rsidP="00A638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99C" w:rsidRPr="00EF7B40" w:rsidRDefault="002D299C" w:rsidP="00A63861">
            <w:pPr>
              <w:ind w:left="-19"/>
              <w:jc w:val="both"/>
              <w:rPr>
                <w:sz w:val="22"/>
                <w:szCs w:val="22"/>
              </w:rPr>
            </w:pPr>
          </w:p>
        </w:tc>
      </w:tr>
    </w:tbl>
    <w:p w:rsidR="002D299C" w:rsidRDefault="002D299C" w:rsidP="002D299C">
      <w:pPr>
        <w:ind w:firstLine="2694"/>
        <w:jc w:val="both"/>
        <w:rPr>
          <w:b/>
        </w:rPr>
      </w:pPr>
    </w:p>
    <w:p w:rsidR="00241451" w:rsidRDefault="00241451" w:rsidP="002D299C">
      <w:pPr>
        <w:ind w:firstLine="2694"/>
        <w:jc w:val="both"/>
        <w:rPr>
          <w:b/>
        </w:rPr>
      </w:pPr>
    </w:p>
    <w:p w:rsidR="002D299C" w:rsidRPr="00EF7B40" w:rsidRDefault="002D299C" w:rsidP="002D299C">
      <w:pPr>
        <w:ind w:firstLine="2694"/>
        <w:jc w:val="both"/>
        <w:rPr>
          <w:b/>
        </w:rPr>
      </w:pPr>
    </w:p>
    <w:sectPr w:rsidR="002D299C" w:rsidRPr="00EF7B40" w:rsidSect="002D299C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9C"/>
    <w:rsid w:val="00241451"/>
    <w:rsid w:val="002D299C"/>
    <w:rsid w:val="007F34F1"/>
    <w:rsid w:val="00C42BD1"/>
    <w:rsid w:val="00E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6064"/>
  <w15:chartTrackingRefBased/>
  <w15:docId w15:val="{AEBA5CBE-E859-47CA-8004-96C3696A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2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2414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2D299C"/>
    <w:pPr>
      <w:spacing w:before="100" w:beforeAutospacing="1" w:after="100" w:afterAutospacing="1"/>
    </w:pPr>
    <w:rPr>
      <w:rFonts w:eastAsia="Calibri"/>
      <w:lang w:eastAsia="uk-UA"/>
    </w:rPr>
  </w:style>
  <w:style w:type="character" w:styleId="a3">
    <w:name w:val="Hyperlink"/>
    <w:rsid w:val="002D29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4145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7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naop.com/html/33977/doc-%D0%94%D0%A1%D0%A2%D0%A3_4436_200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ОБГРУНТУВАННЯ</vt:lpstr>
      <vt:lpstr>ТЕХНІЧНІ, ЯКІСНІ, КІЛЬКІСНІ ТА ІНШІ ВИМОГИ</vt:lpstr>
      <vt:lpstr>на закупівлю по предмету</vt:lpstr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2025-01-07T06:20:00Z</cp:lastPrinted>
  <dcterms:created xsi:type="dcterms:W3CDTF">2025-01-09T12:56:00Z</dcterms:created>
  <dcterms:modified xsi:type="dcterms:W3CDTF">2025-05-20T08:17:00Z</dcterms:modified>
</cp:coreProperties>
</file>