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565ACF62" w:rsidR="00927FE9" w:rsidRPr="00927FE9" w:rsidRDefault="00927FE9" w:rsidP="008C1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Катетери </w:t>
            </w:r>
            <w:proofErr w:type="spellStart"/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Фолея</w:t>
            </w:r>
            <w:proofErr w:type="spellEnd"/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6</w:t>
            </w:r>
            <w:r w:rsidR="00022B8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, 8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022B8B" w:rsidRPr="00927FE9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FD0E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 xml:space="preserve">63257 - Уретральний/надлобковий катетер-клапан-з'єднувач </w:t>
            </w:r>
          </w:p>
          <w:p w14:paraId="05DABA23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3237F19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U020202 -</w:t>
            </w:r>
          </w:p>
          <w:p w14:paraId="148138DD" w14:textId="73CFA644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СЕЧОВІДНІ КАТЕТЕРИ ФОЛЕЯ З БАЛОНОМ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40A51490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Катетер Фолея латексний, 2-ходовий “MEDICARE”, Fr 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3358AF95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769ACF07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31,3034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1BFC7BFC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3 130,34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4F2" w14:textId="0B80F182" w:rsidR="00022B8B" w:rsidRPr="00022B8B" w:rsidRDefault="0017573D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022B8B" w:rsidRPr="00022B8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https://gov.e-tender.ua/v2/ProzorroMarket/Product?id=45abde8a015247f18702fdd396ccc7a1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C198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Канали</w:t>
            </w:r>
          </w:p>
          <w:p w14:paraId="2900A08A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Двоканальний (2-ходовий)</w:t>
            </w:r>
          </w:p>
          <w:p w14:paraId="181B8A14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Кількість одиниць в упаковці</w:t>
            </w:r>
          </w:p>
          <w:p w14:paraId="738CE0BA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1 , штука</w:t>
            </w:r>
          </w:p>
          <w:p w14:paraId="7E963A00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Призначення</w:t>
            </w:r>
          </w:p>
          <w:p w14:paraId="643C0AB5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Катетери урологічні</w:t>
            </w:r>
          </w:p>
          <w:p w14:paraId="6E73B391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Стерильність</w:t>
            </w:r>
          </w:p>
          <w:p w14:paraId="67BCBE81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так</w:t>
            </w:r>
          </w:p>
          <w:p w14:paraId="4EE54C61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Розмір, Fr</w:t>
            </w:r>
          </w:p>
          <w:p w14:paraId="4DB00632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6</w:t>
            </w:r>
          </w:p>
          <w:p w14:paraId="74EA87A6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Кількість використань</w:t>
            </w:r>
          </w:p>
          <w:p w14:paraId="6462E330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Одноразовий</w:t>
            </w:r>
          </w:p>
          <w:p w14:paraId="40B29A41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Об'єм балона</w:t>
            </w:r>
          </w:p>
          <w:p w14:paraId="1ED48615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5.0 , мілілітр</w:t>
            </w:r>
          </w:p>
          <w:p w14:paraId="5A289EA1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Довжина</w:t>
            </w:r>
          </w:p>
          <w:p w14:paraId="5E28A97A" w14:textId="635A7FDF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280</w:t>
            </w:r>
          </w:p>
        </w:tc>
      </w:tr>
      <w:tr w:rsidR="00022B8B" w:rsidRPr="00927FE9" w14:paraId="0F4C7CC3" w14:textId="77777777" w:rsidTr="00022B8B">
        <w:trPr>
          <w:trHeight w:val="69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C698" w14:textId="3EE53C7A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EDE7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 xml:space="preserve">63257 - Уретральний/надлобковий катетер-клапан-з'єднувач </w:t>
            </w:r>
          </w:p>
          <w:p w14:paraId="3E6B7808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BE89ED4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U020202 -</w:t>
            </w:r>
          </w:p>
          <w:p w14:paraId="63BA9C8B" w14:textId="6621EF46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СЕЧОВІДНІ КАТЕТЕРИ ФОЛЕЯ З БАЛОНОМ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6CEC" w14:textId="1812A7AA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Катетер Фолея латексний, 2-ходовий “MEDICARE”, Fr 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46D7" w14:textId="3BF95AEF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8D48" w14:textId="6C54C443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E1A5" w14:textId="17CD84EB" w:rsidR="00022B8B" w:rsidRPr="00022B8B" w:rsidRDefault="0017573D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7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31,2934</w:t>
            </w:r>
            <w:r w:rsidR="00022B8B" w:rsidRPr="00022B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2C4B" w14:textId="21A6D1DB" w:rsidR="00022B8B" w:rsidRPr="00022B8B" w:rsidRDefault="0017573D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3 129,</w:t>
            </w:r>
            <w:bookmarkStart w:id="0" w:name="_GoBack"/>
            <w:bookmarkEnd w:id="0"/>
            <w:r w:rsidRPr="00022B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34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F950" w14:textId="1E50532C" w:rsidR="00022B8B" w:rsidRPr="00022B8B" w:rsidRDefault="0017573D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022B8B" w:rsidRPr="00022B8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https://gov.e-tender.ua/v2/ProzorroMarket/Product?id=b6a78013e51a4b4b80af7e9eeb0b1cb6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71BE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Розмір, Fr</w:t>
            </w:r>
          </w:p>
          <w:p w14:paraId="6D6056CB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8 , Французька шкала</w:t>
            </w:r>
          </w:p>
          <w:p w14:paraId="23EEA29C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Стерильність</w:t>
            </w:r>
          </w:p>
          <w:p w14:paraId="14E0EDB3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так</w:t>
            </w:r>
          </w:p>
          <w:p w14:paraId="140BBA41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Кількість одиниць в упаковці</w:t>
            </w:r>
          </w:p>
          <w:p w14:paraId="20F51B5E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1 , штука</w:t>
            </w:r>
          </w:p>
          <w:p w14:paraId="7627B11F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Довжина</w:t>
            </w:r>
          </w:p>
          <w:p w14:paraId="6BC2F981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280</w:t>
            </w:r>
          </w:p>
          <w:p w14:paraId="31EAC4D2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Кількість використань</w:t>
            </w:r>
          </w:p>
          <w:p w14:paraId="168D88FA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Одноразовий</w:t>
            </w:r>
          </w:p>
          <w:p w14:paraId="4ECCACBF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Канали</w:t>
            </w:r>
          </w:p>
          <w:p w14:paraId="1D0BF1A2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Двоканальний (2-ходовий)</w:t>
            </w:r>
          </w:p>
          <w:p w14:paraId="6E4189F3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Призначення</w:t>
            </w:r>
          </w:p>
          <w:p w14:paraId="63560EA9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lastRenderedPageBreak/>
              <w:t>Катетери урологічні</w:t>
            </w:r>
          </w:p>
          <w:p w14:paraId="777D4C12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Об'єм балона</w:t>
            </w:r>
          </w:p>
          <w:p w14:paraId="4E4A3127" w14:textId="1CDC5736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B8B">
              <w:rPr>
                <w:rFonts w:ascii="Times New Roman" w:hAnsi="Times New Roman" w:cs="Times New Roman"/>
                <w:szCs w:val="20"/>
              </w:rPr>
              <w:t>5.0 , мілілітр</w:t>
            </w:r>
          </w:p>
        </w:tc>
      </w:tr>
      <w:tr w:rsidR="008C1C78" w:rsidRPr="00927FE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66A39DE" w:rsidR="008C1C78" w:rsidRPr="008C1C78" w:rsidRDefault="00022B8B" w:rsidP="008C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6 259,68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22B8B"/>
    <w:rsid w:val="00066289"/>
    <w:rsid w:val="00071437"/>
    <w:rsid w:val="0017573D"/>
    <w:rsid w:val="00211C09"/>
    <w:rsid w:val="00400CE3"/>
    <w:rsid w:val="00621F2E"/>
    <w:rsid w:val="0073758F"/>
    <w:rsid w:val="0078372E"/>
    <w:rsid w:val="008A1306"/>
    <w:rsid w:val="008C1C78"/>
    <w:rsid w:val="00922FFA"/>
    <w:rsid w:val="00927FE9"/>
    <w:rsid w:val="00A142B2"/>
    <w:rsid w:val="00B21802"/>
    <w:rsid w:val="00B72A03"/>
    <w:rsid w:val="00BE6EBB"/>
    <w:rsid w:val="00CB54DF"/>
    <w:rsid w:val="00CD5488"/>
    <w:rsid w:val="00DD001A"/>
    <w:rsid w:val="00E65008"/>
    <w:rsid w:val="00EE41EA"/>
    <w:rsid w:val="00FB6791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022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8A130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22B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/Product?id=b6a78013e51a4b4b80af7e9eeb0b1cb6" TargetMode="External"/><Relationship Id="rId4" Type="http://schemas.openxmlformats.org/officeDocument/2006/relationships/hyperlink" Target="https://gov.e-tender.ua/v2/ProzorroMarket/Product?id=45abde8a015247f18702fdd396ccc7a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5</cp:revision>
  <dcterms:created xsi:type="dcterms:W3CDTF">2025-11-07T15:07:00Z</dcterms:created>
  <dcterms:modified xsi:type="dcterms:W3CDTF">2025-11-07T15:46:00Z</dcterms:modified>
</cp:coreProperties>
</file>