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FCD" w:rsidRDefault="004E3803" w:rsidP="00577FCD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ОБГРУНТУВАННЯ </w:t>
      </w:r>
    </w:p>
    <w:p w:rsidR="00577FCD" w:rsidRPr="00B82DD7" w:rsidRDefault="00577FCD" w:rsidP="00577FCD">
      <w:pPr>
        <w:jc w:val="center"/>
        <w:outlineLvl w:val="0"/>
        <w:rPr>
          <w:b/>
          <w:sz w:val="28"/>
          <w:szCs w:val="28"/>
        </w:rPr>
      </w:pPr>
      <w:r w:rsidRPr="00B82DD7">
        <w:rPr>
          <w:b/>
          <w:sz w:val="28"/>
          <w:szCs w:val="28"/>
        </w:rPr>
        <w:t xml:space="preserve">ТЕХНІЧНІ ВИМОГИ </w:t>
      </w:r>
    </w:p>
    <w:p w:rsidR="00577FCD" w:rsidRDefault="00577FCD" w:rsidP="00577FCD">
      <w:pPr>
        <w:spacing w:after="60"/>
        <w:jc w:val="center"/>
        <w:outlineLvl w:val="0"/>
        <w:rPr>
          <w:b/>
          <w:sz w:val="28"/>
          <w:szCs w:val="28"/>
        </w:rPr>
      </w:pPr>
      <w:r w:rsidRPr="00B82DD7">
        <w:rPr>
          <w:b/>
          <w:sz w:val="28"/>
          <w:szCs w:val="28"/>
        </w:rPr>
        <w:t>на закупівлю по предмету</w:t>
      </w:r>
    </w:p>
    <w:p w:rsidR="00577FCD" w:rsidRDefault="00C40464" w:rsidP="00577FCD">
      <w:pPr>
        <w:jc w:val="center"/>
        <w:rPr>
          <w:b/>
          <w:color w:val="333333"/>
        </w:rPr>
      </w:pPr>
      <w:bookmarkStart w:id="0" w:name="_Hlk187825384"/>
      <w:bookmarkStart w:id="1" w:name="_Hlk55388490"/>
      <w:r w:rsidRPr="00C40464">
        <w:rPr>
          <w:b/>
          <w:color w:val="333333"/>
        </w:rPr>
        <w:t>код ДК:021:2015: 90510000-5 – Утилізація/видалення сміття та поводження зі сміттям                       (послуги з вивезення та захоронення великогабаритних відходів)</w:t>
      </w:r>
      <w:r>
        <w:rPr>
          <w:b/>
          <w:color w:val="333333"/>
        </w:rPr>
        <w:t xml:space="preserve"> на </w:t>
      </w:r>
      <w:r w:rsidR="00294EA6">
        <w:rPr>
          <w:b/>
          <w:color w:val="333333"/>
        </w:rPr>
        <w:t xml:space="preserve">листопад-грудень </w:t>
      </w:r>
      <w:r>
        <w:rPr>
          <w:b/>
          <w:color w:val="333333"/>
        </w:rPr>
        <w:t>2025 р</w:t>
      </w:r>
      <w:r w:rsidR="00294EA6">
        <w:rPr>
          <w:b/>
          <w:color w:val="333333"/>
        </w:rPr>
        <w:t>.</w:t>
      </w:r>
    </w:p>
    <w:p w:rsidR="00C86040" w:rsidRDefault="00C86040" w:rsidP="00577FCD">
      <w:pPr>
        <w:jc w:val="center"/>
        <w:rPr>
          <w:b/>
          <w:color w:val="333333"/>
        </w:rPr>
      </w:pPr>
    </w:p>
    <w:bookmarkEnd w:id="0"/>
    <w:bookmarkEnd w:id="1"/>
    <w:p w:rsidR="00294EA6" w:rsidRDefault="00294EA6" w:rsidP="00294EA6">
      <w:pPr>
        <w:pStyle w:val="search-previewtext"/>
        <w:spacing w:before="240" w:beforeAutospacing="0" w:after="0" w:afterAutospacing="0" w:line="300" w:lineRule="atLeast"/>
        <w:ind w:right="120"/>
        <w:rPr>
          <w:b/>
          <w:color w:val="242638"/>
        </w:rPr>
      </w:pPr>
      <w:proofErr w:type="spellStart"/>
      <w:r w:rsidRPr="0095198E">
        <w:rPr>
          <w:b/>
          <w:color w:val="242638"/>
          <w:sz w:val="21"/>
          <w:szCs w:val="21"/>
        </w:rPr>
        <w:t>Обгрунтування</w:t>
      </w:r>
      <w:proofErr w:type="spellEnd"/>
      <w:r w:rsidRPr="0095198E">
        <w:rPr>
          <w:b/>
          <w:color w:val="242638"/>
          <w:sz w:val="21"/>
          <w:szCs w:val="21"/>
        </w:rPr>
        <w:t xml:space="preserve">  закупівля :</w:t>
      </w:r>
      <w:r>
        <w:rPr>
          <w:b/>
          <w:color w:val="242638"/>
          <w:sz w:val="21"/>
          <w:szCs w:val="21"/>
        </w:rPr>
        <w:t xml:space="preserve"> </w:t>
      </w:r>
      <w:r w:rsidRPr="00261E46">
        <w:t>Закупівля здійснюється з метою належної організації щодо підтримання санітарного стану та благоустрою території лікарні, зокрема проведення заходів із завантаження, вивезення та знешкодження великогабаритних відходів і будівельного сміття, обсяг якого значно збільшився у зв’язку з проведенням будівельних робіт на території медичного закладу, а також сміття від деревообробки, що утворилося внаслідок видалення аварійних дерев і санітарної обрізки зелених насаджень, розташованих на території лікарні, та великої кількості опалого листя, яке транспортується для утилізації на спеціалізовані полігони.</w:t>
      </w:r>
    </w:p>
    <w:p w:rsidR="00294EA6" w:rsidRPr="00AA222F" w:rsidRDefault="00294EA6" w:rsidP="00294EA6">
      <w:pPr>
        <w:pStyle w:val="search-previewtext"/>
        <w:spacing w:before="240" w:beforeAutospacing="0" w:after="0" w:afterAutospacing="0" w:line="300" w:lineRule="atLeast"/>
        <w:ind w:right="120"/>
        <w:jc w:val="center"/>
        <w:rPr>
          <w:b/>
          <w:color w:val="242638"/>
        </w:rPr>
      </w:pPr>
    </w:p>
    <w:p w:rsidR="00294EA6" w:rsidRDefault="00294EA6" w:rsidP="00294EA6">
      <w:pPr>
        <w:tabs>
          <w:tab w:val="left" w:pos="142"/>
        </w:tabs>
        <w:ind w:left="720"/>
        <w:jc w:val="both"/>
      </w:pPr>
      <w:r w:rsidRPr="002265B8">
        <w:rPr>
          <w:b/>
        </w:rPr>
        <w:t>Місце надання послуг</w:t>
      </w:r>
      <w:r w:rsidRPr="002265B8">
        <w:t>: м. Київ, вул.</w:t>
      </w:r>
      <w:r>
        <w:t xml:space="preserve"> </w:t>
      </w:r>
      <w:r w:rsidRPr="002265B8">
        <w:t>В.</w:t>
      </w:r>
      <w:r>
        <w:t xml:space="preserve"> </w:t>
      </w:r>
      <w:proofErr w:type="spellStart"/>
      <w:r w:rsidRPr="002265B8">
        <w:t>Чорновола</w:t>
      </w:r>
      <w:proofErr w:type="spellEnd"/>
      <w:r>
        <w:t>,</w:t>
      </w:r>
      <w:r w:rsidRPr="002265B8">
        <w:t xml:space="preserve"> 28 /1</w:t>
      </w:r>
      <w:r>
        <w:t>,</w:t>
      </w:r>
      <w:r>
        <w:t xml:space="preserve"> </w:t>
      </w:r>
      <w:r>
        <w:rPr>
          <w:color w:val="000000"/>
        </w:rPr>
        <w:t>;</w:t>
      </w:r>
      <w:r w:rsidRPr="0019309A">
        <w:rPr>
          <w:color w:val="000000"/>
        </w:rPr>
        <w:t xml:space="preserve"> </w:t>
      </w:r>
      <w:r>
        <w:rPr>
          <w:color w:val="000000"/>
        </w:rPr>
        <w:t xml:space="preserve">вул. </w:t>
      </w:r>
      <w:r w:rsidRPr="0019309A">
        <w:rPr>
          <w:color w:val="000000"/>
        </w:rPr>
        <w:t>Стрітенська</w:t>
      </w:r>
      <w:r>
        <w:rPr>
          <w:color w:val="000000"/>
        </w:rPr>
        <w:t>,</w:t>
      </w:r>
      <w:r w:rsidRPr="0019309A">
        <w:rPr>
          <w:color w:val="000000"/>
        </w:rPr>
        <w:t>7</w:t>
      </w:r>
      <w:r>
        <w:rPr>
          <w:color w:val="000000"/>
        </w:rPr>
        <w:t>-</w:t>
      </w:r>
      <w:r w:rsidRPr="0019309A">
        <w:rPr>
          <w:color w:val="000000"/>
        </w:rPr>
        <w:t>9.</w:t>
      </w:r>
    </w:p>
    <w:p w:rsidR="00294EA6" w:rsidRDefault="00294EA6" w:rsidP="00294EA6">
      <w:pPr>
        <w:tabs>
          <w:tab w:val="left" w:pos="142"/>
        </w:tabs>
        <w:ind w:left="360"/>
        <w:jc w:val="both"/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7513"/>
        <w:gridCol w:w="2126"/>
      </w:tblGrid>
      <w:tr w:rsidR="00294EA6" w:rsidRPr="0019309A" w:rsidTr="00B00AF0">
        <w:trPr>
          <w:trHeight w:val="571"/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4EA6" w:rsidRPr="007E562F" w:rsidRDefault="00294EA6" w:rsidP="00B00AF0">
            <w:pPr>
              <w:spacing w:before="120" w:after="120" w:line="256" w:lineRule="auto"/>
              <w:rPr>
                <w:b/>
              </w:rPr>
            </w:pPr>
            <w:r w:rsidRPr="007E562F">
              <w:rPr>
                <w:b/>
              </w:rPr>
              <w:t>№ з/п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4EA6" w:rsidRPr="0019309A" w:rsidRDefault="00294EA6" w:rsidP="00B00AF0">
            <w:pPr>
              <w:spacing w:before="120" w:after="120" w:line="256" w:lineRule="auto"/>
              <w:jc w:val="center"/>
              <w:rPr>
                <w:b/>
              </w:rPr>
            </w:pPr>
            <w:r w:rsidRPr="0019309A">
              <w:rPr>
                <w:b/>
              </w:rPr>
              <w:t xml:space="preserve">Найменування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4EA6" w:rsidRPr="0019309A" w:rsidRDefault="00294EA6" w:rsidP="00B00AF0">
            <w:pPr>
              <w:spacing w:before="120" w:after="120" w:line="256" w:lineRule="auto"/>
              <w:jc w:val="center"/>
              <w:rPr>
                <w:b/>
              </w:rPr>
            </w:pPr>
            <w:r w:rsidRPr="0019309A">
              <w:rPr>
                <w:b/>
              </w:rPr>
              <w:t xml:space="preserve">К-ть, м3 </w:t>
            </w:r>
            <w:r>
              <w:rPr>
                <w:b/>
              </w:rPr>
              <w:t>н</w:t>
            </w:r>
            <w:r w:rsidRPr="0019309A">
              <w:rPr>
                <w:b/>
              </w:rPr>
              <w:t xml:space="preserve">а </w:t>
            </w:r>
            <w:r>
              <w:rPr>
                <w:b/>
              </w:rPr>
              <w:t>листопад-грудень 2025 р.</w:t>
            </w:r>
          </w:p>
        </w:tc>
      </w:tr>
      <w:tr w:rsidR="00294EA6" w:rsidRPr="0019309A" w:rsidTr="00B00AF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EA6" w:rsidRPr="0019309A" w:rsidRDefault="00294EA6" w:rsidP="00B00AF0">
            <w:pPr>
              <w:spacing w:before="120" w:after="120" w:line="256" w:lineRule="auto"/>
              <w:jc w:val="center"/>
            </w:pPr>
            <w:r w:rsidRPr="0019309A"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A6" w:rsidRPr="0019309A" w:rsidRDefault="00294EA6" w:rsidP="00B00AF0">
            <w:pPr>
              <w:spacing w:before="120" w:after="120" w:line="256" w:lineRule="auto"/>
              <w:jc w:val="both"/>
              <w:rPr>
                <w:bCs/>
              </w:rPr>
            </w:pPr>
            <w:r>
              <w:rPr>
                <w:b/>
              </w:rPr>
              <w:t>П</w:t>
            </w:r>
            <w:r w:rsidRPr="0019309A">
              <w:rPr>
                <w:b/>
              </w:rPr>
              <w:t>ослуги з вивезення та захоронення великогабаритних відходів</w:t>
            </w:r>
            <w:r w:rsidRPr="0019309A">
              <w:rPr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EA6" w:rsidRPr="0019309A" w:rsidRDefault="00294EA6" w:rsidP="00B00AF0">
            <w:pPr>
              <w:spacing w:before="120" w:after="120" w:line="256" w:lineRule="auto"/>
              <w:jc w:val="center"/>
            </w:pPr>
            <w:r>
              <w:t>540</w:t>
            </w:r>
          </w:p>
        </w:tc>
      </w:tr>
      <w:tr w:rsidR="00294EA6" w:rsidRPr="0019309A" w:rsidTr="00B00AF0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EA6" w:rsidRPr="0019309A" w:rsidRDefault="00294EA6" w:rsidP="00B00AF0">
            <w:pPr>
              <w:spacing w:before="120" w:after="120" w:line="256" w:lineRule="auto"/>
              <w:jc w:val="center"/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A6" w:rsidRPr="0019309A" w:rsidRDefault="00294EA6" w:rsidP="00B00AF0">
            <w:pPr>
              <w:spacing w:before="120" w:after="120" w:line="256" w:lineRule="auto"/>
              <w:jc w:val="both"/>
              <w:rPr>
                <w:b/>
              </w:rPr>
            </w:pPr>
            <w:r w:rsidRPr="0019309A">
              <w:rPr>
                <w:color w:val="000000"/>
              </w:rPr>
              <w:t xml:space="preserve">Адреса дислокації об’єкту: м. Київ, вул. </w:t>
            </w:r>
            <w:proofErr w:type="spellStart"/>
            <w:r w:rsidRPr="0019309A">
              <w:rPr>
                <w:color w:val="000000"/>
              </w:rPr>
              <w:t>Чорновола</w:t>
            </w:r>
            <w:proofErr w:type="spellEnd"/>
            <w:r w:rsidRPr="0019309A">
              <w:rPr>
                <w:color w:val="000000"/>
              </w:rPr>
              <w:t>, 28/1</w:t>
            </w:r>
            <w:r>
              <w:rPr>
                <w:color w:val="000000"/>
              </w:rPr>
              <w:t>;</w:t>
            </w:r>
            <w:r w:rsidRPr="0019309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вул. </w:t>
            </w:r>
            <w:r w:rsidRPr="0019309A">
              <w:rPr>
                <w:color w:val="000000"/>
              </w:rPr>
              <w:t>Стрітенська</w:t>
            </w:r>
            <w:r>
              <w:rPr>
                <w:color w:val="000000"/>
              </w:rPr>
              <w:t>,</w:t>
            </w:r>
            <w:r w:rsidRPr="0019309A">
              <w:rPr>
                <w:color w:val="000000"/>
              </w:rPr>
              <w:t>7</w:t>
            </w:r>
            <w:r>
              <w:rPr>
                <w:color w:val="000000"/>
              </w:rPr>
              <w:t>-</w:t>
            </w:r>
            <w:bookmarkStart w:id="2" w:name="_GoBack"/>
            <w:bookmarkEnd w:id="2"/>
            <w:r w:rsidRPr="0019309A">
              <w:rPr>
                <w:color w:val="000000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4EA6" w:rsidRPr="0019309A" w:rsidRDefault="00294EA6" w:rsidP="00B00AF0">
            <w:pPr>
              <w:spacing w:before="120" w:after="120" w:line="256" w:lineRule="auto"/>
              <w:jc w:val="center"/>
            </w:pPr>
          </w:p>
        </w:tc>
      </w:tr>
    </w:tbl>
    <w:p w:rsidR="00294EA6" w:rsidRPr="0019309A" w:rsidRDefault="00294EA6" w:rsidP="00294EA6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:rsidR="00294EA6" w:rsidRPr="0019309A" w:rsidRDefault="00294EA6" w:rsidP="00294EA6">
      <w:pPr>
        <w:widowControl w:val="0"/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19309A">
        <w:rPr>
          <w:b/>
          <w:bCs/>
          <w:caps/>
          <w:color w:val="000000"/>
        </w:rPr>
        <w:t>Вимоги до учасників:</w:t>
      </w:r>
    </w:p>
    <w:p w:rsidR="00294EA6" w:rsidRPr="00E17273" w:rsidRDefault="00294EA6" w:rsidP="00294EA6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>1. Предмет закупівлі послуг з вивезення та складування великогабаритних відходів включає в себе безпосереднє навантаження</w:t>
      </w:r>
      <w:r>
        <w:rPr>
          <w:lang w:eastAsia="uk-UA"/>
        </w:rPr>
        <w:t xml:space="preserve"> та збирання</w:t>
      </w:r>
      <w:r w:rsidRPr="00E17273">
        <w:rPr>
          <w:lang w:eastAsia="uk-UA"/>
        </w:rPr>
        <w:t xml:space="preserve"> БВВ своїми силами</w:t>
      </w:r>
      <w:r>
        <w:rPr>
          <w:lang w:eastAsia="uk-UA"/>
        </w:rPr>
        <w:t xml:space="preserve"> по території</w:t>
      </w:r>
      <w:r w:rsidRPr="00E17273">
        <w:rPr>
          <w:lang w:eastAsia="uk-UA"/>
        </w:rPr>
        <w:t xml:space="preserve"> на </w:t>
      </w:r>
      <w:r>
        <w:rPr>
          <w:lang w:eastAsia="uk-UA"/>
        </w:rPr>
        <w:t xml:space="preserve">кузови </w:t>
      </w:r>
      <w:r w:rsidRPr="00E17273">
        <w:rPr>
          <w:lang w:eastAsia="uk-UA"/>
        </w:rPr>
        <w:t>автомобілі</w:t>
      </w:r>
      <w:r>
        <w:rPr>
          <w:lang w:eastAsia="uk-UA"/>
        </w:rPr>
        <w:t>в</w:t>
      </w:r>
      <w:r w:rsidRPr="00E17273">
        <w:rPr>
          <w:lang w:eastAsia="uk-UA"/>
        </w:rPr>
        <w:t xml:space="preserve"> та в контейнери в місцях його скупчення, а також винесення з будівель та споруд, його часткове </w:t>
      </w:r>
      <w:r>
        <w:rPr>
          <w:lang w:eastAsia="uk-UA"/>
        </w:rPr>
        <w:t xml:space="preserve">або повне </w:t>
      </w:r>
      <w:r w:rsidRPr="00E17273">
        <w:rPr>
          <w:lang w:eastAsia="uk-UA"/>
        </w:rPr>
        <w:t>розбирання</w:t>
      </w:r>
      <w:r w:rsidRPr="001D4224">
        <w:rPr>
          <w:lang w:eastAsia="uk-UA"/>
        </w:rPr>
        <w:t xml:space="preserve"> (пакування)</w:t>
      </w:r>
      <w:r w:rsidRPr="00E17273">
        <w:rPr>
          <w:lang w:eastAsia="uk-UA"/>
        </w:rPr>
        <w:t xml:space="preserve"> для зменшення об’єму,</w:t>
      </w:r>
      <w:r w:rsidRPr="001D4224">
        <w:rPr>
          <w:lang w:eastAsia="uk-UA"/>
        </w:rPr>
        <w:t xml:space="preserve"> </w:t>
      </w:r>
      <w:r w:rsidRPr="00E17273">
        <w:rPr>
          <w:lang w:eastAsia="uk-UA"/>
        </w:rPr>
        <w:t>збирання БВВ через спорожнення кузова автомобіля або контейнерів, перевезення, утилізацію / видалення / знешкодження / захоронення БВВ.</w:t>
      </w:r>
    </w:p>
    <w:p w:rsidR="00294EA6" w:rsidRPr="00E17273" w:rsidRDefault="00294EA6" w:rsidP="00294EA6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 xml:space="preserve">2. Учасник здійснює безпосереднє навантаження </w:t>
      </w:r>
      <w:r>
        <w:rPr>
          <w:lang w:eastAsia="uk-UA"/>
        </w:rPr>
        <w:t xml:space="preserve">БВВ своїми силами у кузови або контейнери  </w:t>
      </w:r>
      <w:r w:rsidRPr="00E17273">
        <w:rPr>
          <w:lang w:eastAsia="uk-UA"/>
        </w:rPr>
        <w:t>(при необхідності збирання по території</w:t>
      </w:r>
      <w:r>
        <w:rPr>
          <w:lang w:eastAsia="uk-UA"/>
        </w:rPr>
        <w:t xml:space="preserve">, винесення із будівель та споруд, </w:t>
      </w:r>
      <w:r w:rsidRPr="00E17273">
        <w:rPr>
          <w:lang w:eastAsia="uk-UA"/>
        </w:rPr>
        <w:t>його часткове</w:t>
      </w:r>
      <w:r>
        <w:rPr>
          <w:lang w:eastAsia="uk-UA"/>
        </w:rPr>
        <w:t xml:space="preserve"> або повне</w:t>
      </w:r>
      <w:r w:rsidRPr="00E17273">
        <w:rPr>
          <w:lang w:eastAsia="uk-UA"/>
        </w:rPr>
        <w:t xml:space="preserve"> розбирання</w:t>
      </w:r>
      <w:r w:rsidRPr="001D4224">
        <w:rPr>
          <w:lang w:eastAsia="uk-UA"/>
        </w:rPr>
        <w:t xml:space="preserve"> ( пакування)</w:t>
      </w:r>
      <w:r w:rsidRPr="00E17273">
        <w:rPr>
          <w:lang w:eastAsia="uk-UA"/>
        </w:rPr>
        <w:t xml:space="preserve"> для зменшення об’єму</w:t>
      </w:r>
      <w:r>
        <w:rPr>
          <w:lang w:eastAsia="uk-UA"/>
        </w:rPr>
        <w:t xml:space="preserve"> </w:t>
      </w:r>
      <w:r w:rsidRPr="00E17273">
        <w:rPr>
          <w:lang w:eastAsia="uk-UA"/>
        </w:rPr>
        <w:t>),</w:t>
      </w:r>
      <w:r>
        <w:rPr>
          <w:lang w:eastAsia="uk-UA"/>
        </w:rPr>
        <w:t xml:space="preserve"> а потім вивезення та</w:t>
      </w:r>
      <w:r w:rsidRPr="00E17273">
        <w:rPr>
          <w:lang w:eastAsia="uk-UA"/>
        </w:rPr>
        <w:t xml:space="preserve"> спорожнення кузова автомобіля або контейнерів за допомогою спеціальних транспо</w:t>
      </w:r>
      <w:r>
        <w:rPr>
          <w:lang w:eastAsia="uk-UA"/>
        </w:rPr>
        <w:t>ртних засобів типи та кількість  яких</w:t>
      </w:r>
      <w:r w:rsidRPr="00E17273">
        <w:rPr>
          <w:lang w:eastAsia="uk-UA"/>
        </w:rPr>
        <w:t xml:space="preserve"> визначає на власний розсуд відповідно з урахуванням вивозу БВВ з території замовника.</w:t>
      </w:r>
    </w:p>
    <w:p w:rsidR="00294EA6" w:rsidRPr="00E17273" w:rsidRDefault="00294EA6" w:rsidP="00294EA6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>3. Учасник здійснює подачу автомобілів з кузовом, не менш ніж вказаних у вимогах або встановлення контейнерів на території Замовника з обов’язковим самостійним навантаженням (у</w:t>
      </w:r>
      <w:r>
        <w:rPr>
          <w:lang w:eastAsia="uk-UA"/>
        </w:rPr>
        <w:t xml:space="preserve"> </w:t>
      </w:r>
      <w:r w:rsidRPr="00E17273">
        <w:rPr>
          <w:lang w:eastAsia="uk-UA"/>
        </w:rPr>
        <w:t>разі використовування контейнерів з подальшим зняттям і вивозом ї</w:t>
      </w:r>
      <w:r>
        <w:rPr>
          <w:lang w:eastAsia="uk-UA"/>
        </w:rPr>
        <w:t>х) з території Замовника не пізн</w:t>
      </w:r>
      <w:r w:rsidRPr="00E17273">
        <w:rPr>
          <w:lang w:eastAsia="uk-UA"/>
        </w:rPr>
        <w:t>іше</w:t>
      </w:r>
      <w:r>
        <w:rPr>
          <w:lang w:eastAsia="uk-UA"/>
        </w:rPr>
        <w:t xml:space="preserve"> </w:t>
      </w:r>
      <w:r w:rsidRPr="008A2E10">
        <w:rPr>
          <w:b/>
          <w:lang w:eastAsia="uk-UA"/>
        </w:rPr>
        <w:t>12</w:t>
      </w:r>
      <w:r w:rsidRPr="00E17273">
        <w:rPr>
          <w:lang w:eastAsia="uk-UA"/>
        </w:rPr>
        <w:t xml:space="preserve"> годин з моменту подачі заявки Замовником.</w:t>
      </w:r>
      <w:r>
        <w:rPr>
          <w:lang w:eastAsia="uk-UA"/>
        </w:rPr>
        <w:t xml:space="preserve"> (При потребі у святкові та вихідні дні.) </w:t>
      </w:r>
    </w:p>
    <w:p w:rsidR="00294EA6" w:rsidRPr="00E17273" w:rsidRDefault="00294EA6" w:rsidP="00294EA6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>4. Учасник забезпечує прибирання відходів, які розсипалися при навантажені, при перевезенні та спорожненні кузовів автомобілів або контейнерів.</w:t>
      </w:r>
    </w:p>
    <w:p w:rsidR="00294EA6" w:rsidRPr="00E17273" w:rsidRDefault="00294EA6" w:rsidP="00294EA6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>5. Учасник забезпечує належний технічний та санітарний стан транспортних засобів.</w:t>
      </w:r>
    </w:p>
    <w:p w:rsidR="00294EA6" w:rsidRPr="00E17273" w:rsidRDefault="00294EA6" w:rsidP="00294EA6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>6. Учасник забезпечує миття кузовів автомобілів або контейнерів з внутрішньої сторони.</w:t>
      </w:r>
    </w:p>
    <w:p w:rsidR="00294EA6" w:rsidRPr="00E17273" w:rsidRDefault="00294EA6" w:rsidP="00294EA6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>7. Надання послуг повинно здійснюватися відповідно до вимог Закону «Про відходи»</w:t>
      </w:r>
      <w:r>
        <w:rPr>
          <w:lang w:eastAsia="uk-UA"/>
        </w:rPr>
        <w:t>.</w:t>
      </w:r>
    </w:p>
    <w:p w:rsidR="00294EA6" w:rsidRPr="00E17273" w:rsidRDefault="00294EA6" w:rsidP="00294EA6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t>8. Ціна пропозиції вказується з урахуванням витрат на страхування , надання транспортних засобів , навантаження , перевезення до місця утилізації та вивантаження відходів , сплати податків і зборів ( обов’язкових платежів ) , що сплачуються  , або мають бути сплачені.</w:t>
      </w:r>
    </w:p>
    <w:p w:rsidR="00294EA6" w:rsidRDefault="00294EA6" w:rsidP="00294EA6">
      <w:pPr>
        <w:ind w:hanging="142"/>
        <w:jc w:val="both"/>
        <w:rPr>
          <w:lang w:eastAsia="uk-UA"/>
        </w:rPr>
      </w:pPr>
      <w:r w:rsidRPr="00E17273">
        <w:rPr>
          <w:lang w:eastAsia="uk-UA"/>
        </w:rPr>
        <w:lastRenderedPageBreak/>
        <w:t xml:space="preserve">9. Надання послуг що є предметом закупівлі , здійснюється відповідно до вимог чинного законодавства галузі охорони навколишнього природного середовища , правил протипожежної безпеки та інших нормативно-правових документів. </w:t>
      </w:r>
    </w:p>
    <w:p w:rsidR="00294EA6" w:rsidRPr="0019309A" w:rsidRDefault="00294EA6" w:rsidP="00294EA6">
      <w:pPr>
        <w:ind w:hanging="142"/>
      </w:pPr>
    </w:p>
    <w:p w:rsidR="00294EA6" w:rsidRPr="006417FA" w:rsidRDefault="00294EA6" w:rsidP="00294E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color w:val="000000"/>
          <w:lang w:val="x-none" w:eastAsia="ar-SA"/>
        </w:rPr>
      </w:pPr>
      <w:r w:rsidRPr="0019309A">
        <w:rPr>
          <w:i/>
          <w:color w:val="000000"/>
          <w:lang w:val="x-none" w:eastAsia="ar-SA"/>
        </w:rPr>
        <w:t>Примітка: У разі, якщо у даних технічних вимогах йде посилання на конкретну марку</w:t>
      </w:r>
      <w:r w:rsidRPr="002265B8">
        <w:rPr>
          <w:i/>
          <w:color w:val="000000"/>
          <w:lang w:val="x-none" w:eastAsia="ar-SA"/>
        </w:rPr>
        <w:t xml:space="preserve"> чи фірму, патент, конструкцію або тип товару, то вважається, що технічні вимоги містять вираз (або еквівалент).</w:t>
      </w:r>
    </w:p>
    <w:p w:rsidR="00294EA6" w:rsidRDefault="00294EA6" w:rsidP="00294EA6">
      <w:pPr>
        <w:ind w:left="720"/>
        <w:contextualSpacing/>
        <w:rPr>
          <w:b/>
        </w:rPr>
      </w:pPr>
    </w:p>
    <w:p w:rsidR="00294EA6" w:rsidRPr="005F52BF" w:rsidRDefault="00294EA6" w:rsidP="00294EA6">
      <w:pPr>
        <w:ind w:left="720"/>
        <w:contextualSpacing/>
        <w:rPr>
          <w:b/>
          <w:bCs/>
          <w:sz w:val="28"/>
          <w:szCs w:val="28"/>
          <w:u w:val="single"/>
        </w:rPr>
      </w:pPr>
      <w:r w:rsidRPr="005F52BF">
        <w:rPr>
          <w:b/>
        </w:rPr>
        <w:t xml:space="preserve">Очікувана вартість закупівлі складає </w:t>
      </w:r>
      <w:r>
        <w:rPr>
          <w:b/>
          <w:u w:val="single"/>
        </w:rPr>
        <w:t>307 800,00</w:t>
      </w:r>
      <w:r w:rsidRPr="005F52BF">
        <w:rPr>
          <w:b/>
          <w:u w:val="single"/>
        </w:rPr>
        <w:t xml:space="preserve"> грн. </w:t>
      </w:r>
      <w:r w:rsidRPr="005F52BF">
        <w:rPr>
          <w:b/>
          <w:bCs/>
          <w:u w:val="single"/>
        </w:rPr>
        <w:t>(</w:t>
      </w:r>
      <w:r>
        <w:rPr>
          <w:b/>
          <w:bCs/>
          <w:u w:val="single"/>
        </w:rPr>
        <w:t>триста сім</w:t>
      </w:r>
      <w:r w:rsidRPr="005F52BF">
        <w:rPr>
          <w:b/>
          <w:bCs/>
          <w:u w:val="single"/>
        </w:rPr>
        <w:t xml:space="preserve"> тисяч</w:t>
      </w:r>
      <w:r>
        <w:rPr>
          <w:b/>
          <w:bCs/>
          <w:u w:val="single"/>
        </w:rPr>
        <w:t xml:space="preserve"> </w:t>
      </w:r>
      <w:r w:rsidRPr="005F52B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вісімсот</w:t>
      </w:r>
      <w:r w:rsidRPr="005F52BF">
        <w:rPr>
          <w:b/>
          <w:bCs/>
          <w:u w:val="single"/>
        </w:rPr>
        <w:t xml:space="preserve"> гривень </w:t>
      </w:r>
      <w:r>
        <w:rPr>
          <w:b/>
          <w:bCs/>
          <w:u w:val="single"/>
        </w:rPr>
        <w:t>00</w:t>
      </w:r>
      <w:r w:rsidRPr="005F52BF">
        <w:rPr>
          <w:b/>
          <w:bCs/>
          <w:u w:val="single"/>
        </w:rPr>
        <w:t xml:space="preserve"> коп.)</w:t>
      </w:r>
      <w:r>
        <w:rPr>
          <w:b/>
          <w:bCs/>
          <w:u w:val="single"/>
        </w:rPr>
        <w:t>,</w:t>
      </w:r>
      <w:r w:rsidRPr="005F52BF">
        <w:rPr>
          <w:b/>
          <w:bCs/>
          <w:u w:val="single"/>
        </w:rPr>
        <w:t xml:space="preserve"> з ПДВ    </w:t>
      </w:r>
    </w:p>
    <w:p w:rsidR="00577FCD" w:rsidRPr="008A4E72" w:rsidRDefault="00577FCD" w:rsidP="00294EA6">
      <w:pPr>
        <w:jc w:val="center"/>
        <w:rPr>
          <w:bCs/>
        </w:rPr>
      </w:pPr>
    </w:p>
    <w:sectPr w:rsidR="00577FCD" w:rsidRPr="008A4E72" w:rsidSect="00061BC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uk-UA"/>
      </w:rPr>
    </w:lvl>
  </w:abstractNum>
  <w:abstractNum w:abstractNumId="1" w15:restartNumberingAfterBreak="0">
    <w:nsid w:val="0D4F4442"/>
    <w:multiLevelType w:val="hybridMultilevel"/>
    <w:tmpl w:val="3EE0AA04"/>
    <w:lvl w:ilvl="0" w:tplc="918058FC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86912"/>
    <w:multiLevelType w:val="hybridMultilevel"/>
    <w:tmpl w:val="4306B526"/>
    <w:lvl w:ilvl="0" w:tplc="565802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CD"/>
    <w:rsid w:val="00061BC2"/>
    <w:rsid w:val="000803F3"/>
    <w:rsid w:val="000E7329"/>
    <w:rsid w:val="00294EA6"/>
    <w:rsid w:val="002E61D3"/>
    <w:rsid w:val="004432B0"/>
    <w:rsid w:val="004C00B2"/>
    <w:rsid w:val="004E3803"/>
    <w:rsid w:val="00577FCD"/>
    <w:rsid w:val="005F5AA5"/>
    <w:rsid w:val="007018F6"/>
    <w:rsid w:val="008E1B80"/>
    <w:rsid w:val="00981353"/>
    <w:rsid w:val="00984C0B"/>
    <w:rsid w:val="00A053B7"/>
    <w:rsid w:val="00A63421"/>
    <w:rsid w:val="00A94428"/>
    <w:rsid w:val="00AE19AF"/>
    <w:rsid w:val="00BA46E9"/>
    <w:rsid w:val="00C40464"/>
    <w:rsid w:val="00C56739"/>
    <w:rsid w:val="00C86040"/>
    <w:rsid w:val="00CE064B"/>
    <w:rsid w:val="00D91CF1"/>
    <w:rsid w:val="00EC5E50"/>
    <w:rsid w:val="00E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AAD7"/>
  <w15:chartTrackingRefBased/>
  <w15:docId w15:val="{9E75AD26-D302-496D-8156-582549A7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F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FCD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7FCD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0E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arch-previewtext">
    <w:name w:val="search-preview__text"/>
    <w:basedOn w:val="a"/>
    <w:rsid w:val="00294EA6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2349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Ковтун Тетяна Василівна</cp:lastModifiedBy>
  <cp:revision>17</cp:revision>
  <cp:lastPrinted>2025-01-20T07:48:00Z</cp:lastPrinted>
  <dcterms:created xsi:type="dcterms:W3CDTF">2025-01-30T07:30:00Z</dcterms:created>
  <dcterms:modified xsi:type="dcterms:W3CDTF">2025-11-05T11:59:00Z</dcterms:modified>
</cp:coreProperties>
</file>