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bookmarkStart w:id="0" w:name="_GoBack"/>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217CA6" w:rsidRPr="00217CA6" w:rsidRDefault="00217CA6" w:rsidP="00217CA6">
      <w:pPr>
        <w:jc w:val="center"/>
        <w:outlineLvl w:val="0"/>
        <w:rPr>
          <w:b/>
        </w:rPr>
      </w:pPr>
      <w:r w:rsidRPr="00217CA6">
        <w:rPr>
          <w:b/>
        </w:rPr>
        <w:t>на закупівлю по предмету</w:t>
      </w:r>
    </w:p>
    <w:p w:rsidR="00E150DF" w:rsidRPr="00671EFF" w:rsidRDefault="00E150DF" w:rsidP="00E150DF">
      <w:pPr>
        <w:jc w:val="center"/>
        <w:rPr>
          <w:b/>
          <w:sz w:val="32"/>
          <w:szCs w:val="32"/>
        </w:rPr>
      </w:pPr>
    </w:p>
    <w:p w:rsidR="00CB7812" w:rsidRDefault="00CB7812" w:rsidP="00CB7812">
      <w:pPr>
        <w:pStyle w:val="ad"/>
        <w:jc w:val="center"/>
        <w:rPr>
          <w:rStyle w:val="rvts0"/>
          <w:rFonts w:ascii="Times New Roman" w:hAnsi="Times New Roman"/>
          <w:b/>
          <w:sz w:val="30"/>
          <w:szCs w:val="30"/>
        </w:rPr>
      </w:pPr>
    </w:p>
    <w:p w:rsidR="0084206A" w:rsidRPr="00FC2B74" w:rsidRDefault="006F6EAB" w:rsidP="0084206A">
      <w:pPr>
        <w:pStyle w:val="c7e0e3eeebeee2eeea"/>
        <w:spacing w:line="252" w:lineRule="auto"/>
        <w:ind w:left="0"/>
        <w:rPr>
          <w:rFonts w:ascii="Times New Roman" w:hAnsi="Times New Roman" w:cs="Times New Roman"/>
          <w:color w:val="333333"/>
          <w:sz w:val="26"/>
          <w:szCs w:val="26"/>
        </w:rPr>
      </w:pPr>
      <w:r w:rsidRPr="006F6EAB">
        <w:rPr>
          <w:rFonts w:ascii="Times New Roman" w:eastAsia="Times New Roman" w:hAnsi="Times New Roman" w:cs="Times New Roman"/>
          <w:bCs w:val="0"/>
          <w:color w:val="auto"/>
          <w:kern w:val="0"/>
          <w:sz w:val="26"/>
          <w:szCs w:val="26"/>
          <w:lang w:eastAsia="uk-UA"/>
        </w:rPr>
        <w:t>код ДК 021:2015 – 09310000-5 «Електрична енергія» (активна електрична енергія)</w:t>
      </w:r>
    </w:p>
    <w:p w:rsidR="00580D90" w:rsidRDefault="00580D90" w:rsidP="00580D9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7"/>
          <w:szCs w:val="27"/>
        </w:rPr>
      </w:pPr>
      <w:r w:rsidRPr="005D1309">
        <w:rPr>
          <w:b/>
          <w:sz w:val="27"/>
          <w:szCs w:val="27"/>
        </w:rPr>
        <w:t>Товар за своїми технічними характеристиками повинен відповідати  наступним вимогам:</w:t>
      </w:r>
    </w:p>
    <w:p w:rsidR="00580D90" w:rsidRDefault="00580D90" w:rsidP="00580D9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7"/>
          <w:szCs w:val="27"/>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3"/>
        <w:gridCol w:w="2806"/>
      </w:tblGrid>
      <w:tr w:rsidR="00580D90" w:rsidRPr="000F0867" w:rsidTr="003C0CC2">
        <w:trPr>
          <w:trHeight w:val="452"/>
        </w:trPr>
        <w:tc>
          <w:tcPr>
            <w:tcW w:w="6833" w:type="dxa"/>
            <w:shd w:val="clear" w:color="auto" w:fill="auto"/>
          </w:tcPr>
          <w:p w:rsidR="00580D90" w:rsidRPr="000F0867" w:rsidRDefault="00580D90" w:rsidP="003C0CC2">
            <w:pPr>
              <w:ind w:firstLine="284"/>
              <w:jc w:val="center"/>
              <w:textAlignment w:val="baseline"/>
              <w:rPr>
                <w:b/>
              </w:rPr>
            </w:pPr>
            <w:r w:rsidRPr="000F0867">
              <w:rPr>
                <w:b/>
              </w:rPr>
              <w:t>Найменування товару</w:t>
            </w:r>
          </w:p>
        </w:tc>
        <w:tc>
          <w:tcPr>
            <w:tcW w:w="2806" w:type="dxa"/>
            <w:shd w:val="clear" w:color="auto" w:fill="auto"/>
          </w:tcPr>
          <w:p w:rsidR="00580D90" w:rsidRPr="000F0867" w:rsidRDefault="00580D90" w:rsidP="003C0CC2">
            <w:pPr>
              <w:ind w:firstLine="284"/>
              <w:jc w:val="center"/>
              <w:textAlignment w:val="baseline"/>
              <w:rPr>
                <w:b/>
              </w:rPr>
            </w:pPr>
            <w:r w:rsidRPr="000F0867">
              <w:rPr>
                <w:b/>
              </w:rPr>
              <w:t>Кількість, кВт/год</w:t>
            </w:r>
          </w:p>
        </w:tc>
      </w:tr>
      <w:tr w:rsidR="00580D90" w:rsidRPr="00490AE3" w:rsidTr="003C0CC2">
        <w:trPr>
          <w:trHeight w:val="308"/>
        </w:trPr>
        <w:tc>
          <w:tcPr>
            <w:tcW w:w="6833" w:type="dxa"/>
            <w:shd w:val="clear" w:color="auto" w:fill="auto"/>
          </w:tcPr>
          <w:p w:rsidR="00580D90" w:rsidRDefault="00580D90" w:rsidP="003C0CC2">
            <w:pPr>
              <w:ind w:firstLine="284"/>
              <w:jc w:val="both"/>
              <w:textAlignment w:val="baseline"/>
              <w:rPr>
                <w:shd w:val="clear" w:color="auto" w:fill="FFFFFF"/>
              </w:rPr>
            </w:pPr>
            <w:r w:rsidRPr="000F0867">
              <w:t>Електрична</w:t>
            </w:r>
            <w:r w:rsidRPr="000F0867">
              <w:rPr>
                <w:shd w:val="clear" w:color="auto" w:fill="FFFFFF"/>
              </w:rPr>
              <w:t xml:space="preserve"> енергія (включаючи тариф на послуги з передачі).</w:t>
            </w:r>
          </w:p>
          <w:p w:rsidR="00580D90" w:rsidRPr="000D3B16" w:rsidRDefault="00580D90" w:rsidP="003C0CC2">
            <w:pPr>
              <w:ind w:firstLine="284"/>
              <w:jc w:val="both"/>
              <w:textAlignment w:val="baseline"/>
              <w:rPr>
                <w:b/>
              </w:rPr>
            </w:pPr>
            <w:r>
              <w:rPr>
                <w:b/>
              </w:rPr>
              <w:t>постачання січень - грудень 2026</w:t>
            </w:r>
          </w:p>
        </w:tc>
        <w:tc>
          <w:tcPr>
            <w:tcW w:w="2806" w:type="dxa"/>
            <w:shd w:val="clear" w:color="auto" w:fill="auto"/>
          </w:tcPr>
          <w:p w:rsidR="00580D90" w:rsidRDefault="00580D90" w:rsidP="003C0CC2">
            <w:pPr>
              <w:ind w:firstLine="284"/>
              <w:jc w:val="center"/>
              <w:rPr>
                <w:b/>
              </w:rPr>
            </w:pPr>
          </w:p>
          <w:p w:rsidR="00580D90" w:rsidRPr="000F0867" w:rsidRDefault="00580D90" w:rsidP="003C0CC2">
            <w:pPr>
              <w:ind w:firstLine="284"/>
              <w:jc w:val="center"/>
              <w:rPr>
                <w:b/>
              </w:rPr>
            </w:pPr>
            <w:r>
              <w:rPr>
                <w:b/>
              </w:rPr>
              <w:t>10 000 000</w:t>
            </w:r>
          </w:p>
        </w:tc>
      </w:tr>
    </w:tbl>
    <w:p w:rsidR="00580D90" w:rsidRDefault="00580D90" w:rsidP="00580D9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7"/>
          <w:szCs w:val="27"/>
        </w:rPr>
      </w:pPr>
    </w:p>
    <w:p w:rsidR="006F6EAB" w:rsidRDefault="006F6EAB" w:rsidP="006F6EAB">
      <w:pPr>
        <w:pStyle w:val="rvps2"/>
        <w:shd w:val="clear" w:color="auto" w:fill="FFFFFF"/>
        <w:spacing w:before="0" w:beforeAutospacing="0" w:after="0" w:afterAutospacing="0"/>
        <w:jc w:val="both"/>
        <w:textAlignment w:val="baseline"/>
        <w:rPr>
          <w:b/>
          <w:sz w:val="26"/>
          <w:szCs w:val="26"/>
        </w:rPr>
      </w:pPr>
      <w:r>
        <w:rPr>
          <w:sz w:val="27"/>
          <w:szCs w:val="27"/>
        </w:rPr>
        <w:t>О</w:t>
      </w:r>
      <w:r w:rsidRPr="003713F8">
        <w:rPr>
          <w:sz w:val="27"/>
          <w:szCs w:val="27"/>
        </w:rPr>
        <w:t>чікувана вартість закупівлі товару становить</w:t>
      </w:r>
      <w:r>
        <w:rPr>
          <w:sz w:val="27"/>
          <w:szCs w:val="27"/>
        </w:rPr>
        <w:t xml:space="preserve"> </w:t>
      </w:r>
      <w:r w:rsidRPr="00087F56">
        <w:rPr>
          <w:b/>
          <w:sz w:val="27"/>
          <w:szCs w:val="27"/>
        </w:rPr>
        <w:t>92 801</w:t>
      </w:r>
      <w:r>
        <w:rPr>
          <w:b/>
          <w:sz w:val="27"/>
          <w:szCs w:val="27"/>
        </w:rPr>
        <w:t> </w:t>
      </w:r>
      <w:r w:rsidRPr="00087F56">
        <w:rPr>
          <w:b/>
          <w:sz w:val="27"/>
          <w:szCs w:val="27"/>
        </w:rPr>
        <w:t>910</w:t>
      </w:r>
      <w:r>
        <w:rPr>
          <w:b/>
          <w:sz w:val="27"/>
          <w:szCs w:val="27"/>
        </w:rPr>
        <w:t xml:space="preserve">,00 </w:t>
      </w:r>
      <w:r w:rsidRPr="00087F56">
        <w:rPr>
          <w:b/>
          <w:sz w:val="26"/>
          <w:szCs w:val="26"/>
        </w:rPr>
        <w:t>грн. (дев’яносто два мільйони вісімсот одна тисяча дев’ятсот десять   гривень  00 коп.) з ПДВ.</w:t>
      </w:r>
    </w:p>
    <w:p w:rsidR="00A029A4" w:rsidRDefault="00A029A4" w:rsidP="006F6EAB">
      <w:pPr>
        <w:jc w:val="both"/>
      </w:pPr>
    </w:p>
    <w:p w:rsidR="00C20D96" w:rsidRPr="00E57D85" w:rsidRDefault="00C20D96" w:rsidP="00C20D96"/>
    <w:p w:rsidR="006F6EAB" w:rsidRPr="00123144" w:rsidRDefault="001F36E4" w:rsidP="006F6EAB">
      <w:pPr>
        <w:pStyle w:val="a3"/>
        <w:ind w:left="0"/>
        <w:rPr>
          <w:b/>
          <w:bCs/>
          <w:color w:val="000000"/>
          <w:u w:val="single"/>
        </w:rPr>
      </w:pPr>
      <w:r w:rsidRPr="008B6B7A">
        <w:rPr>
          <w:b/>
          <w:color w:val="000000"/>
          <w:sz w:val="26"/>
          <w:szCs w:val="26"/>
        </w:rPr>
        <w:t xml:space="preserve">       </w:t>
      </w:r>
      <w:r w:rsidR="006F6EAB" w:rsidRPr="00123144">
        <w:rPr>
          <w:b/>
          <w:bCs/>
          <w:color w:val="000000"/>
          <w:u w:val="single"/>
        </w:rPr>
        <w:t>Розрахунок очікуваної вартості закупівлі</w:t>
      </w:r>
    </w:p>
    <w:p w:rsidR="006F6EAB" w:rsidRPr="008B32F8" w:rsidRDefault="006F6EAB" w:rsidP="006F6EAB">
      <w:pPr>
        <w:shd w:val="clear" w:color="auto" w:fill="FFFFFF"/>
        <w:rPr>
          <w:i/>
          <w:iCs/>
          <w:color w:val="0E1D2F"/>
          <w:lang w:eastAsia="uk-UA"/>
        </w:rPr>
      </w:pPr>
      <w:proofErr w:type="spellStart"/>
      <w:r w:rsidRPr="008B32F8">
        <w:rPr>
          <w:i/>
          <w:iCs/>
          <w:color w:val="0E1D2F"/>
          <w:lang w:eastAsia="uk-UA"/>
        </w:rPr>
        <w:t>Цф</w:t>
      </w:r>
      <w:proofErr w:type="spellEnd"/>
      <w:r w:rsidRPr="008B32F8">
        <w:rPr>
          <w:i/>
          <w:iCs/>
          <w:color w:val="0E1D2F"/>
          <w:lang w:eastAsia="uk-UA"/>
        </w:rPr>
        <w:t xml:space="preserve">. прог = </w:t>
      </w:r>
      <w:r w:rsidRPr="00EF0C87">
        <w:rPr>
          <w:i/>
          <w:iCs/>
          <w:color w:val="0E1D2F"/>
          <w:lang w:eastAsia="uk-UA"/>
        </w:rPr>
        <w:t>[(</w:t>
      </w:r>
      <w:proofErr w:type="spellStart"/>
      <w:r w:rsidRPr="008B32F8">
        <w:rPr>
          <w:i/>
          <w:iCs/>
          <w:color w:val="0E1D2F"/>
          <w:lang w:eastAsia="uk-UA"/>
        </w:rPr>
        <w:t>Цф</w:t>
      </w:r>
      <w:proofErr w:type="spellEnd"/>
      <w:r w:rsidRPr="008B32F8">
        <w:rPr>
          <w:i/>
          <w:iCs/>
          <w:color w:val="0E1D2F"/>
          <w:lang w:eastAsia="uk-UA"/>
        </w:rPr>
        <w:t xml:space="preserve"> </w:t>
      </w:r>
      <w:proofErr w:type="spellStart"/>
      <w:r w:rsidRPr="008B32F8">
        <w:rPr>
          <w:i/>
          <w:iCs/>
          <w:color w:val="0E1D2F"/>
          <w:lang w:eastAsia="uk-UA"/>
        </w:rPr>
        <w:t>прогн.рдн</w:t>
      </w:r>
      <w:proofErr w:type="spellEnd"/>
      <w:r w:rsidRPr="008B32F8">
        <w:rPr>
          <w:i/>
          <w:iCs/>
          <w:color w:val="0E1D2F"/>
          <w:lang w:eastAsia="uk-UA"/>
        </w:rPr>
        <w:t xml:space="preserve"> +Тпер</w:t>
      </w:r>
      <w:r>
        <w:rPr>
          <w:i/>
          <w:iCs/>
          <w:color w:val="0E1D2F"/>
          <w:lang w:eastAsia="uk-UA"/>
        </w:rPr>
        <w:t>1</w:t>
      </w:r>
      <w:r w:rsidRPr="008B32F8">
        <w:rPr>
          <w:i/>
          <w:iCs/>
          <w:color w:val="0E1D2F"/>
          <w:lang w:eastAsia="uk-UA"/>
        </w:rPr>
        <w:t>)× Wплан</w:t>
      </w:r>
      <w:r>
        <w:rPr>
          <w:i/>
          <w:iCs/>
          <w:color w:val="0E1D2F"/>
          <w:lang w:eastAsia="uk-UA"/>
        </w:rPr>
        <w:t xml:space="preserve">1) + </w:t>
      </w:r>
      <w:r w:rsidRPr="008B32F8">
        <w:rPr>
          <w:i/>
          <w:iCs/>
          <w:color w:val="0E1D2F"/>
          <w:lang w:eastAsia="uk-UA"/>
        </w:rPr>
        <w:t>(</w:t>
      </w:r>
      <w:proofErr w:type="spellStart"/>
      <w:r w:rsidRPr="008B32F8">
        <w:rPr>
          <w:i/>
          <w:iCs/>
          <w:color w:val="0E1D2F"/>
          <w:lang w:eastAsia="uk-UA"/>
        </w:rPr>
        <w:t>Цф</w:t>
      </w:r>
      <w:proofErr w:type="spellEnd"/>
      <w:r w:rsidRPr="008B32F8">
        <w:rPr>
          <w:i/>
          <w:iCs/>
          <w:color w:val="0E1D2F"/>
          <w:lang w:eastAsia="uk-UA"/>
        </w:rPr>
        <w:t xml:space="preserve"> </w:t>
      </w:r>
      <w:proofErr w:type="spellStart"/>
      <w:r w:rsidRPr="008B32F8">
        <w:rPr>
          <w:i/>
          <w:iCs/>
          <w:color w:val="0E1D2F"/>
          <w:lang w:eastAsia="uk-UA"/>
        </w:rPr>
        <w:t>прогн.рдн</w:t>
      </w:r>
      <w:proofErr w:type="spellEnd"/>
      <w:r w:rsidRPr="008B32F8">
        <w:rPr>
          <w:i/>
          <w:iCs/>
          <w:color w:val="0E1D2F"/>
          <w:lang w:eastAsia="uk-UA"/>
        </w:rPr>
        <w:t xml:space="preserve"> +Тпер</w:t>
      </w:r>
      <w:r w:rsidRPr="00EF0C87">
        <w:rPr>
          <w:i/>
          <w:iCs/>
          <w:color w:val="0E1D2F"/>
          <w:lang w:eastAsia="uk-UA"/>
        </w:rPr>
        <w:t>2</w:t>
      </w:r>
      <w:r w:rsidRPr="008B32F8">
        <w:rPr>
          <w:i/>
          <w:iCs/>
          <w:color w:val="0E1D2F"/>
          <w:lang w:eastAsia="uk-UA"/>
        </w:rPr>
        <w:t>)× Wплан</w:t>
      </w:r>
      <w:r w:rsidRPr="00EF0C87">
        <w:rPr>
          <w:i/>
          <w:iCs/>
          <w:color w:val="0E1D2F"/>
          <w:lang w:eastAsia="uk-UA"/>
        </w:rPr>
        <w:t>2</w:t>
      </w:r>
      <w:r>
        <w:rPr>
          <w:i/>
          <w:iCs/>
          <w:color w:val="0E1D2F"/>
          <w:lang w:eastAsia="uk-UA"/>
        </w:rPr>
        <w:t>)</w:t>
      </w:r>
      <w:r w:rsidRPr="00EF0C87">
        <w:rPr>
          <w:i/>
          <w:iCs/>
          <w:color w:val="0E1D2F"/>
          <w:lang w:eastAsia="uk-UA"/>
        </w:rPr>
        <w:t>]</w:t>
      </w:r>
      <w:r w:rsidRPr="008B32F8">
        <w:rPr>
          <w:i/>
          <w:iCs/>
          <w:color w:val="0E1D2F"/>
          <w:lang w:eastAsia="uk-UA"/>
        </w:rPr>
        <w:t>×1.2, де,</w:t>
      </w:r>
    </w:p>
    <w:p w:rsidR="006F6EAB" w:rsidRPr="008B32F8" w:rsidRDefault="006F6EAB" w:rsidP="006F6EAB">
      <w:pPr>
        <w:shd w:val="clear" w:color="auto" w:fill="FFFFFF"/>
        <w:rPr>
          <w:i/>
          <w:iCs/>
          <w:color w:val="0E1D2F"/>
          <w:lang w:eastAsia="uk-UA"/>
        </w:rPr>
      </w:pPr>
      <w:proofErr w:type="spellStart"/>
      <w:r w:rsidRPr="008B32F8">
        <w:rPr>
          <w:i/>
          <w:iCs/>
          <w:color w:val="0E1D2F"/>
          <w:lang w:eastAsia="uk-UA"/>
        </w:rPr>
        <w:t>Цф</w:t>
      </w:r>
      <w:proofErr w:type="spellEnd"/>
      <w:r w:rsidRPr="008B32F8">
        <w:rPr>
          <w:i/>
          <w:iCs/>
          <w:color w:val="0E1D2F"/>
          <w:lang w:eastAsia="uk-UA"/>
        </w:rPr>
        <w:t xml:space="preserve">. прог – </w:t>
      </w:r>
      <w:r>
        <w:rPr>
          <w:i/>
          <w:iCs/>
          <w:color w:val="0E1D2F"/>
          <w:lang w:eastAsia="uk-UA"/>
        </w:rPr>
        <w:t>очікувана вартість</w:t>
      </w:r>
      <w:r w:rsidRPr="008B32F8">
        <w:rPr>
          <w:i/>
          <w:iCs/>
          <w:color w:val="0E1D2F"/>
          <w:lang w:eastAsia="uk-UA"/>
        </w:rPr>
        <w:t xml:space="preserve"> у гривні (UAH).</w:t>
      </w:r>
    </w:p>
    <w:p w:rsidR="006F6EAB" w:rsidRDefault="006F6EAB" w:rsidP="006F6EAB">
      <w:pPr>
        <w:shd w:val="clear" w:color="auto" w:fill="FFFFFF"/>
        <w:rPr>
          <w:i/>
          <w:iCs/>
          <w:color w:val="0E1D2F"/>
          <w:lang w:eastAsia="uk-UA"/>
        </w:rPr>
      </w:pPr>
      <w:r w:rsidRPr="008B32F8">
        <w:rPr>
          <w:i/>
          <w:iCs/>
          <w:color w:val="0E1D2F"/>
          <w:lang w:eastAsia="uk-UA"/>
        </w:rPr>
        <w:t>W план</w:t>
      </w:r>
      <w:r>
        <w:rPr>
          <w:i/>
          <w:iCs/>
          <w:color w:val="0E1D2F"/>
          <w:lang w:val="ru-RU" w:eastAsia="uk-UA"/>
        </w:rPr>
        <w:t>1</w:t>
      </w:r>
      <w:r w:rsidRPr="008B32F8">
        <w:rPr>
          <w:i/>
          <w:iCs/>
          <w:color w:val="0E1D2F"/>
          <w:lang w:eastAsia="uk-UA"/>
        </w:rPr>
        <w:t xml:space="preserve"> – плановий обсяг закупівлі електричної енергії </w:t>
      </w:r>
      <w:r>
        <w:rPr>
          <w:i/>
          <w:iCs/>
          <w:color w:val="0E1D2F"/>
          <w:lang w:val="ru-RU" w:eastAsia="uk-UA"/>
        </w:rPr>
        <w:t>з 01.01.2026 по 31.03.2026</w:t>
      </w:r>
      <w:r w:rsidRPr="008B32F8">
        <w:rPr>
          <w:i/>
          <w:iCs/>
          <w:color w:val="0E1D2F"/>
          <w:lang w:eastAsia="uk-UA"/>
        </w:rPr>
        <w:t xml:space="preserve">  </w:t>
      </w:r>
      <w:r w:rsidRPr="00FC341F">
        <w:rPr>
          <w:i/>
          <w:iCs/>
          <w:color w:val="0E1D2F"/>
          <w:lang w:eastAsia="uk-UA"/>
        </w:rPr>
        <w:t xml:space="preserve">- </w:t>
      </w:r>
      <w:r>
        <w:rPr>
          <w:i/>
          <w:iCs/>
          <w:color w:val="0E1D2F"/>
          <w:lang w:val="ru-RU" w:eastAsia="uk-UA"/>
        </w:rPr>
        <w:t>2 500 000</w:t>
      </w:r>
      <w:r w:rsidRPr="008B32F8">
        <w:rPr>
          <w:i/>
          <w:iCs/>
          <w:color w:val="0E1D2F"/>
          <w:lang w:eastAsia="uk-UA"/>
        </w:rPr>
        <w:t xml:space="preserve"> кВт*год.</w:t>
      </w:r>
    </w:p>
    <w:p w:rsidR="006F6EAB" w:rsidRPr="008B32F8" w:rsidRDefault="006F6EAB" w:rsidP="006F6EAB">
      <w:pPr>
        <w:shd w:val="clear" w:color="auto" w:fill="FFFFFF"/>
        <w:rPr>
          <w:i/>
          <w:iCs/>
          <w:color w:val="0E1D2F"/>
          <w:lang w:eastAsia="uk-UA"/>
        </w:rPr>
      </w:pPr>
      <w:r w:rsidRPr="008B32F8">
        <w:rPr>
          <w:i/>
          <w:iCs/>
          <w:color w:val="0E1D2F"/>
          <w:lang w:eastAsia="uk-UA"/>
        </w:rPr>
        <w:t>W план</w:t>
      </w:r>
      <w:r>
        <w:rPr>
          <w:i/>
          <w:iCs/>
          <w:color w:val="0E1D2F"/>
          <w:lang w:val="ru-RU" w:eastAsia="uk-UA"/>
        </w:rPr>
        <w:t>2</w:t>
      </w:r>
      <w:r w:rsidRPr="008B32F8">
        <w:rPr>
          <w:i/>
          <w:iCs/>
          <w:color w:val="0E1D2F"/>
          <w:lang w:eastAsia="uk-UA"/>
        </w:rPr>
        <w:t xml:space="preserve"> – плановий обсяг закупівлі електричної енергії </w:t>
      </w:r>
      <w:r>
        <w:rPr>
          <w:i/>
          <w:iCs/>
          <w:color w:val="0E1D2F"/>
          <w:lang w:val="ru-RU" w:eastAsia="uk-UA"/>
        </w:rPr>
        <w:t>з 01.04.2026 по 31.12.2026</w:t>
      </w:r>
      <w:r w:rsidRPr="008B32F8">
        <w:rPr>
          <w:i/>
          <w:iCs/>
          <w:color w:val="0E1D2F"/>
          <w:lang w:eastAsia="uk-UA"/>
        </w:rPr>
        <w:t xml:space="preserve">  </w:t>
      </w:r>
      <w:r w:rsidRPr="00FC341F">
        <w:rPr>
          <w:i/>
          <w:iCs/>
          <w:color w:val="0E1D2F"/>
          <w:lang w:eastAsia="uk-UA"/>
        </w:rPr>
        <w:t xml:space="preserve">- </w:t>
      </w:r>
      <w:r>
        <w:rPr>
          <w:i/>
          <w:iCs/>
          <w:color w:val="0E1D2F"/>
          <w:lang w:val="ru-RU" w:eastAsia="uk-UA"/>
        </w:rPr>
        <w:t>7 500 000</w:t>
      </w:r>
      <w:r w:rsidRPr="008B32F8">
        <w:rPr>
          <w:i/>
          <w:iCs/>
          <w:color w:val="0E1D2F"/>
          <w:lang w:eastAsia="uk-UA"/>
        </w:rPr>
        <w:t xml:space="preserve"> кВт*год.</w:t>
      </w:r>
    </w:p>
    <w:p w:rsidR="006F6EAB" w:rsidRPr="00D36658" w:rsidRDefault="006F6EAB" w:rsidP="006F6EAB">
      <w:pPr>
        <w:shd w:val="clear" w:color="auto" w:fill="FFFFFF"/>
        <w:rPr>
          <w:b/>
          <w:i/>
          <w:iCs/>
          <w:color w:val="0E1D2F"/>
          <w:u w:val="single"/>
          <w:lang w:eastAsia="uk-UA"/>
        </w:rPr>
      </w:pPr>
      <w:proofErr w:type="spellStart"/>
      <w:r w:rsidRPr="008B32F8">
        <w:rPr>
          <w:i/>
          <w:iCs/>
          <w:color w:val="0E1D2F"/>
          <w:lang w:eastAsia="uk-UA"/>
        </w:rPr>
        <w:t>Цф</w:t>
      </w:r>
      <w:proofErr w:type="spellEnd"/>
      <w:r w:rsidRPr="008B32F8">
        <w:rPr>
          <w:i/>
          <w:iCs/>
          <w:color w:val="0E1D2F"/>
          <w:lang w:eastAsia="uk-UA"/>
        </w:rPr>
        <w:t xml:space="preserve"> </w:t>
      </w:r>
      <w:proofErr w:type="spellStart"/>
      <w:r w:rsidRPr="008B32F8">
        <w:rPr>
          <w:i/>
          <w:iCs/>
          <w:color w:val="0E1D2F"/>
          <w:lang w:eastAsia="uk-UA"/>
        </w:rPr>
        <w:t>прогн.рдн</w:t>
      </w:r>
      <w:proofErr w:type="spellEnd"/>
      <w:r w:rsidRPr="008B32F8">
        <w:rPr>
          <w:i/>
          <w:iCs/>
          <w:color w:val="0E1D2F"/>
          <w:lang w:eastAsia="uk-UA"/>
        </w:rPr>
        <w:t>. – прогнозована ціна РДН, яка для даної закупівлі визначається як середньозважена ціна на ринку РДН за  останній  календарний місяць (</w:t>
      </w:r>
      <w:r w:rsidRPr="00FC341F">
        <w:rPr>
          <w:i/>
          <w:iCs/>
          <w:color w:val="0E1D2F"/>
          <w:lang w:eastAsia="uk-UA"/>
        </w:rPr>
        <w:t>грудень</w:t>
      </w:r>
      <w:r w:rsidRPr="008B32F8">
        <w:rPr>
          <w:i/>
          <w:iCs/>
          <w:color w:val="0E1D2F"/>
          <w:lang w:eastAsia="uk-UA"/>
        </w:rPr>
        <w:t xml:space="preserve">) </w:t>
      </w:r>
      <w:r w:rsidRPr="00FC341F">
        <w:rPr>
          <w:i/>
          <w:iCs/>
          <w:color w:val="0E1D2F"/>
          <w:lang w:eastAsia="uk-UA"/>
        </w:rPr>
        <w:t>202</w:t>
      </w:r>
      <w:r>
        <w:rPr>
          <w:i/>
          <w:iCs/>
          <w:color w:val="0E1D2F"/>
          <w:lang w:eastAsia="uk-UA"/>
        </w:rPr>
        <w:t>5</w:t>
      </w:r>
      <w:r w:rsidRPr="00FC341F">
        <w:rPr>
          <w:i/>
          <w:iCs/>
          <w:color w:val="0E1D2F"/>
          <w:lang w:eastAsia="uk-UA"/>
        </w:rPr>
        <w:t xml:space="preserve"> </w:t>
      </w:r>
      <w:r w:rsidRPr="008B32F8">
        <w:rPr>
          <w:i/>
          <w:iCs/>
          <w:color w:val="0E1D2F"/>
          <w:lang w:eastAsia="uk-UA"/>
        </w:rPr>
        <w:t>(без ПДВ), грн/</w:t>
      </w:r>
      <w:proofErr w:type="spellStart"/>
      <w:r w:rsidRPr="008B32F8">
        <w:rPr>
          <w:i/>
          <w:iCs/>
          <w:color w:val="0E1D2F"/>
          <w:lang w:eastAsia="uk-UA"/>
        </w:rPr>
        <w:t>кВт.год</w:t>
      </w:r>
      <w:proofErr w:type="spellEnd"/>
      <w:r w:rsidRPr="008B32F8">
        <w:rPr>
          <w:i/>
          <w:iCs/>
          <w:color w:val="0E1D2F"/>
          <w:lang w:eastAsia="uk-UA"/>
        </w:rPr>
        <w:t xml:space="preserve">, що розраховується оператором ринку та публікується на його </w:t>
      </w:r>
      <w:proofErr w:type="spellStart"/>
      <w:r w:rsidRPr="008B32F8">
        <w:rPr>
          <w:i/>
          <w:iCs/>
          <w:color w:val="0E1D2F"/>
          <w:lang w:eastAsia="uk-UA"/>
        </w:rPr>
        <w:t>вебсайті</w:t>
      </w:r>
      <w:proofErr w:type="spellEnd"/>
      <w:r w:rsidRPr="008B32F8">
        <w:rPr>
          <w:i/>
          <w:iCs/>
          <w:color w:val="0E1D2F"/>
          <w:lang w:eastAsia="uk-UA"/>
        </w:rPr>
        <w:t xml:space="preserve"> за посиланням </w:t>
      </w:r>
      <w:r w:rsidRPr="00D36658">
        <w:rPr>
          <w:b/>
          <w:i/>
          <w:iCs/>
          <w:color w:val="0E1D2F"/>
          <w:u w:val="single"/>
          <w:lang w:eastAsia="uk-UA"/>
        </w:rPr>
        <w:t xml:space="preserve">https://www.oree.com.ua/ та становить </w:t>
      </w:r>
      <w:r w:rsidRPr="00DE6355">
        <w:rPr>
          <w:b/>
          <w:color w:val="333333"/>
          <w:spacing w:val="-3"/>
          <w:u w:val="single"/>
          <w:shd w:val="clear" w:color="auto" w:fill="FFFFFF"/>
        </w:rPr>
        <w:t>6</w:t>
      </w:r>
      <w:r>
        <w:rPr>
          <w:b/>
          <w:color w:val="333333"/>
          <w:spacing w:val="-3"/>
          <w:u w:val="single"/>
          <w:shd w:val="clear" w:color="auto" w:fill="FFFFFF"/>
        </w:rPr>
        <w:t>,</w:t>
      </w:r>
      <w:r w:rsidRPr="00DE6355">
        <w:rPr>
          <w:b/>
          <w:color w:val="333333"/>
          <w:spacing w:val="-3"/>
          <w:u w:val="single"/>
          <w:shd w:val="clear" w:color="auto" w:fill="FFFFFF"/>
        </w:rPr>
        <w:t>99789</w:t>
      </w:r>
      <w:r w:rsidRPr="00D36658">
        <w:rPr>
          <w:b/>
          <w:i/>
          <w:iCs/>
          <w:color w:val="333333"/>
          <w:spacing w:val="-3"/>
          <w:u w:val="single"/>
          <w:shd w:val="clear" w:color="auto" w:fill="FFFFFF"/>
        </w:rPr>
        <w:t xml:space="preserve"> </w:t>
      </w:r>
      <w:r w:rsidRPr="00D36658">
        <w:rPr>
          <w:b/>
          <w:i/>
          <w:iCs/>
          <w:color w:val="0E1D2F"/>
          <w:u w:val="single"/>
          <w:lang w:eastAsia="uk-UA"/>
        </w:rPr>
        <w:t>за 1 кВт*год без ПДВ.</w:t>
      </w:r>
    </w:p>
    <w:p w:rsidR="006F6EAB" w:rsidRDefault="006F6EAB" w:rsidP="006F6EAB">
      <w:pPr>
        <w:shd w:val="clear" w:color="auto" w:fill="FFFFFF"/>
        <w:rPr>
          <w:b/>
          <w:i/>
          <w:iCs/>
        </w:rPr>
      </w:pPr>
      <w:r w:rsidRPr="008B32F8">
        <w:rPr>
          <w:i/>
          <w:iCs/>
          <w:color w:val="0E1D2F"/>
          <w:lang w:eastAsia="uk-UA"/>
        </w:rPr>
        <w:t>Т пер</w:t>
      </w:r>
      <w:r>
        <w:rPr>
          <w:i/>
          <w:iCs/>
          <w:color w:val="0E1D2F"/>
          <w:lang w:eastAsia="uk-UA"/>
        </w:rPr>
        <w:t>1</w:t>
      </w:r>
      <w:r w:rsidRPr="008B32F8">
        <w:rPr>
          <w:i/>
          <w:iCs/>
          <w:color w:val="0E1D2F"/>
          <w:lang w:eastAsia="uk-UA"/>
        </w:rPr>
        <w:t xml:space="preserve">. - діючий тариф на послуги з передачі електричної енергії затверджений регулятором для оператора системи передачі у встановленому порядку </w:t>
      </w:r>
      <w:r w:rsidRPr="00FC341F">
        <w:rPr>
          <w:i/>
          <w:iCs/>
        </w:rPr>
        <w:t>з 01.01.202</w:t>
      </w:r>
      <w:r>
        <w:rPr>
          <w:i/>
          <w:iCs/>
        </w:rPr>
        <w:t>6</w:t>
      </w:r>
      <w:r w:rsidRPr="00FC341F">
        <w:rPr>
          <w:i/>
          <w:iCs/>
        </w:rPr>
        <w:t xml:space="preserve"> року</w:t>
      </w:r>
      <w:r>
        <w:rPr>
          <w:i/>
          <w:iCs/>
        </w:rPr>
        <w:t xml:space="preserve"> по 31.03.2026</w:t>
      </w:r>
      <w:r w:rsidRPr="00FC341F">
        <w:rPr>
          <w:i/>
          <w:iCs/>
        </w:rPr>
        <w:t xml:space="preserve">, затверджений регулятором для оператора системи передачі у встановленому порядку відповідно до постанови </w:t>
      </w:r>
      <w:r w:rsidRPr="00FC341F">
        <w:rPr>
          <w:b/>
          <w:i/>
          <w:iCs/>
        </w:rPr>
        <w:t xml:space="preserve">НКРЕКП від </w:t>
      </w:r>
      <w:r w:rsidRPr="00DE6355">
        <w:rPr>
          <w:b/>
          <w:i/>
          <w:iCs/>
        </w:rPr>
        <w:t>05.12.2025 № 2009</w:t>
      </w:r>
      <w:r w:rsidRPr="00FC341F">
        <w:rPr>
          <w:b/>
          <w:i/>
          <w:iCs/>
        </w:rPr>
        <w:t xml:space="preserve"> – </w:t>
      </w:r>
      <w:r>
        <w:rPr>
          <w:b/>
          <w:i/>
          <w:iCs/>
        </w:rPr>
        <w:t>0,</w:t>
      </w:r>
      <w:r w:rsidRPr="00DE6355">
        <w:rPr>
          <w:b/>
          <w:i/>
          <w:iCs/>
        </w:rPr>
        <w:t>71368</w:t>
      </w:r>
      <w:r w:rsidRPr="00FC341F">
        <w:rPr>
          <w:b/>
          <w:i/>
          <w:iCs/>
        </w:rPr>
        <w:t xml:space="preserve"> грн. за 1 кВт/год без ПДВ; </w:t>
      </w:r>
    </w:p>
    <w:p w:rsidR="006F6EAB" w:rsidRPr="008B32F8" w:rsidRDefault="006F6EAB" w:rsidP="006F6EAB">
      <w:pPr>
        <w:shd w:val="clear" w:color="auto" w:fill="FFFFFF"/>
        <w:rPr>
          <w:i/>
          <w:iCs/>
          <w:color w:val="0E1D2F"/>
          <w:lang w:eastAsia="uk-UA"/>
        </w:rPr>
      </w:pPr>
      <w:r w:rsidRPr="008B32F8">
        <w:rPr>
          <w:i/>
          <w:iCs/>
          <w:color w:val="0E1D2F"/>
          <w:lang w:eastAsia="uk-UA"/>
        </w:rPr>
        <w:t>Т пер</w:t>
      </w:r>
      <w:r>
        <w:rPr>
          <w:i/>
          <w:iCs/>
          <w:color w:val="0E1D2F"/>
          <w:lang w:eastAsia="uk-UA"/>
        </w:rPr>
        <w:t>2</w:t>
      </w:r>
      <w:r w:rsidRPr="008B32F8">
        <w:rPr>
          <w:i/>
          <w:iCs/>
          <w:color w:val="0E1D2F"/>
          <w:lang w:eastAsia="uk-UA"/>
        </w:rPr>
        <w:t xml:space="preserve">. діючий тариф на послуги з передачі електричної енергії затверджений регулятором для оператора системи передачі у встановленому порядку </w:t>
      </w:r>
      <w:r w:rsidRPr="00FC341F">
        <w:rPr>
          <w:i/>
          <w:iCs/>
        </w:rPr>
        <w:t>з 01.0</w:t>
      </w:r>
      <w:r>
        <w:rPr>
          <w:i/>
          <w:iCs/>
        </w:rPr>
        <w:t>4</w:t>
      </w:r>
      <w:r w:rsidRPr="00FC341F">
        <w:rPr>
          <w:i/>
          <w:iCs/>
        </w:rPr>
        <w:t>.202</w:t>
      </w:r>
      <w:r>
        <w:rPr>
          <w:i/>
          <w:iCs/>
        </w:rPr>
        <w:t>6</w:t>
      </w:r>
      <w:r w:rsidRPr="00FC341F">
        <w:rPr>
          <w:i/>
          <w:iCs/>
        </w:rPr>
        <w:t xml:space="preserve"> року</w:t>
      </w:r>
      <w:r>
        <w:rPr>
          <w:i/>
          <w:iCs/>
        </w:rPr>
        <w:t xml:space="preserve"> по 31.12.2026</w:t>
      </w:r>
      <w:r w:rsidRPr="00FC341F">
        <w:rPr>
          <w:i/>
          <w:iCs/>
        </w:rPr>
        <w:t xml:space="preserve">, затверджений регулятором для оператора системи передачі у встановленому порядку відповідно до постанови </w:t>
      </w:r>
      <w:r w:rsidRPr="00FC341F">
        <w:rPr>
          <w:b/>
          <w:i/>
          <w:iCs/>
        </w:rPr>
        <w:t xml:space="preserve">НКРЕКП від </w:t>
      </w:r>
      <w:r w:rsidRPr="00DE6355">
        <w:rPr>
          <w:b/>
          <w:i/>
          <w:iCs/>
        </w:rPr>
        <w:t>05.12.2025 № 2009</w:t>
      </w:r>
      <w:r w:rsidRPr="00FC341F">
        <w:rPr>
          <w:b/>
          <w:i/>
          <w:iCs/>
        </w:rPr>
        <w:t xml:space="preserve"> – </w:t>
      </w:r>
      <w:r>
        <w:rPr>
          <w:b/>
          <w:i/>
          <w:iCs/>
        </w:rPr>
        <w:t>0,</w:t>
      </w:r>
      <w:r w:rsidRPr="00DE6355">
        <w:t xml:space="preserve"> </w:t>
      </w:r>
      <w:r w:rsidRPr="00DE6355">
        <w:rPr>
          <w:b/>
          <w:i/>
          <w:iCs/>
        </w:rPr>
        <w:t>74291</w:t>
      </w:r>
      <w:r w:rsidRPr="00FC341F">
        <w:rPr>
          <w:b/>
          <w:i/>
          <w:iCs/>
        </w:rPr>
        <w:t xml:space="preserve"> грн. за 1 кВт/год без ПДВ;</w:t>
      </w:r>
    </w:p>
    <w:p w:rsidR="006F6EAB" w:rsidRDefault="006F6EAB" w:rsidP="006F6EAB">
      <w:pPr>
        <w:shd w:val="clear" w:color="auto" w:fill="FFFFFF"/>
        <w:rPr>
          <w:i/>
          <w:iCs/>
          <w:color w:val="0E1D2F"/>
          <w:lang w:eastAsia="uk-UA"/>
        </w:rPr>
      </w:pPr>
      <w:r w:rsidRPr="008B32F8">
        <w:rPr>
          <w:i/>
          <w:iCs/>
          <w:color w:val="0E1D2F"/>
          <w:lang w:eastAsia="uk-UA"/>
        </w:rPr>
        <w:t>1,2 – математичне вираження ставки податку на додану вартість (ПДВ - 20 %);</w:t>
      </w:r>
    </w:p>
    <w:p w:rsidR="006F6EAB" w:rsidRDefault="006F6EAB" w:rsidP="006F6EAB">
      <w:pPr>
        <w:shd w:val="clear" w:color="auto" w:fill="FFFFFF"/>
        <w:jc w:val="center"/>
        <w:rPr>
          <w:i/>
          <w:iCs/>
          <w:color w:val="0E1D2F"/>
          <w:lang w:eastAsia="uk-UA"/>
        </w:rPr>
      </w:pPr>
    </w:p>
    <w:p w:rsidR="006F6EAB" w:rsidRPr="00087F56" w:rsidRDefault="006F6EAB" w:rsidP="006F6EAB">
      <w:pPr>
        <w:shd w:val="clear" w:color="auto" w:fill="FFFFFF"/>
        <w:jc w:val="center"/>
        <w:rPr>
          <w:b/>
          <w:i/>
          <w:iCs/>
          <w:color w:val="0E1D2F"/>
          <w:u w:val="single"/>
          <w:lang w:eastAsia="uk-UA"/>
        </w:rPr>
      </w:pPr>
      <w:r w:rsidRPr="0021618D">
        <w:rPr>
          <w:b/>
          <w:i/>
          <w:iCs/>
          <w:color w:val="0E1D2F"/>
          <w:u w:val="single"/>
          <w:lang w:eastAsia="uk-UA"/>
        </w:rPr>
        <w:t>[(</w:t>
      </w:r>
      <w:r w:rsidRPr="0021618D">
        <w:rPr>
          <w:b/>
          <w:color w:val="333333"/>
          <w:spacing w:val="-3"/>
          <w:u w:val="single"/>
          <w:shd w:val="clear" w:color="auto" w:fill="FFFFFF"/>
        </w:rPr>
        <w:t>6,99789</w:t>
      </w:r>
      <w:r w:rsidRPr="0021618D">
        <w:rPr>
          <w:b/>
          <w:i/>
          <w:iCs/>
          <w:color w:val="0E1D2F"/>
          <w:u w:val="single"/>
          <w:lang w:eastAsia="uk-UA"/>
        </w:rPr>
        <w:t>+</w:t>
      </w:r>
      <w:r w:rsidRPr="0021618D">
        <w:rPr>
          <w:b/>
          <w:i/>
          <w:iCs/>
          <w:u w:val="single"/>
        </w:rPr>
        <w:t>0,71368</w:t>
      </w:r>
      <w:r w:rsidRPr="0021618D">
        <w:rPr>
          <w:b/>
          <w:i/>
          <w:iCs/>
          <w:color w:val="0E1D2F"/>
          <w:u w:val="single"/>
          <w:lang w:eastAsia="uk-UA"/>
        </w:rPr>
        <w:t xml:space="preserve">)× </w:t>
      </w:r>
      <w:r>
        <w:rPr>
          <w:b/>
          <w:i/>
          <w:iCs/>
          <w:color w:val="0E1D2F"/>
          <w:u w:val="single"/>
          <w:lang w:val="ru-RU" w:eastAsia="uk-UA"/>
        </w:rPr>
        <w:t>2 500 000</w:t>
      </w:r>
      <w:r w:rsidRPr="0021618D">
        <w:rPr>
          <w:b/>
          <w:i/>
          <w:iCs/>
          <w:color w:val="0E1D2F"/>
          <w:u w:val="single"/>
          <w:lang w:eastAsia="uk-UA"/>
        </w:rPr>
        <w:t>) + (</w:t>
      </w:r>
      <w:r w:rsidRPr="0021618D">
        <w:rPr>
          <w:b/>
          <w:color w:val="333333"/>
          <w:spacing w:val="-3"/>
          <w:u w:val="single"/>
          <w:shd w:val="clear" w:color="auto" w:fill="FFFFFF"/>
        </w:rPr>
        <w:t>6,99789</w:t>
      </w:r>
      <w:r w:rsidRPr="0021618D">
        <w:rPr>
          <w:b/>
          <w:i/>
          <w:iCs/>
          <w:color w:val="0E1D2F"/>
          <w:u w:val="single"/>
          <w:lang w:eastAsia="uk-UA"/>
        </w:rPr>
        <w:t xml:space="preserve"> +</w:t>
      </w:r>
      <w:r w:rsidRPr="0021618D">
        <w:rPr>
          <w:b/>
          <w:i/>
          <w:iCs/>
          <w:u w:val="single"/>
        </w:rPr>
        <w:t>0,74291</w:t>
      </w:r>
      <w:r w:rsidRPr="0021618D">
        <w:rPr>
          <w:b/>
          <w:i/>
          <w:iCs/>
          <w:color w:val="0E1D2F"/>
          <w:u w:val="single"/>
          <w:lang w:eastAsia="uk-UA"/>
        </w:rPr>
        <w:t xml:space="preserve">)× </w:t>
      </w:r>
      <w:r w:rsidRPr="0021618D">
        <w:rPr>
          <w:b/>
          <w:i/>
          <w:iCs/>
          <w:color w:val="0E1D2F"/>
          <w:u w:val="single"/>
          <w:lang w:val="ru-RU" w:eastAsia="uk-UA"/>
        </w:rPr>
        <w:t>7</w:t>
      </w:r>
      <w:r w:rsidRPr="0021618D">
        <w:rPr>
          <w:b/>
          <w:i/>
          <w:iCs/>
          <w:color w:val="0E1D2F"/>
          <w:u w:val="single"/>
          <w:lang w:eastAsia="uk-UA"/>
        </w:rPr>
        <w:t> </w:t>
      </w:r>
      <w:r>
        <w:rPr>
          <w:b/>
          <w:i/>
          <w:iCs/>
          <w:color w:val="0E1D2F"/>
          <w:u w:val="single"/>
          <w:lang w:val="ru-RU" w:eastAsia="uk-UA"/>
        </w:rPr>
        <w:t>5</w:t>
      </w:r>
      <w:r w:rsidRPr="0021618D">
        <w:rPr>
          <w:b/>
          <w:i/>
          <w:iCs/>
          <w:color w:val="0E1D2F"/>
          <w:u w:val="single"/>
          <w:lang w:eastAsia="uk-UA"/>
        </w:rPr>
        <w:t>00 000)]×1.2</w:t>
      </w:r>
      <w:r>
        <w:rPr>
          <w:b/>
          <w:i/>
          <w:iCs/>
          <w:color w:val="0E1D2F"/>
          <w:u w:val="single"/>
          <w:lang w:val="ru-RU" w:eastAsia="uk-UA"/>
        </w:rPr>
        <w:t xml:space="preserve"> </w:t>
      </w:r>
      <w:r w:rsidRPr="0021618D">
        <w:rPr>
          <w:b/>
          <w:i/>
          <w:iCs/>
          <w:color w:val="0E1D2F"/>
          <w:u w:val="single"/>
          <w:lang w:eastAsia="uk-UA"/>
        </w:rPr>
        <w:t>=</w:t>
      </w:r>
      <w:r>
        <w:rPr>
          <w:b/>
          <w:i/>
          <w:iCs/>
          <w:color w:val="0E1D2F"/>
          <w:u w:val="single"/>
          <w:lang w:val="ru-RU" w:eastAsia="uk-UA"/>
        </w:rPr>
        <w:t xml:space="preserve"> </w:t>
      </w:r>
      <w:r w:rsidRPr="0075617E">
        <w:t>92 801</w:t>
      </w:r>
      <w:r>
        <w:t> </w:t>
      </w:r>
      <w:r w:rsidRPr="0075617E">
        <w:t>910</w:t>
      </w:r>
      <w:r>
        <w:t>,00 грн</w:t>
      </w:r>
    </w:p>
    <w:p w:rsidR="006F6EAB" w:rsidRPr="008B32F8" w:rsidRDefault="006F6EAB" w:rsidP="006F6EAB">
      <w:pPr>
        <w:shd w:val="clear" w:color="auto" w:fill="FFFFFF"/>
        <w:rPr>
          <w:i/>
          <w:iCs/>
          <w:color w:val="0E1D2F"/>
          <w:lang w:eastAsia="uk-UA"/>
        </w:rPr>
      </w:pPr>
    </w:p>
    <w:bookmarkEnd w:id="0"/>
    <w:p w:rsidR="00577FCD" w:rsidRPr="00D478E9" w:rsidRDefault="00577FCD" w:rsidP="006F6EAB">
      <w:pPr>
        <w:shd w:val="clear" w:color="auto" w:fill="FFFFFA"/>
        <w:jc w:val="both"/>
        <w:rPr>
          <w:bCs/>
        </w:rPr>
      </w:pPr>
    </w:p>
    <w:sectPr w:rsidR="00577FCD" w:rsidRPr="00D478E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174BE"/>
    <w:rsid w:val="000539F9"/>
    <w:rsid w:val="00061BC2"/>
    <w:rsid w:val="000803F3"/>
    <w:rsid w:val="000E3C8A"/>
    <w:rsid w:val="000E7329"/>
    <w:rsid w:val="001F36E4"/>
    <w:rsid w:val="00203AF0"/>
    <w:rsid w:val="00217CA6"/>
    <w:rsid w:val="00252DA2"/>
    <w:rsid w:val="002D0EAC"/>
    <w:rsid w:val="002E61D3"/>
    <w:rsid w:val="003067A9"/>
    <w:rsid w:val="003760CD"/>
    <w:rsid w:val="0039040B"/>
    <w:rsid w:val="004150C5"/>
    <w:rsid w:val="004432B0"/>
    <w:rsid w:val="004C00B2"/>
    <w:rsid w:val="004E3803"/>
    <w:rsid w:val="0052468D"/>
    <w:rsid w:val="00577FCD"/>
    <w:rsid w:val="00580D90"/>
    <w:rsid w:val="005F5AA5"/>
    <w:rsid w:val="006C3C16"/>
    <w:rsid w:val="006E6B60"/>
    <w:rsid w:val="006F192B"/>
    <w:rsid w:val="006F6EAB"/>
    <w:rsid w:val="007018F6"/>
    <w:rsid w:val="007B3574"/>
    <w:rsid w:val="007E3784"/>
    <w:rsid w:val="00805F3D"/>
    <w:rsid w:val="0082723D"/>
    <w:rsid w:val="0084206A"/>
    <w:rsid w:val="008B6B7A"/>
    <w:rsid w:val="008E1B80"/>
    <w:rsid w:val="00981353"/>
    <w:rsid w:val="00984C0B"/>
    <w:rsid w:val="009E26B3"/>
    <w:rsid w:val="00A029A4"/>
    <w:rsid w:val="00A053B7"/>
    <w:rsid w:val="00A63421"/>
    <w:rsid w:val="00A94428"/>
    <w:rsid w:val="00AB21EE"/>
    <w:rsid w:val="00AD2904"/>
    <w:rsid w:val="00AE19AF"/>
    <w:rsid w:val="00BA46E9"/>
    <w:rsid w:val="00BC2F66"/>
    <w:rsid w:val="00C20D96"/>
    <w:rsid w:val="00C40464"/>
    <w:rsid w:val="00C56739"/>
    <w:rsid w:val="00C86040"/>
    <w:rsid w:val="00C968F8"/>
    <w:rsid w:val="00CB7812"/>
    <w:rsid w:val="00CC7E75"/>
    <w:rsid w:val="00CE064B"/>
    <w:rsid w:val="00CF20C1"/>
    <w:rsid w:val="00D478E9"/>
    <w:rsid w:val="00D91CF1"/>
    <w:rsid w:val="00DA6B1E"/>
    <w:rsid w:val="00E150DF"/>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6C2B"/>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1346</Words>
  <Characters>768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57</cp:revision>
  <cp:lastPrinted>2025-01-20T07:48:00Z</cp:lastPrinted>
  <dcterms:created xsi:type="dcterms:W3CDTF">2025-01-30T07:30:00Z</dcterms:created>
  <dcterms:modified xsi:type="dcterms:W3CDTF">2025-12-25T11:19:00Z</dcterms:modified>
</cp:coreProperties>
</file>