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15892E1C" w:rsidR="004849BE" w:rsidRPr="004849BE" w:rsidRDefault="001D4A0F" w:rsidP="004849BE">
            <w:pPr>
              <w:shd w:val="clear" w:color="auto" w:fill="FFFFFF"/>
              <w:rPr>
                <w:lang w:eastAsia="uk-UA"/>
              </w:rPr>
            </w:pPr>
            <w:r w:rsidRPr="002D01F7">
              <w:rPr>
                <w:b/>
                <w:color w:val="000000"/>
                <w:sz w:val="21"/>
                <w:szCs w:val="21"/>
              </w:rPr>
              <w:t>Реагенти для відділу онкогенетичних досліджень лабораторії медичної генетики – код ДК 021:2015 – 33690000-3 Лікарські засоби різні (</w:t>
            </w:r>
            <w:r w:rsidRPr="00344D2A">
              <w:rPr>
                <w:b/>
                <w:color w:val="000000"/>
                <w:sz w:val="21"/>
                <w:szCs w:val="21"/>
              </w:rPr>
              <w:t>Буфер Anode Buffer Container, 3500 Dx/3500xL Dx  4 шт/уп.</w:t>
            </w:r>
            <w:r>
              <w:rPr>
                <w:b/>
                <w:color w:val="000000"/>
                <w:sz w:val="21"/>
                <w:szCs w:val="21"/>
              </w:rPr>
              <w:t xml:space="preserve"> </w:t>
            </w:r>
            <w:r w:rsidRPr="00344D2A">
              <w:rPr>
                <w:b/>
                <w:color w:val="000000"/>
                <w:sz w:val="21"/>
                <w:szCs w:val="21"/>
              </w:rPr>
              <w:t>4393925</w:t>
            </w:r>
            <w:r>
              <w:rPr>
                <w:b/>
                <w:color w:val="000000"/>
                <w:sz w:val="21"/>
                <w:szCs w:val="21"/>
              </w:rPr>
              <w:t xml:space="preserve">, </w:t>
            </w:r>
            <w:r w:rsidRPr="00344D2A">
              <w:rPr>
                <w:b/>
                <w:color w:val="000000"/>
                <w:sz w:val="21"/>
                <w:szCs w:val="21"/>
              </w:rPr>
              <w:t>Буфер Cathode Buffer Container, 3500 Dx/3500xL Dx 4 шт/уп. 4408258</w:t>
            </w:r>
            <w:r>
              <w:rPr>
                <w:b/>
                <w:color w:val="000000"/>
                <w:sz w:val="21"/>
                <w:szCs w:val="21"/>
              </w:rPr>
              <w:t xml:space="preserve">, </w:t>
            </w:r>
            <w:r w:rsidRPr="00344D2A">
              <w:rPr>
                <w:b/>
                <w:color w:val="000000"/>
                <w:sz w:val="21"/>
                <w:szCs w:val="21"/>
              </w:rPr>
              <w:t>Полімер POP-7™ Polymer for 3500 Dx/3500xL Dx (4393709)</w:t>
            </w:r>
            <w:r>
              <w:rPr>
                <w:b/>
                <w:color w:val="000000"/>
                <w:sz w:val="21"/>
                <w:szCs w:val="21"/>
              </w:rPr>
              <w:t xml:space="preserve">, </w:t>
            </w:r>
            <w:r w:rsidRPr="00344D2A">
              <w:rPr>
                <w:b/>
                <w:color w:val="000000"/>
                <w:sz w:val="21"/>
                <w:szCs w:val="21"/>
              </w:rPr>
              <w:t>Набір GeneScan™ 600 LIZ™ Size Standard v2.0 Dx, 800 реакцій (A25794)</w:t>
            </w:r>
            <w:r>
              <w:rPr>
                <w:b/>
                <w:color w:val="000000"/>
                <w:sz w:val="21"/>
                <w:szCs w:val="21"/>
              </w:rPr>
              <w:t xml:space="preserve">, </w:t>
            </w:r>
            <w:r w:rsidRPr="00344D2A">
              <w:rPr>
                <w:b/>
                <w:color w:val="000000"/>
                <w:sz w:val="21"/>
                <w:szCs w:val="21"/>
              </w:rPr>
              <w:t>Набір Ion 510/520/530™ Kit – Chef (1 sequencing run / initialization), 8 reactions (A34019)</w:t>
            </w:r>
            <w:r>
              <w:rPr>
                <w:b/>
                <w:color w:val="000000"/>
                <w:sz w:val="21"/>
                <w:szCs w:val="21"/>
              </w:rPr>
              <w:t xml:space="preserve">, </w:t>
            </w:r>
            <w:r w:rsidRPr="00344D2A">
              <w:rPr>
                <w:b/>
                <w:color w:val="000000"/>
                <w:sz w:val="21"/>
                <w:szCs w:val="21"/>
              </w:rPr>
              <w:t>Набір чипів A44873  Ion 530™ Chip Kit</w:t>
            </w:r>
            <w:r>
              <w:rPr>
                <w:b/>
                <w:color w:val="000000"/>
                <w:sz w:val="21"/>
                <w:szCs w:val="21"/>
              </w:rPr>
              <w:t xml:space="preserve">, </w:t>
            </w:r>
            <w:r w:rsidRPr="00344D2A">
              <w:rPr>
                <w:b/>
                <w:color w:val="000000"/>
                <w:sz w:val="21"/>
                <w:szCs w:val="21"/>
              </w:rPr>
              <w:t>Набір CytoScan™ HD Kit Plus 24 (905824) з витратними матеріалами</w:t>
            </w:r>
            <w:r>
              <w:rPr>
                <w:b/>
                <w:color w:val="000000"/>
                <w:sz w:val="21"/>
                <w:szCs w:val="21"/>
              </w:rPr>
              <w:t xml:space="preserve">, </w:t>
            </w:r>
            <w:r w:rsidRPr="00344D2A">
              <w:rPr>
                <w:b/>
                <w:color w:val="000000"/>
                <w:sz w:val="21"/>
                <w:szCs w:val="21"/>
              </w:rPr>
              <w:t>Агарозні гелі E-Gel Agarose Gels with SYBR Safe DNA Gel Stain, 2%, 2 x 10 gels, Invitrogen (A45204)</w:t>
            </w:r>
            <w:r>
              <w:rPr>
                <w:b/>
                <w:color w:val="000000"/>
                <w:sz w:val="21"/>
                <w:szCs w:val="21"/>
              </w:rPr>
              <w:t xml:space="preserve">, </w:t>
            </w:r>
            <w:r w:rsidRPr="00344D2A">
              <w:rPr>
                <w:b/>
                <w:color w:val="000000"/>
                <w:sz w:val="21"/>
                <w:szCs w:val="21"/>
              </w:rPr>
              <w:t>Агарозні гелі E-Gel Agarose Gels with SYBR Safe DNA Gel Stain, 4%, 2 x 10 gels, Invitrogen (A45206)</w:t>
            </w:r>
            <w:r>
              <w:rPr>
                <w:b/>
                <w:color w:val="000000"/>
                <w:sz w:val="21"/>
                <w:szCs w:val="21"/>
              </w:rPr>
              <w:t xml:space="preserve">, </w:t>
            </w:r>
            <w:r w:rsidRPr="00344D2A">
              <w:rPr>
                <w:b/>
                <w:color w:val="000000"/>
                <w:sz w:val="21"/>
                <w:szCs w:val="21"/>
              </w:rPr>
              <w:t xml:space="preserve">Набір Qubit™ 1X dsDNA HS Assay Kit 500 rxn (Q33231) </w:t>
            </w:r>
            <w:r>
              <w:rPr>
                <w:b/>
                <w:color w:val="000000"/>
                <w:sz w:val="21"/>
                <w:szCs w:val="21"/>
              </w:rPr>
              <w:t xml:space="preserve">, </w:t>
            </w:r>
            <w:r w:rsidRPr="00344D2A">
              <w:rPr>
                <w:b/>
                <w:color w:val="000000"/>
                <w:sz w:val="21"/>
                <w:szCs w:val="21"/>
              </w:rPr>
              <w:t xml:space="preserve">292-27911-91 Набір реагентів DNA-1000 kit (1,000 analyses) </w:t>
            </w:r>
            <w:r>
              <w:rPr>
                <w:b/>
                <w:color w:val="000000"/>
                <w:sz w:val="21"/>
                <w:szCs w:val="21"/>
              </w:rPr>
              <w:t xml:space="preserve">, </w:t>
            </w:r>
            <w:r w:rsidRPr="00344D2A">
              <w:rPr>
                <w:b/>
                <w:color w:val="000000"/>
                <w:sz w:val="21"/>
                <w:szCs w:val="21"/>
              </w:rPr>
              <w:t xml:space="preserve">Набiр High Capacity cDNA Reverse Transcription Kit, 1000 Reactions (4368813) </w:t>
            </w:r>
            <w:r>
              <w:rPr>
                <w:b/>
                <w:color w:val="000000"/>
                <w:sz w:val="21"/>
                <w:szCs w:val="21"/>
              </w:rPr>
              <w:t xml:space="preserve">, </w:t>
            </w:r>
            <w:r w:rsidRPr="00344D2A">
              <w:rPr>
                <w:b/>
                <w:color w:val="000000"/>
                <w:sz w:val="21"/>
                <w:szCs w:val="21"/>
              </w:rPr>
              <w:t xml:space="preserve">Реагент RNase Inhibitor, 2000 одиниць, Applied Biosystems (N8080119) </w:t>
            </w:r>
            <w:r>
              <w:rPr>
                <w:b/>
                <w:color w:val="000000"/>
                <w:sz w:val="21"/>
                <w:szCs w:val="21"/>
              </w:rPr>
              <w:t xml:space="preserve">, </w:t>
            </w:r>
            <w:r w:rsidRPr="00344D2A">
              <w:rPr>
                <w:b/>
                <w:color w:val="000000"/>
                <w:sz w:val="21"/>
                <w:szCs w:val="21"/>
              </w:rPr>
              <w:t xml:space="preserve">Мастер-мікс TaqMan™ Universal PCR Master Mix, 1 x 5 mL (4304437) </w:t>
            </w:r>
            <w:r>
              <w:rPr>
                <w:b/>
                <w:color w:val="000000"/>
                <w:sz w:val="21"/>
                <w:szCs w:val="21"/>
              </w:rPr>
              <w:t xml:space="preserve">, </w:t>
            </w:r>
            <w:r w:rsidRPr="00344D2A">
              <w:rPr>
                <w:b/>
                <w:color w:val="000000"/>
                <w:sz w:val="21"/>
                <w:szCs w:val="21"/>
              </w:rPr>
              <w:t xml:space="preserve">Мастер-мікс TaqMan™ Universal PCR Master Mix, 1 x 5 mL (4304437) </w:t>
            </w:r>
            <w:r w:rsidRPr="002D01F7">
              <w:rPr>
                <w:b/>
                <w:color w:val="000000"/>
                <w:sz w:val="21"/>
                <w:szCs w:val="21"/>
              </w:rPr>
              <w:t>– код ДК 021:2015 – 33696000-5 - Реактиви та контрастні речовини)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AF73639" w:rsidR="004849BE" w:rsidRPr="004849BE" w:rsidRDefault="004849BE" w:rsidP="000B2F17">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0B2F17">
              <w:rPr>
                <w:sz w:val="21"/>
                <w:szCs w:val="21"/>
              </w:rPr>
              <w:t xml:space="preserve">завідувачки лабораторії медичної генетики Наталії ТРОФІМОВОЇ від </w:t>
            </w:r>
            <w:r w:rsidR="001D4A0F">
              <w:rPr>
                <w:sz w:val="21"/>
                <w:szCs w:val="21"/>
              </w:rPr>
              <w:t>20</w:t>
            </w:r>
            <w:r w:rsidR="000B2F17">
              <w:rPr>
                <w:sz w:val="21"/>
                <w:szCs w:val="21"/>
              </w:rPr>
              <w:t>.04.2026 року № 8</w:t>
            </w:r>
            <w:r w:rsidR="001D4A0F">
              <w:rPr>
                <w:sz w:val="21"/>
                <w:szCs w:val="21"/>
              </w:rPr>
              <w:t>41</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й, аналізу ринку та з врахуванням максимальної економії закупівлі</w:t>
            </w:r>
            <w:r w:rsidR="00261E3B">
              <w:rPr>
                <w:color w:val="000000"/>
                <w:lang w:eastAsia="uk-UA"/>
              </w:rPr>
              <w:t>.</w:t>
            </w:r>
          </w:p>
          <w:p w14:paraId="3DF58E53" w14:textId="0F96C433"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1D4A0F" w:rsidRPr="001D4A0F">
              <w:rPr>
                <w:color w:val="000000"/>
                <w:lang w:eastAsia="uk-UA"/>
              </w:rPr>
              <w:t>6 253 118 грн., 50 коп. (Шість мільйонів двісті п'ятдесят три тисячі сто вісімнадцять гривень 50 копійок)</w:t>
            </w:r>
            <w:r w:rsidR="001D4A0F">
              <w:rPr>
                <w:color w:val="000000"/>
                <w:lang w:eastAsia="uk-UA"/>
              </w:rPr>
              <w:t>,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88F1884" w14:textId="77777777" w:rsidR="00CE3B8E" w:rsidRPr="001E100F" w:rsidRDefault="00CE3B8E" w:rsidP="00CE3B8E">
      <w:pPr>
        <w:jc w:val="center"/>
        <w:outlineLvl w:val="0"/>
        <w:rPr>
          <w:b/>
          <w:sz w:val="28"/>
          <w:szCs w:val="28"/>
        </w:rPr>
      </w:pPr>
      <w:r w:rsidRPr="001E100F">
        <w:rPr>
          <w:b/>
          <w:sz w:val="28"/>
          <w:szCs w:val="28"/>
        </w:rPr>
        <w:t xml:space="preserve">МЕДИКО-ТЕХНІЧНІ ВИМОГИ </w:t>
      </w:r>
    </w:p>
    <w:p w14:paraId="54AC6482" w14:textId="77777777" w:rsidR="00CE3B8E" w:rsidRPr="001E100F" w:rsidRDefault="00CE3B8E" w:rsidP="00CE3B8E">
      <w:pPr>
        <w:spacing w:after="60"/>
        <w:jc w:val="center"/>
        <w:outlineLvl w:val="0"/>
        <w:rPr>
          <w:b/>
          <w:sz w:val="28"/>
          <w:szCs w:val="28"/>
        </w:rPr>
      </w:pPr>
      <w:r w:rsidRPr="001E100F">
        <w:rPr>
          <w:b/>
          <w:sz w:val="28"/>
          <w:szCs w:val="28"/>
        </w:rPr>
        <w:t>на закупівлю по предмету</w:t>
      </w:r>
      <w:r>
        <w:rPr>
          <w:b/>
          <w:sz w:val="28"/>
          <w:szCs w:val="28"/>
        </w:rPr>
        <w:t>:</w:t>
      </w:r>
    </w:p>
    <w:p w14:paraId="74989FEC" w14:textId="38507E53" w:rsidR="00CE3B8E" w:rsidRPr="003623C4" w:rsidRDefault="001D4A0F" w:rsidP="000B2F17">
      <w:pPr>
        <w:pStyle w:val="rvps2"/>
        <w:shd w:val="clear" w:color="auto" w:fill="FFFFFF"/>
        <w:jc w:val="center"/>
        <w:textAlignment w:val="baseline"/>
        <w:rPr>
          <w:b/>
          <w:color w:val="000000"/>
          <w:sz w:val="22"/>
          <w:szCs w:val="22"/>
        </w:rPr>
      </w:pPr>
      <w:r w:rsidRPr="002D01F7">
        <w:rPr>
          <w:b/>
          <w:color w:val="000000"/>
          <w:sz w:val="21"/>
          <w:szCs w:val="21"/>
        </w:rPr>
        <w:t>Реагенти для відділу онкогенетичних досліджень лабораторії медичної генетики – код ДК 021:2015 – 33690000-3 Лікарські засоби різні (</w:t>
      </w:r>
      <w:r w:rsidRPr="00344D2A">
        <w:rPr>
          <w:b/>
          <w:color w:val="000000"/>
          <w:sz w:val="21"/>
          <w:szCs w:val="21"/>
        </w:rPr>
        <w:t>Буфер Anode Buffer Container, 3500 Dx/3500xL Dx  4 шт/уп.</w:t>
      </w:r>
      <w:r>
        <w:rPr>
          <w:b/>
          <w:color w:val="000000"/>
          <w:sz w:val="21"/>
          <w:szCs w:val="21"/>
        </w:rPr>
        <w:t xml:space="preserve"> </w:t>
      </w:r>
      <w:r w:rsidRPr="00344D2A">
        <w:rPr>
          <w:b/>
          <w:color w:val="000000"/>
          <w:sz w:val="21"/>
          <w:szCs w:val="21"/>
        </w:rPr>
        <w:t>4393925</w:t>
      </w:r>
      <w:r>
        <w:rPr>
          <w:b/>
          <w:color w:val="000000"/>
          <w:sz w:val="21"/>
          <w:szCs w:val="21"/>
        </w:rPr>
        <w:t xml:space="preserve">, </w:t>
      </w:r>
      <w:r w:rsidRPr="00344D2A">
        <w:rPr>
          <w:b/>
          <w:color w:val="000000"/>
          <w:sz w:val="21"/>
          <w:szCs w:val="21"/>
        </w:rPr>
        <w:t>Буфер Cathode Buffer Container, 3500 Dx/3500xL Dx 4 шт/уп. 4408258</w:t>
      </w:r>
      <w:r>
        <w:rPr>
          <w:b/>
          <w:color w:val="000000"/>
          <w:sz w:val="21"/>
          <w:szCs w:val="21"/>
        </w:rPr>
        <w:t xml:space="preserve">, </w:t>
      </w:r>
      <w:r w:rsidRPr="00344D2A">
        <w:rPr>
          <w:b/>
          <w:color w:val="000000"/>
          <w:sz w:val="21"/>
          <w:szCs w:val="21"/>
        </w:rPr>
        <w:t>Полімер POP-7™ Polymer for 3500 Dx/3500xL Dx (4393709)</w:t>
      </w:r>
      <w:r>
        <w:rPr>
          <w:b/>
          <w:color w:val="000000"/>
          <w:sz w:val="21"/>
          <w:szCs w:val="21"/>
        </w:rPr>
        <w:t xml:space="preserve">, </w:t>
      </w:r>
      <w:r w:rsidRPr="00344D2A">
        <w:rPr>
          <w:b/>
          <w:color w:val="000000"/>
          <w:sz w:val="21"/>
          <w:szCs w:val="21"/>
        </w:rPr>
        <w:t>Набір GeneScan™ 600 LIZ™ Size Standard v2.0 Dx, 800 реакцій (A25794)</w:t>
      </w:r>
      <w:r>
        <w:rPr>
          <w:b/>
          <w:color w:val="000000"/>
          <w:sz w:val="21"/>
          <w:szCs w:val="21"/>
        </w:rPr>
        <w:t xml:space="preserve">, </w:t>
      </w:r>
      <w:r w:rsidRPr="00344D2A">
        <w:rPr>
          <w:b/>
          <w:color w:val="000000"/>
          <w:sz w:val="21"/>
          <w:szCs w:val="21"/>
        </w:rPr>
        <w:t>Набір Ion 510/520/530™ Kit – Chef (1 sequencing run / initialization), 8 reactions (A34019)</w:t>
      </w:r>
      <w:r>
        <w:rPr>
          <w:b/>
          <w:color w:val="000000"/>
          <w:sz w:val="21"/>
          <w:szCs w:val="21"/>
        </w:rPr>
        <w:t xml:space="preserve">, </w:t>
      </w:r>
      <w:r w:rsidRPr="00344D2A">
        <w:rPr>
          <w:b/>
          <w:color w:val="000000"/>
          <w:sz w:val="21"/>
          <w:szCs w:val="21"/>
        </w:rPr>
        <w:t>Набір чипів A44873  Ion 530™ Chip Kit</w:t>
      </w:r>
      <w:r>
        <w:rPr>
          <w:b/>
          <w:color w:val="000000"/>
          <w:sz w:val="21"/>
          <w:szCs w:val="21"/>
        </w:rPr>
        <w:t xml:space="preserve">, </w:t>
      </w:r>
      <w:r w:rsidRPr="00344D2A">
        <w:rPr>
          <w:b/>
          <w:color w:val="000000"/>
          <w:sz w:val="21"/>
          <w:szCs w:val="21"/>
        </w:rPr>
        <w:t>Набір CytoScan™ HD Kit Plus 24 (905824) з витратними матеріалами</w:t>
      </w:r>
      <w:r>
        <w:rPr>
          <w:b/>
          <w:color w:val="000000"/>
          <w:sz w:val="21"/>
          <w:szCs w:val="21"/>
        </w:rPr>
        <w:t xml:space="preserve">, </w:t>
      </w:r>
      <w:r w:rsidRPr="00344D2A">
        <w:rPr>
          <w:b/>
          <w:color w:val="000000"/>
          <w:sz w:val="21"/>
          <w:szCs w:val="21"/>
        </w:rPr>
        <w:t>Агарозні гелі E-Gel Agarose Gels with SYBR Safe DNA Gel Stain, 2%, 2 x 10 gels, Invitrogen (A45204)</w:t>
      </w:r>
      <w:r>
        <w:rPr>
          <w:b/>
          <w:color w:val="000000"/>
          <w:sz w:val="21"/>
          <w:szCs w:val="21"/>
        </w:rPr>
        <w:t xml:space="preserve">, </w:t>
      </w:r>
      <w:r w:rsidRPr="00344D2A">
        <w:rPr>
          <w:b/>
          <w:color w:val="000000"/>
          <w:sz w:val="21"/>
          <w:szCs w:val="21"/>
        </w:rPr>
        <w:t>Агарозні гелі E-Gel Agarose Gels with SYBR Safe DNA Gel Stain, 4%, 2 x 10 gels, Invitrogen (A45206)</w:t>
      </w:r>
      <w:r>
        <w:rPr>
          <w:b/>
          <w:color w:val="000000"/>
          <w:sz w:val="21"/>
          <w:szCs w:val="21"/>
        </w:rPr>
        <w:t xml:space="preserve">, </w:t>
      </w:r>
      <w:r w:rsidRPr="00344D2A">
        <w:rPr>
          <w:b/>
          <w:color w:val="000000"/>
          <w:sz w:val="21"/>
          <w:szCs w:val="21"/>
        </w:rPr>
        <w:t xml:space="preserve">Набір Qubit™ 1X dsDNA HS Assay Kit 500 rxn (Q33231) </w:t>
      </w:r>
      <w:r>
        <w:rPr>
          <w:b/>
          <w:color w:val="000000"/>
          <w:sz w:val="21"/>
          <w:szCs w:val="21"/>
        </w:rPr>
        <w:t xml:space="preserve">, </w:t>
      </w:r>
      <w:r w:rsidRPr="00344D2A">
        <w:rPr>
          <w:b/>
          <w:color w:val="000000"/>
          <w:sz w:val="21"/>
          <w:szCs w:val="21"/>
        </w:rPr>
        <w:t xml:space="preserve">292-27911-91 Набір реагентів DNA-1000 kit (1,000 analyses) </w:t>
      </w:r>
      <w:r>
        <w:rPr>
          <w:b/>
          <w:color w:val="000000"/>
          <w:sz w:val="21"/>
          <w:szCs w:val="21"/>
        </w:rPr>
        <w:t xml:space="preserve">, </w:t>
      </w:r>
      <w:r w:rsidRPr="00344D2A">
        <w:rPr>
          <w:b/>
          <w:color w:val="000000"/>
          <w:sz w:val="21"/>
          <w:szCs w:val="21"/>
        </w:rPr>
        <w:t xml:space="preserve">Набiр High Capacity cDNA Reverse Transcription Kit, 1000 Reactions (4368813) </w:t>
      </w:r>
      <w:r>
        <w:rPr>
          <w:b/>
          <w:color w:val="000000"/>
          <w:sz w:val="21"/>
          <w:szCs w:val="21"/>
        </w:rPr>
        <w:t xml:space="preserve">, </w:t>
      </w:r>
      <w:r w:rsidRPr="00344D2A">
        <w:rPr>
          <w:b/>
          <w:color w:val="000000"/>
          <w:sz w:val="21"/>
          <w:szCs w:val="21"/>
        </w:rPr>
        <w:t xml:space="preserve">Реагент RNase Inhibitor, 2000 одиниць, Applied Biosystems (N8080119) </w:t>
      </w:r>
      <w:r>
        <w:rPr>
          <w:b/>
          <w:color w:val="000000"/>
          <w:sz w:val="21"/>
          <w:szCs w:val="21"/>
        </w:rPr>
        <w:t xml:space="preserve">, </w:t>
      </w:r>
      <w:r w:rsidRPr="00344D2A">
        <w:rPr>
          <w:b/>
          <w:color w:val="000000"/>
          <w:sz w:val="21"/>
          <w:szCs w:val="21"/>
        </w:rPr>
        <w:t xml:space="preserve">Мастер-мікс TaqMan™ Universal PCR Master Mix, 1 x 5 mL (4304437) </w:t>
      </w:r>
      <w:r>
        <w:rPr>
          <w:b/>
          <w:color w:val="000000"/>
          <w:sz w:val="21"/>
          <w:szCs w:val="21"/>
        </w:rPr>
        <w:t xml:space="preserve">, </w:t>
      </w:r>
      <w:r w:rsidRPr="00344D2A">
        <w:rPr>
          <w:b/>
          <w:color w:val="000000"/>
          <w:sz w:val="21"/>
          <w:szCs w:val="21"/>
        </w:rPr>
        <w:t xml:space="preserve">Мастер-мікс TaqMan™ Universal PCR Master Mix, 1 x 5 mL (4304437) </w:t>
      </w:r>
      <w:r w:rsidRPr="002D01F7">
        <w:rPr>
          <w:b/>
          <w:color w:val="000000"/>
          <w:sz w:val="21"/>
          <w:szCs w:val="21"/>
        </w:rPr>
        <w:t>– код ДК 021:2015 – 33696000-5 - Реактиви та контрастні речовини)</w:t>
      </w:r>
    </w:p>
    <w:p w14:paraId="1E3C12A1" w14:textId="77777777" w:rsidR="00CE3B8E" w:rsidRPr="003623C4" w:rsidRDefault="00CE3B8E" w:rsidP="00CE3B8E">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Чорновола, 28 /1, ДНП «НДСЛ "Охматдит" МОЗ України </w:t>
      </w:r>
    </w:p>
    <w:p w14:paraId="01A36191" w14:textId="77777777" w:rsidR="00CE3B8E" w:rsidRPr="003623C4" w:rsidRDefault="00CE3B8E" w:rsidP="00CE3B8E">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512"/>
        <w:gridCol w:w="709"/>
        <w:gridCol w:w="851"/>
        <w:gridCol w:w="2551"/>
        <w:gridCol w:w="3226"/>
      </w:tblGrid>
      <w:tr w:rsidR="001D4A0F" w:rsidRPr="00C23EBB" w14:paraId="6BA626E0" w14:textId="77777777" w:rsidTr="00D77741">
        <w:trPr>
          <w:trHeight w:val="1113"/>
          <w:jc w:val="center"/>
        </w:trPr>
        <w:tc>
          <w:tcPr>
            <w:tcW w:w="890" w:type="dxa"/>
            <w:shd w:val="clear" w:color="FFFFCC" w:fill="FFFFFF"/>
            <w:noWrap/>
            <w:vAlign w:val="center"/>
            <w:hideMark/>
          </w:tcPr>
          <w:p w14:paraId="6CEE4087" w14:textId="77777777" w:rsidR="001D4A0F" w:rsidRPr="00C23EBB" w:rsidRDefault="001D4A0F" w:rsidP="00D77741">
            <w:pPr>
              <w:jc w:val="center"/>
              <w:rPr>
                <w:b/>
                <w:bCs/>
                <w:color w:val="000000"/>
                <w:sz w:val="21"/>
                <w:szCs w:val="21"/>
              </w:rPr>
            </w:pPr>
            <w:bookmarkStart w:id="0" w:name="RANGE!B3:D3"/>
            <w:r w:rsidRPr="00C23EBB">
              <w:rPr>
                <w:b/>
                <w:bCs/>
                <w:color w:val="000000"/>
                <w:sz w:val="21"/>
                <w:szCs w:val="21"/>
              </w:rPr>
              <w:lastRenderedPageBreak/>
              <w:t>№</w:t>
            </w:r>
          </w:p>
          <w:p w14:paraId="0B2E65E5" w14:textId="77777777" w:rsidR="001D4A0F" w:rsidRPr="00C23EBB" w:rsidRDefault="001D4A0F" w:rsidP="00D77741">
            <w:pPr>
              <w:jc w:val="center"/>
              <w:rPr>
                <w:b/>
                <w:bCs/>
                <w:color w:val="000000"/>
                <w:sz w:val="21"/>
                <w:szCs w:val="21"/>
              </w:rPr>
            </w:pPr>
            <w:r w:rsidRPr="00C23EBB">
              <w:rPr>
                <w:b/>
                <w:bCs/>
                <w:color w:val="000000"/>
                <w:sz w:val="21"/>
                <w:szCs w:val="21"/>
              </w:rPr>
              <w:t>з/п</w:t>
            </w:r>
            <w:bookmarkEnd w:id="0"/>
          </w:p>
        </w:tc>
        <w:tc>
          <w:tcPr>
            <w:tcW w:w="2512" w:type="dxa"/>
            <w:shd w:val="clear" w:color="auto" w:fill="auto"/>
            <w:vAlign w:val="center"/>
            <w:hideMark/>
          </w:tcPr>
          <w:p w14:paraId="0E07B692" w14:textId="77777777" w:rsidR="001D4A0F" w:rsidRPr="00C23EBB" w:rsidRDefault="001D4A0F" w:rsidP="00D77741">
            <w:pPr>
              <w:jc w:val="center"/>
              <w:rPr>
                <w:b/>
                <w:bCs/>
                <w:color w:val="000000"/>
                <w:sz w:val="21"/>
                <w:szCs w:val="21"/>
              </w:rPr>
            </w:pPr>
            <w:r w:rsidRPr="00C23EBB">
              <w:rPr>
                <w:b/>
                <w:bCs/>
                <w:color w:val="000000"/>
                <w:sz w:val="21"/>
                <w:szCs w:val="21"/>
              </w:rPr>
              <w:t xml:space="preserve">Назва реагенту, </w:t>
            </w:r>
          </w:p>
          <w:p w14:paraId="58F3B13D" w14:textId="77777777" w:rsidR="001D4A0F" w:rsidRPr="00C23EBB" w:rsidRDefault="001D4A0F" w:rsidP="00D77741">
            <w:pPr>
              <w:jc w:val="center"/>
              <w:rPr>
                <w:b/>
                <w:bCs/>
                <w:color w:val="000000"/>
                <w:sz w:val="21"/>
                <w:szCs w:val="21"/>
              </w:rPr>
            </w:pPr>
            <w:r w:rsidRPr="00C23EBB">
              <w:rPr>
                <w:b/>
                <w:bCs/>
                <w:color w:val="000000"/>
                <w:sz w:val="21"/>
                <w:szCs w:val="21"/>
              </w:rPr>
              <w:t>або еквівалент</w:t>
            </w:r>
          </w:p>
        </w:tc>
        <w:tc>
          <w:tcPr>
            <w:tcW w:w="709" w:type="dxa"/>
            <w:shd w:val="clear" w:color="auto" w:fill="auto"/>
            <w:noWrap/>
            <w:vAlign w:val="center"/>
            <w:hideMark/>
          </w:tcPr>
          <w:p w14:paraId="17E365D4" w14:textId="77777777" w:rsidR="001D4A0F" w:rsidRPr="00C23EBB" w:rsidRDefault="001D4A0F" w:rsidP="00D77741">
            <w:pPr>
              <w:jc w:val="center"/>
              <w:rPr>
                <w:b/>
                <w:bCs/>
                <w:color w:val="000000"/>
                <w:sz w:val="21"/>
                <w:szCs w:val="21"/>
              </w:rPr>
            </w:pPr>
            <w:r w:rsidRPr="00C23EBB">
              <w:rPr>
                <w:b/>
                <w:bCs/>
                <w:color w:val="000000"/>
                <w:sz w:val="21"/>
                <w:szCs w:val="21"/>
              </w:rPr>
              <w:t>Од.</w:t>
            </w:r>
          </w:p>
          <w:p w14:paraId="09C62260" w14:textId="77777777" w:rsidR="001D4A0F" w:rsidRPr="00C23EBB" w:rsidRDefault="001D4A0F" w:rsidP="00D77741">
            <w:pPr>
              <w:jc w:val="center"/>
              <w:rPr>
                <w:b/>
                <w:bCs/>
                <w:color w:val="000000"/>
                <w:sz w:val="21"/>
                <w:szCs w:val="21"/>
              </w:rPr>
            </w:pPr>
            <w:r w:rsidRPr="00C23EBB">
              <w:rPr>
                <w:b/>
                <w:bCs/>
                <w:color w:val="000000"/>
                <w:sz w:val="21"/>
                <w:szCs w:val="21"/>
              </w:rPr>
              <w:t>вим.</w:t>
            </w:r>
          </w:p>
        </w:tc>
        <w:tc>
          <w:tcPr>
            <w:tcW w:w="851" w:type="dxa"/>
            <w:shd w:val="clear" w:color="auto" w:fill="auto"/>
            <w:vAlign w:val="center"/>
            <w:hideMark/>
          </w:tcPr>
          <w:p w14:paraId="112184BC" w14:textId="77777777" w:rsidR="001D4A0F" w:rsidRPr="00C23EBB" w:rsidRDefault="001D4A0F" w:rsidP="00D77741">
            <w:pPr>
              <w:jc w:val="center"/>
              <w:rPr>
                <w:b/>
                <w:bCs/>
                <w:color w:val="000000"/>
                <w:sz w:val="21"/>
                <w:szCs w:val="21"/>
              </w:rPr>
            </w:pPr>
            <w:r w:rsidRPr="00C23EBB">
              <w:rPr>
                <w:b/>
                <w:bCs/>
                <w:color w:val="000000"/>
                <w:sz w:val="21"/>
                <w:szCs w:val="21"/>
              </w:rPr>
              <w:t xml:space="preserve">Заг-на кіл-ть </w:t>
            </w:r>
          </w:p>
        </w:tc>
        <w:tc>
          <w:tcPr>
            <w:tcW w:w="2551" w:type="dxa"/>
            <w:shd w:val="clear" w:color="FFFFCC" w:fill="FFFFFF"/>
            <w:vAlign w:val="center"/>
            <w:hideMark/>
          </w:tcPr>
          <w:p w14:paraId="4DEDDB31" w14:textId="77777777" w:rsidR="001D4A0F" w:rsidRPr="00C23EBB" w:rsidRDefault="001D4A0F" w:rsidP="00D77741">
            <w:pPr>
              <w:jc w:val="center"/>
              <w:rPr>
                <w:b/>
                <w:bCs/>
                <w:color w:val="000000"/>
                <w:sz w:val="21"/>
                <w:szCs w:val="21"/>
              </w:rPr>
            </w:pPr>
            <w:r w:rsidRPr="00C23EBB">
              <w:rPr>
                <w:b/>
                <w:bCs/>
                <w:color w:val="000000"/>
                <w:sz w:val="21"/>
                <w:szCs w:val="21"/>
              </w:rPr>
              <w:t>НАЦІОНАЛЬНИЙ КЛАСИФІКАТОР УКРАЇНИ Класифікатор медичних виробів НК 024:2023/НК 031:2024</w:t>
            </w:r>
          </w:p>
        </w:tc>
        <w:tc>
          <w:tcPr>
            <w:tcW w:w="3226" w:type="dxa"/>
            <w:shd w:val="clear" w:color="FFFFCC" w:fill="FFFFFF"/>
            <w:vAlign w:val="center"/>
          </w:tcPr>
          <w:p w14:paraId="38FEB7CD" w14:textId="77777777" w:rsidR="001D4A0F" w:rsidRPr="00C23EBB" w:rsidRDefault="001D4A0F" w:rsidP="00D77741">
            <w:pPr>
              <w:jc w:val="center"/>
              <w:rPr>
                <w:b/>
                <w:bCs/>
                <w:color w:val="000000"/>
                <w:sz w:val="21"/>
                <w:szCs w:val="21"/>
              </w:rPr>
            </w:pPr>
          </w:p>
          <w:p w14:paraId="1EDDF483" w14:textId="77777777" w:rsidR="001D4A0F" w:rsidRPr="00C23EBB" w:rsidRDefault="001D4A0F" w:rsidP="00D77741">
            <w:pPr>
              <w:jc w:val="center"/>
              <w:rPr>
                <w:b/>
                <w:bCs/>
                <w:color w:val="000000"/>
                <w:sz w:val="21"/>
                <w:szCs w:val="21"/>
              </w:rPr>
            </w:pPr>
          </w:p>
          <w:p w14:paraId="43FA128B" w14:textId="77777777" w:rsidR="001D4A0F" w:rsidRPr="00C23EBB" w:rsidRDefault="001D4A0F" w:rsidP="00D77741">
            <w:pPr>
              <w:jc w:val="center"/>
              <w:rPr>
                <w:b/>
                <w:bCs/>
                <w:color w:val="000000"/>
                <w:sz w:val="21"/>
                <w:szCs w:val="21"/>
              </w:rPr>
            </w:pPr>
            <w:r w:rsidRPr="00C23EBB">
              <w:rPr>
                <w:b/>
                <w:bCs/>
                <w:color w:val="000000"/>
                <w:sz w:val="21"/>
                <w:szCs w:val="21"/>
              </w:rPr>
              <w:t>Медико-технічні вимоги</w:t>
            </w:r>
          </w:p>
        </w:tc>
      </w:tr>
      <w:tr w:rsidR="001D4A0F" w:rsidRPr="00C23EBB" w14:paraId="4C8E39E5" w14:textId="77777777" w:rsidTr="00D77741">
        <w:trPr>
          <w:trHeight w:val="1113"/>
          <w:jc w:val="center"/>
        </w:trPr>
        <w:tc>
          <w:tcPr>
            <w:tcW w:w="890" w:type="dxa"/>
            <w:shd w:val="clear" w:color="FFFFCC" w:fill="FFFFFF"/>
            <w:noWrap/>
            <w:vAlign w:val="center"/>
          </w:tcPr>
          <w:p w14:paraId="602E4B0C" w14:textId="77777777" w:rsidR="001D4A0F" w:rsidRPr="00C23EBB" w:rsidRDefault="001D4A0F" w:rsidP="00D77741">
            <w:pPr>
              <w:jc w:val="center"/>
              <w:rPr>
                <w:bCs/>
                <w:color w:val="000000"/>
                <w:sz w:val="21"/>
                <w:szCs w:val="21"/>
              </w:rPr>
            </w:pPr>
            <w:r w:rsidRPr="00C23EBB">
              <w:rPr>
                <w:bCs/>
                <w:color w:val="000000"/>
                <w:sz w:val="21"/>
                <w:szCs w:val="21"/>
              </w:rPr>
              <w:t>1</w:t>
            </w:r>
          </w:p>
        </w:tc>
        <w:tc>
          <w:tcPr>
            <w:tcW w:w="2512" w:type="dxa"/>
            <w:shd w:val="clear" w:color="auto" w:fill="auto"/>
            <w:vAlign w:val="center"/>
          </w:tcPr>
          <w:p w14:paraId="6B01E5F2" w14:textId="77777777" w:rsidR="001D4A0F" w:rsidRPr="00B72C23" w:rsidRDefault="001D4A0F" w:rsidP="00D77741">
            <w:pPr>
              <w:jc w:val="center"/>
              <w:rPr>
                <w:bCs/>
                <w:color w:val="000000"/>
                <w:sz w:val="21"/>
                <w:szCs w:val="21"/>
              </w:rPr>
            </w:pPr>
            <w:r w:rsidRPr="00B72C23">
              <w:rPr>
                <w:bCs/>
                <w:color w:val="000000"/>
                <w:sz w:val="21"/>
                <w:szCs w:val="21"/>
              </w:rPr>
              <w:t xml:space="preserve">Буфер Anode Buffer Container, </w:t>
            </w:r>
          </w:p>
          <w:p w14:paraId="42DF65E8" w14:textId="77777777" w:rsidR="001D4A0F" w:rsidRPr="00B72C23" w:rsidRDefault="001D4A0F" w:rsidP="00D77741">
            <w:pPr>
              <w:jc w:val="center"/>
              <w:rPr>
                <w:bCs/>
                <w:color w:val="000000"/>
                <w:sz w:val="21"/>
                <w:szCs w:val="21"/>
              </w:rPr>
            </w:pPr>
            <w:r w:rsidRPr="00B72C23">
              <w:rPr>
                <w:bCs/>
                <w:color w:val="000000"/>
                <w:sz w:val="21"/>
                <w:szCs w:val="21"/>
              </w:rPr>
              <w:t xml:space="preserve">3500 Dx/3500xL Dx  4 шт/уп. </w:t>
            </w:r>
          </w:p>
          <w:p w14:paraId="0F554BD4" w14:textId="77777777" w:rsidR="001D4A0F" w:rsidRPr="00C23EBB" w:rsidRDefault="001D4A0F" w:rsidP="00D77741">
            <w:pPr>
              <w:jc w:val="center"/>
              <w:rPr>
                <w:bCs/>
                <w:color w:val="000000"/>
                <w:sz w:val="21"/>
                <w:szCs w:val="21"/>
              </w:rPr>
            </w:pPr>
            <w:r w:rsidRPr="00B72C23">
              <w:rPr>
                <w:bCs/>
                <w:color w:val="000000"/>
                <w:sz w:val="21"/>
                <w:szCs w:val="21"/>
              </w:rPr>
              <w:t>4393925</w:t>
            </w:r>
          </w:p>
        </w:tc>
        <w:tc>
          <w:tcPr>
            <w:tcW w:w="709" w:type="dxa"/>
            <w:shd w:val="clear" w:color="auto" w:fill="auto"/>
            <w:noWrap/>
            <w:vAlign w:val="center"/>
          </w:tcPr>
          <w:p w14:paraId="564AAF9F"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0A405C07" w14:textId="77777777" w:rsidR="001D4A0F" w:rsidRPr="00C23EBB" w:rsidRDefault="001D4A0F" w:rsidP="00D77741">
            <w:pPr>
              <w:jc w:val="center"/>
              <w:rPr>
                <w:bCs/>
                <w:color w:val="000000"/>
                <w:sz w:val="21"/>
                <w:szCs w:val="21"/>
              </w:rPr>
            </w:pPr>
            <w:r>
              <w:rPr>
                <w:bCs/>
                <w:color w:val="000000"/>
                <w:sz w:val="21"/>
                <w:szCs w:val="21"/>
              </w:rPr>
              <w:t>5</w:t>
            </w:r>
          </w:p>
        </w:tc>
        <w:tc>
          <w:tcPr>
            <w:tcW w:w="2551" w:type="dxa"/>
            <w:shd w:val="clear" w:color="FFFFCC" w:fill="FFFFFF"/>
            <w:vAlign w:val="center"/>
          </w:tcPr>
          <w:p w14:paraId="62173648" w14:textId="77777777" w:rsidR="001D4A0F" w:rsidRDefault="001D4A0F" w:rsidP="00D77741">
            <w:pPr>
              <w:jc w:val="center"/>
              <w:rPr>
                <w:bCs/>
                <w:color w:val="000000"/>
                <w:sz w:val="21"/>
                <w:szCs w:val="21"/>
              </w:rPr>
            </w:pPr>
            <w:r w:rsidRPr="00B72C23">
              <w:rPr>
                <w:bCs/>
                <w:color w:val="000000"/>
                <w:sz w:val="21"/>
                <w:szCs w:val="21"/>
              </w:rPr>
              <w:t>62173 - Секвенування нуклеїнових кислот набір реагентів ІВД</w:t>
            </w:r>
          </w:p>
          <w:p w14:paraId="2F8A5BC6" w14:textId="77777777" w:rsidR="001D4A0F" w:rsidRDefault="001D4A0F" w:rsidP="00D77741">
            <w:pPr>
              <w:jc w:val="center"/>
              <w:rPr>
                <w:bCs/>
                <w:color w:val="000000"/>
                <w:sz w:val="21"/>
                <w:szCs w:val="21"/>
              </w:rPr>
            </w:pPr>
            <w:r>
              <w:rPr>
                <w:bCs/>
                <w:color w:val="000000"/>
                <w:sz w:val="21"/>
                <w:szCs w:val="21"/>
              </w:rPr>
              <w:t>/</w:t>
            </w:r>
          </w:p>
          <w:p w14:paraId="69EF78D1" w14:textId="77777777" w:rsidR="001D4A0F" w:rsidRPr="005F3791" w:rsidRDefault="001D4A0F" w:rsidP="00D77741">
            <w:pPr>
              <w:jc w:val="center"/>
              <w:rPr>
                <w:bCs/>
                <w:color w:val="000000"/>
                <w:sz w:val="21"/>
                <w:szCs w:val="21"/>
              </w:rPr>
            </w:pPr>
            <w:r w:rsidRPr="005F3791">
              <w:rPr>
                <w:bCs/>
                <w:color w:val="000000"/>
                <w:sz w:val="21"/>
                <w:szCs w:val="21"/>
              </w:rPr>
              <w:t>W02050106 ПРИСТРОЇ ДЛЯ ПІДГОТОВКИ</w:t>
            </w:r>
          </w:p>
          <w:p w14:paraId="22FAEB7B" w14:textId="77777777" w:rsidR="001D4A0F" w:rsidRDefault="001D4A0F" w:rsidP="00D77741">
            <w:pPr>
              <w:jc w:val="center"/>
              <w:rPr>
                <w:bCs/>
                <w:color w:val="000000"/>
                <w:sz w:val="21"/>
                <w:szCs w:val="21"/>
              </w:rPr>
            </w:pPr>
            <w:r w:rsidRPr="005F3791">
              <w:rPr>
                <w:bCs/>
                <w:color w:val="000000"/>
                <w:sz w:val="21"/>
                <w:szCs w:val="21"/>
              </w:rPr>
              <w:t>ГЕНОМНОЇ ДНК</w:t>
            </w:r>
          </w:p>
          <w:p w14:paraId="0F288356" w14:textId="77777777" w:rsidR="001D4A0F" w:rsidRPr="005F3791" w:rsidRDefault="001D4A0F" w:rsidP="00D77741">
            <w:pPr>
              <w:rPr>
                <w:sz w:val="21"/>
                <w:szCs w:val="21"/>
              </w:rPr>
            </w:pPr>
          </w:p>
        </w:tc>
        <w:tc>
          <w:tcPr>
            <w:tcW w:w="3226" w:type="dxa"/>
            <w:shd w:val="clear" w:color="FFFFCC" w:fill="FFFFFF"/>
            <w:vAlign w:val="center"/>
          </w:tcPr>
          <w:p w14:paraId="20432FD1" w14:textId="77777777" w:rsidR="001D4A0F" w:rsidRPr="00C23EBB" w:rsidRDefault="001D4A0F" w:rsidP="00D77741">
            <w:pPr>
              <w:jc w:val="center"/>
              <w:rPr>
                <w:bCs/>
                <w:color w:val="000000"/>
                <w:sz w:val="21"/>
                <w:szCs w:val="21"/>
              </w:rPr>
            </w:pPr>
            <w:r w:rsidRPr="00B72C23">
              <w:rPr>
                <w:bCs/>
                <w:color w:val="000000"/>
                <w:sz w:val="21"/>
                <w:szCs w:val="21"/>
              </w:rPr>
              <w:t>Контейнер із анодним буфером призначений для забезпечення роботи анодного електрода 8 або 24-капілярного генетичного аналізатора 3500 Dx/3500xL Dx. Повинен містити 1-кратний робочий розчин анодного буфера, готовий до використання.</w:t>
            </w:r>
          </w:p>
        </w:tc>
      </w:tr>
      <w:tr w:rsidR="001D4A0F" w:rsidRPr="00C23EBB" w14:paraId="34E57BE7" w14:textId="77777777" w:rsidTr="00D77741">
        <w:trPr>
          <w:trHeight w:val="1113"/>
          <w:jc w:val="center"/>
        </w:trPr>
        <w:tc>
          <w:tcPr>
            <w:tcW w:w="890" w:type="dxa"/>
            <w:shd w:val="clear" w:color="FFFFCC" w:fill="FFFFFF"/>
            <w:noWrap/>
            <w:vAlign w:val="center"/>
          </w:tcPr>
          <w:p w14:paraId="074FDF49" w14:textId="77777777" w:rsidR="001D4A0F" w:rsidRPr="00C23EBB" w:rsidRDefault="001D4A0F" w:rsidP="00D77741">
            <w:pPr>
              <w:jc w:val="center"/>
              <w:rPr>
                <w:bCs/>
                <w:color w:val="000000"/>
                <w:sz w:val="21"/>
                <w:szCs w:val="21"/>
              </w:rPr>
            </w:pPr>
            <w:r w:rsidRPr="00C23EBB">
              <w:rPr>
                <w:bCs/>
                <w:color w:val="000000"/>
                <w:sz w:val="21"/>
                <w:szCs w:val="21"/>
              </w:rPr>
              <w:t>2</w:t>
            </w:r>
          </w:p>
        </w:tc>
        <w:tc>
          <w:tcPr>
            <w:tcW w:w="2512" w:type="dxa"/>
            <w:shd w:val="clear" w:color="auto" w:fill="auto"/>
            <w:vAlign w:val="center"/>
          </w:tcPr>
          <w:p w14:paraId="1E35A5E0" w14:textId="77777777" w:rsidR="001D4A0F" w:rsidRPr="00C23EBB" w:rsidRDefault="001D4A0F" w:rsidP="00D77741">
            <w:pPr>
              <w:jc w:val="center"/>
              <w:rPr>
                <w:bCs/>
                <w:color w:val="000000"/>
                <w:sz w:val="21"/>
                <w:szCs w:val="21"/>
              </w:rPr>
            </w:pPr>
            <w:r w:rsidRPr="00B72C23">
              <w:rPr>
                <w:bCs/>
                <w:color w:val="000000"/>
                <w:sz w:val="21"/>
                <w:szCs w:val="21"/>
              </w:rPr>
              <w:t>Буфер Cathode Buffer Container, 3500 Dx/3500xL Dx 4 шт/уп. 4408258</w:t>
            </w:r>
          </w:p>
        </w:tc>
        <w:tc>
          <w:tcPr>
            <w:tcW w:w="709" w:type="dxa"/>
            <w:shd w:val="clear" w:color="auto" w:fill="auto"/>
            <w:noWrap/>
            <w:vAlign w:val="center"/>
          </w:tcPr>
          <w:p w14:paraId="0B293841"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475FB9BB" w14:textId="77777777" w:rsidR="001D4A0F" w:rsidRPr="00C23EBB" w:rsidRDefault="001D4A0F" w:rsidP="00D77741">
            <w:pPr>
              <w:jc w:val="center"/>
              <w:rPr>
                <w:bCs/>
                <w:color w:val="000000"/>
                <w:sz w:val="21"/>
                <w:szCs w:val="21"/>
              </w:rPr>
            </w:pPr>
            <w:r>
              <w:rPr>
                <w:bCs/>
                <w:color w:val="000000"/>
                <w:sz w:val="21"/>
                <w:szCs w:val="21"/>
              </w:rPr>
              <w:t>5</w:t>
            </w:r>
          </w:p>
        </w:tc>
        <w:tc>
          <w:tcPr>
            <w:tcW w:w="2551" w:type="dxa"/>
            <w:shd w:val="clear" w:color="FFFFCC" w:fill="FFFFFF"/>
            <w:vAlign w:val="center"/>
          </w:tcPr>
          <w:p w14:paraId="3E65038A" w14:textId="77777777" w:rsidR="001D4A0F" w:rsidRDefault="001D4A0F" w:rsidP="00D77741">
            <w:pPr>
              <w:jc w:val="center"/>
              <w:rPr>
                <w:bCs/>
                <w:color w:val="000000"/>
                <w:sz w:val="21"/>
                <w:szCs w:val="21"/>
              </w:rPr>
            </w:pPr>
            <w:r w:rsidRPr="00B72C23">
              <w:rPr>
                <w:bCs/>
                <w:color w:val="000000"/>
                <w:sz w:val="21"/>
                <w:szCs w:val="21"/>
              </w:rPr>
              <w:t>62173 - Секвенування нуклеїнових кислот набір реагентів ІВД</w:t>
            </w:r>
          </w:p>
          <w:p w14:paraId="44459F59" w14:textId="77777777" w:rsidR="001D4A0F" w:rsidRDefault="001D4A0F" w:rsidP="00D77741">
            <w:pPr>
              <w:jc w:val="center"/>
              <w:rPr>
                <w:bCs/>
                <w:color w:val="000000"/>
                <w:sz w:val="21"/>
                <w:szCs w:val="21"/>
              </w:rPr>
            </w:pPr>
            <w:r>
              <w:rPr>
                <w:bCs/>
                <w:color w:val="000000"/>
                <w:sz w:val="21"/>
                <w:szCs w:val="21"/>
              </w:rPr>
              <w:t>/</w:t>
            </w:r>
          </w:p>
          <w:p w14:paraId="3DFEE77C" w14:textId="77777777" w:rsidR="001D4A0F" w:rsidRPr="005F3791" w:rsidRDefault="001D4A0F" w:rsidP="00D77741">
            <w:pPr>
              <w:jc w:val="center"/>
              <w:rPr>
                <w:bCs/>
                <w:color w:val="000000"/>
                <w:sz w:val="21"/>
                <w:szCs w:val="21"/>
              </w:rPr>
            </w:pPr>
            <w:r w:rsidRPr="005F3791">
              <w:rPr>
                <w:bCs/>
                <w:color w:val="000000"/>
                <w:sz w:val="21"/>
                <w:szCs w:val="21"/>
              </w:rPr>
              <w:t>W02050106 ПРИСТРОЇ ДЛЯ ПІДГОТОВКИ</w:t>
            </w:r>
          </w:p>
          <w:p w14:paraId="770344D4" w14:textId="77777777" w:rsidR="001D4A0F" w:rsidRPr="00C23EBB" w:rsidRDefault="001D4A0F" w:rsidP="00D77741">
            <w:pPr>
              <w:jc w:val="center"/>
              <w:rPr>
                <w:bCs/>
                <w:color w:val="000000"/>
                <w:sz w:val="21"/>
                <w:szCs w:val="21"/>
              </w:rPr>
            </w:pPr>
            <w:r w:rsidRPr="005F3791">
              <w:rPr>
                <w:bCs/>
                <w:color w:val="000000"/>
                <w:sz w:val="21"/>
                <w:szCs w:val="21"/>
              </w:rPr>
              <w:t>ГЕНОМНОЇ ДНК</w:t>
            </w:r>
          </w:p>
        </w:tc>
        <w:tc>
          <w:tcPr>
            <w:tcW w:w="3226" w:type="dxa"/>
            <w:shd w:val="clear" w:color="FFFFCC" w:fill="FFFFFF"/>
            <w:vAlign w:val="center"/>
          </w:tcPr>
          <w:p w14:paraId="53746F7A" w14:textId="77777777" w:rsidR="001D4A0F" w:rsidRPr="00C23EBB" w:rsidRDefault="001D4A0F" w:rsidP="00D77741">
            <w:pPr>
              <w:jc w:val="center"/>
              <w:rPr>
                <w:bCs/>
                <w:color w:val="000000"/>
                <w:sz w:val="21"/>
                <w:szCs w:val="21"/>
              </w:rPr>
            </w:pPr>
            <w:r w:rsidRPr="00B72C23">
              <w:rPr>
                <w:bCs/>
                <w:color w:val="000000"/>
                <w:sz w:val="21"/>
                <w:szCs w:val="21"/>
              </w:rPr>
              <w:t>Контейнер з катодним буфером призначений для використання із генетичним аналізатором 3500 Dx/3500xL Dx. Контейнер має складатить із двох відокремлених відділів, що містять катодний буфер та буфер для промивання залишків полімеру. Контейнер має містити готовий до використання буфер для для проведення секвенування за Сенгером та фрагментного аналізу.</w:t>
            </w:r>
          </w:p>
        </w:tc>
      </w:tr>
      <w:tr w:rsidR="001D4A0F" w:rsidRPr="00C23EBB" w14:paraId="045B8E36" w14:textId="77777777" w:rsidTr="00D77741">
        <w:trPr>
          <w:trHeight w:val="266"/>
          <w:jc w:val="center"/>
        </w:trPr>
        <w:tc>
          <w:tcPr>
            <w:tcW w:w="890" w:type="dxa"/>
            <w:shd w:val="clear" w:color="FFFFCC" w:fill="FFFFFF"/>
            <w:noWrap/>
            <w:vAlign w:val="center"/>
          </w:tcPr>
          <w:p w14:paraId="62CF2BED" w14:textId="77777777" w:rsidR="001D4A0F" w:rsidRPr="00C23EBB" w:rsidRDefault="001D4A0F" w:rsidP="00D77741">
            <w:pPr>
              <w:jc w:val="center"/>
              <w:rPr>
                <w:bCs/>
                <w:color w:val="000000"/>
                <w:sz w:val="21"/>
                <w:szCs w:val="21"/>
              </w:rPr>
            </w:pPr>
            <w:r w:rsidRPr="00C23EBB">
              <w:rPr>
                <w:bCs/>
                <w:color w:val="000000"/>
                <w:sz w:val="21"/>
                <w:szCs w:val="21"/>
              </w:rPr>
              <w:t>3</w:t>
            </w:r>
          </w:p>
        </w:tc>
        <w:tc>
          <w:tcPr>
            <w:tcW w:w="2512" w:type="dxa"/>
            <w:shd w:val="clear" w:color="auto" w:fill="auto"/>
            <w:vAlign w:val="center"/>
          </w:tcPr>
          <w:p w14:paraId="40D5093A" w14:textId="77777777" w:rsidR="001D4A0F" w:rsidRPr="00C23EBB" w:rsidRDefault="001D4A0F" w:rsidP="00D77741">
            <w:pPr>
              <w:jc w:val="center"/>
              <w:rPr>
                <w:bCs/>
                <w:color w:val="000000"/>
                <w:sz w:val="21"/>
                <w:szCs w:val="21"/>
              </w:rPr>
            </w:pPr>
            <w:r w:rsidRPr="00B72C23">
              <w:rPr>
                <w:bCs/>
                <w:color w:val="000000"/>
                <w:sz w:val="21"/>
                <w:szCs w:val="21"/>
              </w:rPr>
              <w:t>Полімер POP-7™ Polymer for 3500 Dx/3500xL Dx (4393709)</w:t>
            </w:r>
          </w:p>
        </w:tc>
        <w:tc>
          <w:tcPr>
            <w:tcW w:w="709" w:type="dxa"/>
            <w:shd w:val="clear" w:color="auto" w:fill="auto"/>
            <w:noWrap/>
            <w:vAlign w:val="center"/>
          </w:tcPr>
          <w:p w14:paraId="47CFBFA6"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07F82B62" w14:textId="77777777" w:rsidR="001D4A0F" w:rsidRPr="00C23EBB" w:rsidRDefault="001D4A0F" w:rsidP="00D77741">
            <w:pPr>
              <w:jc w:val="center"/>
              <w:rPr>
                <w:bCs/>
                <w:color w:val="000000"/>
                <w:sz w:val="21"/>
                <w:szCs w:val="21"/>
              </w:rPr>
            </w:pPr>
            <w:r>
              <w:rPr>
                <w:bCs/>
                <w:color w:val="000000"/>
                <w:sz w:val="21"/>
                <w:szCs w:val="21"/>
              </w:rPr>
              <w:t>6</w:t>
            </w:r>
          </w:p>
        </w:tc>
        <w:tc>
          <w:tcPr>
            <w:tcW w:w="2551" w:type="dxa"/>
            <w:shd w:val="clear" w:color="FFFFCC" w:fill="FFFFFF"/>
            <w:vAlign w:val="center"/>
          </w:tcPr>
          <w:p w14:paraId="56A50D8A" w14:textId="77777777" w:rsidR="001D4A0F" w:rsidRDefault="001D4A0F" w:rsidP="00D77741">
            <w:pPr>
              <w:jc w:val="center"/>
              <w:rPr>
                <w:bCs/>
                <w:color w:val="000000"/>
                <w:sz w:val="21"/>
                <w:szCs w:val="21"/>
              </w:rPr>
            </w:pPr>
            <w:r w:rsidRPr="00B72C23">
              <w:rPr>
                <w:bCs/>
                <w:color w:val="000000"/>
                <w:sz w:val="21"/>
                <w:szCs w:val="21"/>
              </w:rPr>
              <w:t>62173 - Секвенування нуклеїнових кислот набір реагентів ІВД</w:t>
            </w:r>
          </w:p>
          <w:p w14:paraId="15055727" w14:textId="77777777" w:rsidR="001D4A0F" w:rsidRDefault="001D4A0F" w:rsidP="00D77741">
            <w:pPr>
              <w:jc w:val="center"/>
              <w:rPr>
                <w:bCs/>
                <w:color w:val="000000"/>
                <w:sz w:val="21"/>
                <w:szCs w:val="21"/>
              </w:rPr>
            </w:pPr>
            <w:r>
              <w:rPr>
                <w:bCs/>
                <w:color w:val="000000"/>
                <w:sz w:val="21"/>
                <w:szCs w:val="21"/>
              </w:rPr>
              <w:t>/</w:t>
            </w:r>
          </w:p>
          <w:p w14:paraId="08ED3BDA" w14:textId="77777777" w:rsidR="001D4A0F" w:rsidRPr="005F3791" w:rsidRDefault="001D4A0F" w:rsidP="00D77741">
            <w:pPr>
              <w:jc w:val="center"/>
              <w:rPr>
                <w:bCs/>
                <w:color w:val="000000"/>
                <w:sz w:val="21"/>
                <w:szCs w:val="21"/>
              </w:rPr>
            </w:pPr>
            <w:r w:rsidRPr="005F3791">
              <w:rPr>
                <w:bCs/>
                <w:color w:val="000000"/>
                <w:sz w:val="21"/>
                <w:szCs w:val="21"/>
              </w:rPr>
              <w:t>W02050106 ПРИСТРОЇ ДЛЯ ПІДГОТОВКИ</w:t>
            </w:r>
          </w:p>
          <w:p w14:paraId="101DD504" w14:textId="77777777" w:rsidR="001D4A0F" w:rsidRPr="00C23EBB" w:rsidRDefault="001D4A0F" w:rsidP="00D77741">
            <w:pPr>
              <w:jc w:val="center"/>
              <w:rPr>
                <w:bCs/>
                <w:color w:val="000000"/>
                <w:sz w:val="21"/>
                <w:szCs w:val="21"/>
              </w:rPr>
            </w:pPr>
            <w:r w:rsidRPr="005F3791">
              <w:rPr>
                <w:bCs/>
                <w:color w:val="000000"/>
                <w:sz w:val="21"/>
                <w:szCs w:val="21"/>
              </w:rPr>
              <w:t>ГЕНОМНОЇ ДНК</w:t>
            </w:r>
          </w:p>
        </w:tc>
        <w:tc>
          <w:tcPr>
            <w:tcW w:w="3226" w:type="dxa"/>
            <w:shd w:val="clear" w:color="FFFFCC" w:fill="FFFFFF"/>
            <w:vAlign w:val="center"/>
          </w:tcPr>
          <w:p w14:paraId="6381C47B" w14:textId="77777777" w:rsidR="001D4A0F" w:rsidRPr="00C23EBB" w:rsidRDefault="001D4A0F" w:rsidP="00D77741">
            <w:pPr>
              <w:jc w:val="center"/>
              <w:rPr>
                <w:bCs/>
                <w:color w:val="000000"/>
                <w:sz w:val="21"/>
                <w:szCs w:val="21"/>
              </w:rPr>
            </w:pPr>
            <w:r w:rsidRPr="00B72C23">
              <w:rPr>
                <w:bCs/>
                <w:color w:val="000000"/>
                <w:sz w:val="21"/>
                <w:szCs w:val="21"/>
              </w:rPr>
              <w:t>Полімер має бути призначений для використання на генетичному аналізаторі 3500 Dx/3500xL Dx. Полімер має забезпечувати поведення 384 реакцій. Полімер придатний до використання із капілярними збірками 50 см та 36 см.</w:t>
            </w:r>
          </w:p>
        </w:tc>
      </w:tr>
      <w:tr w:rsidR="001D4A0F" w:rsidRPr="00C23EBB" w14:paraId="6AD09C2F" w14:textId="77777777" w:rsidTr="00D77741">
        <w:trPr>
          <w:trHeight w:val="1113"/>
          <w:jc w:val="center"/>
        </w:trPr>
        <w:tc>
          <w:tcPr>
            <w:tcW w:w="890" w:type="dxa"/>
            <w:shd w:val="clear" w:color="FFFFCC" w:fill="FFFFFF"/>
            <w:noWrap/>
            <w:vAlign w:val="center"/>
          </w:tcPr>
          <w:p w14:paraId="476B53D5" w14:textId="77777777" w:rsidR="001D4A0F" w:rsidRPr="00C23EBB" w:rsidRDefault="001D4A0F" w:rsidP="00D77741">
            <w:pPr>
              <w:jc w:val="center"/>
              <w:rPr>
                <w:bCs/>
                <w:color w:val="000000"/>
                <w:sz w:val="21"/>
                <w:szCs w:val="21"/>
              </w:rPr>
            </w:pPr>
            <w:r w:rsidRPr="00C23EBB">
              <w:rPr>
                <w:bCs/>
                <w:color w:val="000000"/>
                <w:sz w:val="21"/>
                <w:szCs w:val="21"/>
              </w:rPr>
              <w:t>4</w:t>
            </w:r>
          </w:p>
        </w:tc>
        <w:tc>
          <w:tcPr>
            <w:tcW w:w="2512" w:type="dxa"/>
            <w:shd w:val="clear" w:color="auto" w:fill="auto"/>
            <w:vAlign w:val="center"/>
          </w:tcPr>
          <w:p w14:paraId="7B7BDE47" w14:textId="77777777" w:rsidR="001D4A0F" w:rsidRPr="00C23EBB" w:rsidRDefault="001D4A0F" w:rsidP="00D77741">
            <w:pPr>
              <w:jc w:val="center"/>
              <w:rPr>
                <w:bCs/>
                <w:color w:val="000000"/>
                <w:sz w:val="21"/>
                <w:szCs w:val="21"/>
              </w:rPr>
            </w:pPr>
            <w:r w:rsidRPr="00B72C23">
              <w:rPr>
                <w:bCs/>
                <w:color w:val="000000"/>
                <w:sz w:val="21"/>
                <w:szCs w:val="21"/>
              </w:rPr>
              <w:t>Набір GeneScan™ 600 LIZ™ Size Standard v2.0 Dx, 800 реакцій (A25794)</w:t>
            </w:r>
          </w:p>
        </w:tc>
        <w:tc>
          <w:tcPr>
            <w:tcW w:w="709" w:type="dxa"/>
            <w:shd w:val="clear" w:color="auto" w:fill="auto"/>
            <w:noWrap/>
            <w:vAlign w:val="center"/>
          </w:tcPr>
          <w:p w14:paraId="5A0B4A12"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7E256D2D" w14:textId="77777777" w:rsidR="001D4A0F" w:rsidRPr="00C23EBB" w:rsidRDefault="001D4A0F" w:rsidP="00D77741">
            <w:pPr>
              <w:jc w:val="center"/>
              <w:rPr>
                <w:bCs/>
                <w:color w:val="000000"/>
                <w:sz w:val="21"/>
                <w:szCs w:val="21"/>
              </w:rPr>
            </w:pPr>
            <w:r>
              <w:rPr>
                <w:bCs/>
                <w:color w:val="000000"/>
                <w:sz w:val="21"/>
                <w:szCs w:val="21"/>
              </w:rPr>
              <w:t>2</w:t>
            </w:r>
          </w:p>
        </w:tc>
        <w:tc>
          <w:tcPr>
            <w:tcW w:w="2551" w:type="dxa"/>
            <w:shd w:val="clear" w:color="FFFFCC" w:fill="FFFFFF"/>
            <w:vAlign w:val="center"/>
          </w:tcPr>
          <w:p w14:paraId="7CDA52FA" w14:textId="77777777" w:rsidR="001D4A0F" w:rsidRDefault="001D4A0F" w:rsidP="00D77741">
            <w:pPr>
              <w:jc w:val="center"/>
              <w:rPr>
                <w:bCs/>
                <w:color w:val="000000"/>
                <w:sz w:val="21"/>
                <w:szCs w:val="21"/>
              </w:rPr>
            </w:pPr>
            <w:r w:rsidRPr="005F3791">
              <w:rPr>
                <w:bCs/>
                <w:color w:val="000000"/>
                <w:sz w:val="21"/>
                <w:szCs w:val="21"/>
              </w:rPr>
              <w:t>62173 - Секвенування нуклеїнових кислот набір реагентів ІВД</w:t>
            </w:r>
          </w:p>
          <w:p w14:paraId="5EAE35EF" w14:textId="77777777" w:rsidR="001D4A0F" w:rsidRDefault="001D4A0F" w:rsidP="00D77741">
            <w:pPr>
              <w:jc w:val="center"/>
              <w:rPr>
                <w:bCs/>
                <w:color w:val="000000"/>
                <w:sz w:val="21"/>
                <w:szCs w:val="21"/>
              </w:rPr>
            </w:pPr>
            <w:r>
              <w:rPr>
                <w:bCs/>
                <w:color w:val="000000"/>
                <w:sz w:val="21"/>
                <w:szCs w:val="21"/>
              </w:rPr>
              <w:t>/</w:t>
            </w:r>
          </w:p>
          <w:p w14:paraId="5C57E811" w14:textId="77777777" w:rsidR="001D4A0F" w:rsidRPr="005F3791" w:rsidRDefault="001D4A0F" w:rsidP="00D77741">
            <w:pPr>
              <w:jc w:val="center"/>
              <w:rPr>
                <w:bCs/>
                <w:color w:val="000000"/>
                <w:sz w:val="21"/>
                <w:szCs w:val="21"/>
              </w:rPr>
            </w:pPr>
            <w:r w:rsidRPr="005F3791">
              <w:rPr>
                <w:bCs/>
                <w:color w:val="000000"/>
                <w:sz w:val="21"/>
                <w:szCs w:val="21"/>
              </w:rPr>
              <w:t>W02050106 ПРИСТРОЇ ДЛЯ ПІДГОТОВКИ</w:t>
            </w:r>
          </w:p>
          <w:p w14:paraId="336EB0A3" w14:textId="77777777" w:rsidR="001D4A0F" w:rsidRPr="00C23EBB" w:rsidRDefault="001D4A0F" w:rsidP="00D77741">
            <w:pPr>
              <w:jc w:val="center"/>
              <w:rPr>
                <w:bCs/>
                <w:color w:val="000000"/>
                <w:sz w:val="21"/>
                <w:szCs w:val="21"/>
              </w:rPr>
            </w:pPr>
            <w:r w:rsidRPr="005F3791">
              <w:rPr>
                <w:bCs/>
                <w:color w:val="000000"/>
                <w:sz w:val="21"/>
                <w:szCs w:val="21"/>
              </w:rPr>
              <w:t>ГЕНОМНОЇ ДНК</w:t>
            </w:r>
          </w:p>
        </w:tc>
        <w:tc>
          <w:tcPr>
            <w:tcW w:w="3226" w:type="dxa"/>
            <w:shd w:val="clear" w:color="FFFFCC" w:fill="FFFFFF"/>
            <w:vAlign w:val="center"/>
          </w:tcPr>
          <w:p w14:paraId="387B3C99" w14:textId="77777777" w:rsidR="001D4A0F" w:rsidRPr="00C23EBB" w:rsidRDefault="001D4A0F" w:rsidP="00D77741">
            <w:pPr>
              <w:jc w:val="center"/>
              <w:rPr>
                <w:bCs/>
                <w:color w:val="000000"/>
                <w:sz w:val="21"/>
                <w:szCs w:val="21"/>
              </w:rPr>
            </w:pPr>
            <w:r w:rsidRPr="00B72C23">
              <w:rPr>
                <w:bCs/>
                <w:color w:val="000000"/>
                <w:sz w:val="21"/>
                <w:szCs w:val="21"/>
              </w:rPr>
              <w:t>Набір призначений для визначення розміру фрагментів ДНК в діапазоні 20–600 нуклеотидів і містить 36 одноланцюгових мічених фрагментів, мічених барвником LIZ™: 20, 40, 60, 80, 100, 114, 120, 140, 160, 180, 200, 214, 220, 240, 250, 260, 280, 300, 314, 320, 340, 360, 380, 400, 414, 420, 440, 460, 480, 500, 514, 520, 540, 560, 580 і 600.</w:t>
            </w:r>
          </w:p>
        </w:tc>
      </w:tr>
      <w:tr w:rsidR="001D4A0F" w:rsidRPr="00C23EBB" w14:paraId="38425CC4" w14:textId="77777777" w:rsidTr="00D77741">
        <w:trPr>
          <w:trHeight w:val="1113"/>
          <w:jc w:val="center"/>
        </w:trPr>
        <w:tc>
          <w:tcPr>
            <w:tcW w:w="890" w:type="dxa"/>
            <w:shd w:val="clear" w:color="FFFFCC" w:fill="FFFFFF"/>
            <w:noWrap/>
            <w:vAlign w:val="center"/>
          </w:tcPr>
          <w:p w14:paraId="6004B8C6" w14:textId="77777777" w:rsidR="001D4A0F" w:rsidRPr="00C23EBB" w:rsidRDefault="001D4A0F" w:rsidP="00D77741">
            <w:pPr>
              <w:jc w:val="center"/>
              <w:rPr>
                <w:bCs/>
                <w:color w:val="000000"/>
                <w:sz w:val="21"/>
                <w:szCs w:val="21"/>
              </w:rPr>
            </w:pPr>
            <w:r w:rsidRPr="00C23EBB">
              <w:rPr>
                <w:bCs/>
                <w:color w:val="000000"/>
                <w:sz w:val="21"/>
                <w:szCs w:val="21"/>
              </w:rPr>
              <w:t>5</w:t>
            </w:r>
          </w:p>
        </w:tc>
        <w:tc>
          <w:tcPr>
            <w:tcW w:w="2512" w:type="dxa"/>
            <w:shd w:val="clear" w:color="auto" w:fill="auto"/>
            <w:vAlign w:val="center"/>
          </w:tcPr>
          <w:p w14:paraId="30316DF4" w14:textId="77777777" w:rsidR="001D4A0F" w:rsidRPr="00C23EBB" w:rsidRDefault="001D4A0F" w:rsidP="00D77741">
            <w:pPr>
              <w:jc w:val="center"/>
              <w:rPr>
                <w:bCs/>
                <w:color w:val="000000"/>
                <w:sz w:val="21"/>
                <w:szCs w:val="21"/>
              </w:rPr>
            </w:pPr>
            <w:r w:rsidRPr="00B72C23">
              <w:rPr>
                <w:bCs/>
                <w:color w:val="000000"/>
                <w:sz w:val="21"/>
                <w:szCs w:val="21"/>
              </w:rPr>
              <w:t>Набір Ion 510/520/530™ Kit – Chef (1 sequencing run / initialization), 8 reactions (A34019)</w:t>
            </w:r>
          </w:p>
        </w:tc>
        <w:tc>
          <w:tcPr>
            <w:tcW w:w="709" w:type="dxa"/>
            <w:shd w:val="clear" w:color="auto" w:fill="auto"/>
            <w:noWrap/>
            <w:vAlign w:val="center"/>
          </w:tcPr>
          <w:p w14:paraId="7354044D"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7935F5EE" w14:textId="77777777" w:rsidR="001D4A0F" w:rsidRPr="00C23EBB" w:rsidRDefault="001D4A0F" w:rsidP="00D77741">
            <w:pPr>
              <w:jc w:val="center"/>
              <w:rPr>
                <w:bCs/>
                <w:color w:val="000000"/>
                <w:sz w:val="21"/>
                <w:szCs w:val="21"/>
              </w:rPr>
            </w:pPr>
            <w:r>
              <w:rPr>
                <w:bCs/>
                <w:color w:val="000000"/>
                <w:sz w:val="21"/>
                <w:szCs w:val="21"/>
              </w:rPr>
              <w:t>4</w:t>
            </w:r>
          </w:p>
        </w:tc>
        <w:tc>
          <w:tcPr>
            <w:tcW w:w="2551" w:type="dxa"/>
            <w:shd w:val="clear" w:color="FFFFCC" w:fill="FFFFFF"/>
            <w:vAlign w:val="center"/>
          </w:tcPr>
          <w:p w14:paraId="2628A452" w14:textId="77777777" w:rsidR="001D4A0F" w:rsidRDefault="001D4A0F" w:rsidP="00D77741">
            <w:pPr>
              <w:jc w:val="center"/>
              <w:rPr>
                <w:bCs/>
                <w:color w:val="000000"/>
                <w:sz w:val="21"/>
                <w:szCs w:val="21"/>
              </w:rPr>
            </w:pPr>
            <w:r w:rsidRPr="005F3791">
              <w:rPr>
                <w:bCs/>
                <w:color w:val="000000"/>
                <w:sz w:val="21"/>
                <w:szCs w:val="21"/>
              </w:rPr>
              <w:t>62173 - Секвенування нуклеїнових кислот набір реагентів ІВД</w:t>
            </w:r>
          </w:p>
          <w:p w14:paraId="0034B72F" w14:textId="77777777" w:rsidR="001D4A0F" w:rsidRDefault="001D4A0F" w:rsidP="00D77741">
            <w:pPr>
              <w:jc w:val="center"/>
              <w:rPr>
                <w:bCs/>
                <w:color w:val="000000"/>
                <w:sz w:val="21"/>
                <w:szCs w:val="21"/>
              </w:rPr>
            </w:pPr>
            <w:r>
              <w:rPr>
                <w:bCs/>
                <w:color w:val="000000"/>
                <w:sz w:val="21"/>
                <w:szCs w:val="21"/>
              </w:rPr>
              <w:t>/</w:t>
            </w:r>
          </w:p>
          <w:p w14:paraId="01642DF1" w14:textId="77777777" w:rsidR="001D4A0F" w:rsidRPr="005F3791" w:rsidRDefault="001D4A0F" w:rsidP="00D77741">
            <w:pPr>
              <w:jc w:val="center"/>
              <w:rPr>
                <w:bCs/>
                <w:color w:val="000000"/>
                <w:sz w:val="21"/>
                <w:szCs w:val="21"/>
              </w:rPr>
            </w:pPr>
            <w:r w:rsidRPr="005F3791">
              <w:rPr>
                <w:bCs/>
                <w:color w:val="000000"/>
                <w:sz w:val="21"/>
                <w:szCs w:val="21"/>
              </w:rPr>
              <w:t>W02050106 ПРИСТРОЇ ДЛЯ ПІДГОТОВКИ</w:t>
            </w:r>
          </w:p>
          <w:p w14:paraId="7B431BF0" w14:textId="77777777" w:rsidR="001D4A0F" w:rsidRPr="00C23EBB" w:rsidRDefault="001D4A0F" w:rsidP="00D77741">
            <w:pPr>
              <w:jc w:val="center"/>
              <w:rPr>
                <w:bCs/>
                <w:color w:val="000000"/>
                <w:sz w:val="21"/>
                <w:szCs w:val="21"/>
              </w:rPr>
            </w:pPr>
            <w:r w:rsidRPr="005F3791">
              <w:rPr>
                <w:bCs/>
                <w:color w:val="000000"/>
                <w:sz w:val="21"/>
                <w:szCs w:val="21"/>
              </w:rPr>
              <w:t>ГЕНОМНОЇ ДНК</w:t>
            </w:r>
          </w:p>
        </w:tc>
        <w:tc>
          <w:tcPr>
            <w:tcW w:w="3226" w:type="dxa"/>
            <w:shd w:val="clear" w:color="FFFFCC" w:fill="FFFFFF"/>
            <w:vAlign w:val="center"/>
          </w:tcPr>
          <w:p w14:paraId="5893C6E6" w14:textId="77777777" w:rsidR="001D4A0F" w:rsidRPr="00C23EBB" w:rsidRDefault="001D4A0F" w:rsidP="00D77741">
            <w:pPr>
              <w:jc w:val="center"/>
              <w:rPr>
                <w:bCs/>
                <w:color w:val="000000"/>
                <w:sz w:val="21"/>
                <w:szCs w:val="21"/>
              </w:rPr>
            </w:pPr>
            <w:r w:rsidRPr="00B72C23">
              <w:rPr>
                <w:bCs/>
                <w:color w:val="000000"/>
                <w:sz w:val="21"/>
                <w:szCs w:val="21"/>
              </w:rPr>
              <w:t>Набір реагентів призначений для автоматизваної підготовки бібліотек та проведення секвенування на системах  Ion Chef та Ion S5. Реагенти набору поставляються у готових до використання картриджах. Набір забезпечує проведення 8 реакції.</w:t>
            </w:r>
          </w:p>
        </w:tc>
      </w:tr>
      <w:tr w:rsidR="001D4A0F" w:rsidRPr="00C23EBB" w14:paraId="3CD62369" w14:textId="77777777" w:rsidTr="00D77741">
        <w:trPr>
          <w:trHeight w:val="1113"/>
          <w:jc w:val="center"/>
        </w:trPr>
        <w:tc>
          <w:tcPr>
            <w:tcW w:w="890" w:type="dxa"/>
            <w:shd w:val="clear" w:color="FFFFCC" w:fill="FFFFFF"/>
            <w:noWrap/>
            <w:vAlign w:val="center"/>
          </w:tcPr>
          <w:p w14:paraId="64EDA4AA" w14:textId="77777777" w:rsidR="001D4A0F" w:rsidRPr="00C23EBB" w:rsidRDefault="001D4A0F" w:rsidP="00D77741">
            <w:pPr>
              <w:jc w:val="center"/>
              <w:rPr>
                <w:bCs/>
                <w:color w:val="000000"/>
                <w:sz w:val="21"/>
                <w:szCs w:val="21"/>
              </w:rPr>
            </w:pPr>
            <w:r w:rsidRPr="00C23EBB">
              <w:rPr>
                <w:bCs/>
                <w:color w:val="000000"/>
                <w:sz w:val="21"/>
                <w:szCs w:val="21"/>
              </w:rPr>
              <w:t>6</w:t>
            </w:r>
          </w:p>
        </w:tc>
        <w:tc>
          <w:tcPr>
            <w:tcW w:w="2512" w:type="dxa"/>
            <w:shd w:val="clear" w:color="auto" w:fill="auto"/>
            <w:vAlign w:val="center"/>
          </w:tcPr>
          <w:p w14:paraId="0BD30951" w14:textId="77777777" w:rsidR="001D4A0F" w:rsidRPr="00C23EBB" w:rsidRDefault="001D4A0F" w:rsidP="00D77741">
            <w:pPr>
              <w:jc w:val="center"/>
              <w:rPr>
                <w:bCs/>
                <w:color w:val="000000"/>
                <w:sz w:val="21"/>
                <w:szCs w:val="21"/>
              </w:rPr>
            </w:pPr>
            <w:r w:rsidRPr="00B72C23">
              <w:rPr>
                <w:bCs/>
                <w:color w:val="000000"/>
                <w:sz w:val="21"/>
                <w:szCs w:val="21"/>
              </w:rPr>
              <w:t>Набір чипів A44873  Ion 530™ Chip Kit</w:t>
            </w:r>
          </w:p>
        </w:tc>
        <w:tc>
          <w:tcPr>
            <w:tcW w:w="709" w:type="dxa"/>
            <w:shd w:val="clear" w:color="auto" w:fill="auto"/>
            <w:noWrap/>
            <w:vAlign w:val="center"/>
          </w:tcPr>
          <w:p w14:paraId="3A19300F"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73557BCC" w14:textId="77777777" w:rsidR="001D4A0F" w:rsidRPr="00C23EBB" w:rsidRDefault="001D4A0F" w:rsidP="00D77741">
            <w:pPr>
              <w:jc w:val="center"/>
              <w:rPr>
                <w:bCs/>
                <w:color w:val="000000"/>
                <w:sz w:val="21"/>
                <w:szCs w:val="21"/>
              </w:rPr>
            </w:pPr>
            <w:r>
              <w:rPr>
                <w:bCs/>
                <w:color w:val="000000"/>
                <w:sz w:val="21"/>
                <w:szCs w:val="21"/>
              </w:rPr>
              <w:t>3</w:t>
            </w:r>
          </w:p>
        </w:tc>
        <w:tc>
          <w:tcPr>
            <w:tcW w:w="2551" w:type="dxa"/>
            <w:shd w:val="clear" w:color="FFFFCC" w:fill="FFFFFF"/>
            <w:vAlign w:val="center"/>
          </w:tcPr>
          <w:p w14:paraId="317B44D6" w14:textId="77777777" w:rsidR="001D4A0F" w:rsidRDefault="001D4A0F" w:rsidP="00D77741">
            <w:pPr>
              <w:jc w:val="center"/>
              <w:rPr>
                <w:bCs/>
                <w:color w:val="000000"/>
                <w:sz w:val="21"/>
                <w:szCs w:val="21"/>
              </w:rPr>
            </w:pPr>
            <w:r w:rsidRPr="005F3791">
              <w:rPr>
                <w:bCs/>
                <w:color w:val="000000"/>
                <w:sz w:val="21"/>
                <w:szCs w:val="21"/>
              </w:rPr>
              <w:t>62173 - Секвенування нуклеїнових кислот набір реагентів ІВД</w:t>
            </w:r>
          </w:p>
          <w:p w14:paraId="610C85CE" w14:textId="77777777" w:rsidR="001D4A0F" w:rsidRDefault="001D4A0F" w:rsidP="00D77741">
            <w:pPr>
              <w:jc w:val="center"/>
              <w:rPr>
                <w:bCs/>
                <w:color w:val="000000"/>
                <w:sz w:val="21"/>
                <w:szCs w:val="21"/>
              </w:rPr>
            </w:pPr>
            <w:r>
              <w:rPr>
                <w:bCs/>
                <w:color w:val="000000"/>
                <w:sz w:val="21"/>
                <w:szCs w:val="21"/>
              </w:rPr>
              <w:t>/</w:t>
            </w:r>
          </w:p>
          <w:p w14:paraId="3876154A" w14:textId="77777777" w:rsidR="001D4A0F" w:rsidRPr="005F3791" w:rsidRDefault="001D4A0F" w:rsidP="00D77741">
            <w:pPr>
              <w:jc w:val="center"/>
              <w:rPr>
                <w:bCs/>
                <w:color w:val="000000"/>
                <w:sz w:val="21"/>
                <w:szCs w:val="21"/>
              </w:rPr>
            </w:pPr>
            <w:r w:rsidRPr="005F3791">
              <w:rPr>
                <w:bCs/>
                <w:color w:val="000000"/>
                <w:sz w:val="21"/>
                <w:szCs w:val="21"/>
              </w:rPr>
              <w:t>W02050106 ПРИСТРОЇ ДЛЯ ПІДГОТОВКИ</w:t>
            </w:r>
          </w:p>
          <w:p w14:paraId="251B8F7A" w14:textId="77777777" w:rsidR="001D4A0F" w:rsidRPr="00C23EBB" w:rsidRDefault="001D4A0F" w:rsidP="00D77741">
            <w:pPr>
              <w:jc w:val="center"/>
              <w:rPr>
                <w:bCs/>
                <w:color w:val="000000"/>
                <w:sz w:val="21"/>
                <w:szCs w:val="21"/>
              </w:rPr>
            </w:pPr>
            <w:r w:rsidRPr="005F3791">
              <w:rPr>
                <w:bCs/>
                <w:color w:val="000000"/>
                <w:sz w:val="21"/>
                <w:szCs w:val="21"/>
              </w:rPr>
              <w:t>ГЕНОМНОЇ ДНК</w:t>
            </w:r>
          </w:p>
        </w:tc>
        <w:tc>
          <w:tcPr>
            <w:tcW w:w="3226" w:type="dxa"/>
            <w:shd w:val="clear" w:color="FFFFCC" w:fill="FFFFFF"/>
            <w:vAlign w:val="center"/>
          </w:tcPr>
          <w:p w14:paraId="2D5BFBC3" w14:textId="77777777" w:rsidR="001D4A0F" w:rsidRPr="00C23EBB" w:rsidRDefault="001D4A0F" w:rsidP="00D77741">
            <w:pPr>
              <w:jc w:val="center"/>
              <w:rPr>
                <w:bCs/>
                <w:color w:val="000000"/>
                <w:sz w:val="21"/>
                <w:szCs w:val="21"/>
              </w:rPr>
            </w:pPr>
            <w:r w:rsidRPr="00B72C23">
              <w:rPr>
                <w:bCs/>
                <w:color w:val="000000"/>
                <w:sz w:val="21"/>
                <w:szCs w:val="21"/>
              </w:rPr>
              <w:t>Набір чипів призначений для проведення секвенування на системі  Ion S5. Чип запезпечує від 15 до 20 мілліонів прочитань із довжиною до 600 п.о.</w:t>
            </w:r>
          </w:p>
        </w:tc>
      </w:tr>
      <w:tr w:rsidR="001D4A0F" w:rsidRPr="00C23EBB" w14:paraId="00339BA6" w14:textId="77777777" w:rsidTr="00D77741">
        <w:trPr>
          <w:trHeight w:val="691"/>
          <w:jc w:val="center"/>
        </w:trPr>
        <w:tc>
          <w:tcPr>
            <w:tcW w:w="890" w:type="dxa"/>
            <w:shd w:val="clear" w:color="FFFFCC" w:fill="FFFFFF"/>
            <w:noWrap/>
            <w:vAlign w:val="center"/>
          </w:tcPr>
          <w:p w14:paraId="7E193621" w14:textId="77777777" w:rsidR="001D4A0F" w:rsidRPr="00C23EBB" w:rsidRDefault="001D4A0F" w:rsidP="00D77741">
            <w:pPr>
              <w:jc w:val="center"/>
              <w:rPr>
                <w:bCs/>
                <w:color w:val="000000"/>
                <w:sz w:val="21"/>
                <w:szCs w:val="21"/>
              </w:rPr>
            </w:pPr>
            <w:r w:rsidRPr="00C23EBB">
              <w:rPr>
                <w:bCs/>
                <w:color w:val="000000"/>
                <w:sz w:val="21"/>
                <w:szCs w:val="21"/>
              </w:rPr>
              <w:lastRenderedPageBreak/>
              <w:t>7</w:t>
            </w:r>
          </w:p>
        </w:tc>
        <w:tc>
          <w:tcPr>
            <w:tcW w:w="2512" w:type="dxa"/>
            <w:shd w:val="clear" w:color="auto" w:fill="auto"/>
            <w:vAlign w:val="center"/>
          </w:tcPr>
          <w:p w14:paraId="283E78AA" w14:textId="77777777" w:rsidR="001D4A0F" w:rsidRPr="00C23EBB" w:rsidRDefault="001D4A0F" w:rsidP="00D77741">
            <w:pPr>
              <w:jc w:val="center"/>
              <w:rPr>
                <w:bCs/>
                <w:color w:val="000000"/>
                <w:sz w:val="21"/>
                <w:szCs w:val="21"/>
              </w:rPr>
            </w:pPr>
            <w:r w:rsidRPr="00B72C23">
              <w:rPr>
                <w:bCs/>
                <w:color w:val="000000"/>
                <w:sz w:val="21"/>
                <w:szCs w:val="21"/>
              </w:rPr>
              <w:t>Набір CytoScan™ HD Kit Plus 24 (905824) з витратними матеріалами</w:t>
            </w:r>
          </w:p>
        </w:tc>
        <w:tc>
          <w:tcPr>
            <w:tcW w:w="709" w:type="dxa"/>
            <w:shd w:val="clear" w:color="auto" w:fill="auto"/>
            <w:noWrap/>
            <w:vAlign w:val="center"/>
          </w:tcPr>
          <w:p w14:paraId="7FA7E227"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669BEE8C" w14:textId="77777777" w:rsidR="001D4A0F" w:rsidRPr="00C23EBB" w:rsidRDefault="001D4A0F" w:rsidP="00D77741">
            <w:pPr>
              <w:jc w:val="center"/>
              <w:rPr>
                <w:bCs/>
                <w:color w:val="000000"/>
                <w:sz w:val="21"/>
                <w:szCs w:val="21"/>
              </w:rPr>
            </w:pPr>
            <w:r>
              <w:rPr>
                <w:bCs/>
                <w:color w:val="000000"/>
                <w:sz w:val="21"/>
                <w:szCs w:val="21"/>
              </w:rPr>
              <w:t>1</w:t>
            </w:r>
          </w:p>
        </w:tc>
        <w:tc>
          <w:tcPr>
            <w:tcW w:w="2551" w:type="dxa"/>
            <w:shd w:val="clear" w:color="FFFFCC" w:fill="FFFFFF"/>
            <w:vAlign w:val="center"/>
          </w:tcPr>
          <w:p w14:paraId="071B5EC8" w14:textId="77777777" w:rsidR="001D4A0F" w:rsidRDefault="001D4A0F" w:rsidP="00D77741">
            <w:pPr>
              <w:jc w:val="center"/>
              <w:rPr>
                <w:bCs/>
                <w:color w:val="000000"/>
                <w:sz w:val="21"/>
                <w:szCs w:val="21"/>
              </w:rPr>
            </w:pPr>
            <w:r w:rsidRPr="005F3791">
              <w:rPr>
                <w:bCs/>
                <w:color w:val="000000"/>
                <w:sz w:val="21"/>
                <w:szCs w:val="21"/>
              </w:rPr>
              <w:t>62173 - Секвенування нуклеїнових кислот набір реагентів ІВД</w:t>
            </w:r>
          </w:p>
          <w:p w14:paraId="400FE40A" w14:textId="77777777" w:rsidR="001D4A0F" w:rsidRDefault="001D4A0F" w:rsidP="00D77741">
            <w:pPr>
              <w:jc w:val="center"/>
              <w:rPr>
                <w:bCs/>
                <w:color w:val="000000"/>
                <w:sz w:val="21"/>
                <w:szCs w:val="21"/>
              </w:rPr>
            </w:pPr>
            <w:r>
              <w:rPr>
                <w:bCs/>
                <w:color w:val="000000"/>
                <w:sz w:val="21"/>
                <w:szCs w:val="21"/>
              </w:rPr>
              <w:t>/</w:t>
            </w:r>
          </w:p>
          <w:p w14:paraId="3CAC351D" w14:textId="77777777" w:rsidR="001D4A0F" w:rsidRPr="005F3791" w:rsidRDefault="001D4A0F" w:rsidP="00D77741">
            <w:pPr>
              <w:jc w:val="center"/>
              <w:rPr>
                <w:bCs/>
                <w:color w:val="000000"/>
                <w:sz w:val="21"/>
                <w:szCs w:val="21"/>
              </w:rPr>
            </w:pPr>
            <w:r w:rsidRPr="005F3791">
              <w:rPr>
                <w:bCs/>
                <w:color w:val="000000"/>
                <w:sz w:val="21"/>
                <w:szCs w:val="21"/>
              </w:rPr>
              <w:t>W02050106 ПРИСТРОЇ ДЛЯ ПІДГОТОВКИ</w:t>
            </w:r>
          </w:p>
          <w:p w14:paraId="357E7F70" w14:textId="77777777" w:rsidR="001D4A0F" w:rsidRPr="00C23EBB" w:rsidRDefault="001D4A0F" w:rsidP="00D77741">
            <w:pPr>
              <w:jc w:val="center"/>
              <w:rPr>
                <w:bCs/>
                <w:color w:val="000000"/>
                <w:sz w:val="21"/>
                <w:szCs w:val="21"/>
              </w:rPr>
            </w:pPr>
            <w:r w:rsidRPr="005F3791">
              <w:rPr>
                <w:bCs/>
                <w:color w:val="000000"/>
                <w:sz w:val="21"/>
                <w:szCs w:val="21"/>
              </w:rPr>
              <w:t>ГЕНОМНОЇ ДНК</w:t>
            </w:r>
          </w:p>
        </w:tc>
        <w:tc>
          <w:tcPr>
            <w:tcW w:w="3226" w:type="dxa"/>
            <w:shd w:val="clear" w:color="FFFFCC" w:fill="FFFFFF"/>
            <w:vAlign w:val="center"/>
          </w:tcPr>
          <w:p w14:paraId="50EBC6BA" w14:textId="77777777" w:rsidR="001D4A0F" w:rsidRPr="00C23EBB" w:rsidRDefault="001D4A0F" w:rsidP="00D77741">
            <w:pPr>
              <w:jc w:val="center"/>
              <w:rPr>
                <w:bCs/>
                <w:color w:val="000000"/>
                <w:sz w:val="21"/>
                <w:szCs w:val="21"/>
              </w:rPr>
            </w:pPr>
            <w:r w:rsidRPr="00B72C23">
              <w:rPr>
                <w:bCs/>
                <w:color w:val="000000"/>
                <w:sz w:val="21"/>
                <w:szCs w:val="21"/>
              </w:rPr>
              <w:t>Набір реактивів та чіпів для проведення мікроматричного аналізу. Кількість аналізів не менше 24. Роздільна здатність не менше 2,6 мільйона маркерів кількості копій для виявлення зміни кількості копій 25-50 кб в геномі з високою специфічністю з алельним підтвердженням однонуклеотидного поліморфізму (SNP). Набір повинен містити витратні матеріали для роботи.</w:t>
            </w:r>
          </w:p>
        </w:tc>
      </w:tr>
      <w:tr w:rsidR="001D4A0F" w:rsidRPr="00C23EBB" w14:paraId="34C30546" w14:textId="77777777" w:rsidTr="00D77741">
        <w:trPr>
          <w:trHeight w:val="1113"/>
          <w:jc w:val="center"/>
        </w:trPr>
        <w:tc>
          <w:tcPr>
            <w:tcW w:w="890" w:type="dxa"/>
            <w:shd w:val="clear" w:color="FFFFCC" w:fill="FFFFFF"/>
            <w:noWrap/>
            <w:vAlign w:val="center"/>
          </w:tcPr>
          <w:p w14:paraId="56E6ED1F" w14:textId="77777777" w:rsidR="001D4A0F" w:rsidRPr="00C23EBB" w:rsidRDefault="001D4A0F" w:rsidP="00D77741">
            <w:pPr>
              <w:jc w:val="center"/>
              <w:rPr>
                <w:bCs/>
                <w:color w:val="000000"/>
                <w:sz w:val="21"/>
                <w:szCs w:val="21"/>
              </w:rPr>
            </w:pPr>
            <w:r w:rsidRPr="00C23EBB">
              <w:rPr>
                <w:bCs/>
                <w:color w:val="000000"/>
                <w:sz w:val="21"/>
                <w:szCs w:val="21"/>
              </w:rPr>
              <w:t>8</w:t>
            </w:r>
          </w:p>
        </w:tc>
        <w:tc>
          <w:tcPr>
            <w:tcW w:w="2512" w:type="dxa"/>
            <w:shd w:val="clear" w:color="auto" w:fill="auto"/>
            <w:vAlign w:val="center"/>
          </w:tcPr>
          <w:p w14:paraId="7423927B" w14:textId="77777777" w:rsidR="001D4A0F" w:rsidRPr="00C23EBB" w:rsidRDefault="001D4A0F" w:rsidP="00D77741">
            <w:pPr>
              <w:jc w:val="center"/>
              <w:rPr>
                <w:bCs/>
                <w:color w:val="000000"/>
                <w:sz w:val="21"/>
                <w:szCs w:val="21"/>
              </w:rPr>
            </w:pPr>
            <w:r w:rsidRPr="00B72C23">
              <w:rPr>
                <w:bCs/>
                <w:color w:val="000000"/>
                <w:sz w:val="21"/>
                <w:szCs w:val="21"/>
              </w:rPr>
              <w:t>Агарозні гелі E-Gel Agarose Gels with SYBR Safe DNA Gel Stain, 2%, 2 x 10 gels, Invitrogen (A45204)</w:t>
            </w:r>
          </w:p>
        </w:tc>
        <w:tc>
          <w:tcPr>
            <w:tcW w:w="709" w:type="dxa"/>
            <w:shd w:val="clear" w:color="auto" w:fill="auto"/>
            <w:noWrap/>
            <w:vAlign w:val="center"/>
          </w:tcPr>
          <w:p w14:paraId="13B76735"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7DFF0CBB" w14:textId="77777777" w:rsidR="001D4A0F" w:rsidRPr="00C23EBB" w:rsidRDefault="001D4A0F" w:rsidP="00D77741">
            <w:pPr>
              <w:jc w:val="center"/>
              <w:rPr>
                <w:bCs/>
                <w:color w:val="000000"/>
                <w:sz w:val="21"/>
                <w:szCs w:val="21"/>
              </w:rPr>
            </w:pPr>
            <w:r>
              <w:rPr>
                <w:bCs/>
                <w:color w:val="000000"/>
                <w:sz w:val="21"/>
                <w:szCs w:val="21"/>
              </w:rPr>
              <w:t>1</w:t>
            </w:r>
          </w:p>
        </w:tc>
        <w:tc>
          <w:tcPr>
            <w:tcW w:w="2551" w:type="dxa"/>
            <w:shd w:val="clear" w:color="FFFFCC" w:fill="FFFFFF"/>
            <w:vAlign w:val="center"/>
          </w:tcPr>
          <w:p w14:paraId="3C984FC7" w14:textId="77777777" w:rsidR="001D4A0F" w:rsidRDefault="001D4A0F" w:rsidP="00D77741">
            <w:pPr>
              <w:jc w:val="center"/>
              <w:rPr>
                <w:bCs/>
                <w:color w:val="000000"/>
                <w:sz w:val="21"/>
                <w:szCs w:val="21"/>
              </w:rPr>
            </w:pPr>
            <w:r w:rsidRPr="005F3791">
              <w:rPr>
                <w:bCs/>
                <w:color w:val="000000"/>
                <w:sz w:val="21"/>
                <w:szCs w:val="21"/>
              </w:rPr>
              <w:t>53970 - Електрофорез білків IVD (діагностика in vitro ), реагент</w:t>
            </w:r>
          </w:p>
          <w:p w14:paraId="3A396A39" w14:textId="77777777" w:rsidR="001D4A0F" w:rsidRDefault="001D4A0F" w:rsidP="00D77741">
            <w:pPr>
              <w:jc w:val="center"/>
              <w:rPr>
                <w:bCs/>
                <w:color w:val="000000"/>
                <w:sz w:val="21"/>
                <w:szCs w:val="21"/>
              </w:rPr>
            </w:pPr>
            <w:r>
              <w:rPr>
                <w:bCs/>
                <w:color w:val="000000"/>
                <w:sz w:val="21"/>
                <w:szCs w:val="21"/>
              </w:rPr>
              <w:t>/</w:t>
            </w:r>
          </w:p>
          <w:p w14:paraId="47ACD9E2" w14:textId="77777777" w:rsidR="001D4A0F" w:rsidRPr="00C23EBB" w:rsidRDefault="001D4A0F" w:rsidP="00D77741">
            <w:pPr>
              <w:jc w:val="center"/>
              <w:rPr>
                <w:bCs/>
                <w:color w:val="000000"/>
                <w:sz w:val="21"/>
                <w:szCs w:val="21"/>
              </w:rPr>
            </w:pPr>
            <w:r w:rsidRPr="005F3791">
              <w:rPr>
                <w:bCs/>
                <w:color w:val="000000"/>
                <w:sz w:val="21"/>
                <w:szCs w:val="21"/>
              </w:rPr>
              <w:t>W01010235 ЕЛЕКТРОФОРЕЗ БІЛКІВ</w:t>
            </w:r>
          </w:p>
        </w:tc>
        <w:tc>
          <w:tcPr>
            <w:tcW w:w="3226" w:type="dxa"/>
            <w:shd w:val="clear" w:color="FFFFCC" w:fill="FFFFFF"/>
            <w:vAlign w:val="center"/>
          </w:tcPr>
          <w:p w14:paraId="4D2F9063" w14:textId="77777777" w:rsidR="001D4A0F" w:rsidRPr="00C23EBB" w:rsidRDefault="001D4A0F" w:rsidP="00D77741">
            <w:pPr>
              <w:jc w:val="center"/>
              <w:rPr>
                <w:bCs/>
                <w:color w:val="000000"/>
                <w:sz w:val="21"/>
                <w:szCs w:val="21"/>
              </w:rPr>
            </w:pPr>
            <w:r w:rsidRPr="00B72C23">
              <w:rPr>
                <w:bCs/>
                <w:color w:val="000000"/>
                <w:sz w:val="21"/>
                <w:szCs w:val="21"/>
              </w:rPr>
              <w:t>Готові агарозні гелі повинні підходити для аналізу продуктів ПЛР, рестрикційних розщеплень, препаратів плазмід та бібліотек фрагментів ДНК. Кожна касета з агарозним гелем повинна містити усі компоненти та барвники, необхідні для ефективного розділення та аналізу гелю. Фасування: не менше 2 x 10 шт/уп. Відсоток агарози в гелі повинен становити 2%. Барвник - SYBR Safe. Кількість лунок в гелі: не менше 11. Діапазон розділення: 50 - 2000 пн. Повинні бути сумісні з обладнанням: E-Gel Power Snap.</w:t>
            </w:r>
          </w:p>
        </w:tc>
      </w:tr>
      <w:tr w:rsidR="001D4A0F" w:rsidRPr="00C23EBB" w14:paraId="293EDAF8" w14:textId="77777777" w:rsidTr="00D77741">
        <w:trPr>
          <w:trHeight w:val="1113"/>
          <w:jc w:val="center"/>
        </w:trPr>
        <w:tc>
          <w:tcPr>
            <w:tcW w:w="890" w:type="dxa"/>
            <w:shd w:val="clear" w:color="FFFFCC" w:fill="FFFFFF"/>
            <w:noWrap/>
            <w:vAlign w:val="center"/>
          </w:tcPr>
          <w:p w14:paraId="38AE2A11" w14:textId="77777777" w:rsidR="001D4A0F" w:rsidRPr="00C23EBB" w:rsidRDefault="001D4A0F" w:rsidP="00D77741">
            <w:pPr>
              <w:jc w:val="center"/>
              <w:rPr>
                <w:bCs/>
                <w:color w:val="000000"/>
                <w:sz w:val="21"/>
                <w:szCs w:val="21"/>
              </w:rPr>
            </w:pPr>
            <w:r w:rsidRPr="00C23EBB">
              <w:rPr>
                <w:bCs/>
                <w:color w:val="000000"/>
                <w:sz w:val="21"/>
                <w:szCs w:val="21"/>
              </w:rPr>
              <w:t>9</w:t>
            </w:r>
          </w:p>
        </w:tc>
        <w:tc>
          <w:tcPr>
            <w:tcW w:w="2512" w:type="dxa"/>
            <w:shd w:val="clear" w:color="auto" w:fill="auto"/>
            <w:vAlign w:val="center"/>
          </w:tcPr>
          <w:p w14:paraId="0C90ADA3" w14:textId="77777777" w:rsidR="001D4A0F" w:rsidRPr="00C23EBB" w:rsidRDefault="001D4A0F" w:rsidP="00D77741">
            <w:pPr>
              <w:jc w:val="center"/>
              <w:rPr>
                <w:bCs/>
                <w:color w:val="000000"/>
                <w:sz w:val="21"/>
                <w:szCs w:val="21"/>
              </w:rPr>
            </w:pPr>
            <w:r w:rsidRPr="00B72C23">
              <w:rPr>
                <w:bCs/>
                <w:color w:val="000000"/>
                <w:sz w:val="21"/>
                <w:szCs w:val="21"/>
              </w:rPr>
              <w:t>Агарозні гелі E-Gel Agarose Gels with SYBR Safe DNA Gel Stain, 4%, 2 x 10 gels, Invitrogen (A45206)</w:t>
            </w:r>
          </w:p>
        </w:tc>
        <w:tc>
          <w:tcPr>
            <w:tcW w:w="709" w:type="dxa"/>
            <w:shd w:val="clear" w:color="auto" w:fill="auto"/>
            <w:noWrap/>
            <w:vAlign w:val="center"/>
          </w:tcPr>
          <w:p w14:paraId="2562096D"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3D1071D1" w14:textId="77777777" w:rsidR="001D4A0F" w:rsidRPr="00C23EBB" w:rsidRDefault="001D4A0F" w:rsidP="00D77741">
            <w:pPr>
              <w:jc w:val="center"/>
              <w:rPr>
                <w:bCs/>
                <w:color w:val="000000"/>
                <w:sz w:val="21"/>
                <w:szCs w:val="21"/>
              </w:rPr>
            </w:pPr>
            <w:r>
              <w:rPr>
                <w:bCs/>
                <w:color w:val="000000"/>
                <w:sz w:val="21"/>
                <w:szCs w:val="21"/>
              </w:rPr>
              <w:t>1</w:t>
            </w:r>
          </w:p>
        </w:tc>
        <w:tc>
          <w:tcPr>
            <w:tcW w:w="2551" w:type="dxa"/>
            <w:shd w:val="clear" w:color="FFFFCC" w:fill="FFFFFF"/>
            <w:vAlign w:val="center"/>
          </w:tcPr>
          <w:p w14:paraId="3AEB22E3" w14:textId="77777777" w:rsidR="001D4A0F" w:rsidRDefault="001D4A0F" w:rsidP="00D77741">
            <w:pPr>
              <w:jc w:val="center"/>
              <w:rPr>
                <w:bCs/>
                <w:color w:val="000000"/>
                <w:sz w:val="21"/>
                <w:szCs w:val="21"/>
              </w:rPr>
            </w:pPr>
            <w:r w:rsidRPr="005F3791">
              <w:rPr>
                <w:bCs/>
                <w:color w:val="000000"/>
                <w:sz w:val="21"/>
                <w:szCs w:val="21"/>
              </w:rPr>
              <w:t>53970 - Електрофорез білків IVD (діагностика in vitro ), реагент</w:t>
            </w:r>
          </w:p>
          <w:p w14:paraId="69A62EA3" w14:textId="77777777" w:rsidR="001D4A0F" w:rsidRDefault="001D4A0F" w:rsidP="00D77741">
            <w:pPr>
              <w:jc w:val="center"/>
              <w:rPr>
                <w:bCs/>
                <w:color w:val="000000"/>
                <w:sz w:val="21"/>
                <w:szCs w:val="21"/>
              </w:rPr>
            </w:pPr>
            <w:r>
              <w:rPr>
                <w:bCs/>
                <w:color w:val="000000"/>
                <w:sz w:val="21"/>
                <w:szCs w:val="21"/>
              </w:rPr>
              <w:t>/</w:t>
            </w:r>
          </w:p>
          <w:p w14:paraId="27580AB1" w14:textId="77777777" w:rsidR="001D4A0F" w:rsidRPr="00C23EBB" w:rsidRDefault="001D4A0F" w:rsidP="00D77741">
            <w:pPr>
              <w:jc w:val="center"/>
              <w:rPr>
                <w:bCs/>
                <w:color w:val="000000"/>
                <w:sz w:val="21"/>
                <w:szCs w:val="21"/>
              </w:rPr>
            </w:pPr>
            <w:r w:rsidRPr="005F3791">
              <w:rPr>
                <w:bCs/>
                <w:color w:val="000000"/>
                <w:sz w:val="21"/>
                <w:szCs w:val="21"/>
              </w:rPr>
              <w:t>W0105900102 - РЕАКТИВИ ДЛЯ АМПЛІФІКАЦІЇ ТА/ АБО ВИЗНАЧЕННЯ ДНК ТА/ АБО РНК: БАКТЕРІЇ ТА/ АБО ВІРУСИ</w:t>
            </w:r>
          </w:p>
        </w:tc>
        <w:tc>
          <w:tcPr>
            <w:tcW w:w="3226" w:type="dxa"/>
            <w:shd w:val="clear" w:color="FFFFCC" w:fill="FFFFFF"/>
            <w:vAlign w:val="center"/>
          </w:tcPr>
          <w:p w14:paraId="779EFC38" w14:textId="77777777" w:rsidR="001D4A0F" w:rsidRPr="00C23EBB" w:rsidRDefault="001D4A0F" w:rsidP="00D77741">
            <w:pPr>
              <w:jc w:val="center"/>
              <w:rPr>
                <w:bCs/>
                <w:color w:val="000000"/>
                <w:sz w:val="21"/>
                <w:szCs w:val="21"/>
              </w:rPr>
            </w:pPr>
            <w:r w:rsidRPr="00B72C23">
              <w:rPr>
                <w:bCs/>
                <w:color w:val="000000"/>
                <w:sz w:val="21"/>
                <w:szCs w:val="21"/>
              </w:rPr>
              <w:t>Готові агарозні гелі повинні підходити для аналізу продуктів ПЛР, рестрикційних розщеплень, препаратів плазмід та бібліотек фрагментів ДНК. Кожна касета з агарозним гелем повинна містити усі компоненти та барвники, необхідні для ефективного розділення та аналізу гелю. Фасування: не менше 2 x 10 шт/уп. Відсоток агарози в гелі повинен становити 4%. Барвник - SYBR Safe. Кількість лунок в гелі: не менше 11. Діапазон розділення: 10 - 500 пн. Повинні бути сумісні з обладнанням: E-Gel Power Snap.</w:t>
            </w:r>
          </w:p>
        </w:tc>
      </w:tr>
      <w:tr w:rsidR="001D4A0F" w:rsidRPr="00C23EBB" w14:paraId="0D259C8F" w14:textId="77777777" w:rsidTr="00D77741">
        <w:trPr>
          <w:trHeight w:val="1113"/>
          <w:jc w:val="center"/>
        </w:trPr>
        <w:tc>
          <w:tcPr>
            <w:tcW w:w="890" w:type="dxa"/>
            <w:shd w:val="clear" w:color="FFFFCC" w:fill="FFFFFF"/>
            <w:noWrap/>
            <w:vAlign w:val="center"/>
          </w:tcPr>
          <w:p w14:paraId="6B6321DA" w14:textId="77777777" w:rsidR="001D4A0F" w:rsidRPr="00C23EBB" w:rsidRDefault="001D4A0F" w:rsidP="00D77741">
            <w:pPr>
              <w:jc w:val="center"/>
              <w:rPr>
                <w:bCs/>
                <w:color w:val="000000"/>
                <w:sz w:val="21"/>
                <w:szCs w:val="21"/>
              </w:rPr>
            </w:pPr>
            <w:r w:rsidRPr="00C23EBB">
              <w:rPr>
                <w:bCs/>
                <w:color w:val="000000"/>
                <w:sz w:val="21"/>
                <w:szCs w:val="21"/>
              </w:rPr>
              <w:t>10</w:t>
            </w:r>
          </w:p>
        </w:tc>
        <w:tc>
          <w:tcPr>
            <w:tcW w:w="2512" w:type="dxa"/>
            <w:shd w:val="clear" w:color="auto" w:fill="auto"/>
            <w:vAlign w:val="center"/>
          </w:tcPr>
          <w:p w14:paraId="55168628" w14:textId="77777777" w:rsidR="001D4A0F" w:rsidRPr="00C23EBB" w:rsidRDefault="001D4A0F" w:rsidP="00D77741">
            <w:pPr>
              <w:jc w:val="center"/>
              <w:rPr>
                <w:bCs/>
                <w:color w:val="000000"/>
                <w:sz w:val="21"/>
                <w:szCs w:val="21"/>
              </w:rPr>
            </w:pPr>
            <w:r w:rsidRPr="00B72C23">
              <w:rPr>
                <w:bCs/>
                <w:color w:val="000000"/>
                <w:sz w:val="21"/>
                <w:szCs w:val="21"/>
              </w:rPr>
              <w:t>Набір Qubit™ 1X dsDNA HS Assay Kit 500 rxn (Q33231)</w:t>
            </w:r>
          </w:p>
        </w:tc>
        <w:tc>
          <w:tcPr>
            <w:tcW w:w="709" w:type="dxa"/>
            <w:shd w:val="clear" w:color="auto" w:fill="auto"/>
            <w:noWrap/>
            <w:vAlign w:val="center"/>
          </w:tcPr>
          <w:p w14:paraId="5C257DFA"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255ECAAC" w14:textId="77777777" w:rsidR="001D4A0F" w:rsidRPr="00C23EBB" w:rsidRDefault="001D4A0F" w:rsidP="00D77741">
            <w:pPr>
              <w:jc w:val="center"/>
              <w:rPr>
                <w:bCs/>
                <w:color w:val="000000"/>
                <w:sz w:val="21"/>
                <w:szCs w:val="21"/>
              </w:rPr>
            </w:pPr>
            <w:r>
              <w:rPr>
                <w:bCs/>
                <w:color w:val="000000"/>
                <w:sz w:val="21"/>
                <w:szCs w:val="21"/>
              </w:rPr>
              <w:t>3</w:t>
            </w:r>
          </w:p>
        </w:tc>
        <w:tc>
          <w:tcPr>
            <w:tcW w:w="2551" w:type="dxa"/>
            <w:shd w:val="clear" w:color="FFFFCC" w:fill="FFFFFF"/>
            <w:vAlign w:val="center"/>
          </w:tcPr>
          <w:p w14:paraId="4091DCB6" w14:textId="77777777" w:rsidR="001D4A0F" w:rsidRPr="005F3791" w:rsidRDefault="001D4A0F" w:rsidP="00D77741">
            <w:pPr>
              <w:jc w:val="center"/>
              <w:rPr>
                <w:bCs/>
                <w:color w:val="000000"/>
                <w:sz w:val="21"/>
                <w:szCs w:val="21"/>
              </w:rPr>
            </w:pPr>
            <w:r w:rsidRPr="005F3791">
              <w:rPr>
                <w:bCs/>
                <w:color w:val="000000"/>
                <w:sz w:val="21"/>
                <w:szCs w:val="21"/>
              </w:rPr>
              <w:t>58957 - Численні бактерії респіраторних захворювань нуклеїнові</w:t>
            </w:r>
          </w:p>
          <w:p w14:paraId="36CCFCBF" w14:textId="77777777" w:rsidR="001D4A0F" w:rsidRDefault="001D4A0F" w:rsidP="00D77741">
            <w:pPr>
              <w:jc w:val="center"/>
              <w:rPr>
                <w:bCs/>
                <w:color w:val="000000"/>
                <w:sz w:val="21"/>
                <w:szCs w:val="21"/>
              </w:rPr>
            </w:pPr>
            <w:r w:rsidRPr="005F3791">
              <w:rPr>
                <w:bCs/>
                <w:color w:val="000000"/>
                <w:sz w:val="21"/>
                <w:szCs w:val="21"/>
              </w:rPr>
              <w:t>кислоти IVD (діагностика in vitro ), набір, аналіз нуклеїнових кислот</w:t>
            </w:r>
          </w:p>
          <w:p w14:paraId="710901ED" w14:textId="77777777" w:rsidR="001D4A0F" w:rsidRDefault="001D4A0F" w:rsidP="00D77741">
            <w:pPr>
              <w:jc w:val="center"/>
              <w:rPr>
                <w:bCs/>
                <w:color w:val="000000"/>
                <w:sz w:val="21"/>
                <w:szCs w:val="21"/>
              </w:rPr>
            </w:pPr>
            <w:r>
              <w:rPr>
                <w:bCs/>
                <w:color w:val="000000"/>
                <w:sz w:val="21"/>
                <w:szCs w:val="21"/>
              </w:rPr>
              <w:t>/</w:t>
            </w:r>
          </w:p>
          <w:p w14:paraId="019BD970" w14:textId="77777777" w:rsidR="001D4A0F" w:rsidRPr="00C23EBB" w:rsidRDefault="001D4A0F" w:rsidP="00D77741">
            <w:pPr>
              <w:jc w:val="center"/>
              <w:rPr>
                <w:bCs/>
                <w:color w:val="000000"/>
                <w:sz w:val="21"/>
                <w:szCs w:val="21"/>
              </w:rPr>
            </w:pPr>
            <w:r w:rsidRPr="005F3791">
              <w:rPr>
                <w:bCs/>
                <w:color w:val="000000"/>
                <w:sz w:val="21"/>
                <w:szCs w:val="21"/>
              </w:rPr>
              <w:t>W0105900102 - РЕАКТИВИ ДЛЯ АМПЛІФІКАЦІЇ ТА/ АБО ВИЗНАЧЕННЯ ДНК ТА/ АБО РНК: БАКТЕРІЇ ТА/ АБО ВІРУСИ</w:t>
            </w:r>
          </w:p>
        </w:tc>
        <w:tc>
          <w:tcPr>
            <w:tcW w:w="3226" w:type="dxa"/>
            <w:shd w:val="clear" w:color="FFFFCC" w:fill="FFFFFF"/>
            <w:vAlign w:val="center"/>
          </w:tcPr>
          <w:p w14:paraId="52F1465F" w14:textId="77777777" w:rsidR="001D4A0F" w:rsidRPr="00C23EBB" w:rsidRDefault="001D4A0F" w:rsidP="00D77741">
            <w:pPr>
              <w:jc w:val="center"/>
              <w:rPr>
                <w:bCs/>
                <w:color w:val="000000"/>
                <w:sz w:val="21"/>
                <w:szCs w:val="21"/>
              </w:rPr>
            </w:pPr>
            <w:r w:rsidRPr="00B72C23">
              <w:rPr>
                <w:bCs/>
                <w:color w:val="000000"/>
                <w:sz w:val="21"/>
                <w:szCs w:val="21"/>
              </w:rPr>
              <w:t>Фасування: 500 реакцій. Підходить до приладу: флуорометр Qubit 2.0, 3, 4, та Flex. Призначення: кількісне визначення чутливих зразків ДНК. Діапазон визначення: 0,1 - 120 нг.</w:t>
            </w:r>
          </w:p>
        </w:tc>
      </w:tr>
      <w:tr w:rsidR="001D4A0F" w:rsidRPr="00C23EBB" w14:paraId="3F77558B" w14:textId="77777777" w:rsidTr="00D77741">
        <w:trPr>
          <w:trHeight w:val="1113"/>
          <w:jc w:val="center"/>
        </w:trPr>
        <w:tc>
          <w:tcPr>
            <w:tcW w:w="890" w:type="dxa"/>
            <w:shd w:val="clear" w:color="FFFFCC" w:fill="FFFFFF"/>
            <w:noWrap/>
            <w:vAlign w:val="center"/>
          </w:tcPr>
          <w:p w14:paraId="76F3C40E" w14:textId="77777777" w:rsidR="001D4A0F" w:rsidRPr="00C23EBB" w:rsidRDefault="001D4A0F" w:rsidP="00D77741">
            <w:pPr>
              <w:jc w:val="center"/>
              <w:rPr>
                <w:bCs/>
                <w:color w:val="000000"/>
                <w:sz w:val="21"/>
                <w:szCs w:val="21"/>
              </w:rPr>
            </w:pPr>
            <w:r w:rsidRPr="00C23EBB">
              <w:rPr>
                <w:bCs/>
                <w:color w:val="000000"/>
                <w:sz w:val="21"/>
                <w:szCs w:val="21"/>
              </w:rPr>
              <w:t>11</w:t>
            </w:r>
          </w:p>
        </w:tc>
        <w:tc>
          <w:tcPr>
            <w:tcW w:w="2512" w:type="dxa"/>
            <w:shd w:val="clear" w:color="auto" w:fill="auto"/>
            <w:vAlign w:val="center"/>
          </w:tcPr>
          <w:p w14:paraId="00B55070" w14:textId="77777777" w:rsidR="001D4A0F" w:rsidRPr="00C23EBB" w:rsidRDefault="001D4A0F" w:rsidP="00D77741">
            <w:pPr>
              <w:jc w:val="center"/>
              <w:rPr>
                <w:bCs/>
                <w:color w:val="000000"/>
                <w:sz w:val="21"/>
                <w:szCs w:val="21"/>
              </w:rPr>
            </w:pPr>
            <w:r w:rsidRPr="00B72C23">
              <w:rPr>
                <w:bCs/>
                <w:color w:val="000000"/>
                <w:sz w:val="21"/>
                <w:szCs w:val="21"/>
              </w:rPr>
              <w:t>292-27911-91 Набір реагентів DNA-1000 kit (1,000 analyses)</w:t>
            </w:r>
          </w:p>
        </w:tc>
        <w:tc>
          <w:tcPr>
            <w:tcW w:w="709" w:type="dxa"/>
            <w:shd w:val="clear" w:color="auto" w:fill="auto"/>
            <w:noWrap/>
            <w:vAlign w:val="center"/>
          </w:tcPr>
          <w:p w14:paraId="46DB9C33"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72041D41" w14:textId="77777777" w:rsidR="001D4A0F" w:rsidRPr="00C23EBB" w:rsidRDefault="001D4A0F" w:rsidP="00D77741">
            <w:pPr>
              <w:jc w:val="center"/>
              <w:rPr>
                <w:bCs/>
                <w:color w:val="000000"/>
                <w:sz w:val="21"/>
                <w:szCs w:val="21"/>
              </w:rPr>
            </w:pPr>
            <w:r>
              <w:rPr>
                <w:bCs/>
                <w:color w:val="000000"/>
                <w:sz w:val="21"/>
                <w:szCs w:val="21"/>
              </w:rPr>
              <w:t>2</w:t>
            </w:r>
          </w:p>
        </w:tc>
        <w:tc>
          <w:tcPr>
            <w:tcW w:w="2551" w:type="dxa"/>
            <w:shd w:val="clear" w:color="FFFFCC" w:fill="FFFFFF"/>
            <w:vAlign w:val="center"/>
          </w:tcPr>
          <w:p w14:paraId="22E32BEB" w14:textId="77777777" w:rsidR="001D4A0F" w:rsidRDefault="001D4A0F" w:rsidP="00D77741">
            <w:pPr>
              <w:jc w:val="center"/>
              <w:rPr>
                <w:bCs/>
                <w:color w:val="000000"/>
                <w:sz w:val="21"/>
                <w:szCs w:val="21"/>
              </w:rPr>
            </w:pPr>
            <w:r w:rsidRPr="005F3791">
              <w:rPr>
                <w:bCs/>
                <w:color w:val="000000"/>
                <w:sz w:val="21"/>
                <w:szCs w:val="21"/>
              </w:rPr>
              <w:t>41906 - Контроль детектування гібридизації нуклеїнових кислот IVD</w:t>
            </w:r>
          </w:p>
          <w:p w14:paraId="0018A008" w14:textId="77777777" w:rsidR="001D4A0F" w:rsidRDefault="001D4A0F" w:rsidP="00D77741">
            <w:pPr>
              <w:jc w:val="center"/>
              <w:rPr>
                <w:bCs/>
                <w:color w:val="000000"/>
                <w:sz w:val="21"/>
                <w:szCs w:val="21"/>
              </w:rPr>
            </w:pPr>
            <w:r>
              <w:rPr>
                <w:bCs/>
                <w:color w:val="000000"/>
                <w:sz w:val="21"/>
                <w:szCs w:val="21"/>
              </w:rPr>
              <w:lastRenderedPageBreak/>
              <w:t>/</w:t>
            </w:r>
          </w:p>
          <w:p w14:paraId="4BBFF539" w14:textId="77777777" w:rsidR="001D4A0F" w:rsidRPr="005F3791" w:rsidRDefault="001D4A0F" w:rsidP="00D77741">
            <w:pPr>
              <w:jc w:val="center"/>
              <w:rPr>
                <w:bCs/>
                <w:color w:val="000000"/>
                <w:sz w:val="21"/>
                <w:szCs w:val="21"/>
              </w:rPr>
            </w:pPr>
            <w:r w:rsidRPr="005F3791">
              <w:rPr>
                <w:bCs/>
                <w:color w:val="000000"/>
                <w:sz w:val="21"/>
                <w:szCs w:val="21"/>
              </w:rPr>
              <w:t>W010105  КОНТРОЛЬНІ</w:t>
            </w:r>
          </w:p>
          <w:p w14:paraId="1E2F6CE5" w14:textId="77777777" w:rsidR="001D4A0F" w:rsidRPr="00C23EBB" w:rsidRDefault="001D4A0F" w:rsidP="00D77741">
            <w:pPr>
              <w:jc w:val="center"/>
              <w:rPr>
                <w:bCs/>
                <w:color w:val="000000"/>
                <w:sz w:val="21"/>
                <w:szCs w:val="21"/>
              </w:rPr>
            </w:pPr>
            <w:r w:rsidRPr="005F3791">
              <w:rPr>
                <w:bCs/>
                <w:color w:val="000000"/>
                <w:sz w:val="21"/>
                <w:szCs w:val="21"/>
              </w:rPr>
              <w:t>МАТЕРІАЛИ/</w:t>
            </w:r>
            <w:r>
              <w:rPr>
                <w:bCs/>
                <w:color w:val="000000"/>
                <w:sz w:val="21"/>
                <w:szCs w:val="21"/>
              </w:rPr>
              <w:t xml:space="preserve"> </w:t>
            </w:r>
            <w:r w:rsidRPr="005F3791">
              <w:rPr>
                <w:bCs/>
                <w:color w:val="000000"/>
                <w:sz w:val="21"/>
                <w:szCs w:val="21"/>
              </w:rPr>
              <w:t>СТАНДАРТ</w:t>
            </w:r>
            <w:r>
              <w:rPr>
                <w:bCs/>
                <w:color w:val="000000"/>
                <w:sz w:val="21"/>
                <w:szCs w:val="21"/>
              </w:rPr>
              <w:t xml:space="preserve">/ </w:t>
            </w:r>
            <w:r w:rsidRPr="005F3791">
              <w:rPr>
                <w:bCs/>
                <w:color w:val="000000"/>
                <w:sz w:val="21"/>
                <w:szCs w:val="21"/>
              </w:rPr>
              <w:t>КАЛІБРАТОРИ КЛІНІЧНА ХІМІЯ</w:t>
            </w:r>
          </w:p>
        </w:tc>
        <w:tc>
          <w:tcPr>
            <w:tcW w:w="3226" w:type="dxa"/>
            <w:shd w:val="clear" w:color="FFFFCC" w:fill="FFFFFF"/>
            <w:vAlign w:val="center"/>
          </w:tcPr>
          <w:p w14:paraId="1C713E7F" w14:textId="77777777" w:rsidR="001D4A0F" w:rsidRPr="00C23EBB" w:rsidRDefault="001D4A0F" w:rsidP="00D77741">
            <w:pPr>
              <w:jc w:val="center"/>
              <w:rPr>
                <w:bCs/>
                <w:color w:val="000000"/>
                <w:sz w:val="21"/>
                <w:szCs w:val="21"/>
              </w:rPr>
            </w:pPr>
            <w:r w:rsidRPr="00B72C23">
              <w:rPr>
                <w:bCs/>
                <w:color w:val="000000"/>
                <w:sz w:val="21"/>
                <w:szCs w:val="21"/>
              </w:rPr>
              <w:lastRenderedPageBreak/>
              <w:t xml:space="preserve">Розмірний ряд фрагментів ДНК: від 100 до 1000 п.н. Точність розмірів: не гірше ±15 %. Кількісний діапазон: від 0,5 до </w:t>
            </w:r>
            <w:r w:rsidRPr="00B72C23">
              <w:rPr>
                <w:bCs/>
                <w:color w:val="000000"/>
                <w:sz w:val="21"/>
                <w:szCs w:val="21"/>
              </w:rPr>
              <w:lastRenderedPageBreak/>
              <w:t>50 нг/мкл. Кількісна точність: не гірше ±40%. Фасування: не менше 1000 аналізів.</w:t>
            </w:r>
          </w:p>
        </w:tc>
      </w:tr>
      <w:tr w:rsidR="001D4A0F" w:rsidRPr="00C23EBB" w14:paraId="39300CCC" w14:textId="77777777" w:rsidTr="00D77741">
        <w:trPr>
          <w:trHeight w:val="1113"/>
          <w:jc w:val="center"/>
        </w:trPr>
        <w:tc>
          <w:tcPr>
            <w:tcW w:w="890" w:type="dxa"/>
            <w:shd w:val="clear" w:color="FFFFCC" w:fill="FFFFFF"/>
            <w:noWrap/>
            <w:vAlign w:val="center"/>
          </w:tcPr>
          <w:p w14:paraId="6019934E" w14:textId="77777777" w:rsidR="001D4A0F" w:rsidRPr="00C23EBB" w:rsidRDefault="001D4A0F" w:rsidP="00D77741">
            <w:pPr>
              <w:jc w:val="center"/>
              <w:rPr>
                <w:bCs/>
                <w:color w:val="000000"/>
                <w:sz w:val="21"/>
                <w:szCs w:val="21"/>
              </w:rPr>
            </w:pPr>
            <w:r w:rsidRPr="00C23EBB">
              <w:rPr>
                <w:bCs/>
                <w:color w:val="000000"/>
                <w:sz w:val="21"/>
                <w:szCs w:val="21"/>
              </w:rPr>
              <w:lastRenderedPageBreak/>
              <w:t>12</w:t>
            </w:r>
          </w:p>
        </w:tc>
        <w:tc>
          <w:tcPr>
            <w:tcW w:w="2512" w:type="dxa"/>
            <w:shd w:val="clear" w:color="auto" w:fill="auto"/>
            <w:vAlign w:val="center"/>
          </w:tcPr>
          <w:p w14:paraId="5035010F" w14:textId="77777777" w:rsidR="001D4A0F" w:rsidRPr="00C23EBB" w:rsidRDefault="001D4A0F" w:rsidP="00D77741">
            <w:pPr>
              <w:jc w:val="center"/>
              <w:rPr>
                <w:bCs/>
                <w:color w:val="000000"/>
                <w:sz w:val="21"/>
                <w:szCs w:val="21"/>
              </w:rPr>
            </w:pPr>
            <w:r w:rsidRPr="00B72C23">
              <w:rPr>
                <w:bCs/>
                <w:color w:val="000000"/>
                <w:sz w:val="21"/>
                <w:szCs w:val="21"/>
              </w:rPr>
              <w:t>Набiр High Capacity cDNA Reverse Transcription Kit, 1000 Reactions (4368813)</w:t>
            </w:r>
          </w:p>
        </w:tc>
        <w:tc>
          <w:tcPr>
            <w:tcW w:w="709" w:type="dxa"/>
            <w:shd w:val="clear" w:color="auto" w:fill="auto"/>
            <w:noWrap/>
            <w:vAlign w:val="center"/>
          </w:tcPr>
          <w:p w14:paraId="1C76819B"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0956D308" w14:textId="77777777" w:rsidR="001D4A0F" w:rsidRPr="00C23EBB" w:rsidRDefault="001D4A0F" w:rsidP="00D77741">
            <w:pPr>
              <w:jc w:val="center"/>
              <w:rPr>
                <w:bCs/>
                <w:color w:val="000000"/>
                <w:sz w:val="21"/>
                <w:szCs w:val="21"/>
              </w:rPr>
            </w:pPr>
            <w:r>
              <w:rPr>
                <w:bCs/>
                <w:color w:val="000000"/>
                <w:sz w:val="21"/>
                <w:szCs w:val="21"/>
              </w:rPr>
              <w:t>1</w:t>
            </w:r>
          </w:p>
        </w:tc>
        <w:tc>
          <w:tcPr>
            <w:tcW w:w="2551" w:type="dxa"/>
            <w:shd w:val="clear" w:color="FFFFCC" w:fill="FFFFFF"/>
            <w:vAlign w:val="center"/>
          </w:tcPr>
          <w:p w14:paraId="62EA8477" w14:textId="77777777" w:rsidR="001D4A0F" w:rsidRDefault="001D4A0F" w:rsidP="00D77741">
            <w:pPr>
              <w:jc w:val="center"/>
              <w:rPr>
                <w:bCs/>
                <w:color w:val="000000"/>
                <w:sz w:val="21"/>
                <w:szCs w:val="21"/>
              </w:rPr>
            </w:pPr>
            <w:r w:rsidRPr="005F3791">
              <w:rPr>
                <w:bCs/>
                <w:color w:val="000000"/>
                <w:sz w:val="21"/>
                <w:szCs w:val="21"/>
              </w:rPr>
              <w:t>60090 - Зворотна транскриптаза, реагент IVD (діагностика in vitro), набір</w:t>
            </w:r>
          </w:p>
          <w:p w14:paraId="59E8A9A9" w14:textId="77777777" w:rsidR="001D4A0F" w:rsidRDefault="001D4A0F" w:rsidP="00D77741">
            <w:pPr>
              <w:jc w:val="center"/>
              <w:rPr>
                <w:bCs/>
                <w:color w:val="000000"/>
                <w:sz w:val="21"/>
                <w:szCs w:val="21"/>
              </w:rPr>
            </w:pPr>
            <w:r>
              <w:rPr>
                <w:bCs/>
                <w:color w:val="000000"/>
                <w:sz w:val="21"/>
                <w:szCs w:val="21"/>
              </w:rPr>
              <w:t>/</w:t>
            </w:r>
          </w:p>
          <w:p w14:paraId="4DC1AFD4" w14:textId="77777777" w:rsidR="001D4A0F" w:rsidRPr="00C23EBB" w:rsidRDefault="001D4A0F" w:rsidP="00D77741">
            <w:pPr>
              <w:jc w:val="center"/>
              <w:rPr>
                <w:bCs/>
                <w:color w:val="000000"/>
                <w:sz w:val="21"/>
                <w:szCs w:val="21"/>
              </w:rPr>
            </w:pPr>
            <w:r w:rsidRPr="005F3791">
              <w:rPr>
                <w:bCs/>
                <w:color w:val="000000"/>
                <w:sz w:val="21"/>
                <w:szCs w:val="21"/>
              </w:rPr>
              <w:t>W0105900102 - РЕАКТИВИ ДЛЯ АМПЛІФІКАЦІЇ ТА/ АБО ВИЗНАЧЕННЯ ДНК ТА/ АБО РНК: БАКТЕРІЇ ТА/ АБО ВІРУСИ</w:t>
            </w:r>
          </w:p>
        </w:tc>
        <w:tc>
          <w:tcPr>
            <w:tcW w:w="3226" w:type="dxa"/>
            <w:shd w:val="clear" w:color="FFFFCC" w:fill="FFFFFF"/>
            <w:vAlign w:val="center"/>
          </w:tcPr>
          <w:p w14:paraId="1A834663" w14:textId="77777777" w:rsidR="001D4A0F" w:rsidRPr="00C23EBB" w:rsidRDefault="001D4A0F" w:rsidP="00D77741">
            <w:pPr>
              <w:jc w:val="center"/>
              <w:rPr>
                <w:bCs/>
                <w:color w:val="000000"/>
                <w:sz w:val="21"/>
                <w:szCs w:val="21"/>
              </w:rPr>
            </w:pPr>
            <w:r w:rsidRPr="00B72C23">
              <w:rPr>
                <w:bCs/>
                <w:color w:val="000000"/>
                <w:sz w:val="21"/>
                <w:szCs w:val="21"/>
              </w:rPr>
              <w:t>Набір для зворотної транскрипції cDNA. Концентрація повинна бути 50 Од/мкл. Розраховано для проведення не менше 1000 реакцій.</w:t>
            </w:r>
          </w:p>
        </w:tc>
      </w:tr>
      <w:tr w:rsidR="001D4A0F" w:rsidRPr="00C23EBB" w14:paraId="64355AA3" w14:textId="77777777" w:rsidTr="00D77741">
        <w:trPr>
          <w:trHeight w:val="1113"/>
          <w:jc w:val="center"/>
        </w:trPr>
        <w:tc>
          <w:tcPr>
            <w:tcW w:w="890" w:type="dxa"/>
            <w:shd w:val="clear" w:color="FFFFCC" w:fill="FFFFFF"/>
            <w:noWrap/>
            <w:vAlign w:val="center"/>
          </w:tcPr>
          <w:p w14:paraId="0367B6DE" w14:textId="77777777" w:rsidR="001D4A0F" w:rsidRPr="00C23EBB" w:rsidRDefault="001D4A0F" w:rsidP="00D77741">
            <w:pPr>
              <w:jc w:val="center"/>
              <w:rPr>
                <w:bCs/>
                <w:color w:val="000000"/>
                <w:sz w:val="21"/>
                <w:szCs w:val="21"/>
              </w:rPr>
            </w:pPr>
            <w:r w:rsidRPr="00C23EBB">
              <w:rPr>
                <w:bCs/>
                <w:color w:val="000000"/>
                <w:sz w:val="21"/>
                <w:szCs w:val="21"/>
              </w:rPr>
              <w:t>13</w:t>
            </w:r>
          </w:p>
        </w:tc>
        <w:tc>
          <w:tcPr>
            <w:tcW w:w="2512" w:type="dxa"/>
            <w:shd w:val="clear" w:color="auto" w:fill="auto"/>
            <w:vAlign w:val="center"/>
          </w:tcPr>
          <w:p w14:paraId="3CDF2470" w14:textId="77777777" w:rsidR="001D4A0F" w:rsidRPr="00C23EBB" w:rsidRDefault="001D4A0F" w:rsidP="00D77741">
            <w:pPr>
              <w:jc w:val="center"/>
              <w:rPr>
                <w:bCs/>
                <w:color w:val="000000"/>
                <w:sz w:val="21"/>
                <w:szCs w:val="21"/>
              </w:rPr>
            </w:pPr>
            <w:r w:rsidRPr="00B72C23">
              <w:rPr>
                <w:bCs/>
                <w:color w:val="000000"/>
                <w:sz w:val="21"/>
                <w:szCs w:val="21"/>
              </w:rPr>
              <w:t>Реагент RNase Inhibitor, 2000 одиниць, Applied Biosystems (N8080119)</w:t>
            </w:r>
          </w:p>
        </w:tc>
        <w:tc>
          <w:tcPr>
            <w:tcW w:w="709" w:type="dxa"/>
            <w:shd w:val="clear" w:color="auto" w:fill="auto"/>
            <w:noWrap/>
            <w:vAlign w:val="center"/>
          </w:tcPr>
          <w:p w14:paraId="5785A298"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3CBB8D1E" w14:textId="77777777" w:rsidR="001D4A0F" w:rsidRPr="00C23EBB" w:rsidRDefault="001D4A0F" w:rsidP="00D77741">
            <w:pPr>
              <w:jc w:val="center"/>
              <w:rPr>
                <w:bCs/>
                <w:color w:val="000000"/>
                <w:sz w:val="21"/>
                <w:szCs w:val="21"/>
              </w:rPr>
            </w:pPr>
            <w:r>
              <w:rPr>
                <w:bCs/>
                <w:color w:val="000000"/>
                <w:sz w:val="21"/>
                <w:szCs w:val="21"/>
              </w:rPr>
              <w:t>30</w:t>
            </w:r>
          </w:p>
        </w:tc>
        <w:tc>
          <w:tcPr>
            <w:tcW w:w="2551" w:type="dxa"/>
            <w:shd w:val="clear" w:color="FFFFCC" w:fill="FFFFFF"/>
            <w:vAlign w:val="center"/>
          </w:tcPr>
          <w:p w14:paraId="022180F5" w14:textId="77777777" w:rsidR="001D4A0F" w:rsidRDefault="001D4A0F" w:rsidP="00D77741">
            <w:pPr>
              <w:jc w:val="center"/>
              <w:rPr>
                <w:bCs/>
                <w:color w:val="000000"/>
                <w:sz w:val="21"/>
                <w:szCs w:val="21"/>
              </w:rPr>
            </w:pPr>
            <w:r w:rsidRPr="005F3791">
              <w:rPr>
                <w:bCs/>
                <w:color w:val="000000"/>
                <w:sz w:val="21"/>
                <w:szCs w:val="21"/>
              </w:rPr>
              <w:t>42703 - Фермент для підготовки зразків, IVD (діагностика in vitro)</w:t>
            </w:r>
          </w:p>
          <w:p w14:paraId="5A5CEE4D" w14:textId="77777777" w:rsidR="001D4A0F" w:rsidRDefault="001D4A0F" w:rsidP="00D77741">
            <w:pPr>
              <w:jc w:val="center"/>
              <w:rPr>
                <w:bCs/>
                <w:color w:val="000000"/>
                <w:sz w:val="21"/>
                <w:szCs w:val="21"/>
              </w:rPr>
            </w:pPr>
            <w:r>
              <w:rPr>
                <w:bCs/>
                <w:color w:val="000000"/>
                <w:sz w:val="21"/>
                <w:szCs w:val="21"/>
              </w:rPr>
              <w:t>/</w:t>
            </w:r>
          </w:p>
          <w:p w14:paraId="3A2EDBC3" w14:textId="77777777" w:rsidR="001D4A0F" w:rsidRPr="00C23EBB" w:rsidRDefault="001D4A0F" w:rsidP="00D77741">
            <w:pPr>
              <w:jc w:val="center"/>
              <w:rPr>
                <w:bCs/>
                <w:color w:val="000000"/>
                <w:sz w:val="21"/>
                <w:szCs w:val="21"/>
              </w:rPr>
            </w:pPr>
            <w:r w:rsidRPr="005F3791">
              <w:rPr>
                <w:bCs/>
                <w:color w:val="000000"/>
                <w:sz w:val="21"/>
                <w:szCs w:val="21"/>
              </w:rPr>
              <w:t>W01010199</w:t>
            </w:r>
            <w:r>
              <w:rPr>
                <w:bCs/>
                <w:color w:val="000000"/>
                <w:sz w:val="21"/>
                <w:szCs w:val="21"/>
              </w:rPr>
              <w:t xml:space="preserve"> </w:t>
            </w:r>
            <w:r w:rsidRPr="005F3791">
              <w:rPr>
                <w:bCs/>
                <w:color w:val="000000"/>
                <w:sz w:val="21"/>
                <w:szCs w:val="21"/>
              </w:rPr>
              <w:t>ФЕРМЕНТИ – ІНШЕ</w:t>
            </w:r>
          </w:p>
        </w:tc>
        <w:tc>
          <w:tcPr>
            <w:tcW w:w="3226" w:type="dxa"/>
            <w:shd w:val="clear" w:color="FFFFCC" w:fill="FFFFFF"/>
            <w:vAlign w:val="center"/>
          </w:tcPr>
          <w:p w14:paraId="32B1A5E0" w14:textId="77777777" w:rsidR="001D4A0F" w:rsidRPr="00C23EBB" w:rsidRDefault="001D4A0F" w:rsidP="00D77741">
            <w:pPr>
              <w:jc w:val="center"/>
              <w:rPr>
                <w:bCs/>
                <w:color w:val="000000"/>
                <w:sz w:val="21"/>
                <w:szCs w:val="21"/>
              </w:rPr>
            </w:pPr>
            <w:r w:rsidRPr="00B72C23">
              <w:rPr>
                <w:bCs/>
                <w:color w:val="000000"/>
                <w:sz w:val="21"/>
                <w:szCs w:val="21"/>
              </w:rPr>
              <w:t>Інгібітор РНКази (інгібітор рибонуклеази) – це рекомбінантний фермент. Має використовуватись для пригнічення активності РНКази. Він не має мати ДНКазної або ендонуклеазної активності. Молекулярною маса не менше 50 кДа. Має містити не менше 2000 одиниць.</w:t>
            </w:r>
          </w:p>
        </w:tc>
      </w:tr>
      <w:tr w:rsidR="001D4A0F" w:rsidRPr="00C23EBB" w14:paraId="38851D6B" w14:textId="77777777" w:rsidTr="00D77741">
        <w:trPr>
          <w:trHeight w:val="1113"/>
          <w:jc w:val="center"/>
        </w:trPr>
        <w:tc>
          <w:tcPr>
            <w:tcW w:w="890" w:type="dxa"/>
            <w:shd w:val="clear" w:color="FFFFCC" w:fill="FFFFFF"/>
            <w:noWrap/>
            <w:vAlign w:val="center"/>
          </w:tcPr>
          <w:p w14:paraId="6DE31E5E" w14:textId="77777777" w:rsidR="001D4A0F" w:rsidRPr="00C23EBB" w:rsidRDefault="001D4A0F" w:rsidP="00D77741">
            <w:pPr>
              <w:jc w:val="center"/>
              <w:rPr>
                <w:bCs/>
                <w:color w:val="000000"/>
                <w:sz w:val="21"/>
                <w:szCs w:val="21"/>
              </w:rPr>
            </w:pPr>
            <w:r w:rsidRPr="00C23EBB">
              <w:rPr>
                <w:bCs/>
                <w:color w:val="000000"/>
                <w:sz w:val="21"/>
                <w:szCs w:val="21"/>
              </w:rPr>
              <w:t>14</w:t>
            </w:r>
          </w:p>
        </w:tc>
        <w:tc>
          <w:tcPr>
            <w:tcW w:w="2512" w:type="dxa"/>
            <w:shd w:val="clear" w:color="auto" w:fill="auto"/>
            <w:vAlign w:val="center"/>
          </w:tcPr>
          <w:p w14:paraId="3D10DF5B" w14:textId="77777777" w:rsidR="001D4A0F" w:rsidRPr="00C23EBB" w:rsidRDefault="001D4A0F" w:rsidP="00D77741">
            <w:pPr>
              <w:jc w:val="center"/>
              <w:rPr>
                <w:bCs/>
                <w:color w:val="000000"/>
                <w:sz w:val="21"/>
                <w:szCs w:val="21"/>
              </w:rPr>
            </w:pPr>
            <w:r w:rsidRPr="00B72C23">
              <w:rPr>
                <w:bCs/>
                <w:color w:val="000000"/>
                <w:sz w:val="21"/>
                <w:szCs w:val="21"/>
              </w:rPr>
              <w:t>Мастер-мікс TaqMan™ Universal PCR Master Mix, 1 x 5 mL (4304437)</w:t>
            </w:r>
          </w:p>
        </w:tc>
        <w:tc>
          <w:tcPr>
            <w:tcW w:w="709" w:type="dxa"/>
            <w:shd w:val="clear" w:color="auto" w:fill="auto"/>
            <w:noWrap/>
            <w:vAlign w:val="center"/>
          </w:tcPr>
          <w:p w14:paraId="4B556C6A"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272D0DDA" w14:textId="77777777" w:rsidR="001D4A0F" w:rsidRPr="00C23EBB" w:rsidRDefault="001D4A0F" w:rsidP="00D77741">
            <w:pPr>
              <w:jc w:val="center"/>
              <w:rPr>
                <w:bCs/>
                <w:color w:val="000000"/>
                <w:sz w:val="21"/>
                <w:szCs w:val="21"/>
              </w:rPr>
            </w:pPr>
            <w:r>
              <w:rPr>
                <w:bCs/>
                <w:color w:val="000000"/>
                <w:sz w:val="21"/>
                <w:szCs w:val="21"/>
              </w:rPr>
              <w:t>24</w:t>
            </w:r>
          </w:p>
        </w:tc>
        <w:tc>
          <w:tcPr>
            <w:tcW w:w="2551" w:type="dxa"/>
            <w:shd w:val="clear" w:color="FFFFCC" w:fill="FFFFFF"/>
            <w:vAlign w:val="center"/>
          </w:tcPr>
          <w:p w14:paraId="06793AE4" w14:textId="77777777" w:rsidR="001D4A0F" w:rsidRDefault="001D4A0F" w:rsidP="00D77741">
            <w:pPr>
              <w:jc w:val="center"/>
              <w:rPr>
                <w:bCs/>
                <w:color w:val="000000"/>
                <w:sz w:val="21"/>
                <w:szCs w:val="21"/>
              </w:rPr>
            </w:pPr>
            <w:r w:rsidRPr="005F3791">
              <w:rPr>
                <w:bCs/>
                <w:color w:val="000000"/>
                <w:sz w:val="21"/>
                <w:szCs w:val="21"/>
              </w:rPr>
              <w:t>60090 - Зворотна транскриптаза, реагент IVD (діагностика in vitro), набір</w:t>
            </w:r>
          </w:p>
          <w:p w14:paraId="73D4F65F" w14:textId="77777777" w:rsidR="001D4A0F" w:rsidRDefault="001D4A0F" w:rsidP="00D77741">
            <w:pPr>
              <w:jc w:val="center"/>
              <w:rPr>
                <w:bCs/>
                <w:color w:val="000000"/>
                <w:sz w:val="21"/>
                <w:szCs w:val="21"/>
              </w:rPr>
            </w:pPr>
            <w:r>
              <w:rPr>
                <w:bCs/>
                <w:color w:val="000000"/>
                <w:sz w:val="21"/>
                <w:szCs w:val="21"/>
              </w:rPr>
              <w:t>/</w:t>
            </w:r>
          </w:p>
          <w:p w14:paraId="4BFC8788" w14:textId="77777777" w:rsidR="001D4A0F" w:rsidRPr="00C23EBB" w:rsidRDefault="001D4A0F" w:rsidP="00D77741">
            <w:pPr>
              <w:jc w:val="center"/>
              <w:rPr>
                <w:bCs/>
                <w:color w:val="000000"/>
                <w:sz w:val="21"/>
                <w:szCs w:val="21"/>
              </w:rPr>
            </w:pPr>
            <w:r w:rsidRPr="005F3791">
              <w:rPr>
                <w:bCs/>
                <w:color w:val="000000"/>
                <w:sz w:val="21"/>
                <w:szCs w:val="21"/>
              </w:rPr>
              <w:t>W0105900102 - РЕАКТИВИ ДЛЯ АМПЛІФІКАЦІЇ ТА/ АБО ВИЗНАЧЕННЯ ДНК ТА/ АБО РНК: БАКТЕРІЇ ТА/ АБО ВІРУСИ</w:t>
            </w:r>
          </w:p>
        </w:tc>
        <w:tc>
          <w:tcPr>
            <w:tcW w:w="3226" w:type="dxa"/>
            <w:shd w:val="clear" w:color="FFFFCC" w:fill="FFFFFF"/>
            <w:vAlign w:val="center"/>
          </w:tcPr>
          <w:p w14:paraId="31E85156" w14:textId="77777777" w:rsidR="001D4A0F" w:rsidRPr="00C23EBB" w:rsidRDefault="001D4A0F" w:rsidP="00D77741">
            <w:pPr>
              <w:jc w:val="center"/>
              <w:rPr>
                <w:bCs/>
                <w:color w:val="000000"/>
                <w:sz w:val="21"/>
                <w:szCs w:val="21"/>
              </w:rPr>
            </w:pPr>
            <w:r w:rsidRPr="00B72C23">
              <w:rPr>
                <w:bCs/>
                <w:color w:val="000000"/>
                <w:sz w:val="21"/>
                <w:szCs w:val="21"/>
              </w:rPr>
              <w:t>Набір призначений для проведення ПЛР у реальному часі. Повинен бути валідований для використання із TaqMan assays. Повинен містити у своєму складі пасивний референсний барвник ROX.</w:t>
            </w:r>
          </w:p>
        </w:tc>
      </w:tr>
      <w:tr w:rsidR="001D4A0F" w:rsidRPr="00C23EBB" w14:paraId="44EF0B53" w14:textId="77777777" w:rsidTr="00D77741">
        <w:trPr>
          <w:trHeight w:val="1113"/>
          <w:jc w:val="center"/>
        </w:trPr>
        <w:tc>
          <w:tcPr>
            <w:tcW w:w="890" w:type="dxa"/>
            <w:shd w:val="clear" w:color="FFFFCC" w:fill="FFFFFF"/>
            <w:noWrap/>
            <w:vAlign w:val="center"/>
          </w:tcPr>
          <w:p w14:paraId="65C66F28" w14:textId="77777777" w:rsidR="001D4A0F" w:rsidRPr="00C23EBB" w:rsidRDefault="001D4A0F" w:rsidP="00D77741">
            <w:pPr>
              <w:jc w:val="center"/>
              <w:rPr>
                <w:bCs/>
                <w:color w:val="000000"/>
                <w:sz w:val="21"/>
                <w:szCs w:val="21"/>
              </w:rPr>
            </w:pPr>
            <w:r w:rsidRPr="00C23EBB">
              <w:rPr>
                <w:bCs/>
                <w:color w:val="000000"/>
                <w:sz w:val="21"/>
                <w:szCs w:val="21"/>
              </w:rPr>
              <w:t>15</w:t>
            </w:r>
          </w:p>
        </w:tc>
        <w:tc>
          <w:tcPr>
            <w:tcW w:w="2512" w:type="dxa"/>
            <w:shd w:val="clear" w:color="auto" w:fill="auto"/>
            <w:vAlign w:val="center"/>
          </w:tcPr>
          <w:p w14:paraId="08A330D8" w14:textId="77777777" w:rsidR="001D4A0F" w:rsidRPr="00C23EBB" w:rsidRDefault="001D4A0F" w:rsidP="00D77741">
            <w:pPr>
              <w:jc w:val="center"/>
              <w:rPr>
                <w:bCs/>
                <w:color w:val="000000"/>
                <w:sz w:val="21"/>
                <w:szCs w:val="21"/>
              </w:rPr>
            </w:pPr>
            <w:r w:rsidRPr="00B72C23">
              <w:rPr>
                <w:bCs/>
                <w:color w:val="000000"/>
                <w:sz w:val="21"/>
                <w:szCs w:val="21"/>
              </w:rPr>
              <w:t>Мастер-мікс SuperScript™ IV VILO™ Master Mix, 50 reactions (11756050)</w:t>
            </w:r>
          </w:p>
        </w:tc>
        <w:tc>
          <w:tcPr>
            <w:tcW w:w="709" w:type="dxa"/>
            <w:shd w:val="clear" w:color="auto" w:fill="auto"/>
            <w:noWrap/>
            <w:vAlign w:val="center"/>
          </w:tcPr>
          <w:p w14:paraId="779583BD" w14:textId="77777777" w:rsidR="001D4A0F" w:rsidRPr="00C23EBB" w:rsidRDefault="001D4A0F" w:rsidP="00D77741">
            <w:pPr>
              <w:jc w:val="center"/>
              <w:rPr>
                <w:bCs/>
                <w:color w:val="000000"/>
                <w:sz w:val="21"/>
                <w:szCs w:val="21"/>
              </w:rPr>
            </w:pPr>
            <w:r>
              <w:rPr>
                <w:bCs/>
                <w:color w:val="000000"/>
                <w:sz w:val="21"/>
                <w:szCs w:val="21"/>
              </w:rPr>
              <w:t>набір</w:t>
            </w:r>
          </w:p>
        </w:tc>
        <w:tc>
          <w:tcPr>
            <w:tcW w:w="851" w:type="dxa"/>
            <w:shd w:val="clear" w:color="auto" w:fill="auto"/>
            <w:vAlign w:val="center"/>
          </w:tcPr>
          <w:p w14:paraId="3DEBEF7C" w14:textId="77777777" w:rsidR="001D4A0F" w:rsidRPr="00C23EBB" w:rsidRDefault="001D4A0F" w:rsidP="00D77741">
            <w:pPr>
              <w:jc w:val="center"/>
              <w:rPr>
                <w:bCs/>
                <w:color w:val="000000"/>
                <w:sz w:val="21"/>
                <w:szCs w:val="21"/>
              </w:rPr>
            </w:pPr>
            <w:r>
              <w:rPr>
                <w:bCs/>
                <w:color w:val="000000"/>
                <w:sz w:val="21"/>
                <w:szCs w:val="21"/>
              </w:rPr>
              <w:t>3</w:t>
            </w:r>
          </w:p>
        </w:tc>
        <w:tc>
          <w:tcPr>
            <w:tcW w:w="2551" w:type="dxa"/>
            <w:shd w:val="clear" w:color="FFFFCC" w:fill="FFFFFF"/>
            <w:vAlign w:val="center"/>
          </w:tcPr>
          <w:p w14:paraId="1F4F2B69" w14:textId="77777777" w:rsidR="001D4A0F" w:rsidRDefault="001D4A0F" w:rsidP="00D77741">
            <w:pPr>
              <w:jc w:val="center"/>
              <w:rPr>
                <w:bCs/>
                <w:color w:val="000000"/>
                <w:sz w:val="21"/>
                <w:szCs w:val="21"/>
              </w:rPr>
            </w:pPr>
            <w:r w:rsidRPr="005F3791">
              <w:rPr>
                <w:bCs/>
                <w:color w:val="000000"/>
                <w:sz w:val="21"/>
                <w:szCs w:val="21"/>
              </w:rPr>
              <w:t>60090 - Зворотна транскриптаза, реагент IVD (діагностика in vitro), набір</w:t>
            </w:r>
          </w:p>
          <w:p w14:paraId="3B4119EF" w14:textId="77777777" w:rsidR="001D4A0F" w:rsidRDefault="001D4A0F" w:rsidP="00D77741">
            <w:pPr>
              <w:jc w:val="center"/>
              <w:rPr>
                <w:bCs/>
                <w:color w:val="000000"/>
                <w:sz w:val="21"/>
                <w:szCs w:val="21"/>
              </w:rPr>
            </w:pPr>
            <w:r>
              <w:rPr>
                <w:bCs/>
                <w:color w:val="000000"/>
                <w:sz w:val="21"/>
                <w:szCs w:val="21"/>
              </w:rPr>
              <w:t>/</w:t>
            </w:r>
          </w:p>
          <w:p w14:paraId="4B8CC7E8" w14:textId="77777777" w:rsidR="001D4A0F" w:rsidRPr="00C23EBB" w:rsidRDefault="001D4A0F" w:rsidP="00D77741">
            <w:pPr>
              <w:jc w:val="center"/>
              <w:rPr>
                <w:bCs/>
                <w:color w:val="000000"/>
                <w:sz w:val="21"/>
                <w:szCs w:val="21"/>
              </w:rPr>
            </w:pPr>
            <w:r w:rsidRPr="005F3791">
              <w:rPr>
                <w:bCs/>
                <w:color w:val="000000"/>
                <w:sz w:val="21"/>
                <w:szCs w:val="21"/>
              </w:rPr>
              <w:t>W0105900102 - РЕАКТИВИ ДЛЯ АМПЛІФІКАЦІЇ ТА/ АБО ВИЗНАЧЕННЯ ДНК ТА/ АБО РНК: БАКТЕРІЇ ТА/ АБО ВІРУСИ</w:t>
            </w:r>
          </w:p>
        </w:tc>
        <w:tc>
          <w:tcPr>
            <w:tcW w:w="3226" w:type="dxa"/>
            <w:shd w:val="clear" w:color="FFFFCC" w:fill="FFFFFF"/>
            <w:vAlign w:val="center"/>
          </w:tcPr>
          <w:p w14:paraId="72DDE033" w14:textId="77777777" w:rsidR="001D4A0F" w:rsidRPr="00C23EBB" w:rsidRDefault="001D4A0F" w:rsidP="00D77741">
            <w:pPr>
              <w:jc w:val="center"/>
              <w:rPr>
                <w:bCs/>
                <w:color w:val="000000"/>
                <w:sz w:val="21"/>
                <w:szCs w:val="21"/>
              </w:rPr>
            </w:pPr>
            <w:r w:rsidRPr="00B72C23">
              <w:rPr>
                <w:bCs/>
                <w:color w:val="000000"/>
                <w:sz w:val="21"/>
                <w:szCs w:val="21"/>
              </w:rPr>
              <w:t>Набір для швидкого, чутливого та відтворюваного синтезу кДНК у RT-qPCR методі. Повинен містити модицікований фермент ezDNase ™ для пришвидчення реакції завдяки надзвичайно спрощеному етапу видалення геномної ДНК. Достатньо для проведення 50 реакцій.</w:t>
            </w:r>
          </w:p>
        </w:tc>
      </w:tr>
    </w:tbl>
    <w:p w14:paraId="2EF349E3" w14:textId="77777777" w:rsidR="00CE3B8E" w:rsidRPr="001E100F" w:rsidRDefault="00CE3B8E" w:rsidP="00CE3B8E">
      <w:pPr>
        <w:tabs>
          <w:tab w:val="left" w:pos="3669"/>
        </w:tabs>
        <w:spacing w:line="312" w:lineRule="auto"/>
        <w:ind w:firstLine="357"/>
        <w:jc w:val="both"/>
      </w:pPr>
      <w:bookmarkStart w:id="1" w:name="_GoBack"/>
      <w:bookmarkEnd w:id="1"/>
    </w:p>
    <w:p w14:paraId="4666634E" w14:textId="77777777" w:rsidR="00CE3B8E" w:rsidRDefault="00CE3B8E" w:rsidP="00CE3B8E">
      <w:pPr>
        <w:ind w:firstLine="709"/>
        <w:jc w:val="both"/>
        <w:rPr>
          <w:b/>
          <w:sz w:val="26"/>
          <w:szCs w:val="26"/>
        </w:rPr>
      </w:pPr>
      <w:r w:rsidRPr="00427BE1">
        <w:rPr>
          <w:b/>
          <w:sz w:val="26"/>
          <w:szCs w:val="26"/>
        </w:rPr>
        <w:t>Інші вимоги :</w:t>
      </w:r>
    </w:p>
    <w:p w14:paraId="60FC7902" w14:textId="77777777" w:rsidR="00CE3B8E" w:rsidRPr="007D649D" w:rsidRDefault="00CE3B8E" w:rsidP="00CE3B8E">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 xml:space="preserve">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w:t>
      </w:r>
      <w:r w:rsidRPr="005B1DCE">
        <w:rPr>
          <w:bCs/>
          <w:lang w:eastAsia="uk-UA"/>
        </w:rPr>
        <w:lastRenderedPageBreak/>
        <w:t>лист пояснення з посиланням на нормативно-правові акти та обґрунтуванням ненадання посвідчення/свідоцтва.)</w:t>
      </w:r>
    </w:p>
    <w:p w14:paraId="50BB1B1E" w14:textId="77777777" w:rsidR="00CE3B8E" w:rsidRPr="007D649D" w:rsidRDefault="00CE3B8E" w:rsidP="00CE3B8E">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50C1C20" w14:textId="77777777" w:rsidR="00CE3B8E" w:rsidRDefault="00CE3B8E" w:rsidP="00CE3B8E">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2C9FC361" w14:textId="77777777" w:rsidR="00CE3B8E" w:rsidRDefault="00CE3B8E" w:rsidP="00CE3B8E">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08172C38" w14:textId="77777777" w:rsidR="00CE3B8E" w:rsidRDefault="00CE3B8E" w:rsidP="00CE3B8E">
      <w:pPr>
        <w:pStyle w:val="a5"/>
        <w:numPr>
          <w:ilvl w:val="0"/>
          <w:numId w:val="14"/>
        </w:numPr>
        <w:spacing w:after="160" w:line="259" w:lineRule="auto"/>
        <w:jc w:val="both"/>
      </w:pPr>
      <w:r>
        <w:t>Зберігатися та траспортуватися з дотриманням встановлених вимог до кожної позиції</w:t>
      </w:r>
    </w:p>
    <w:p w14:paraId="7C081ADC" w14:textId="77777777" w:rsidR="00CE3B8E" w:rsidRPr="001E100F" w:rsidRDefault="00CE3B8E" w:rsidP="00CE3B8E">
      <w:pPr>
        <w:jc w:val="both"/>
        <w:rPr>
          <w:b/>
          <w:u w:val="single"/>
        </w:rPr>
      </w:pPr>
      <w:r>
        <w:rPr>
          <w:bCs/>
        </w:rPr>
        <w:t xml:space="preserve">6. </w:t>
      </w:r>
      <w:r w:rsidRPr="001E100F">
        <w:rPr>
          <w:bCs/>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5DFB64CE" w14:textId="77777777" w:rsidR="00CE3B8E" w:rsidRPr="00D97994" w:rsidRDefault="00CE3B8E" w:rsidP="00CE3B8E">
      <w:pPr>
        <w:pStyle w:val="a5"/>
        <w:ind w:left="360"/>
        <w:jc w:val="both"/>
      </w:pP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мдико-</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0B2F17" w:rsidRDefault="00CE3B8E" w:rsidP="00CE3B8E">
      <w:pPr>
        <w:widowControl w:val="0"/>
        <w:autoSpaceDE w:val="0"/>
        <w:autoSpaceDN w:val="0"/>
        <w:adjustRightInd w:val="0"/>
      </w:pPr>
    </w:p>
    <w:p w14:paraId="2E730625" w14:textId="77777777" w:rsidR="00CE3B8E" w:rsidRPr="000B2F17" w:rsidRDefault="00CE3B8E" w:rsidP="00CE3B8E">
      <w:pPr>
        <w:widowControl w:val="0"/>
        <w:autoSpaceDE w:val="0"/>
        <w:autoSpaceDN w:val="0"/>
        <w:adjustRightInd w:val="0"/>
      </w:pPr>
    </w:p>
    <w:p w14:paraId="0DBF844C" w14:textId="77777777" w:rsidR="00CE3B8E" w:rsidRPr="000B2F17" w:rsidRDefault="00CE3B8E" w:rsidP="00CE3B8E">
      <w:pPr>
        <w:widowControl w:val="0"/>
        <w:autoSpaceDE w:val="0"/>
        <w:autoSpaceDN w:val="0"/>
        <w:adjustRightInd w:val="0"/>
      </w:pPr>
    </w:p>
    <w:p w14:paraId="07431CB2" w14:textId="77777777" w:rsidR="00CE3B8E" w:rsidRPr="000B2F17" w:rsidRDefault="00CE3B8E" w:rsidP="00CE3B8E">
      <w:pPr>
        <w:widowControl w:val="0"/>
        <w:autoSpaceDE w:val="0"/>
        <w:autoSpaceDN w:val="0"/>
        <w:adjustRightInd w:val="0"/>
      </w:pPr>
    </w:p>
    <w:p w14:paraId="34B09E46" w14:textId="77777777" w:rsidR="00CE3B8E" w:rsidRPr="000B2F17" w:rsidRDefault="00CE3B8E" w:rsidP="00CE3B8E">
      <w:pPr>
        <w:widowControl w:val="0"/>
        <w:autoSpaceDE w:val="0"/>
        <w:autoSpaceDN w:val="0"/>
        <w:adjustRightInd w:val="0"/>
      </w:pPr>
    </w:p>
    <w:p w14:paraId="76B4B373" w14:textId="77777777" w:rsidR="00CE3B8E" w:rsidRPr="000B2F17" w:rsidRDefault="00CE3B8E" w:rsidP="00CE3B8E">
      <w:pPr>
        <w:widowControl w:val="0"/>
        <w:autoSpaceDE w:val="0"/>
        <w:autoSpaceDN w:val="0"/>
        <w:adjustRightInd w:val="0"/>
      </w:pPr>
    </w:p>
    <w:p w14:paraId="0D5542AF" w14:textId="77777777" w:rsidR="00CE3B8E" w:rsidRPr="000B2F17" w:rsidRDefault="00CE3B8E" w:rsidP="00CE3B8E">
      <w:pPr>
        <w:widowControl w:val="0"/>
        <w:autoSpaceDE w:val="0"/>
        <w:autoSpaceDN w:val="0"/>
        <w:adjustRightInd w:val="0"/>
      </w:pPr>
    </w:p>
    <w:p w14:paraId="1AEBE973" w14:textId="77777777" w:rsidR="00CE3B8E" w:rsidRPr="000B2F17" w:rsidRDefault="00CE3B8E" w:rsidP="00CE3B8E">
      <w:pPr>
        <w:widowControl w:val="0"/>
        <w:autoSpaceDE w:val="0"/>
        <w:autoSpaceDN w:val="0"/>
        <w:adjustRightInd w:val="0"/>
      </w:pPr>
    </w:p>
    <w:p w14:paraId="6767AB41" w14:textId="77777777" w:rsidR="00CE3B8E" w:rsidRPr="000B2F17" w:rsidRDefault="00CE3B8E" w:rsidP="00CE3B8E">
      <w:pPr>
        <w:widowControl w:val="0"/>
        <w:autoSpaceDE w:val="0"/>
        <w:autoSpaceDN w:val="0"/>
        <w:adjustRightInd w:val="0"/>
      </w:pPr>
    </w:p>
    <w:p w14:paraId="0F21CB96" w14:textId="77777777" w:rsidR="00CE3B8E" w:rsidRPr="000B2F17" w:rsidRDefault="00CE3B8E" w:rsidP="00CE3B8E">
      <w:pPr>
        <w:widowControl w:val="0"/>
        <w:autoSpaceDE w:val="0"/>
        <w:autoSpaceDN w:val="0"/>
        <w:adjustRightInd w:val="0"/>
      </w:pPr>
    </w:p>
    <w:p w14:paraId="1E8BED58" w14:textId="77777777" w:rsidR="00CE3B8E" w:rsidRPr="000B2F17" w:rsidRDefault="00CE3B8E" w:rsidP="00CE3B8E">
      <w:pPr>
        <w:widowControl w:val="0"/>
        <w:autoSpaceDE w:val="0"/>
        <w:autoSpaceDN w:val="0"/>
        <w:adjustRightInd w:val="0"/>
      </w:pPr>
    </w:p>
    <w:p w14:paraId="791D171E" w14:textId="77777777" w:rsidR="00CE3B8E" w:rsidRPr="000B2F17" w:rsidRDefault="00CE3B8E" w:rsidP="00CE3B8E">
      <w:pPr>
        <w:widowControl w:val="0"/>
        <w:autoSpaceDE w:val="0"/>
        <w:autoSpaceDN w:val="0"/>
        <w:adjustRightInd w:val="0"/>
      </w:pPr>
    </w:p>
    <w:p w14:paraId="6C0CC50B" w14:textId="77777777" w:rsidR="00CE3B8E" w:rsidRPr="000B2F17" w:rsidRDefault="00CE3B8E" w:rsidP="00CE3B8E">
      <w:pPr>
        <w:widowControl w:val="0"/>
        <w:autoSpaceDE w:val="0"/>
        <w:autoSpaceDN w:val="0"/>
        <w:adjustRightInd w:val="0"/>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D4A0F"/>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8758</Words>
  <Characters>4993</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4</cp:revision>
  <cp:lastPrinted>2025-01-20T07:48:00Z</cp:lastPrinted>
  <dcterms:created xsi:type="dcterms:W3CDTF">2026-05-14T11:49:00Z</dcterms:created>
  <dcterms:modified xsi:type="dcterms:W3CDTF">2026-05-15T13:10:00Z</dcterms:modified>
</cp:coreProperties>
</file>