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197A7B" w:rsidRDefault="00197A7B" w:rsidP="00197A7B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197A7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Спеціальне медичне харчування – ДК 021:2015 – 15880000-0 - Спеціальні продукти харчування, збагачені поживними речовинами (Харчовий продукт для спеціальних медичних цілей, </w:t>
            </w:r>
            <w:hyperlink r:id="rId4" w:history="1">
              <w:r w:rsidRPr="00197A7B">
                <w:rPr>
                  <w:rFonts w:ascii="Times New Roman" w:hAnsi="Times New Roman" w:cs="Times New Roman"/>
                  <w:b/>
                  <w:i/>
                  <w:sz w:val="26"/>
                  <w:szCs w:val="26"/>
                </w:rPr>
                <w:t>від 3х років, Суміш рідка, 200 мл</w:t>
              </w:r>
            </w:hyperlink>
            <w:r w:rsidRPr="00197A7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– ДК 021:2015 – 15882000-4 - Дієтичні продукти)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197A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19 500,00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97A7B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48381B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7E5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styleId="a6">
    <w:name w:val="Hyperlink"/>
    <w:basedOn w:val="a0"/>
    <w:uiPriority w:val="99"/>
    <w:semiHidden/>
    <w:unhideWhenUsed/>
    <w:rsid w:val="00197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ecatalog/gov/list/5eba9f8715fb6f86a58eb15c/5eba9f8715fb6f86a58eb15b/63720da2822fdf35c835a82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2026-01-07T07:12:00Z</cp:lastPrinted>
  <dcterms:created xsi:type="dcterms:W3CDTF">2025-12-09T09:09:00Z</dcterms:created>
  <dcterms:modified xsi:type="dcterms:W3CDTF">2026-05-14T09:44:00Z</dcterms:modified>
</cp:coreProperties>
</file>