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78A9BE" w14:textId="77777777" w:rsidR="00577FCD" w:rsidRDefault="004E3803" w:rsidP="00577FCD">
      <w:pPr>
        <w:jc w:val="center"/>
        <w:outlineLvl w:val="0"/>
        <w:rPr>
          <w:b/>
          <w:sz w:val="40"/>
          <w:szCs w:val="40"/>
        </w:rPr>
      </w:pPr>
      <w:r>
        <w:rPr>
          <w:b/>
          <w:sz w:val="40"/>
          <w:szCs w:val="40"/>
        </w:rPr>
        <w:t xml:space="preserve">ОБГРУНТУВАННЯ </w:t>
      </w:r>
    </w:p>
    <w:p w14:paraId="1053EA4D" w14:textId="77777777" w:rsidR="004849BE" w:rsidRPr="004849BE" w:rsidRDefault="004849BE" w:rsidP="004849BE">
      <w:pPr>
        <w:spacing w:after="160" w:line="254" w:lineRule="auto"/>
        <w:ind w:firstLine="708"/>
        <w:jc w:val="both"/>
        <w:rPr>
          <w:lang w:eastAsia="uk-UA"/>
        </w:rPr>
      </w:pPr>
      <w:r w:rsidRPr="004849BE">
        <w:rPr>
          <w:color w:val="000000"/>
          <w:sz w:val="26"/>
          <w:szCs w:val="26"/>
          <w:lang w:eastAsia="uk-UA"/>
        </w:rPr>
        <w:t xml:space="preserve">На виконання Постанови Кабінету Міністрів України від 11 жовтня 2016 р. №710 «Про ефективне використання коштів» (у редакції постанови Кабінету Міністрів від 16 грудня 2020 р. № 1266) надається обґрунтування технічних та якісних характеристик предмета закупівлі, його очікуваної вартості. </w:t>
      </w:r>
    </w:p>
    <w:tbl>
      <w:tblPr>
        <w:tblW w:w="0" w:type="auto"/>
        <w:tblCellSpacing w:w="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41"/>
        <w:gridCol w:w="7109"/>
      </w:tblGrid>
      <w:tr w:rsidR="004849BE" w:rsidRPr="004849BE" w14:paraId="5B29F043" w14:textId="77777777" w:rsidTr="004849BE">
        <w:trPr>
          <w:tblCellSpacing w:w="0" w:type="dxa"/>
        </w:trPr>
        <w:tc>
          <w:tcPr>
            <w:tcW w:w="2268" w:type="dxa"/>
            <w:tcBorders>
              <w:top w:val="single" w:sz="4" w:space="0" w:color="000000"/>
              <w:left w:val="single" w:sz="4" w:space="0" w:color="000000"/>
              <w:bottom w:val="single" w:sz="4" w:space="0" w:color="000000"/>
              <w:right w:val="single" w:sz="4" w:space="0" w:color="000000"/>
            </w:tcBorders>
            <w:vAlign w:val="center"/>
            <w:hideMark/>
          </w:tcPr>
          <w:p w14:paraId="7E5049B6" w14:textId="77777777" w:rsidR="004849BE" w:rsidRPr="004849BE" w:rsidRDefault="004849BE" w:rsidP="004849BE">
            <w:pPr>
              <w:spacing w:line="254" w:lineRule="auto"/>
              <w:jc w:val="center"/>
              <w:rPr>
                <w:lang w:eastAsia="uk-UA"/>
              </w:rPr>
            </w:pPr>
            <w:r w:rsidRPr="004849BE">
              <w:rPr>
                <w:b/>
                <w:bCs/>
                <w:color w:val="000000"/>
                <w:sz w:val="26"/>
                <w:szCs w:val="26"/>
                <w:lang w:eastAsia="uk-UA"/>
              </w:rPr>
              <w:t>Назва предмета закупівлі</w:t>
            </w:r>
          </w:p>
        </w:tc>
        <w:tc>
          <w:tcPr>
            <w:tcW w:w="7513" w:type="dxa"/>
            <w:tcBorders>
              <w:top w:val="single" w:sz="4" w:space="0" w:color="000000"/>
              <w:left w:val="single" w:sz="4" w:space="0" w:color="000000"/>
              <w:bottom w:val="single" w:sz="4" w:space="0" w:color="000000"/>
              <w:right w:val="single" w:sz="4" w:space="0" w:color="000000"/>
            </w:tcBorders>
            <w:vAlign w:val="center"/>
            <w:hideMark/>
          </w:tcPr>
          <w:p w14:paraId="6928BEBB" w14:textId="4FA4AA89" w:rsidR="004849BE" w:rsidRPr="004849BE" w:rsidRDefault="00256F33" w:rsidP="004E2F26">
            <w:pPr>
              <w:pStyle w:val="c7e0e3eeebeee2eeea"/>
              <w:spacing w:line="252" w:lineRule="auto"/>
              <w:ind w:left="0"/>
              <w:jc w:val="both"/>
              <w:rPr>
                <w:lang w:eastAsia="uk-UA"/>
              </w:rPr>
            </w:pPr>
            <w:r w:rsidRPr="00BA3E55">
              <w:rPr>
                <w:rFonts w:ascii="Times New Roman" w:hAnsi="Times New Roman"/>
                <w:spacing w:val="-5"/>
                <w:sz w:val="24"/>
                <w:szCs w:val="24"/>
              </w:rPr>
              <w:t xml:space="preserve">Розроблення </w:t>
            </w:r>
            <w:proofErr w:type="spellStart"/>
            <w:r w:rsidRPr="00BA3E55">
              <w:rPr>
                <w:rFonts w:ascii="Times New Roman" w:hAnsi="Times New Roman"/>
                <w:spacing w:val="-5"/>
                <w:sz w:val="24"/>
                <w:szCs w:val="24"/>
              </w:rPr>
              <w:t>проєктної</w:t>
            </w:r>
            <w:proofErr w:type="spellEnd"/>
            <w:r w:rsidRPr="00BA3E55">
              <w:rPr>
                <w:rFonts w:ascii="Times New Roman" w:hAnsi="Times New Roman"/>
                <w:spacing w:val="-5"/>
                <w:sz w:val="24"/>
                <w:szCs w:val="24"/>
              </w:rPr>
              <w:t xml:space="preserve"> документації по об</w:t>
            </w:r>
            <w:r w:rsidRPr="00BA3E55">
              <w:rPr>
                <w:rFonts w:ascii="Times New Roman" w:hAnsi="Times New Roman"/>
                <w:spacing w:val="-5"/>
                <w:sz w:val="24"/>
                <w:szCs w:val="24"/>
                <w:lang w:val="en-US"/>
              </w:rPr>
              <w:t>’</w:t>
            </w:r>
            <w:proofErr w:type="spellStart"/>
            <w:r w:rsidRPr="00BA3E55">
              <w:rPr>
                <w:rFonts w:ascii="Times New Roman" w:hAnsi="Times New Roman"/>
                <w:spacing w:val="-5"/>
                <w:sz w:val="24"/>
                <w:szCs w:val="24"/>
              </w:rPr>
              <w:t>єкту</w:t>
            </w:r>
            <w:proofErr w:type="spellEnd"/>
            <w:r w:rsidRPr="00BA3E55">
              <w:rPr>
                <w:rFonts w:ascii="Times New Roman" w:hAnsi="Times New Roman"/>
                <w:spacing w:val="-5"/>
                <w:sz w:val="24"/>
                <w:szCs w:val="24"/>
              </w:rPr>
              <w:t>: «</w:t>
            </w:r>
            <w:r w:rsidRPr="00BA3E55">
              <w:rPr>
                <w:rFonts w:ascii="Times New Roman" w:hAnsi="Times New Roman"/>
                <w:sz w:val="24"/>
                <w:szCs w:val="24"/>
              </w:rPr>
              <w:t xml:space="preserve">Капітальний ремонт з </w:t>
            </w:r>
            <w:proofErr w:type="spellStart"/>
            <w:r w:rsidRPr="00BA3E55">
              <w:rPr>
                <w:rFonts w:ascii="Times New Roman" w:hAnsi="Times New Roman"/>
                <w:sz w:val="24"/>
                <w:szCs w:val="24"/>
              </w:rPr>
              <w:t>термомодернізацією</w:t>
            </w:r>
            <w:proofErr w:type="spellEnd"/>
            <w:r w:rsidRPr="00BA3E55">
              <w:rPr>
                <w:rFonts w:ascii="Times New Roman" w:hAnsi="Times New Roman"/>
                <w:sz w:val="24"/>
                <w:szCs w:val="24"/>
              </w:rPr>
              <w:t xml:space="preserve"> будівлі корпусу №15 Державного некомерційного підприємства «Національна дитяча спеціалізована лікарня «Охматдит» МОЗ України» за </w:t>
            </w:r>
            <w:proofErr w:type="spellStart"/>
            <w:r w:rsidRPr="00BA3E55">
              <w:rPr>
                <w:rFonts w:ascii="Times New Roman" w:hAnsi="Times New Roman"/>
                <w:sz w:val="24"/>
                <w:szCs w:val="24"/>
              </w:rPr>
              <w:t>адресою</w:t>
            </w:r>
            <w:proofErr w:type="spellEnd"/>
            <w:r w:rsidRPr="00BA3E55">
              <w:rPr>
                <w:rFonts w:ascii="Times New Roman" w:hAnsi="Times New Roman"/>
                <w:sz w:val="24"/>
                <w:szCs w:val="24"/>
              </w:rPr>
              <w:t>: м. Київ, вул. В. </w:t>
            </w:r>
            <w:proofErr w:type="spellStart"/>
            <w:r w:rsidRPr="00BA3E55">
              <w:rPr>
                <w:rFonts w:ascii="Times New Roman" w:hAnsi="Times New Roman"/>
                <w:sz w:val="24"/>
                <w:szCs w:val="24"/>
              </w:rPr>
              <w:t>Чорновола</w:t>
            </w:r>
            <w:proofErr w:type="spellEnd"/>
            <w:r w:rsidRPr="00BA3E55">
              <w:rPr>
                <w:rFonts w:ascii="Times New Roman" w:hAnsi="Times New Roman"/>
                <w:sz w:val="24"/>
                <w:szCs w:val="24"/>
              </w:rPr>
              <w:t>, 28/1»  (ДК 021:2015: 71320000-7 — Послуги з інженерного проектування)</w:t>
            </w:r>
          </w:p>
        </w:tc>
      </w:tr>
      <w:tr w:rsidR="004849BE" w:rsidRPr="004849BE" w14:paraId="00ACF5FA" w14:textId="77777777" w:rsidTr="004849BE">
        <w:trPr>
          <w:tblCellSpacing w:w="0" w:type="dxa"/>
        </w:trPr>
        <w:tc>
          <w:tcPr>
            <w:tcW w:w="2268" w:type="dxa"/>
            <w:tcBorders>
              <w:top w:val="single" w:sz="4" w:space="0" w:color="000000"/>
              <w:left w:val="single" w:sz="4" w:space="0" w:color="000000"/>
              <w:bottom w:val="single" w:sz="4" w:space="0" w:color="000000"/>
              <w:right w:val="single" w:sz="4" w:space="0" w:color="000000"/>
            </w:tcBorders>
            <w:vAlign w:val="center"/>
            <w:hideMark/>
          </w:tcPr>
          <w:p w14:paraId="72F31C7E" w14:textId="77777777" w:rsidR="004849BE" w:rsidRPr="004849BE" w:rsidRDefault="004849BE" w:rsidP="004849BE">
            <w:pPr>
              <w:spacing w:line="254" w:lineRule="auto"/>
              <w:jc w:val="center"/>
              <w:rPr>
                <w:lang w:eastAsia="uk-UA"/>
              </w:rPr>
            </w:pPr>
            <w:r w:rsidRPr="004849BE">
              <w:rPr>
                <w:b/>
                <w:bCs/>
                <w:color w:val="000000"/>
                <w:lang w:eastAsia="uk-UA"/>
              </w:rPr>
              <w:t>Обґрунтування технічних та якісних характеристик предмета закупівлі</w:t>
            </w:r>
          </w:p>
        </w:tc>
        <w:tc>
          <w:tcPr>
            <w:tcW w:w="7513" w:type="dxa"/>
            <w:tcBorders>
              <w:top w:val="single" w:sz="4" w:space="0" w:color="000000"/>
              <w:left w:val="single" w:sz="4" w:space="0" w:color="000000"/>
              <w:bottom w:val="single" w:sz="4" w:space="0" w:color="000000"/>
              <w:right w:val="single" w:sz="4" w:space="0" w:color="000000"/>
            </w:tcBorders>
            <w:vAlign w:val="center"/>
            <w:hideMark/>
          </w:tcPr>
          <w:p w14:paraId="34B436F4" w14:textId="02DA9330" w:rsidR="004849BE" w:rsidRPr="00457730" w:rsidRDefault="00457730" w:rsidP="004849BE">
            <w:pPr>
              <w:spacing w:line="254" w:lineRule="auto"/>
              <w:jc w:val="both"/>
              <w:rPr>
                <w:sz w:val="21"/>
                <w:szCs w:val="21"/>
              </w:rPr>
            </w:pPr>
            <w:r w:rsidRPr="00457730">
              <w:t xml:space="preserve">На виконання вимог статті 4 </w:t>
            </w:r>
            <w:r w:rsidRPr="00457730">
              <w:rPr>
                <w:i/>
              </w:rPr>
              <w:t>Закону</w:t>
            </w:r>
            <w:r w:rsidRPr="00457730">
              <w:t xml:space="preserve"> з урахуванням пункту 14 </w:t>
            </w:r>
            <w:r w:rsidRPr="00457730">
              <w:rPr>
                <w:i/>
              </w:rPr>
              <w:t>Особливостей</w:t>
            </w:r>
            <w:r w:rsidRPr="00457730">
              <w:t xml:space="preserve"> для забезпечення наявної потреби Замовника згідно </w:t>
            </w:r>
            <w:r w:rsidRPr="00457730">
              <w:rPr>
                <w:bCs/>
              </w:rPr>
              <w:t>Службової записки</w:t>
            </w:r>
            <w:r w:rsidRPr="00457730">
              <w:t xml:space="preserve"> начальника відділу будівництва та ремонту  Юрія БІЛИКА  </w:t>
            </w:r>
            <w:r w:rsidR="00526B1E" w:rsidRPr="003B1FDA">
              <w:rPr>
                <w:b/>
              </w:rPr>
              <w:t>№</w:t>
            </w:r>
            <w:r w:rsidR="00256F33">
              <w:rPr>
                <w:b/>
              </w:rPr>
              <w:t>985</w:t>
            </w:r>
            <w:r w:rsidR="00526B1E" w:rsidRPr="003B1FDA">
              <w:rPr>
                <w:b/>
              </w:rPr>
              <w:t xml:space="preserve"> від </w:t>
            </w:r>
            <w:r w:rsidR="00256F33">
              <w:rPr>
                <w:b/>
              </w:rPr>
              <w:t>04</w:t>
            </w:r>
            <w:r w:rsidR="00526B1E" w:rsidRPr="003B1FDA">
              <w:rPr>
                <w:b/>
              </w:rPr>
              <w:t>.</w:t>
            </w:r>
            <w:r w:rsidR="00526B1E">
              <w:rPr>
                <w:b/>
              </w:rPr>
              <w:t>0</w:t>
            </w:r>
            <w:r w:rsidR="00256F33">
              <w:rPr>
                <w:b/>
              </w:rPr>
              <w:t>5</w:t>
            </w:r>
            <w:r w:rsidR="00526B1E" w:rsidRPr="003B1FDA">
              <w:rPr>
                <w:b/>
              </w:rPr>
              <w:t>.202</w:t>
            </w:r>
            <w:r w:rsidR="00526B1E">
              <w:rPr>
                <w:b/>
              </w:rPr>
              <w:t>6</w:t>
            </w:r>
            <w:r w:rsidR="00526B1E" w:rsidRPr="003B1FDA">
              <w:rPr>
                <w:b/>
              </w:rPr>
              <w:t>р</w:t>
            </w:r>
          </w:p>
        </w:tc>
      </w:tr>
      <w:tr w:rsidR="004849BE" w:rsidRPr="004849BE" w14:paraId="3D6AFA3B" w14:textId="77777777" w:rsidTr="004849BE">
        <w:trPr>
          <w:tblCellSpacing w:w="0" w:type="dxa"/>
        </w:trPr>
        <w:tc>
          <w:tcPr>
            <w:tcW w:w="2268" w:type="dxa"/>
            <w:tcBorders>
              <w:top w:val="single" w:sz="4" w:space="0" w:color="000000"/>
              <w:left w:val="single" w:sz="4" w:space="0" w:color="000000"/>
              <w:bottom w:val="single" w:sz="4" w:space="0" w:color="000000"/>
              <w:right w:val="single" w:sz="4" w:space="0" w:color="000000"/>
            </w:tcBorders>
            <w:vAlign w:val="center"/>
            <w:hideMark/>
          </w:tcPr>
          <w:p w14:paraId="0665284E" w14:textId="77777777" w:rsidR="004849BE" w:rsidRPr="004849BE" w:rsidRDefault="004849BE" w:rsidP="004849BE">
            <w:pPr>
              <w:spacing w:line="254" w:lineRule="auto"/>
              <w:jc w:val="center"/>
              <w:rPr>
                <w:lang w:eastAsia="uk-UA"/>
              </w:rPr>
            </w:pPr>
            <w:r w:rsidRPr="004849BE">
              <w:rPr>
                <w:b/>
                <w:bCs/>
                <w:color w:val="000000"/>
                <w:lang w:eastAsia="uk-UA"/>
              </w:rPr>
              <w:t>Обґрунтування очікуваної ціни закупівлі</w:t>
            </w:r>
          </w:p>
        </w:tc>
        <w:tc>
          <w:tcPr>
            <w:tcW w:w="7513" w:type="dxa"/>
            <w:tcBorders>
              <w:top w:val="single" w:sz="4" w:space="0" w:color="000000"/>
              <w:left w:val="single" w:sz="4" w:space="0" w:color="000000"/>
              <w:bottom w:val="single" w:sz="4" w:space="0" w:color="000000"/>
              <w:right w:val="single" w:sz="4" w:space="0" w:color="000000"/>
            </w:tcBorders>
            <w:vAlign w:val="center"/>
            <w:hideMark/>
          </w:tcPr>
          <w:p w14:paraId="1AEE276B" w14:textId="364EFF78" w:rsidR="004849BE" w:rsidRPr="003D1E6A" w:rsidRDefault="004849BE" w:rsidP="00526B1E">
            <w:pPr>
              <w:spacing w:before="100" w:beforeAutospacing="1" w:after="100" w:afterAutospacing="1"/>
              <w:contextualSpacing/>
              <w:jc w:val="both"/>
              <w:rPr>
                <w:b/>
              </w:rPr>
            </w:pPr>
            <w:r w:rsidRPr="004849BE">
              <w:rPr>
                <w:color w:val="000000"/>
                <w:lang w:eastAsia="uk-UA"/>
              </w:rPr>
              <w:t xml:space="preserve">Вартість закупівлі: </w:t>
            </w:r>
            <w:r w:rsidR="00256F33" w:rsidRPr="001F5A5D">
              <w:rPr>
                <w:b/>
              </w:rPr>
              <w:t>5 315 531,10 грн. (п’ять мільйонів триста п'ятнадцять тисяч п’ятсот тридцять одна гривня 10 копійок</w:t>
            </w:r>
            <w:r w:rsidR="00256F33" w:rsidRPr="00305BF9">
              <w:rPr>
                <w:b/>
              </w:rPr>
              <w:t>) з ПДВ</w:t>
            </w:r>
            <w:r w:rsidR="00256F33">
              <w:rPr>
                <w:b/>
                <w:lang w:val="en-US"/>
              </w:rPr>
              <w:t>.</w:t>
            </w:r>
          </w:p>
        </w:tc>
      </w:tr>
    </w:tbl>
    <w:p w14:paraId="0FACC868" w14:textId="77777777" w:rsidR="003463B1" w:rsidRDefault="00D8326E" w:rsidP="003463B1">
      <w:pPr>
        <w:ind w:left="120"/>
        <w:jc w:val="center"/>
        <w:rPr>
          <w:b/>
          <w:sz w:val="32"/>
          <w:szCs w:val="32"/>
        </w:rPr>
      </w:pPr>
      <w:r>
        <w:tab/>
      </w:r>
    </w:p>
    <w:p w14:paraId="7F509F5C" w14:textId="77777777" w:rsidR="00256F33" w:rsidRPr="00592F02" w:rsidRDefault="00256F33" w:rsidP="00256F33">
      <w:pPr>
        <w:spacing w:line="276" w:lineRule="auto"/>
        <w:jc w:val="center"/>
        <w:rPr>
          <w:b/>
        </w:rPr>
      </w:pPr>
      <w:r w:rsidRPr="00023DD3">
        <w:rPr>
          <w:b/>
        </w:rPr>
        <w:t xml:space="preserve">ТЕХНІЧНЕ ЗАВДАННЯ / </w:t>
      </w:r>
      <w:r w:rsidRPr="00023DD3">
        <w:rPr>
          <w:rFonts w:eastAsia="Calibri"/>
          <w:b/>
          <w:spacing w:val="-10"/>
        </w:rPr>
        <w:t>ЗАВДАННЯ НА П</w:t>
      </w:r>
      <w:r w:rsidRPr="00592F02">
        <w:rPr>
          <w:rFonts w:eastAsia="Calibri"/>
          <w:b/>
          <w:spacing w:val="-10"/>
        </w:rPr>
        <w:t xml:space="preserve">РОЄКТУВАННЯ </w:t>
      </w:r>
    </w:p>
    <w:p w14:paraId="52FE98C3" w14:textId="77777777" w:rsidR="00256F33" w:rsidRPr="000C0754" w:rsidRDefault="00256F33" w:rsidP="00256F33">
      <w:pPr>
        <w:jc w:val="center"/>
        <w:rPr>
          <w:b/>
        </w:rPr>
      </w:pPr>
    </w:p>
    <w:p w14:paraId="0C3752ED" w14:textId="77777777" w:rsidR="00256F33" w:rsidRPr="00023DD3" w:rsidRDefault="00256F33" w:rsidP="00256F33">
      <w:pPr>
        <w:jc w:val="center"/>
        <w:rPr>
          <w:b/>
        </w:rPr>
      </w:pPr>
      <w:r w:rsidRPr="00023DD3">
        <w:rPr>
          <w:b/>
        </w:rPr>
        <w:t xml:space="preserve">На закупівлю робіт з </w:t>
      </w:r>
      <w:proofErr w:type="spellStart"/>
      <w:r w:rsidRPr="00023DD3">
        <w:rPr>
          <w:b/>
        </w:rPr>
        <w:t>проєктування</w:t>
      </w:r>
      <w:proofErr w:type="spellEnd"/>
      <w:r w:rsidRPr="00023DD3">
        <w:rPr>
          <w:b/>
        </w:rPr>
        <w:t xml:space="preserve"> по об</w:t>
      </w:r>
      <w:r w:rsidRPr="00023DD3">
        <w:rPr>
          <w:b/>
          <w:lang w:val="en-US"/>
        </w:rPr>
        <w:t>’</w:t>
      </w:r>
      <w:proofErr w:type="spellStart"/>
      <w:r w:rsidRPr="00023DD3">
        <w:rPr>
          <w:b/>
        </w:rPr>
        <w:t>єкту</w:t>
      </w:r>
      <w:proofErr w:type="spellEnd"/>
      <w:r w:rsidRPr="00023DD3">
        <w:rPr>
          <w:b/>
        </w:rPr>
        <w:t>:</w:t>
      </w:r>
    </w:p>
    <w:p w14:paraId="4174F8A8" w14:textId="77777777" w:rsidR="00256F33" w:rsidRDefault="00256F33" w:rsidP="00256F33">
      <w:pPr>
        <w:jc w:val="center"/>
        <w:rPr>
          <w:b/>
        </w:rPr>
      </w:pPr>
    </w:p>
    <w:p w14:paraId="3F742577" w14:textId="77777777" w:rsidR="00256F33" w:rsidRPr="00A07447" w:rsidRDefault="00256F33" w:rsidP="00256F33">
      <w:pPr>
        <w:jc w:val="center"/>
        <w:rPr>
          <w:b/>
          <w:strike/>
          <w:sz w:val="28"/>
          <w:szCs w:val="28"/>
          <w:lang w:eastAsia="uk-UA"/>
        </w:rPr>
      </w:pPr>
      <w:r w:rsidRPr="00A07447">
        <w:rPr>
          <w:b/>
          <w:color w:val="EE0000"/>
        </w:rPr>
        <w:t xml:space="preserve"> </w:t>
      </w:r>
      <w:r w:rsidRPr="00781FDD">
        <w:rPr>
          <w:b/>
          <w:spacing w:val="-5"/>
          <w:sz w:val="28"/>
          <w:szCs w:val="28"/>
        </w:rPr>
        <w:t>«</w:t>
      </w:r>
      <w:r w:rsidRPr="00781FDD">
        <w:rPr>
          <w:b/>
          <w:sz w:val="28"/>
          <w:szCs w:val="28"/>
        </w:rPr>
        <w:t xml:space="preserve">Капітальний ремонт з </w:t>
      </w:r>
      <w:proofErr w:type="spellStart"/>
      <w:r w:rsidRPr="00781FDD">
        <w:rPr>
          <w:b/>
          <w:sz w:val="28"/>
          <w:szCs w:val="28"/>
        </w:rPr>
        <w:t>термомодернізацією</w:t>
      </w:r>
      <w:proofErr w:type="spellEnd"/>
      <w:r w:rsidRPr="00781FDD">
        <w:rPr>
          <w:b/>
          <w:sz w:val="28"/>
          <w:szCs w:val="28"/>
        </w:rPr>
        <w:t xml:space="preserve"> будівлі корпусу №15 Державного некомерційного підприємства «Національна дитяча спеціалізована лікарня «Охматдит» МОЗ України» за </w:t>
      </w:r>
      <w:proofErr w:type="spellStart"/>
      <w:r w:rsidRPr="00781FDD">
        <w:rPr>
          <w:b/>
          <w:sz w:val="28"/>
          <w:szCs w:val="28"/>
        </w:rPr>
        <w:t>адресою</w:t>
      </w:r>
      <w:proofErr w:type="spellEnd"/>
      <w:r w:rsidRPr="00781FDD">
        <w:rPr>
          <w:b/>
          <w:sz w:val="28"/>
          <w:szCs w:val="28"/>
        </w:rPr>
        <w:t xml:space="preserve">: </w:t>
      </w:r>
      <w:r>
        <w:rPr>
          <w:b/>
          <w:sz w:val="28"/>
          <w:szCs w:val="28"/>
        </w:rPr>
        <w:t xml:space="preserve">м. </w:t>
      </w:r>
      <w:r w:rsidRPr="00781FDD">
        <w:rPr>
          <w:b/>
          <w:sz w:val="28"/>
          <w:szCs w:val="28"/>
        </w:rPr>
        <w:t>Київ, вул. В. </w:t>
      </w:r>
      <w:proofErr w:type="spellStart"/>
      <w:r w:rsidRPr="00781FDD">
        <w:rPr>
          <w:b/>
          <w:sz w:val="28"/>
          <w:szCs w:val="28"/>
        </w:rPr>
        <w:t>Чорновола</w:t>
      </w:r>
      <w:proofErr w:type="spellEnd"/>
      <w:r w:rsidRPr="00781FDD">
        <w:rPr>
          <w:b/>
          <w:sz w:val="28"/>
          <w:szCs w:val="28"/>
        </w:rPr>
        <w:t>, 28/1»  (ДК 021:2015: 71320000-7 — Послуги з інженерного проектування)</w:t>
      </w:r>
    </w:p>
    <w:p w14:paraId="65CE174D" w14:textId="77777777" w:rsidR="00256F33" w:rsidRPr="000F4FB6" w:rsidRDefault="00256F33" w:rsidP="00256F33">
      <w:pPr>
        <w:jc w:val="center"/>
        <w:rPr>
          <w:b/>
          <w:sz w:val="28"/>
          <w:szCs w:val="28"/>
          <w:lang w:eastAsia="uk-UA"/>
        </w:rPr>
      </w:pPr>
    </w:p>
    <w:p w14:paraId="2E60D358" w14:textId="77777777" w:rsidR="00256F33" w:rsidRDefault="00256F33" w:rsidP="00256F33">
      <w:pPr>
        <w:keepLines/>
        <w:autoSpaceDE w:val="0"/>
        <w:autoSpaceDN w:val="0"/>
        <w:rPr>
          <w:rFonts w:ascii="Arial" w:hAnsi="Arial" w:cs="Arial"/>
          <w:i/>
          <w:sz w:val="16"/>
          <w:szCs w:val="16"/>
        </w:rPr>
      </w:pPr>
    </w:p>
    <w:p w14:paraId="53989FCC" w14:textId="77777777" w:rsidR="00256F33" w:rsidRDefault="00256F33" w:rsidP="00256F33">
      <w:pPr>
        <w:keepLines/>
        <w:autoSpaceDE w:val="0"/>
        <w:autoSpaceDN w:val="0"/>
        <w:rPr>
          <w:rFonts w:ascii="Arial" w:hAnsi="Arial" w:cs="Arial"/>
          <w:i/>
          <w:sz w:val="16"/>
          <w:szCs w:val="16"/>
        </w:rPr>
      </w:pPr>
    </w:p>
    <w:p w14:paraId="2137443B" w14:textId="77777777" w:rsidR="00256F33" w:rsidRPr="00023DD3" w:rsidRDefault="00256F33" w:rsidP="00256F33">
      <w:pPr>
        <w:ind w:firstLine="709"/>
        <w:jc w:val="both"/>
        <w:rPr>
          <w:sz w:val="28"/>
          <w:szCs w:val="28"/>
        </w:rPr>
      </w:pPr>
      <w:r w:rsidRPr="00023DD3">
        <w:rPr>
          <w:sz w:val="28"/>
          <w:szCs w:val="28"/>
        </w:rPr>
        <w:t>Строк виконання робіт становить 105 календарних днів.</w:t>
      </w:r>
    </w:p>
    <w:p w14:paraId="60414D38" w14:textId="77777777" w:rsidR="00256F33" w:rsidRPr="00023DD3" w:rsidRDefault="00256F33" w:rsidP="00256F33">
      <w:pPr>
        <w:ind w:firstLine="709"/>
        <w:jc w:val="both"/>
        <w:rPr>
          <w:sz w:val="28"/>
          <w:szCs w:val="28"/>
        </w:rPr>
      </w:pPr>
    </w:p>
    <w:p w14:paraId="443C499D" w14:textId="77777777" w:rsidR="00256F33" w:rsidRPr="00023DD3" w:rsidRDefault="00256F33" w:rsidP="00256F33">
      <w:pPr>
        <w:keepLines/>
        <w:autoSpaceDE w:val="0"/>
        <w:autoSpaceDN w:val="0"/>
        <w:ind w:firstLine="709"/>
        <w:jc w:val="both"/>
        <w:rPr>
          <w:sz w:val="28"/>
          <w:szCs w:val="28"/>
        </w:rPr>
      </w:pPr>
      <w:r w:rsidRPr="00023DD3">
        <w:rPr>
          <w:sz w:val="28"/>
          <w:szCs w:val="28"/>
        </w:rPr>
        <w:t xml:space="preserve">Місце виконання робіт (адреса об’єкта будівництва): м. Київ, </w:t>
      </w:r>
      <w:r w:rsidRPr="00023DD3">
        <w:rPr>
          <w:bCs/>
          <w:sz w:val="28"/>
          <w:szCs w:val="28"/>
        </w:rPr>
        <w:t>вул. В. </w:t>
      </w:r>
      <w:proofErr w:type="spellStart"/>
      <w:r w:rsidRPr="00023DD3">
        <w:rPr>
          <w:bCs/>
          <w:sz w:val="28"/>
          <w:szCs w:val="28"/>
        </w:rPr>
        <w:t>Чорновола</w:t>
      </w:r>
      <w:proofErr w:type="spellEnd"/>
      <w:r w:rsidRPr="00023DD3">
        <w:rPr>
          <w:bCs/>
          <w:sz w:val="28"/>
          <w:szCs w:val="28"/>
        </w:rPr>
        <w:t>, 28/1 в Шевченківському</w:t>
      </w:r>
      <w:r w:rsidRPr="00023DD3">
        <w:rPr>
          <w:sz w:val="28"/>
          <w:szCs w:val="28"/>
        </w:rPr>
        <w:t xml:space="preserve"> районі м. Києва.</w:t>
      </w:r>
    </w:p>
    <w:p w14:paraId="57E0F7EE" w14:textId="77777777" w:rsidR="00256F33" w:rsidRPr="00592F02" w:rsidRDefault="00256F33" w:rsidP="00256F33">
      <w:pPr>
        <w:spacing w:line="276" w:lineRule="auto"/>
        <w:jc w:val="center"/>
        <w:rPr>
          <w:b/>
        </w:rPr>
      </w:pPr>
    </w:p>
    <w:p w14:paraId="6C9454E0" w14:textId="77777777" w:rsidR="00256F33" w:rsidRPr="00592F02" w:rsidRDefault="00256F33" w:rsidP="00256F33">
      <w:pPr>
        <w:pStyle w:val="1c"/>
        <w:jc w:val="center"/>
        <w:rPr>
          <w:rFonts w:ascii="Times New Roman" w:hAnsi="Times New Roman"/>
          <w:b/>
          <w:sz w:val="24"/>
        </w:rPr>
      </w:pPr>
      <w:r>
        <w:rPr>
          <w:rFonts w:ascii="Times New Roman" w:hAnsi="Times New Roman"/>
          <w:noProof/>
          <w:lang w:eastAsia="uk-UA"/>
        </w:rPr>
        <w:drawing>
          <wp:anchor distT="0" distB="0" distL="114300" distR="114300" simplePos="0" relativeHeight="251659264" behindDoc="0" locked="0" layoutInCell="1" allowOverlap="1" wp14:anchorId="000ED94F" wp14:editId="54B35DAD">
            <wp:simplePos x="0" y="0"/>
            <wp:positionH relativeFrom="column">
              <wp:posOffset>3969385</wp:posOffset>
            </wp:positionH>
            <wp:positionV relativeFrom="paragraph">
              <wp:posOffset>5113655</wp:posOffset>
            </wp:positionV>
            <wp:extent cx="2205551" cy="428625"/>
            <wp:effectExtent l="0" t="0" r="4445"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05551" cy="428625"/>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W w:w="9719" w:type="dxa"/>
        <w:tblInd w:w="57" w:type="dxa"/>
        <w:tblLayout w:type="fixed"/>
        <w:tblCellMar>
          <w:top w:w="57" w:type="dxa"/>
          <w:left w:w="57" w:type="dxa"/>
          <w:bottom w:w="57" w:type="dxa"/>
          <w:right w:w="57" w:type="dxa"/>
        </w:tblCellMar>
        <w:tblLook w:val="0000" w:firstRow="0" w:lastRow="0" w:firstColumn="0" w:lastColumn="0" w:noHBand="0" w:noVBand="0"/>
      </w:tblPr>
      <w:tblGrid>
        <w:gridCol w:w="643"/>
        <w:gridCol w:w="3010"/>
        <w:gridCol w:w="6066"/>
      </w:tblGrid>
      <w:tr w:rsidR="00256F33" w:rsidRPr="00592F02" w14:paraId="4E1100C0" w14:textId="77777777" w:rsidTr="000E2487">
        <w:tc>
          <w:tcPr>
            <w:tcW w:w="643" w:type="dxa"/>
            <w:tcBorders>
              <w:top w:val="single" w:sz="4" w:space="0" w:color="000000"/>
              <w:left w:val="single" w:sz="4" w:space="0" w:color="000000"/>
              <w:bottom w:val="single" w:sz="4" w:space="0" w:color="000000"/>
            </w:tcBorders>
          </w:tcPr>
          <w:p w14:paraId="11891967" w14:textId="77777777" w:rsidR="00256F33" w:rsidRPr="00592F02" w:rsidRDefault="00256F33" w:rsidP="000E2487">
            <w:pPr>
              <w:snapToGrid w:val="0"/>
              <w:spacing w:after="113" w:line="200" w:lineRule="atLeast"/>
              <w:jc w:val="center"/>
              <w:rPr>
                <w:b/>
              </w:rPr>
            </w:pPr>
            <w:r w:rsidRPr="00592F02">
              <w:rPr>
                <w:b/>
              </w:rPr>
              <w:t>№</w:t>
            </w:r>
          </w:p>
          <w:p w14:paraId="53A039FE" w14:textId="77777777" w:rsidR="00256F33" w:rsidRPr="00592F02" w:rsidRDefault="00256F33" w:rsidP="000E2487">
            <w:pPr>
              <w:snapToGrid w:val="0"/>
              <w:spacing w:after="113" w:line="200" w:lineRule="atLeast"/>
              <w:jc w:val="center"/>
              <w:rPr>
                <w:b/>
              </w:rPr>
            </w:pPr>
            <w:r w:rsidRPr="00592F02">
              <w:rPr>
                <w:b/>
              </w:rPr>
              <w:t>п/п</w:t>
            </w:r>
          </w:p>
        </w:tc>
        <w:tc>
          <w:tcPr>
            <w:tcW w:w="3010" w:type="dxa"/>
            <w:tcBorders>
              <w:top w:val="single" w:sz="4" w:space="0" w:color="000000"/>
              <w:left w:val="single" w:sz="4" w:space="0" w:color="000000"/>
              <w:bottom w:val="single" w:sz="4" w:space="0" w:color="000000"/>
            </w:tcBorders>
          </w:tcPr>
          <w:p w14:paraId="44DD9A3E" w14:textId="77777777" w:rsidR="00256F33" w:rsidRPr="00592F02" w:rsidRDefault="00256F33" w:rsidP="000E2487">
            <w:pPr>
              <w:snapToGrid w:val="0"/>
              <w:spacing w:after="113" w:line="200" w:lineRule="atLeast"/>
              <w:jc w:val="center"/>
              <w:rPr>
                <w:b/>
              </w:rPr>
            </w:pPr>
            <w:r w:rsidRPr="00592F02">
              <w:rPr>
                <w:b/>
              </w:rPr>
              <w:t>Найменування</w:t>
            </w:r>
          </w:p>
        </w:tc>
        <w:tc>
          <w:tcPr>
            <w:tcW w:w="6066" w:type="dxa"/>
            <w:tcBorders>
              <w:top w:val="single" w:sz="4" w:space="0" w:color="000000"/>
              <w:left w:val="single" w:sz="4" w:space="0" w:color="000000"/>
              <w:bottom w:val="single" w:sz="4" w:space="0" w:color="000000"/>
              <w:right w:val="single" w:sz="4" w:space="0" w:color="000000"/>
            </w:tcBorders>
          </w:tcPr>
          <w:p w14:paraId="0473159E" w14:textId="77777777" w:rsidR="00256F33" w:rsidRPr="00592F02" w:rsidRDefault="00256F33" w:rsidP="000E2487">
            <w:pPr>
              <w:snapToGrid w:val="0"/>
              <w:spacing w:after="113" w:line="200" w:lineRule="atLeast"/>
              <w:jc w:val="center"/>
              <w:rPr>
                <w:b/>
              </w:rPr>
            </w:pPr>
            <w:r w:rsidRPr="00592F02">
              <w:rPr>
                <w:b/>
              </w:rPr>
              <w:t>Основні дані і вимоги для проектуванням</w:t>
            </w:r>
          </w:p>
        </w:tc>
      </w:tr>
      <w:tr w:rsidR="00256F33" w:rsidRPr="00592F02" w14:paraId="7C9117DA" w14:textId="77777777" w:rsidTr="000E2487">
        <w:tc>
          <w:tcPr>
            <w:tcW w:w="643" w:type="dxa"/>
            <w:tcBorders>
              <w:left w:val="single" w:sz="4" w:space="0" w:color="000000"/>
              <w:bottom w:val="single" w:sz="4" w:space="0" w:color="000000"/>
            </w:tcBorders>
          </w:tcPr>
          <w:p w14:paraId="7D56A1FC" w14:textId="77777777" w:rsidR="00256F33" w:rsidRPr="00592F02" w:rsidRDefault="00256F33" w:rsidP="000E2487">
            <w:pPr>
              <w:snapToGrid w:val="0"/>
              <w:spacing w:after="113" w:line="200" w:lineRule="atLeast"/>
              <w:jc w:val="center"/>
              <w:rPr>
                <w:sz w:val="22"/>
              </w:rPr>
            </w:pPr>
            <w:r w:rsidRPr="00592F02">
              <w:rPr>
                <w:sz w:val="22"/>
              </w:rPr>
              <w:t>1</w:t>
            </w:r>
          </w:p>
        </w:tc>
        <w:tc>
          <w:tcPr>
            <w:tcW w:w="3010" w:type="dxa"/>
            <w:tcBorders>
              <w:left w:val="single" w:sz="4" w:space="0" w:color="000000"/>
              <w:bottom w:val="single" w:sz="4" w:space="0" w:color="000000"/>
            </w:tcBorders>
          </w:tcPr>
          <w:p w14:paraId="7F913163" w14:textId="77777777" w:rsidR="00256F33" w:rsidRPr="00592F02" w:rsidRDefault="00256F33" w:rsidP="000E2487">
            <w:pPr>
              <w:snapToGrid w:val="0"/>
              <w:spacing w:after="113" w:line="200" w:lineRule="atLeast"/>
              <w:jc w:val="center"/>
              <w:rPr>
                <w:sz w:val="22"/>
              </w:rPr>
            </w:pPr>
            <w:r w:rsidRPr="00592F02">
              <w:rPr>
                <w:sz w:val="22"/>
              </w:rPr>
              <w:t>2</w:t>
            </w:r>
          </w:p>
        </w:tc>
        <w:tc>
          <w:tcPr>
            <w:tcW w:w="6066" w:type="dxa"/>
            <w:tcBorders>
              <w:left w:val="single" w:sz="4" w:space="0" w:color="000000"/>
              <w:bottom w:val="single" w:sz="4" w:space="0" w:color="000000"/>
              <w:right w:val="single" w:sz="4" w:space="0" w:color="000000"/>
            </w:tcBorders>
          </w:tcPr>
          <w:p w14:paraId="00209216" w14:textId="77777777" w:rsidR="00256F33" w:rsidRPr="00592F02" w:rsidRDefault="00256F33" w:rsidP="000E2487">
            <w:pPr>
              <w:tabs>
                <w:tab w:val="left" w:pos="814"/>
                <w:tab w:val="center" w:pos="4222"/>
              </w:tabs>
              <w:snapToGrid w:val="0"/>
              <w:spacing w:after="113" w:line="200" w:lineRule="atLeast"/>
              <w:jc w:val="center"/>
              <w:rPr>
                <w:sz w:val="22"/>
              </w:rPr>
            </w:pPr>
            <w:r w:rsidRPr="00592F02">
              <w:rPr>
                <w:sz w:val="22"/>
              </w:rPr>
              <w:t>3</w:t>
            </w:r>
          </w:p>
        </w:tc>
      </w:tr>
      <w:tr w:rsidR="00256F33" w:rsidRPr="00592F02" w14:paraId="05FD4386" w14:textId="77777777" w:rsidTr="000E2487">
        <w:tc>
          <w:tcPr>
            <w:tcW w:w="643" w:type="dxa"/>
            <w:tcBorders>
              <w:top w:val="single" w:sz="4" w:space="0" w:color="000000"/>
              <w:left w:val="single" w:sz="4" w:space="0" w:color="000000"/>
              <w:bottom w:val="single" w:sz="4" w:space="0" w:color="000000"/>
            </w:tcBorders>
          </w:tcPr>
          <w:p w14:paraId="654CF96F" w14:textId="77777777" w:rsidR="00256F33" w:rsidRPr="00592F02" w:rsidRDefault="00256F33" w:rsidP="000E2487">
            <w:pPr>
              <w:snapToGrid w:val="0"/>
              <w:spacing w:after="113" w:line="200" w:lineRule="atLeast"/>
              <w:jc w:val="center"/>
            </w:pPr>
            <w:r w:rsidRPr="00592F02">
              <w:t>1</w:t>
            </w:r>
          </w:p>
        </w:tc>
        <w:tc>
          <w:tcPr>
            <w:tcW w:w="3010" w:type="dxa"/>
            <w:tcBorders>
              <w:top w:val="single" w:sz="4" w:space="0" w:color="000000"/>
              <w:left w:val="single" w:sz="4" w:space="0" w:color="000000"/>
              <w:bottom w:val="single" w:sz="4" w:space="0" w:color="000000"/>
            </w:tcBorders>
          </w:tcPr>
          <w:p w14:paraId="550A0D7C" w14:textId="77777777" w:rsidR="00256F33" w:rsidRPr="00592F02" w:rsidRDefault="00256F33" w:rsidP="000E2487">
            <w:pPr>
              <w:snapToGrid w:val="0"/>
              <w:spacing w:after="113" w:line="200" w:lineRule="atLeast"/>
            </w:pPr>
            <w:r w:rsidRPr="00592F02">
              <w:t>Назва та місцезнаходження об’єкту</w:t>
            </w:r>
          </w:p>
        </w:tc>
        <w:tc>
          <w:tcPr>
            <w:tcW w:w="6066" w:type="dxa"/>
            <w:tcBorders>
              <w:top w:val="single" w:sz="4" w:space="0" w:color="000000"/>
              <w:left w:val="single" w:sz="4" w:space="0" w:color="000000"/>
              <w:bottom w:val="single" w:sz="4" w:space="0" w:color="000000"/>
              <w:right w:val="single" w:sz="4" w:space="0" w:color="000000"/>
            </w:tcBorders>
            <w:vAlign w:val="center"/>
          </w:tcPr>
          <w:p w14:paraId="7DB4390B" w14:textId="77777777" w:rsidR="00256F33" w:rsidRPr="007E0A6B" w:rsidRDefault="00256F33" w:rsidP="000E2487">
            <w:pPr>
              <w:pStyle w:val="1c"/>
              <w:snapToGrid w:val="0"/>
              <w:spacing w:after="113" w:line="200" w:lineRule="atLeast"/>
              <w:jc w:val="both"/>
              <w:rPr>
                <w:rFonts w:ascii="Times New Roman" w:hAnsi="Times New Roman"/>
                <w:bCs/>
                <w:sz w:val="24"/>
              </w:rPr>
            </w:pPr>
            <w:r w:rsidRPr="007E0A6B">
              <w:rPr>
                <w:rFonts w:ascii="Times New Roman" w:hAnsi="Times New Roman"/>
                <w:bCs/>
                <w:sz w:val="24"/>
              </w:rPr>
              <w:t xml:space="preserve">Капітальний ремонт </w:t>
            </w:r>
            <w:r w:rsidRPr="00522B64">
              <w:rPr>
                <w:rFonts w:ascii="Times New Roman" w:hAnsi="Times New Roman"/>
                <w:bCs/>
                <w:sz w:val="24"/>
              </w:rPr>
              <w:t xml:space="preserve">з </w:t>
            </w:r>
            <w:proofErr w:type="spellStart"/>
            <w:r w:rsidRPr="00522B64">
              <w:rPr>
                <w:rFonts w:ascii="Times New Roman" w:hAnsi="Times New Roman"/>
                <w:bCs/>
                <w:sz w:val="24"/>
              </w:rPr>
              <w:t>термомодернізацією</w:t>
            </w:r>
            <w:proofErr w:type="spellEnd"/>
            <w:r w:rsidRPr="00522B64">
              <w:rPr>
                <w:rFonts w:ascii="Times New Roman" w:hAnsi="Times New Roman"/>
                <w:bCs/>
                <w:sz w:val="24"/>
              </w:rPr>
              <w:t xml:space="preserve"> будівлі </w:t>
            </w:r>
            <w:r w:rsidRPr="007E0A6B">
              <w:rPr>
                <w:rFonts w:ascii="Times New Roman" w:hAnsi="Times New Roman"/>
                <w:bCs/>
                <w:sz w:val="24"/>
              </w:rPr>
              <w:t>корпусу №1</w:t>
            </w:r>
            <w:r>
              <w:rPr>
                <w:rFonts w:ascii="Times New Roman" w:hAnsi="Times New Roman"/>
                <w:bCs/>
                <w:sz w:val="24"/>
              </w:rPr>
              <w:t>5</w:t>
            </w:r>
            <w:r w:rsidRPr="007E0A6B">
              <w:rPr>
                <w:rFonts w:ascii="Times New Roman" w:hAnsi="Times New Roman"/>
                <w:bCs/>
                <w:sz w:val="24"/>
              </w:rPr>
              <w:t xml:space="preserve"> Державного некомерційного підприємства «Національна дитяча спеціалізована лікарня «Охматдит» МОЗ України» за </w:t>
            </w:r>
            <w:proofErr w:type="spellStart"/>
            <w:r w:rsidRPr="007E0A6B">
              <w:rPr>
                <w:rFonts w:ascii="Times New Roman" w:hAnsi="Times New Roman"/>
                <w:bCs/>
                <w:sz w:val="24"/>
              </w:rPr>
              <w:t>адресою</w:t>
            </w:r>
            <w:proofErr w:type="spellEnd"/>
            <w:r w:rsidRPr="007E0A6B">
              <w:rPr>
                <w:rFonts w:ascii="Times New Roman" w:hAnsi="Times New Roman"/>
                <w:bCs/>
                <w:sz w:val="24"/>
              </w:rPr>
              <w:t>: Київ</w:t>
            </w:r>
            <w:bookmarkStart w:id="0" w:name="_GoBack"/>
            <w:bookmarkEnd w:id="0"/>
            <w:r w:rsidRPr="007E0A6B">
              <w:rPr>
                <w:rFonts w:ascii="Times New Roman" w:hAnsi="Times New Roman"/>
                <w:bCs/>
                <w:sz w:val="24"/>
              </w:rPr>
              <w:t>, вул. В. </w:t>
            </w:r>
            <w:proofErr w:type="spellStart"/>
            <w:r w:rsidRPr="007E0A6B">
              <w:rPr>
                <w:rFonts w:ascii="Times New Roman" w:hAnsi="Times New Roman"/>
                <w:bCs/>
                <w:sz w:val="24"/>
              </w:rPr>
              <w:t>Чорновола</w:t>
            </w:r>
            <w:proofErr w:type="spellEnd"/>
            <w:r w:rsidRPr="007E0A6B">
              <w:rPr>
                <w:rFonts w:ascii="Times New Roman" w:hAnsi="Times New Roman"/>
                <w:bCs/>
                <w:sz w:val="24"/>
              </w:rPr>
              <w:t>, 28/1</w:t>
            </w:r>
          </w:p>
        </w:tc>
      </w:tr>
      <w:tr w:rsidR="00256F33" w:rsidRPr="00592F02" w14:paraId="107FBFF0" w14:textId="77777777" w:rsidTr="000E2487">
        <w:tc>
          <w:tcPr>
            <w:tcW w:w="643" w:type="dxa"/>
            <w:tcBorders>
              <w:top w:val="single" w:sz="4" w:space="0" w:color="000000"/>
              <w:left w:val="single" w:sz="4" w:space="0" w:color="000000"/>
              <w:bottom w:val="single" w:sz="4" w:space="0" w:color="000000"/>
            </w:tcBorders>
          </w:tcPr>
          <w:p w14:paraId="60142E24" w14:textId="77777777" w:rsidR="00256F33" w:rsidRPr="00592F02" w:rsidRDefault="00256F33" w:rsidP="000E2487">
            <w:pPr>
              <w:snapToGrid w:val="0"/>
              <w:spacing w:after="113" w:line="200" w:lineRule="atLeast"/>
              <w:jc w:val="center"/>
            </w:pPr>
            <w:r w:rsidRPr="00592F02">
              <w:lastRenderedPageBreak/>
              <w:t>2</w:t>
            </w:r>
          </w:p>
        </w:tc>
        <w:tc>
          <w:tcPr>
            <w:tcW w:w="3010" w:type="dxa"/>
            <w:tcBorders>
              <w:top w:val="single" w:sz="4" w:space="0" w:color="000000"/>
              <w:left w:val="single" w:sz="4" w:space="0" w:color="000000"/>
              <w:bottom w:val="single" w:sz="4" w:space="0" w:color="000000"/>
            </w:tcBorders>
          </w:tcPr>
          <w:p w14:paraId="013AF958" w14:textId="77777777" w:rsidR="00256F33" w:rsidRPr="00592F02" w:rsidRDefault="00256F33" w:rsidP="000E2487">
            <w:pPr>
              <w:snapToGrid w:val="0"/>
              <w:spacing w:after="113" w:line="200" w:lineRule="atLeast"/>
            </w:pPr>
            <w:r w:rsidRPr="00592F02">
              <w:t>Підстава для проектуванням</w:t>
            </w:r>
          </w:p>
        </w:tc>
        <w:tc>
          <w:tcPr>
            <w:tcW w:w="6066" w:type="dxa"/>
            <w:tcBorders>
              <w:top w:val="single" w:sz="4" w:space="0" w:color="000000"/>
              <w:left w:val="single" w:sz="4" w:space="0" w:color="000000"/>
              <w:bottom w:val="single" w:sz="4" w:space="0" w:color="000000"/>
              <w:right w:val="single" w:sz="4" w:space="0" w:color="000000"/>
            </w:tcBorders>
            <w:vAlign w:val="center"/>
          </w:tcPr>
          <w:p w14:paraId="4E7C456A" w14:textId="77777777" w:rsidR="00256F33" w:rsidRPr="00592F02" w:rsidRDefault="00256F33" w:rsidP="000E2487">
            <w:pPr>
              <w:snapToGrid w:val="0"/>
              <w:spacing w:after="113" w:line="200" w:lineRule="atLeast"/>
              <w:jc w:val="both"/>
            </w:pPr>
            <w:r>
              <w:t>Технічний звіт за результатами загального технічного обстеження та оцінки технічного стану</w:t>
            </w:r>
          </w:p>
        </w:tc>
      </w:tr>
      <w:tr w:rsidR="00256F33" w:rsidRPr="00592F02" w14:paraId="0A0F1B7C" w14:textId="77777777" w:rsidTr="000E2487">
        <w:tc>
          <w:tcPr>
            <w:tcW w:w="643" w:type="dxa"/>
            <w:tcBorders>
              <w:top w:val="single" w:sz="1" w:space="0" w:color="000000"/>
              <w:left w:val="single" w:sz="1" w:space="0" w:color="000000"/>
              <w:bottom w:val="single" w:sz="1" w:space="0" w:color="000000"/>
            </w:tcBorders>
          </w:tcPr>
          <w:p w14:paraId="0FF3239F" w14:textId="77777777" w:rsidR="00256F33" w:rsidRPr="00592F02" w:rsidRDefault="00256F33" w:rsidP="000E2487">
            <w:pPr>
              <w:snapToGrid w:val="0"/>
              <w:spacing w:after="113" w:line="200" w:lineRule="atLeast"/>
              <w:jc w:val="center"/>
            </w:pPr>
            <w:r w:rsidRPr="00592F02">
              <w:t>3</w:t>
            </w:r>
          </w:p>
        </w:tc>
        <w:tc>
          <w:tcPr>
            <w:tcW w:w="3010" w:type="dxa"/>
            <w:tcBorders>
              <w:top w:val="single" w:sz="1" w:space="0" w:color="000000"/>
              <w:left w:val="single" w:sz="1" w:space="0" w:color="000000"/>
              <w:bottom w:val="single" w:sz="1" w:space="0" w:color="000000"/>
            </w:tcBorders>
          </w:tcPr>
          <w:p w14:paraId="7DAA3E89" w14:textId="77777777" w:rsidR="00256F33" w:rsidRPr="00592F02" w:rsidRDefault="00256F33" w:rsidP="000E2487">
            <w:pPr>
              <w:snapToGrid w:val="0"/>
              <w:spacing w:after="113" w:line="200" w:lineRule="atLeast"/>
            </w:pPr>
            <w:r w:rsidRPr="00592F02">
              <w:t xml:space="preserve">Вид будівництва </w:t>
            </w:r>
          </w:p>
        </w:tc>
        <w:tc>
          <w:tcPr>
            <w:tcW w:w="6066" w:type="dxa"/>
            <w:tcBorders>
              <w:top w:val="single" w:sz="1" w:space="0" w:color="000000"/>
              <w:left w:val="single" w:sz="1" w:space="0" w:color="000000"/>
              <w:bottom w:val="single" w:sz="1" w:space="0" w:color="000000"/>
              <w:right w:val="single" w:sz="1" w:space="0" w:color="000000"/>
            </w:tcBorders>
            <w:vAlign w:val="center"/>
          </w:tcPr>
          <w:p w14:paraId="072DFB52" w14:textId="77777777" w:rsidR="00256F33" w:rsidRPr="00592F02" w:rsidRDefault="00256F33" w:rsidP="000E2487">
            <w:pPr>
              <w:snapToGrid w:val="0"/>
              <w:spacing w:after="113" w:line="200" w:lineRule="atLeast"/>
              <w:jc w:val="both"/>
            </w:pPr>
            <w:r>
              <w:t>Капітальний ремонт</w:t>
            </w:r>
          </w:p>
        </w:tc>
      </w:tr>
      <w:tr w:rsidR="00256F33" w:rsidRPr="00592F02" w14:paraId="536A9FEF" w14:textId="77777777" w:rsidTr="000E2487">
        <w:tc>
          <w:tcPr>
            <w:tcW w:w="643" w:type="dxa"/>
            <w:tcBorders>
              <w:top w:val="single" w:sz="1" w:space="0" w:color="000000"/>
              <w:left w:val="single" w:sz="1" w:space="0" w:color="000000"/>
              <w:bottom w:val="single" w:sz="1" w:space="0" w:color="000000"/>
            </w:tcBorders>
          </w:tcPr>
          <w:p w14:paraId="009E1B59" w14:textId="77777777" w:rsidR="00256F33" w:rsidRPr="00592F02" w:rsidRDefault="00256F33" w:rsidP="000E2487">
            <w:pPr>
              <w:snapToGrid w:val="0"/>
              <w:spacing w:after="113" w:line="200" w:lineRule="atLeast"/>
              <w:jc w:val="center"/>
            </w:pPr>
            <w:r w:rsidRPr="00592F02">
              <w:t>4</w:t>
            </w:r>
          </w:p>
        </w:tc>
        <w:tc>
          <w:tcPr>
            <w:tcW w:w="3010" w:type="dxa"/>
            <w:tcBorders>
              <w:top w:val="single" w:sz="1" w:space="0" w:color="000000"/>
              <w:left w:val="single" w:sz="1" w:space="0" w:color="000000"/>
              <w:bottom w:val="single" w:sz="1" w:space="0" w:color="000000"/>
            </w:tcBorders>
          </w:tcPr>
          <w:p w14:paraId="4C8BDAC1" w14:textId="77777777" w:rsidR="00256F33" w:rsidRPr="00592F02" w:rsidRDefault="00256F33" w:rsidP="000E2487">
            <w:pPr>
              <w:snapToGrid w:val="0"/>
              <w:spacing w:after="113" w:line="200" w:lineRule="atLeast"/>
            </w:pPr>
            <w:r w:rsidRPr="00592F02">
              <w:t xml:space="preserve">Дані про замовника </w:t>
            </w:r>
          </w:p>
        </w:tc>
        <w:tc>
          <w:tcPr>
            <w:tcW w:w="6066" w:type="dxa"/>
            <w:tcBorders>
              <w:top w:val="single" w:sz="1" w:space="0" w:color="000000"/>
              <w:left w:val="single" w:sz="1" w:space="0" w:color="000000"/>
              <w:bottom w:val="single" w:sz="1" w:space="0" w:color="000000"/>
              <w:right w:val="single" w:sz="1" w:space="0" w:color="000000"/>
            </w:tcBorders>
            <w:vAlign w:val="center"/>
          </w:tcPr>
          <w:p w14:paraId="2C540B83" w14:textId="77777777" w:rsidR="00256F33" w:rsidRPr="00592F02" w:rsidRDefault="00256F33" w:rsidP="000E2487">
            <w:pPr>
              <w:pStyle w:val="1c"/>
              <w:snapToGrid w:val="0"/>
              <w:spacing w:after="113" w:line="200" w:lineRule="atLeast"/>
              <w:jc w:val="both"/>
              <w:rPr>
                <w:rFonts w:ascii="Times New Roman" w:hAnsi="Times New Roman"/>
                <w:sz w:val="24"/>
              </w:rPr>
            </w:pPr>
            <w:r w:rsidRPr="00592F02">
              <w:rPr>
                <w:rFonts w:ascii="Times New Roman" w:hAnsi="Times New Roman"/>
                <w:sz w:val="24"/>
              </w:rPr>
              <w:t>ДНП «Національна дитяча спеціалізована лікарня «Охматдит» МОЗ України»</w:t>
            </w:r>
          </w:p>
          <w:p w14:paraId="2F4A6706" w14:textId="77777777" w:rsidR="00256F33" w:rsidRPr="00592F02" w:rsidRDefault="00256F33" w:rsidP="000E2487">
            <w:pPr>
              <w:pStyle w:val="1c"/>
              <w:snapToGrid w:val="0"/>
              <w:spacing w:after="113" w:line="200" w:lineRule="atLeast"/>
              <w:jc w:val="both"/>
              <w:rPr>
                <w:rFonts w:ascii="Times New Roman" w:hAnsi="Times New Roman"/>
                <w:sz w:val="24"/>
              </w:rPr>
            </w:pPr>
            <w:r w:rsidRPr="00592F02">
              <w:rPr>
                <w:rFonts w:ascii="Times New Roman" w:hAnsi="Times New Roman"/>
                <w:sz w:val="24"/>
              </w:rPr>
              <w:t xml:space="preserve">01135, м. Київ, вул. </w:t>
            </w:r>
            <w:proofErr w:type="spellStart"/>
            <w:r w:rsidRPr="00592F02">
              <w:rPr>
                <w:rFonts w:ascii="Times New Roman" w:hAnsi="Times New Roman"/>
                <w:sz w:val="24"/>
              </w:rPr>
              <w:t>Чорновола</w:t>
            </w:r>
            <w:proofErr w:type="spellEnd"/>
            <w:r w:rsidRPr="00592F02">
              <w:rPr>
                <w:rFonts w:ascii="Times New Roman" w:hAnsi="Times New Roman"/>
                <w:sz w:val="24"/>
              </w:rPr>
              <w:t>, 28/1</w:t>
            </w:r>
          </w:p>
          <w:p w14:paraId="545F2121" w14:textId="77777777" w:rsidR="00256F33" w:rsidRPr="00592F02" w:rsidRDefault="00256F33" w:rsidP="000E2487">
            <w:pPr>
              <w:pStyle w:val="1c"/>
              <w:snapToGrid w:val="0"/>
              <w:spacing w:after="113" w:line="200" w:lineRule="atLeast"/>
              <w:jc w:val="both"/>
              <w:rPr>
                <w:rFonts w:ascii="Times New Roman" w:hAnsi="Times New Roman"/>
                <w:sz w:val="24"/>
              </w:rPr>
            </w:pPr>
            <w:r w:rsidRPr="00592F02">
              <w:rPr>
                <w:rFonts w:ascii="Times New Roman" w:hAnsi="Times New Roman"/>
                <w:sz w:val="24"/>
              </w:rPr>
              <w:t>Код ЄДРПОУ 01994089</w:t>
            </w:r>
          </w:p>
          <w:p w14:paraId="6086C18F" w14:textId="77777777" w:rsidR="00256F33" w:rsidRPr="00592F02" w:rsidRDefault="00256F33" w:rsidP="000E2487">
            <w:pPr>
              <w:pStyle w:val="1c"/>
              <w:snapToGrid w:val="0"/>
              <w:spacing w:after="113" w:line="200" w:lineRule="atLeast"/>
              <w:jc w:val="both"/>
              <w:rPr>
                <w:rFonts w:ascii="Times New Roman" w:hAnsi="Times New Roman"/>
                <w:sz w:val="24"/>
              </w:rPr>
            </w:pPr>
            <w:r w:rsidRPr="00592F02">
              <w:rPr>
                <w:rFonts w:ascii="Times New Roman" w:hAnsi="Times New Roman"/>
                <w:sz w:val="24"/>
              </w:rPr>
              <w:t>ІПН 019940826597</w:t>
            </w:r>
          </w:p>
          <w:p w14:paraId="2CBC6B3C" w14:textId="77777777" w:rsidR="00256F33" w:rsidRPr="00592F02" w:rsidRDefault="00256F33" w:rsidP="000E2487">
            <w:pPr>
              <w:pStyle w:val="1c"/>
              <w:snapToGrid w:val="0"/>
              <w:spacing w:after="113" w:line="200" w:lineRule="atLeast"/>
              <w:jc w:val="both"/>
              <w:rPr>
                <w:rFonts w:ascii="Times New Roman" w:hAnsi="Times New Roman"/>
                <w:sz w:val="24"/>
              </w:rPr>
            </w:pPr>
            <w:proofErr w:type="spellStart"/>
            <w:r w:rsidRPr="00592F02">
              <w:rPr>
                <w:rFonts w:ascii="Times New Roman" w:hAnsi="Times New Roman"/>
                <w:sz w:val="24"/>
              </w:rPr>
              <w:t>Тел</w:t>
            </w:r>
            <w:proofErr w:type="spellEnd"/>
            <w:r w:rsidRPr="00592F02">
              <w:rPr>
                <w:rFonts w:ascii="Times New Roman" w:hAnsi="Times New Roman"/>
                <w:sz w:val="24"/>
              </w:rPr>
              <w:t>.:+38 044 236 91 03</w:t>
            </w:r>
          </w:p>
        </w:tc>
      </w:tr>
      <w:tr w:rsidR="00256F33" w:rsidRPr="00592F02" w14:paraId="3F7015F7" w14:textId="77777777" w:rsidTr="000E2487">
        <w:tc>
          <w:tcPr>
            <w:tcW w:w="643" w:type="dxa"/>
            <w:tcBorders>
              <w:left w:val="single" w:sz="1" w:space="0" w:color="000000"/>
              <w:bottom w:val="single" w:sz="1" w:space="0" w:color="000000"/>
            </w:tcBorders>
          </w:tcPr>
          <w:p w14:paraId="3C866413" w14:textId="77777777" w:rsidR="00256F33" w:rsidRPr="00592F02" w:rsidRDefault="00256F33" w:rsidP="000E2487">
            <w:pPr>
              <w:snapToGrid w:val="0"/>
              <w:spacing w:after="113" w:line="200" w:lineRule="atLeast"/>
              <w:jc w:val="center"/>
            </w:pPr>
            <w:r w:rsidRPr="00592F02">
              <w:t>5</w:t>
            </w:r>
          </w:p>
        </w:tc>
        <w:tc>
          <w:tcPr>
            <w:tcW w:w="3010" w:type="dxa"/>
            <w:tcBorders>
              <w:left w:val="single" w:sz="1" w:space="0" w:color="000000"/>
              <w:bottom w:val="single" w:sz="1" w:space="0" w:color="000000"/>
            </w:tcBorders>
          </w:tcPr>
          <w:p w14:paraId="0AB9F4FD" w14:textId="77777777" w:rsidR="00256F33" w:rsidRPr="00592F02" w:rsidRDefault="00256F33" w:rsidP="000E2487">
            <w:pPr>
              <w:snapToGrid w:val="0"/>
              <w:spacing w:after="113" w:line="200" w:lineRule="atLeast"/>
            </w:pPr>
            <w:r w:rsidRPr="00592F02">
              <w:t>Дані про інвестора</w:t>
            </w:r>
          </w:p>
        </w:tc>
        <w:tc>
          <w:tcPr>
            <w:tcW w:w="6066" w:type="dxa"/>
            <w:tcBorders>
              <w:left w:val="single" w:sz="1" w:space="0" w:color="000000"/>
              <w:bottom w:val="single" w:sz="1" w:space="0" w:color="000000"/>
              <w:right w:val="single" w:sz="1" w:space="0" w:color="000000"/>
            </w:tcBorders>
            <w:vAlign w:val="center"/>
          </w:tcPr>
          <w:p w14:paraId="1AF83759" w14:textId="77777777" w:rsidR="00256F33" w:rsidRPr="00592F02" w:rsidRDefault="00256F33" w:rsidP="000E2487">
            <w:pPr>
              <w:pStyle w:val="1c"/>
              <w:snapToGrid w:val="0"/>
              <w:spacing w:after="113" w:line="200" w:lineRule="atLeast"/>
              <w:jc w:val="both"/>
              <w:rPr>
                <w:rFonts w:ascii="Times New Roman" w:hAnsi="Times New Roman"/>
                <w:sz w:val="24"/>
              </w:rPr>
            </w:pPr>
          </w:p>
        </w:tc>
      </w:tr>
      <w:tr w:rsidR="00256F33" w:rsidRPr="00592F02" w14:paraId="53F82C31" w14:textId="77777777" w:rsidTr="000E2487">
        <w:tc>
          <w:tcPr>
            <w:tcW w:w="643" w:type="dxa"/>
            <w:tcBorders>
              <w:top w:val="single" w:sz="1" w:space="0" w:color="000000"/>
              <w:left w:val="single" w:sz="1" w:space="0" w:color="000000"/>
              <w:bottom w:val="single" w:sz="4" w:space="0" w:color="000000"/>
            </w:tcBorders>
          </w:tcPr>
          <w:p w14:paraId="4A078D41" w14:textId="77777777" w:rsidR="00256F33" w:rsidRPr="00592F02" w:rsidRDefault="00256F33" w:rsidP="000E2487">
            <w:pPr>
              <w:snapToGrid w:val="0"/>
              <w:spacing w:after="113" w:line="200" w:lineRule="atLeast"/>
              <w:jc w:val="center"/>
            </w:pPr>
            <w:r w:rsidRPr="00592F02">
              <w:t>6</w:t>
            </w:r>
          </w:p>
        </w:tc>
        <w:tc>
          <w:tcPr>
            <w:tcW w:w="3010" w:type="dxa"/>
            <w:tcBorders>
              <w:top w:val="single" w:sz="1" w:space="0" w:color="000000"/>
              <w:left w:val="single" w:sz="1" w:space="0" w:color="000000"/>
              <w:bottom w:val="single" w:sz="4" w:space="0" w:color="000000"/>
            </w:tcBorders>
          </w:tcPr>
          <w:p w14:paraId="1EC2DF5E" w14:textId="77777777" w:rsidR="00256F33" w:rsidRPr="00592F02" w:rsidRDefault="00256F33" w:rsidP="000E2487">
            <w:pPr>
              <w:snapToGrid w:val="0"/>
              <w:spacing w:after="113" w:line="200" w:lineRule="atLeast"/>
            </w:pPr>
            <w:r w:rsidRPr="00592F02">
              <w:t>Джерело фінансування</w:t>
            </w:r>
          </w:p>
        </w:tc>
        <w:tc>
          <w:tcPr>
            <w:tcW w:w="6066" w:type="dxa"/>
            <w:tcBorders>
              <w:top w:val="single" w:sz="1" w:space="0" w:color="000000"/>
              <w:left w:val="single" w:sz="1" w:space="0" w:color="000000"/>
              <w:bottom w:val="single" w:sz="4" w:space="0" w:color="000000"/>
              <w:right w:val="single" w:sz="1" w:space="0" w:color="000000"/>
            </w:tcBorders>
            <w:vAlign w:val="center"/>
          </w:tcPr>
          <w:p w14:paraId="34FFCA14" w14:textId="77777777" w:rsidR="00256F33" w:rsidRPr="007E0A6B" w:rsidRDefault="00256F33" w:rsidP="000E2487">
            <w:pPr>
              <w:snapToGrid w:val="0"/>
              <w:spacing w:after="113" w:line="200" w:lineRule="atLeast"/>
              <w:jc w:val="both"/>
              <w:rPr>
                <w:color w:val="FF0000"/>
              </w:rPr>
            </w:pPr>
            <w:proofErr w:type="spellStart"/>
            <w:r w:rsidRPr="007E0A6B">
              <w:rPr>
                <w:color w:val="242638"/>
                <w:shd w:val="clear" w:color="auto" w:fill="F8F8F8"/>
              </w:rPr>
              <w:t>Ukraine</w:t>
            </w:r>
            <w:proofErr w:type="spellEnd"/>
            <w:r w:rsidRPr="007E0A6B">
              <w:rPr>
                <w:color w:val="242638"/>
                <w:shd w:val="clear" w:color="auto" w:fill="F8F8F8"/>
              </w:rPr>
              <w:t xml:space="preserve"> </w:t>
            </w:r>
            <w:proofErr w:type="spellStart"/>
            <w:r w:rsidRPr="007E0A6B">
              <w:rPr>
                <w:color w:val="242638"/>
                <w:shd w:val="clear" w:color="auto" w:fill="F8F8F8"/>
              </w:rPr>
              <w:t>Facility</w:t>
            </w:r>
            <w:proofErr w:type="spellEnd"/>
          </w:p>
        </w:tc>
      </w:tr>
      <w:tr w:rsidR="00256F33" w:rsidRPr="00592F02" w14:paraId="5FA2C220" w14:textId="77777777" w:rsidTr="000E2487">
        <w:tc>
          <w:tcPr>
            <w:tcW w:w="643" w:type="dxa"/>
            <w:tcBorders>
              <w:left w:val="single" w:sz="1" w:space="0" w:color="000000"/>
              <w:bottom w:val="single" w:sz="4" w:space="0" w:color="000000"/>
            </w:tcBorders>
          </w:tcPr>
          <w:p w14:paraId="72C44637" w14:textId="77777777" w:rsidR="00256F33" w:rsidRPr="00592F02" w:rsidRDefault="00256F33" w:rsidP="000E2487">
            <w:pPr>
              <w:snapToGrid w:val="0"/>
              <w:spacing w:after="113" w:line="200" w:lineRule="atLeast"/>
              <w:jc w:val="center"/>
            </w:pPr>
            <w:r w:rsidRPr="00592F02">
              <w:t>7</w:t>
            </w:r>
          </w:p>
        </w:tc>
        <w:tc>
          <w:tcPr>
            <w:tcW w:w="3010" w:type="dxa"/>
            <w:tcBorders>
              <w:left w:val="single" w:sz="1" w:space="0" w:color="000000"/>
              <w:bottom w:val="single" w:sz="4" w:space="0" w:color="000000"/>
            </w:tcBorders>
          </w:tcPr>
          <w:p w14:paraId="6EC693D4" w14:textId="77777777" w:rsidR="00256F33" w:rsidRPr="00592F02" w:rsidRDefault="00256F33" w:rsidP="000E2487">
            <w:pPr>
              <w:snapToGrid w:val="0"/>
              <w:spacing w:after="113" w:line="200" w:lineRule="atLeast"/>
            </w:pPr>
            <w:r w:rsidRPr="00592F02">
              <w:t>Необхідність розрахунків ефективності інвестицій</w:t>
            </w:r>
          </w:p>
        </w:tc>
        <w:tc>
          <w:tcPr>
            <w:tcW w:w="6066" w:type="dxa"/>
            <w:tcBorders>
              <w:left w:val="single" w:sz="1" w:space="0" w:color="000000"/>
              <w:bottom w:val="single" w:sz="4" w:space="0" w:color="000000"/>
              <w:right w:val="single" w:sz="1" w:space="0" w:color="000000"/>
            </w:tcBorders>
            <w:vAlign w:val="center"/>
          </w:tcPr>
          <w:p w14:paraId="532222ED" w14:textId="77777777" w:rsidR="00256F33" w:rsidRPr="00592F02" w:rsidRDefault="00256F33" w:rsidP="000E2487">
            <w:pPr>
              <w:snapToGrid w:val="0"/>
              <w:spacing w:after="113" w:line="200" w:lineRule="atLeast"/>
              <w:jc w:val="both"/>
            </w:pPr>
            <w:r w:rsidRPr="00592F02">
              <w:t>Не потребує</w:t>
            </w:r>
          </w:p>
        </w:tc>
      </w:tr>
      <w:tr w:rsidR="00256F33" w:rsidRPr="00592F02" w14:paraId="27A08AD3" w14:textId="77777777" w:rsidTr="000E2487">
        <w:tc>
          <w:tcPr>
            <w:tcW w:w="643" w:type="dxa"/>
            <w:tcBorders>
              <w:top w:val="single" w:sz="4" w:space="0" w:color="000000"/>
              <w:left w:val="single" w:sz="2" w:space="0" w:color="000000"/>
              <w:bottom w:val="single" w:sz="4" w:space="0" w:color="000000"/>
              <w:right w:val="single" w:sz="2" w:space="0" w:color="000000"/>
            </w:tcBorders>
          </w:tcPr>
          <w:p w14:paraId="01FE3246" w14:textId="77777777" w:rsidR="00256F33" w:rsidRPr="00592F02" w:rsidRDefault="00256F33" w:rsidP="000E2487">
            <w:pPr>
              <w:snapToGrid w:val="0"/>
              <w:spacing w:after="113" w:line="200" w:lineRule="atLeast"/>
              <w:jc w:val="center"/>
            </w:pPr>
            <w:r w:rsidRPr="00592F02">
              <w:t>8</w:t>
            </w:r>
          </w:p>
        </w:tc>
        <w:tc>
          <w:tcPr>
            <w:tcW w:w="3010" w:type="dxa"/>
            <w:tcBorders>
              <w:top w:val="single" w:sz="4" w:space="0" w:color="000000"/>
              <w:left w:val="single" w:sz="2" w:space="0" w:color="000000"/>
              <w:bottom w:val="single" w:sz="4" w:space="0" w:color="000000"/>
              <w:right w:val="single" w:sz="2" w:space="0" w:color="000000"/>
            </w:tcBorders>
          </w:tcPr>
          <w:p w14:paraId="0FDB6972" w14:textId="77777777" w:rsidR="00256F33" w:rsidRPr="00592F02" w:rsidRDefault="00256F33" w:rsidP="000E2487">
            <w:pPr>
              <w:snapToGrid w:val="0"/>
              <w:spacing w:after="113" w:line="200" w:lineRule="atLeast"/>
            </w:pPr>
            <w:r w:rsidRPr="00592F02">
              <w:t xml:space="preserve">Дані про генерального проектувальника </w:t>
            </w:r>
          </w:p>
        </w:tc>
        <w:tc>
          <w:tcPr>
            <w:tcW w:w="6066" w:type="dxa"/>
            <w:tcBorders>
              <w:top w:val="single" w:sz="4" w:space="0" w:color="000000"/>
              <w:left w:val="single" w:sz="2" w:space="0" w:color="000000"/>
              <w:bottom w:val="single" w:sz="4" w:space="0" w:color="000000"/>
              <w:right w:val="single" w:sz="2" w:space="0" w:color="000000"/>
            </w:tcBorders>
            <w:vAlign w:val="center"/>
          </w:tcPr>
          <w:p w14:paraId="6F68EEDD" w14:textId="77777777" w:rsidR="00256F33" w:rsidRPr="00592F02" w:rsidRDefault="00256F33" w:rsidP="000E2487">
            <w:pPr>
              <w:snapToGrid w:val="0"/>
              <w:spacing w:after="113" w:line="200" w:lineRule="atLeast"/>
              <w:jc w:val="both"/>
            </w:pPr>
            <w:r>
              <w:t xml:space="preserve">Визначається на підставі особливостей здійснення публічних </w:t>
            </w:r>
            <w:proofErr w:type="spellStart"/>
            <w:r>
              <w:t>закупівель</w:t>
            </w:r>
            <w:proofErr w:type="spellEnd"/>
            <w: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затвердженого постановою Кабінету Міністрів України від 12 жовтня 2022 р. №1178</w:t>
            </w:r>
          </w:p>
        </w:tc>
      </w:tr>
      <w:tr w:rsidR="00256F33" w:rsidRPr="00592F02" w14:paraId="35C1308A" w14:textId="77777777" w:rsidTr="000E2487">
        <w:tc>
          <w:tcPr>
            <w:tcW w:w="643" w:type="dxa"/>
            <w:tcBorders>
              <w:left w:val="single" w:sz="1" w:space="0" w:color="000000"/>
              <w:bottom w:val="single" w:sz="4" w:space="0" w:color="000000"/>
            </w:tcBorders>
          </w:tcPr>
          <w:p w14:paraId="54FA81EA" w14:textId="77777777" w:rsidR="00256F33" w:rsidRPr="00592F02" w:rsidRDefault="00256F33" w:rsidP="000E2487">
            <w:pPr>
              <w:snapToGrid w:val="0"/>
              <w:spacing w:after="113" w:line="200" w:lineRule="atLeast"/>
              <w:jc w:val="center"/>
            </w:pPr>
            <w:r w:rsidRPr="00592F02">
              <w:t>9</w:t>
            </w:r>
          </w:p>
        </w:tc>
        <w:tc>
          <w:tcPr>
            <w:tcW w:w="3010" w:type="dxa"/>
            <w:tcBorders>
              <w:left w:val="single" w:sz="1" w:space="0" w:color="000000"/>
              <w:bottom w:val="single" w:sz="4" w:space="0" w:color="000000"/>
            </w:tcBorders>
          </w:tcPr>
          <w:p w14:paraId="2956CFDE" w14:textId="77777777" w:rsidR="00256F33" w:rsidRPr="00592F02" w:rsidRDefault="00256F33" w:rsidP="000E2487">
            <w:pPr>
              <w:snapToGrid w:val="0"/>
              <w:spacing w:after="113" w:line="200" w:lineRule="atLeast"/>
            </w:pPr>
            <w:r w:rsidRPr="00592F02">
              <w:t>Стадійність проектування з визначенням затверджуваної стадії (визначається спільно замовником та проектувальником)</w:t>
            </w:r>
          </w:p>
        </w:tc>
        <w:tc>
          <w:tcPr>
            <w:tcW w:w="6066" w:type="dxa"/>
            <w:tcBorders>
              <w:left w:val="single" w:sz="1" w:space="0" w:color="000000"/>
              <w:bottom w:val="single" w:sz="4" w:space="0" w:color="000000"/>
              <w:right w:val="single" w:sz="1" w:space="0" w:color="000000"/>
            </w:tcBorders>
            <w:vAlign w:val="center"/>
          </w:tcPr>
          <w:p w14:paraId="027133AC" w14:textId="77777777" w:rsidR="00256F33" w:rsidRPr="00584DAD" w:rsidRDefault="00256F33" w:rsidP="000E2487">
            <w:pPr>
              <w:pStyle w:val="ad"/>
              <w:jc w:val="both"/>
              <w:rPr>
                <w:rFonts w:ascii="Times New Roman" w:hAnsi="Times New Roman"/>
                <w:szCs w:val="24"/>
              </w:rPr>
            </w:pPr>
            <w:r w:rsidRPr="00584DAD">
              <w:rPr>
                <w:rFonts w:ascii="Times New Roman" w:hAnsi="Times New Roman"/>
                <w:szCs w:val="24"/>
              </w:rPr>
              <w:t>Згідно ДБН А.2.2-3:2014 «Склад та зміст проектної документації на будівництво. Зі змінами №1 та №2</w:t>
            </w:r>
            <w:r>
              <w:rPr>
                <w:rFonts w:ascii="Times New Roman" w:hAnsi="Times New Roman"/>
                <w:szCs w:val="24"/>
              </w:rPr>
              <w:t>»</w:t>
            </w:r>
            <w:r w:rsidRPr="00584DAD">
              <w:rPr>
                <w:rFonts w:ascii="Times New Roman" w:hAnsi="Times New Roman"/>
                <w:szCs w:val="24"/>
              </w:rPr>
              <w:t xml:space="preserve"> </w:t>
            </w:r>
          </w:p>
          <w:p w14:paraId="4BD7ED8E" w14:textId="77777777" w:rsidR="00256F33" w:rsidRPr="00592F02" w:rsidRDefault="00256F33" w:rsidP="000E2487">
            <w:pPr>
              <w:pStyle w:val="ad"/>
              <w:jc w:val="both"/>
            </w:pPr>
            <w:proofErr w:type="spellStart"/>
            <w:r>
              <w:rPr>
                <w:rFonts w:ascii="Times New Roman" w:hAnsi="Times New Roman"/>
                <w:szCs w:val="24"/>
              </w:rPr>
              <w:t>Одностадійне</w:t>
            </w:r>
            <w:proofErr w:type="spellEnd"/>
            <w:r>
              <w:rPr>
                <w:rFonts w:ascii="Times New Roman" w:hAnsi="Times New Roman"/>
                <w:szCs w:val="24"/>
              </w:rPr>
              <w:t xml:space="preserve"> </w:t>
            </w:r>
            <w:r w:rsidRPr="00584DAD">
              <w:rPr>
                <w:rFonts w:ascii="Times New Roman" w:hAnsi="Times New Roman"/>
                <w:szCs w:val="24"/>
              </w:rPr>
              <w:t>- стадія Робочий проект (РП)</w:t>
            </w:r>
          </w:p>
        </w:tc>
      </w:tr>
      <w:tr w:rsidR="00256F33" w:rsidRPr="00592F02" w14:paraId="074BFE3B" w14:textId="77777777" w:rsidTr="000E2487">
        <w:tc>
          <w:tcPr>
            <w:tcW w:w="643" w:type="dxa"/>
            <w:tcBorders>
              <w:left w:val="single" w:sz="1" w:space="0" w:color="000000"/>
              <w:bottom w:val="single" w:sz="4" w:space="0" w:color="000000"/>
            </w:tcBorders>
          </w:tcPr>
          <w:p w14:paraId="4F6FE158" w14:textId="77777777" w:rsidR="00256F33" w:rsidRPr="00592F02" w:rsidRDefault="00256F33" w:rsidP="000E2487">
            <w:pPr>
              <w:snapToGrid w:val="0"/>
              <w:spacing w:after="113" w:line="200" w:lineRule="atLeast"/>
              <w:jc w:val="center"/>
            </w:pPr>
            <w:r w:rsidRPr="00592F02">
              <w:t>10</w:t>
            </w:r>
          </w:p>
        </w:tc>
        <w:tc>
          <w:tcPr>
            <w:tcW w:w="3010" w:type="dxa"/>
            <w:tcBorders>
              <w:left w:val="single" w:sz="1" w:space="0" w:color="000000"/>
              <w:bottom w:val="single" w:sz="4" w:space="0" w:color="000000"/>
            </w:tcBorders>
          </w:tcPr>
          <w:p w14:paraId="1224C430" w14:textId="77777777" w:rsidR="00256F33" w:rsidRPr="00592F02" w:rsidRDefault="00256F33" w:rsidP="000E2487">
            <w:pPr>
              <w:snapToGrid w:val="0"/>
              <w:spacing w:after="113" w:line="200" w:lineRule="atLeast"/>
            </w:pPr>
            <w:r w:rsidRPr="00592F02">
              <w:t xml:space="preserve">Дані про інженерні вишукування </w:t>
            </w:r>
          </w:p>
        </w:tc>
        <w:tc>
          <w:tcPr>
            <w:tcW w:w="6066" w:type="dxa"/>
            <w:tcBorders>
              <w:left w:val="single" w:sz="1" w:space="0" w:color="000000"/>
              <w:bottom w:val="single" w:sz="4" w:space="0" w:color="000000"/>
              <w:right w:val="single" w:sz="1" w:space="0" w:color="000000"/>
            </w:tcBorders>
            <w:vAlign w:val="center"/>
          </w:tcPr>
          <w:p w14:paraId="27872966" w14:textId="77777777" w:rsidR="00256F33" w:rsidRPr="00592F02" w:rsidRDefault="00256F33" w:rsidP="000E2487">
            <w:pPr>
              <w:snapToGrid w:val="0"/>
              <w:spacing w:after="113" w:line="200" w:lineRule="atLeast"/>
              <w:jc w:val="both"/>
            </w:pPr>
            <w:r>
              <w:t>За необхідністю</w:t>
            </w:r>
            <w:r w:rsidRPr="00592F02">
              <w:t xml:space="preserve"> </w:t>
            </w:r>
          </w:p>
        </w:tc>
      </w:tr>
      <w:tr w:rsidR="00256F33" w:rsidRPr="00592F02" w14:paraId="3CA75D21" w14:textId="77777777" w:rsidTr="000E2487">
        <w:tc>
          <w:tcPr>
            <w:tcW w:w="643" w:type="dxa"/>
            <w:tcBorders>
              <w:left w:val="single" w:sz="1" w:space="0" w:color="000000"/>
              <w:bottom w:val="single" w:sz="4" w:space="0" w:color="000000"/>
            </w:tcBorders>
          </w:tcPr>
          <w:p w14:paraId="0964DE8D" w14:textId="77777777" w:rsidR="00256F33" w:rsidRPr="00592F02" w:rsidRDefault="00256F33" w:rsidP="000E2487">
            <w:pPr>
              <w:snapToGrid w:val="0"/>
              <w:spacing w:after="113" w:line="200" w:lineRule="atLeast"/>
              <w:jc w:val="center"/>
            </w:pPr>
            <w:r w:rsidRPr="00592F02">
              <w:t>11</w:t>
            </w:r>
          </w:p>
        </w:tc>
        <w:tc>
          <w:tcPr>
            <w:tcW w:w="3010" w:type="dxa"/>
            <w:tcBorders>
              <w:left w:val="single" w:sz="1" w:space="0" w:color="000000"/>
              <w:bottom w:val="single" w:sz="4" w:space="0" w:color="000000"/>
            </w:tcBorders>
          </w:tcPr>
          <w:p w14:paraId="7DBA74C7" w14:textId="77777777" w:rsidR="00256F33" w:rsidRPr="00592F02" w:rsidRDefault="00256F33" w:rsidP="000E2487">
            <w:pPr>
              <w:snapToGrid w:val="0"/>
              <w:spacing w:after="113" w:line="200" w:lineRule="atLeast"/>
            </w:pPr>
            <w:r w:rsidRPr="00592F02">
              <w:t xml:space="preserve">Дані про особливі умови  будівництва (сейсмічність, </w:t>
            </w:r>
            <w:proofErr w:type="spellStart"/>
            <w:r w:rsidRPr="00592F02">
              <w:t>просадочні</w:t>
            </w:r>
            <w:proofErr w:type="spellEnd"/>
            <w:r w:rsidRPr="00592F02">
              <w:t xml:space="preserve"> ґрунти, розроблені і </w:t>
            </w:r>
            <w:proofErr w:type="spellStart"/>
            <w:r w:rsidRPr="00592F02">
              <w:t>підтоплювані</w:t>
            </w:r>
            <w:proofErr w:type="spellEnd"/>
            <w:r w:rsidRPr="00592F02">
              <w:t xml:space="preserve"> території тощо)</w:t>
            </w:r>
          </w:p>
        </w:tc>
        <w:tc>
          <w:tcPr>
            <w:tcW w:w="6066" w:type="dxa"/>
            <w:tcBorders>
              <w:left w:val="single" w:sz="1" w:space="0" w:color="000000"/>
              <w:bottom w:val="single" w:sz="4" w:space="0" w:color="000000"/>
              <w:right w:val="single" w:sz="1" w:space="0" w:color="000000"/>
            </w:tcBorders>
            <w:vAlign w:val="center"/>
          </w:tcPr>
          <w:p w14:paraId="751EE0EA" w14:textId="77777777" w:rsidR="00256F33" w:rsidRPr="00E844B0" w:rsidRDefault="00256F33" w:rsidP="000E2487">
            <w:pPr>
              <w:pStyle w:val="ad"/>
              <w:rPr>
                <w:rFonts w:ascii="Times New Roman" w:hAnsi="Times New Roman"/>
                <w:szCs w:val="24"/>
              </w:rPr>
            </w:pPr>
            <w:r w:rsidRPr="00E844B0">
              <w:rPr>
                <w:rFonts w:ascii="Times New Roman" w:hAnsi="Times New Roman"/>
                <w:szCs w:val="24"/>
              </w:rPr>
              <w:t>Інтенсивність сейсмічного впливу для ділянки прийняти по карті ЗСР-2004-А (ДБН В.1.1-12:2014 "Будівництво у сейсмічних районах України"). Сейсмічність майданчику оцінюється 5-ма балами.</w:t>
            </w:r>
          </w:p>
        </w:tc>
      </w:tr>
      <w:tr w:rsidR="00256F33" w:rsidRPr="00592F02" w14:paraId="68450ED6" w14:textId="77777777" w:rsidTr="000E2487">
        <w:tc>
          <w:tcPr>
            <w:tcW w:w="643" w:type="dxa"/>
            <w:tcBorders>
              <w:left w:val="single" w:sz="1" w:space="0" w:color="000000"/>
              <w:bottom w:val="single" w:sz="4" w:space="0" w:color="000000"/>
            </w:tcBorders>
          </w:tcPr>
          <w:p w14:paraId="7BAC9905" w14:textId="77777777" w:rsidR="00256F33" w:rsidRPr="00592F02" w:rsidRDefault="00256F33" w:rsidP="000E2487">
            <w:pPr>
              <w:snapToGrid w:val="0"/>
              <w:spacing w:after="113" w:line="200" w:lineRule="atLeast"/>
              <w:jc w:val="center"/>
            </w:pPr>
            <w:r>
              <w:t>12</w:t>
            </w:r>
          </w:p>
        </w:tc>
        <w:tc>
          <w:tcPr>
            <w:tcW w:w="3010" w:type="dxa"/>
            <w:tcBorders>
              <w:left w:val="single" w:sz="1" w:space="0" w:color="000000"/>
              <w:bottom w:val="single" w:sz="4" w:space="0" w:color="000000"/>
            </w:tcBorders>
          </w:tcPr>
          <w:p w14:paraId="27775372" w14:textId="77777777" w:rsidR="00256F33" w:rsidRPr="00592F02" w:rsidRDefault="00256F33" w:rsidP="000E2487">
            <w:pPr>
              <w:snapToGrid w:val="0"/>
              <w:spacing w:after="113" w:line="200" w:lineRule="atLeast"/>
            </w:pPr>
            <w:r>
              <w:t>Вихідні дані</w:t>
            </w:r>
          </w:p>
        </w:tc>
        <w:tc>
          <w:tcPr>
            <w:tcW w:w="6066" w:type="dxa"/>
            <w:tcBorders>
              <w:left w:val="single" w:sz="1" w:space="0" w:color="000000"/>
              <w:bottom w:val="single" w:sz="4" w:space="0" w:color="000000"/>
              <w:right w:val="single" w:sz="1" w:space="0" w:color="000000"/>
            </w:tcBorders>
            <w:vAlign w:val="center"/>
          </w:tcPr>
          <w:p w14:paraId="27C9155B" w14:textId="77777777" w:rsidR="00256F33" w:rsidRPr="00E844B0" w:rsidRDefault="00256F33" w:rsidP="000E2487">
            <w:pPr>
              <w:pStyle w:val="ad"/>
              <w:rPr>
                <w:rFonts w:ascii="Times New Roman" w:hAnsi="Times New Roman"/>
                <w:szCs w:val="24"/>
              </w:rPr>
            </w:pPr>
            <w:r>
              <w:rPr>
                <w:rFonts w:ascii="Times New Roman" w:hAnsi="Times New Roman"/>
                <w:szCs w:val="24"/>
              </w:rPr>
              <w:t>Технічний звіт за результатами загального технічного обстеження та оцінки технічного стану</w:t>
            </w:r>
          </w:p>
        </w:tc>
      </w:tr>
      <w:tr w:rsidR="00256F33" w:rsidRPr="00592F02" w14:paraId="5DAAEE28" w14:textId="77777777" w:rsidTr="000E2487">
        <w:tc>
          <w:tcPr>
            <w:tcW w:w="643" w:type="dxa"/>
            <w:tcBorders>
              <w:left w:val="single" w:sz="4" w:space="0" w:color="000000"/>
              <w:bottom w:val="single" w:sz="4" w:space="0" w:color="000000"/>
            </w:tcBorders>
          </w:tcPr>
          <w:p w14:paraId="3C570C39" w14:textId="77777777" w:rsidR="00256F33" w:rsidRPr="00592F02" w:rsidRDefault="00256F33" w:rsidP="000E2487">
            <w:pPr>
              <w:snapToGrid w:val="0"/>
              <w:spacing w:after="113" w:line="200" w:lineRule="atLeast"/>
              <w:jc w:val="center"/>
            </w:pPr>
            <w:r w:rsidRPr="00592F02">
              <w:t>12</w:t>
            </w:r>
          </w:p>
        </w:tc>
        <w:tc>
          <w:tcPr>
            <w:tcW w:w="3010" w:type="dxa"/>
            <w:tcBorders>
              <w:left w:val="single" w:sz="4" w:space="0" w:color="000000"/>
              <w:bottom w:val="single" w:sz="4" w:space="0" w:color="000000"/>
            </w:tcBorders>
          </w:tcPr>
          <w:p w14:paraId="727CB06F" w14:textId="77777777" w:rsidR="00256F33" w:rsidRPr="00592F02" w:rsidRDefault="00256F33" w:rsidP="000E2487">
            <w:pPr>
              <w:pStyle w:val="af2"/>
              <w:snapToGrid w:val="0"/>
              <w:spacing w:after="113" w:line="200" w:lineRule="atLeast"/>
              <w:rPr>
                <w:lang w:val="uk-UA"/>
              </w:rPr>
            </w:pPr>
            <w:r w:rsidRPr="00592F02">
              <w:rPr>
                <w:lang w:val="uk-UA"/>
              </w:rPr>
              <w:t>Основні архітектурно-планувальні вимоги і характеристики запроектованого об'єкта</w:t>
            </w:r>
          </w:p>
        </w:tc>
        <w:tc>
          <w:tcPr>
            <w:tcW w:w="6066" w:type="dxa"/>
            <w:tcBorders>
              <w:left w:val="single" w:sz="4" w:space="0" w:color="000000"/>
              <w:bottom w:val="single" w:sz="4" w:space="0" w:color="000000"/>
              <w:right w:val="single" w:sz="4" w:space="0" w:color="000000"/>
            </w:tcBorders>
            <w:vAlign w:val="center"/>
          </w:tcPr>
          <w:p w14:paraId="34898856" w14:textId="77777777" w:rsidR="00256F33" w:rsidRDefault="00256F33" w:rsidP="000E2487">
            <w:pPr>
              <w:widowControl w:val="0"/>
              <w:contextualSpacing/>
            </w:pPr>
            <w:r>
              <w:t xml:space="preserve">1. Виконати обстеження фасадів на наявність </w:t>
            </w:r>
            <w:proofErr w:type="spellStart"/>
            <w:r>
              <w:t>тріщин</w:t>
            </w:r>
            <w:proofErr w:type="spellEnd"/>
            <w:r>
              <w:t>, руйнації несучих конструкцій, існуючих інженерних мереж та теплопровідності існуючих конструкцій.</w:t>
            </w:r>
          </w:p>
          <w:p w14:paraId="1B402861" w14:textId="77777777" w:rsidR="00256F33" w:rsidRDefault="00256F33" w:rsidP="000E2487">
            <w:pPr>
              <w:widowControl w:val="0"/>
              <w:contextualSpacing/>
            </w:pPr>
            <w:r>
              <w:t>2. Виконати демонтажні роботи з існуючого оздоблення фасадів.</w:t>
            </w:r>
          </w:p>
          <w:p w14:paraId="0759E29D" w14:textId="77777777" w:rsidR="00256F33" w:rsidRDefault="00256F33" w:rsidP="000E2487">
            <w:pPr>
              <w:widowControl w:val="0"/>
              <w:contextualSpacing/>
            </w:pPr>
            <w:r>
              <w:t>3. Виконати теплотехнічні розрахунки згідно діючої нормативної бази.</w:t>
            </w:r>
          </w:p>
          <w:p w14:paraId="1E575E8E" w14:textId="77777777" w:rsidR="00256F33" w:rsidRDefault="00256F33" w:rsidP="000E2487">
            <w:pPr>
              <w:widowControl w:val="0"/>
              <w:contextualSpacing/>
            </w:pPr>
            <w:r>
              <w:t xml:space="preserve">4. Запроектувати вентильований фасад з утепленням. (Орієнтовна площа фасаду 6 970 м2). Кольорові рішення </w:t>
            </w:r>
            <w:r>
              <w:lastRenderedPageBreak/>
              <w:t>/паспорт фасаду/ погодити з Замовником.</w:t>
            </w:r>
          </w:p>
          <w:p w14:paraId="18D325EF" w14:textId="77777777" w:rsidR="00256F33" w:rsidRDefault="00256F33" w:rsidP="000E2487">
            <w:pPr>
              <w:widowControl w:val="0"/>
              <w:contextualSpacing/>
            </w:pPr>
            <w:r>
              <w:t>5. Запроектувати заміну вікон та зовнішніх дверей на металопластикові та металеві, згідно діючої нормативної бази.</w:t>
            </w:r>
          </w:p>
          <w:p w14:paraId="77630C13" w14:textId="77777777" w:rsidR="00256F33" w:rsidRDefault="00256F33" w:rsidP="000E2487">
            <w:pPr>
              <w:widowControl w:val="0"/>
              <w:contextualSpacing/>
            </w:pPr>
            <w:r>
              <w:t>6. Запроектувати встановлення корзин для встановлення зовнішніх блоків кондиціонерів та мережу для відведення конденсату від кондиціонерів.</w:t>
            </w:r>
          </w:p>
          <w:p w14:paraId="2DD33555" w14:textId="1FA86893" w:rsidR="00256F33" w:rsidRPr="00362A65" w:rsidRDefault="00256F33" w:rsidP="000E2487">
            <w:pPr>
              <w:widowControl w:val="0"/>
              <w:contextualSpacing/>
              <w:rPr>
                <w:color w:val="000000" w:themeColor="text1"/>
              </w:rPr>
            </w:pPr>
            <w:r>
              <w:t xml:space="preserve">7. </w:t>
            </w:r>
            <w:r w:rsidRPr="00362A65">
              <w:rPr>
                <w:color w:val="000000" w:themeColor="text1"/>
              </w:rPr>
              <w:t>Запроектувати посилення захисту вікон цокольного та першого поверхів (</w:t>
            </w:r>
            <w:proofErr w:type="spellStart"/>
            <w:r w:rsidRPr="00362A65">
              <w:rPr>
                <w:color w:val="000000" w:themeColor="text1"/>
              </w:rPr>
              <w:t>антивандальні</w:t>
            </w:r>
            <w:proofErr w:type="spellEnd"/>
            <w:r w:rsidRPr="00362A65">
              <w:rPr>
                <w:color w:val="000000" w:themeColor="text1"/>
              </w:rPr>
              <w:t xml:space="preserve"> ролети, решітки, жалюзі, металізована плівка тощо). Посилити від дії вибухової хвилі вікна в приміщеннях критичних елементів ОКІ./Перелік приміщень буде наданий додатково/</w:t>
            </w:r>
          </w:p>
          <w:p w14:paraId="1AB1BE3F" w14:textId="77777777" w:rsidR="00256F33" w:rsidRDefault="00256F33" w:rsidP="000E2487">
            <w:pPr>
              <w:widowControl w:val="0"/>
              <w:contextualSpacing/>
            </w:pPr>
            <w:r>
              <w:t>8. Запроектувати підсилення несучих конструкцій у разі потреби.</w:t>
            </w:r>
          </w:p>
          <w:p w14:paraId="2FDC2B7D" w14:textId="77777777" w:rsidR="00256F33" w:rsidRDefault="00256F33" w:rsidP="000E2487">
            <w:pPr>
              <w:widowControl w:val="0"/>
              <w:contextualSpacing/>
            </w:pPr>
            <w:r>
              <w:t xml:space="preserve">9. Запроектувати відновлення відмостки з утепленням цокольної частини та гідроізоляцією конструкцій будівлі, які цього потребують. </w:t>
            </w:r>
          </w:p>
          <w:p w14:paraId="2C7D2185" w14:textId="77777777" w:rsidR="00256F33" w:rsidRDefault="00256F33" w:rsidP="000E2487">
            <w:pPr>
              <w:widowControl w:val="0"/>
              <w:contextualSpacing/>
            </w:pPr>
            <w:r>
              <w:t>10. Запроектувати відновлення блискавкозахисту та контуру заземлення будівлі.</w:t>
            </w:r>
          </w:p>
          <w:p w14:paraId="577BAD41" w14:textId="77777777" w:rsidR="00256F33" w:rsidRDefault="00256F33" w:rsidP="000E2487">
            <w:pPr>
              <w:widowControl w:val="0"/>
              <w:contextualSpacing/>
            </w:pPr>
            <w:r>
              <w:t xml:space="preserve">11. Запроектувати відновлення </w:t>
            </w:r>
            <w:proofErr w:type="spellStart"/>
            <w:r>
              <w:t>ганків</w:t>
            </w:r>
            <w:proofErr w:type="spellEnd"/>
            <w:r>
              <w:t xml:space="preserve">, під’їздів та влаштування сучасного </w:t>
            </w:r>
            <w:proofErr w:type="spellStart"/>
            <w:r>
              <w:t>безбар’єрного</w:t>
            </w:r>
            <w:proofErr w:type="spellEnd"/>
            <w:r>
              <w:t xml:space="preserve"> доступу до будівлі.</w:t>
            </w:r>
          </w:p>
          <w:p w14:paraId="3EB26A75" w14:textId="77777777" w:rsidR="00256F33" w:rsidRPr="00592F02" w:rsidRDefault="00256F33" w:rsidP="000E2487">
            <w:pPr>
              <w:widowControl w:val="0"/>
              <w:contextualSpacing/>
            </w:pPr>
            <w:r>
              <w:t>12. Запроектувати відновлення інженерних мереж, які проходять по існуючому фасаду.</w:t>
            </w:r>
          </w:p>
        </w:tc>
      </w:tr>
      <w:tr w:rsidR="00256F33" w:rsidRPr="00592F02" w14:paraId="36066362" w14:textId="77777777" w:rsidTr="000E2487">
        <w:tc>
          <w:tcPr>
            <w:tcW w:w="643" w:type="dxa"/>
            <w:tcBorders>
              <w:left w:val="single" w:sz="4" w:space="0" w:color="000000"/>
              <w:bottom w:val="single" w:sz="4" w:space="0" w:color="000000"/>
            </w:tcBorders>
          </w:tcPr>
          <w:p w14:paraId="017F64B4" w14:textId="77777777" w:rsidR="00256F33" w:rsidRPr="00592F02" w:rsidRDefault="00256F33" w:rsidP="000E2487">
            <w:pPr>
              <w:snapToGrid w:val="0"/>
              <w:spacing w:after="113" w:line="200" w:lineRule="atLeast"/>
              <w:jc w:val="center"/>
            </w:pPr>
            <w:r w:rsidRPr="00592F02">
              <w:lastRenderedPageBreak/>
              <w:t>13</w:t>
            </w:r>
          </w:p>
        </w:tc>
        <w:tc>
          <w:tcPr>
            <w:tcW w:w="3010" w:type="dxa"/>
            <w:tcBorders>
              <w:left w:val="single" w:sz="4" w:space="0" w:color="000000"/>
              <w:bottom w:val="single" w:sz="4" w:space="0" w:color="000000"/>
            </w:tcBorders>
          </w:tcPr>
          <w:p w14:paraId="0F46FDA6" w14:textId="77777777" w:rsidR="00256F33" w:rsidRPr="00592F02" w:rsidRDefault="00256F33" w:rsidP="000E2487">
            <w:pPr>
              <w:pStyle w:val="af2"/>
              <w:snapToGrid w:val="0"/>
              <w:spacing w:after="113" w:line="200" w:lineRule="atLeast"/>
              <w:rPr>
                <w:lang w:val="uk-UA"/>
              </w:rPr>
            </w:pPr>
            <w:r w:rsidRPr="00592F02">
              <w:rPr>
                <w:lang w:val="uk-UA"/>
              </w:rPr>
              <w:t xml:space="preserve">Черговість будівництва, необхідність виділення пускових комплексів </w:t>
            </w:r>
          </w:p>
        </w:tc>
        <w:tc>
          <w:tcPr>
            <w:tcW w:w="6066" w:type="dxa"/>
            <w:tcBorders>
              <w:left w:val="single" w:sz="4" w:space="0" w:color="000000"/>
              <w:bottom w:val="single" w:sz="4" w:space="0" w:color="000000"/>
              <w:right w:val="single" w:sz="4" w:space="0" w:color="000000"/>
            </w:tcBorders>
            <w:vAlign w:val="center"/>
          </w:tcPr>
          <w:p w14:paraId="317D7BE2" w14:textId="77777777" w:rsidR="00256F33" w:rsidRPr="00592F02" w:rsidRDefault="00256F33" w:rsidP="000E2487">
            <w:pPr>
              <w:snapToGrid w:val="0"/>
              <w:spacing w:after="113" w:line="200" w:lineRule="atLeast"/>
              <w:jc w:val="both"/>
            </w:pPr>
            <w:r w:rsidRPr="00592F02">
              <w:t>Визначається проектуванням</w:t>
            </w:r>
          </w:p>
        </w:tc>
      </w:tr>
      <w:tr w:rsidR="00256F33" w:rsidRPr="00592F02" w14:paraId="105CFC2B" w14:textId="77777777" w:rsidTr="000E2487">
        <w:tc>
          <w:tcPr>
            <w:tcW w:w="643" w:type="dxa"/>
            <w:tcBorders>
              <w:left w:val="single" w:sz="4" w:space="0" w:color="000000"/>
              <w:bottom w:val="single" w:sz="4" w:space="0" w:color="000000"/>
            </w:tcBorders>
          </w:tcPr>
          <w:p w14:paraId="2E1F735E" w14:textId="77777777" w:rsidR="00256F33" w:rsidRPr="00592F02" w:rsidRDefault="00256F33" w:rsidP="000E2487">
            <w:pPr>
              <w:snapToGrid w:val="0"/>
              <w:spacing w:after="113" w:line="200" w:lineRule="atLeast"/>
              <w:jc w:val="center"/>
            </w:pPr>
            <w:r w:rsidRPr="00592F02">
              <w:t>14</w:t>
            </w:r>
          </w:p>
        </w:tc>
        <w:tc>
          <w:tcPr>
            <w:tcW w:w="3010" w:type="dxa"/>
            <w:tcBorders>
              <w:left w:val="single" w:sz="4" w:space="0" w:color="000000"/>
              <w:bottom w:val="single" w:sz="4" w:space="0" w:color="000000"/>
            </w:tcBorders>
          </w:tcPr>
          <w:p w14:paraId="0799A755" w14:textId="77777777" w:rsidR="00256F33" w:rsidRPr="00592F02" w:rsidRDefault="00256F33" w:rsidP="000E2487">
            <w:pPr>
              <w:pStyle w:val="af2"/>
              <w:snapToGrid w:val="0"/>
              <w:spacing w:after="113" w:line="200" w:lineRule="atLeast"/>
              <w:rPr>
                <w:lang w:val="uk-UA"/>
              </w:rPr>
            </w:pPr>
            <w:r w:rsidRPr="00592F02">
              <w:rPr>
                <w:lang w:val="uk-UA"/>
              </w:rPr>
              <w:t xml:space="preserve">Визначення класу (наслідків) відповідальності, категорії складності та установленого строку експлуатації </w:t>
            </w:r>
          </w:p>
        </w:tc>
        <w:tc>
          <w:tcPr>
            <w:tcW w:w="6066" w:type="dxa"/>
            <w:tcBorders>
              <w:left w:val="single" w:sz="4" w:space="0" w:color="000000"/>
              <w:bottom w:val="single" w:sz="4" w:space="0" w:color="000000"/>
              <w:right w:val="single" w:sz="4" w:space="0" w:color="000000"/>
            </w:tcBorders>
            <w:vAlign w:val="center"/>
          </w:tcPr>
          <w:p w14:paraId="2CB5149D" w14:textId="77777777" w:rsidR="00256F33" w:rsidRDefault="00256F33" w:rsidP="000E2487">
            <w:pPr>
              <w:snapToGrid w:val="0"/>
              <w:spacing w:after="113" w:line="200" w:lineRule="atLeast"/>
            </w:pPr>
            <w:r w:rsidRPr="00592F02">
              <w:t>Розрахунок класу (наслідків) відповідальності визначити згідно ДCTУ-8855:2019 «Визначення класу наслідків (відповідальності)»</w:t>
            </w:r>
          </w:p>
          <w:p w14:paraId="39E48F5F" w14:textId="77777777" w:rsidR="00256F33" w:rsidRPr="00592F02" w:rsidRDefault="00256F33" w:rsidP="000E2487">
            <w:pPr>
              <w:snapToGrid w:val="0"/>
              <w:spacing w:after="113" w:line="200" w:lineRule="atLeast"/>
            </w:pPr>
            <w:r>
              <w:t>Розрахунковий строк експлуатації після ремонту – 30 років</w:t>
            </w:r>
          </w:p>
        </w:tc>
      </w:tr>
      <w:tr w:rsidR="00256F33" w:rsidRPr="00592F02" w14:paraId="24B8163C" w14:textId="77777777" w:rsidTr="000E2487">
        <w:tc>
          <w:tcPr>
            <w:tcW w:w="643" w:type="dxa"/>
            <w:tcBorders>
              <w:left w:val="single" w:sz="4" w:space="0" w:color="000000"/>
              <w:bottom w:val="single" w:sz="4" w:space="0" w:color="000000"/>
            </w:tcBorders>
          </w:tcPr>
          <w:p w14:paraId="5A42AA21" w14:textId="77777777" w:rsidR="00256F33" w:rsidRPr="00592F02" w:rsidRDefault="00256F33" w:rsidP="000E2487">
            <w:pPr>
              <w:snapToGrid w:val="0"/>
              <w:spacing w:after="113" w:line="200" w:lineRule="atLeast"/>
              <w:jc w:val="center"/>
            </w:pPr>
            <w:r w:rsidRPr="00592F02">
              <w:t>15</w:t>
            </w:r>
          </w:p>
        </w:tc>
        <w:tc>
          <w:tcPr>
            <w:tcW w:w="3010" w:type="dxa"/>
            <w:tcBorders>
              <w:left w:val="single" w:sz="4" w:space="0" w:color="000000"/>
              <w:bottom w:val="single" w:sz="4" w:space="0" w:color="000000"/>
            </w:tcBorders>
          </w:tcPr>
          <w:p w14:paraId="4A8589C8" w14:textId="77777777" w:rsidR="00256F33" w:rsidRPr="00592F02" w:rsidRDefault="00256F33" w:rsidP="000E2487">
            <w:pPr>
              <w:pStyle w:val="af2"/>
              <w:snapToGrid w:val="0"/>
              <w:spacing w:after="113" w:line="200" w:lineRule="atLeast"/>
              <w:rPr>
                <w:lang w:val="uk-UA"/>
              </w:rPr>
            </w:pPr>
            <w:r w:rsidRPr="00592F02">
              <w:rPr>
                <w:lang w:val="uk-UA"/>
              </w:rPr>
              <w:t>Вказівки про необхідність:</w:t>
            </w:r>
          </w:p>
        </w:tc>
        <w:tc>
          <w:tcPr>
            <w:tcW w:w="6066" w:type="dxa"/>
            <w:tcBorders>
              <w:left w:val="single" w:sz="4" w:space="0" w:color="000000"/>
              <w:bottom w:val="single" w:sz="4" w:space="0" w:color="000000"/>
              <w:right w:val="single" w:sz="4" w:space="0" w:color="000000"/>
            </w:tcBorders>
            <w:vAlign w:val="center"/>
          </w:tcPr>
          <w:p w14:paraId="000396AD" w14:textId="77777777" w:rsidR="00256F33" w:rsidRPr="00592F02" w:rsidRDefault="00256F33" w:rsidP="000E2487">
            <w:pPr>
              <w:snapToGrid w:val="0"/>
              <w:spacing w:after="113" w:line="200" w:lineRule="atLeast"/>
            </w:pPr>
          </w:p>
        </w:tc>
      </w:tr>
      <w:tr w:rsidR="00256F33" w:rsidRPr="00592F02" w14:paraId="189B7A81" w14:textId="77777777" w:rsidTr="000E2487">
        <w:tc>
          <w:tcPr>
            <w:tcW w:w="643" w:type="dxa"/>
            <w:tcBorders>
              <w:left w:val="single" w:sz="4" w:space="0" w:color="000000"/>
              <w:bottom w:val="single" w:sz="4" w:space="0" w:color="000000"/>
            </w:tcBorders>
          </w:tcPr>
          <w:p w14:paraId="4539B5CB" w14:textId="77777777" w:rsidR="00256F33" w:rsidRPr="00592F02" w:rsidRDefault="00256F33" w:rsidP="000E2487">
            <w:pPr>
              <w:snapToGrid w:val="0"/>
              <w:spacing w:after="113" w:line="200" w:lineRule="atLeast"/>
              <w:jc w:val="center"/>
            </w:pPr>
            <w:r w:rsidRPr="00592F02">
              <w:t>15.1</w:t>
            </w:r>
          </w:p>
        </w:tc>
        <w:tc>
          <w:tcPr>
            <w:tcW w:w="3010" w:type="dxa"/>
            <w:tcBorders>
              <w:left w:val="single" w:sz="4" w:space="0" w:color="000000"/>
              <w:bottom w:val="single" w:sz="4" w:space="0" w:color="000000"/>
            </w:tcBorders>
          </w:tcPr>
          <w:p w14:paraId="520004AC" w14:textId="77777777" w:rsidR="00256F33" w:rsidRPr="00592F02" w:rsidRDefault="00256F33" w:rsidP="000E2487">
            <w:pPr>
              <w:pStyle w:val="af2"/>
              <w:snapToGrid w:val="0"/>
              <w:spacing w:after="113" w:line="200" w:lineRule="atLeast"/>
              <w:rPr>
                <w:lang w:val="uk-UA"/>
              </w:rPr>
            </w:pPr>
            <w:r w:rsidRPr="00592F02">
              <w:rPr>
                <w:lang w:val="uk-UA"/>
              </w:rPr>
              <w:t>- розроблення окремих технічних завдань та індивідуальних технічних вимог</w:t>
            </w:r>
          </w:p>
        </w:tc>
        <w:tc>
          <w:tcPr>
            <w:tcW w:w="6066" w:type="dxa"/>
            <w:tcBorders>
              <w:left w:val="single" w:sz="4" w:space="0" w:color="000000"/>
              <w:bottom w:val="single" w:sz="4" w:space="0" w:color="000000"/>
              <w:right w:val="single" w:sz="4" w:space="0" w:color="000000"/>
            </w:tcBorders>
            <w:vAlign w:val="center"/>
          </w:tcPr>
          <w:p w14:paraId="65C02D6C" w14:textId="77777777" w:rsidR="00256F33" w:rsidRPr="00592F02" w:rsidRDefault="00256F33" w:rsidP="000E2487">
            <w:pPr>
              <w:snapToGrid w:val="0"/>
              <w:spacing w:after="113" w:line="200" w:lineRule="atLeast"/>
            </w:pPr>
            <w:r w:rsidRPr="00592F02">
              <w:t xml:space="preserve">Не потребує </w:t>
            </w:r>
          </w:p>
        </w:tc>
      </w:tr>
      <w:tr w:rsidR="00256F33" w:rsidRPr="00592F02" w14:paraId="40574781" w14:textId="77777777" w:rsidTr="000E2487">
        <w:tc>
          <w:tcPr>
            <w:tcW w:w="643" w:type="dxa"/>
            <w:tcBorders>
              <w:left w:val="single" w:sz="4" w:space="0" w:color="000000"/>
              <w:bottom w:val="single" w:sz="4" w:space="0" w:color="000000"/>
            </w:tcBorders>
          </w:tcPr>
          <w:p w14:paraId="1FB75A6B" w14:textId="77777777" w:rsidR="00256F33" w:rsidRPr="00592F02" w:rsidRDefault="00256F33" w:rsidP="000E2487">
            <w:pPr>
              <w:snapToGrid w:val="0"/>
              <w:spacing w:after="113" w:line="200" w:lineRule="atLeast"/>
              <w:jc w:val="center"/>
            </w:pPr>
            <w:r w:rsidRPr="00592F02">
              <w:t>15.2</w:t>
            </w:r>
          </w:p>
        </w:tc>
        <w:tc>
          <w:tcPr>
            <w:tcW w:w="3010" w:type="dxa"/>
            <w:tcBorders>
              <w:left w:val="single" w:sz="4" w:space="0" w:color="000000"/>
              <w:bottom w:val="single" w:sz="4" w:space="0" w:color="000000"/>
            </w:tcBorders>
          </w:tcPr>
          <w:p w14:paraId="58146D26" w14:textId="77777777" w:rsidR="00256F33" w:rsidRPr="00592F02" w:rsidRDefault="00256F33" w:rsidP="000E2487">
            <w:pPr>
              <w:pStyle w:val="af2"/>
              <w:snapToGrid w:val="0"/>
              <w:spacing w:after="113" w:line="200" w:lineRule="atLeast"/>
              <w:rPr>
                <w:lang w:val="uk-UA"/>
              </w:rPr>
            </w:pPr>
            <w:r w:rsidRPr="00592F02">
              <w:rPr>
                <w:lang w:val="uk-UA"/>
              </w:rPr>
              <w:t>- розроблення окремих проектних рішень у декількох варіантах і на конкурсних засадах;</w:t>
            </w:r>
          </w:p>
        </w:tc>
        <w:tc>
          <w:tcPr>
            <w:tcW w:w="6066" w:type="dxa"/>
            <w:tcBorders>
              <w:left w:val="single" w:sz="4" w:space="0" w:color="000000"/>
              <w:bottom w:val="single" w:sz="4" w:space="0" w:color="000000"/>
              <w:right w:val="single" w:sz="4" w:space="0" w:color="000000"/>
            </w:tcBorders>
            <w:vAlign w:val="center"/>
          </w:tcPr>
          <w:p w14:paraId="22AC2013" w14:textId="77777777" w:rsidR="00256F33" w:rsidRPr="00592F02" w:rsidRDefault="00256F33" w:rsidP="000E2487">
            <w:pPr>
              <w:snapToGrid w:val="0"/>
              <w:spacing w:after="113" w:line="200" w:lineRule="atLeast"/>
              <w:jc w:val="both"/>
            </w:pPr>
            <w:r w:rsidRPr="00592F02">
              <w:t>Не потребує</w:t>
            </w:r>
          </w:p>
        </w:tc>
      </w:tr>
      <w:tr w:rsidR="00256F33" w:rsidRPr="00592F02" w14:paraId="6E6DFC55" w14:textId="77777777" w:rsidTr="000E2487">
        <w:tc>
          <w:tcPr>
            <w:tcW w:w="643" w:type="dxa"/>
            <w:tcBorders>
              <w:left w:val="single" w:sz="4" w:space="0" w:color="000000"/>
              <w:bottom w:val="single" w:sz="4" w:space="0" w:color="000000"/>
            </w:tcBorders>
          </w:tcPr>
          <w:p w14:paraId="6F5EE817" w14:textId="77777777" w:rsidR="00256F33" w:rsidRPr="00592F02" w:rsidRDefault="00256F33" w:rsidP="000E2487">
            <w:pPr>
              <w:snapToGrid w:val="0"/>
              <w:spacing w:after="113" w:line="200" w:lineRule="atLeast"/>
              <w:jc w:val="center"/>
            </w:pPr>
            <w:r w:rsidRPr="00592F02">
              <w:t>15.3</w:t>
            </w:r>
          </w:p>
        </w:tc>
        <w:tc>
          <w:tcPr>
            <w:tcW w:w="3010" w:type="dxa"/>
            <w:tcBorders>
              <w:left w:val="single" w:sz="4" w:space="0" w:color="000000"/>
              <w:bottom w:val="single" w:sz="4" w:space="0" w:color="000000"/>
            </w:tcBorders>
          </w:tcPr>
          <w:p w14:paraId="26FABE75" w14:textId="77777777" w:rsidR="00256F33" w:rsidRPr="00592F02" w:rsidRDefault="00256F33" w:rsidP="000E2487">
            <w:pPr>
              <w:pStyle w:val="af2"/>
              <w:snapToGrid w:val="0"/>
              <w:spacing w:after="113" w:line="200" w:lineRule="atLeast"/>
              <w:rPr>
                <w:lang w:val="uk-UA"/>
              </w:rPr>
            </w:pPr>
            <w:r w:rsidRPr="00592F02">
              <w:rPr>
                <w:lang w:val="uk-UA"/>
              </w:rPr>
              <w:t xml:space="preserve">- попередніх погоджень проектних рішень </w:t>
            </w:r>
          </w:p>
        </w:tc>
        <w:tc>
          <w:tcPr>
            <w:tcW w:w="6066" w:type="dxa"/>
            <w:tcBorders>
              <w:left w:val="single" w:sz="4" w:space="0" w:color="000000"/>
              <w:bottom w:val="single" w:sz="4" w:space="0" w:color="000000"/>
              <w:right w:val="single" w:sz="4" w:space="0" w:color="000000"/>
            </w:tcBorders>
            <w:vAlign w:val="center"/>
          </w:tcPr>
          <w:p w14:paraId="7C694AF8" w14:textId="77777777" w:rsidR="00256F33" w:rsidRPr="00592F02" w:rsidRDefault="00256F33" w:rsidP="000E2487">
            <w:pPr>
              <w:snapToGrid w:val="0"/>
              <w:spacing w:after="113" w:line="200" w:lineRule="atLeast"/>
              <w:jc w:val="both"/>
            </w:pPr>
            <w:r>
              <w:t>Погодити паспорт фасаду</w:t>
            </w:r>
          </w:p>
        </w:tc>
      </w:tr>
      <w:tr w:rsidR="00256F33" w:rsidRPr="00592F02" w14:paraId="4FAAC572" w14:textId="77777777" w:rsidTr="000E2487">
        <w:tc>
          <w:tcPr>
            <w:tcW w:w="643" w:type="dxa"/>
            <w:tcBorders>
              <w:left w:val="single" w:sz="4" w:space="0" w:color="000000"/>
              <w:bottom w:val="single" w:sz="4" w:space="0" w:color="000000"/>
            </w:tcBorders>
          </w:tcPr>
          <w:p w14:paraId="0C764CFB" w14:textId="77777777" w:rsidR="00256F33" w:rsidRPr="00592F02" w:rsidRDefault="00256F33" w:rsidP="000E2487">
            <w:pPr>
              <w:snapToGrid w:val="0"/>
              <w:spacing w:after="113" w:line="200" w:lineRule="atLeast"/>
              <w:jc w:val="center"/>
            </w:pPr>
            <w:r w:rsidRPr="00592F02">
              <w:t>15.4</w:t>
            </w:r>
          </w:p>
        </w:tc>
        <w:tc>
          <w:tcPr>
            <w:tcW w:w="3010" w:type="dxa"/>
            <w:tcBorders>
              <w:left w:val="single" w:sz="4" w:space="0" w:color="000000"/>
              <w:bottom w:val="single" w:sz="4" w:space="0" w:color="000000"/>
            </w:tcBorders>
          </w:tcPr>
          <w:p w14:paraId="3173F5A7" w14:textId="77777777" w:rsidR="00256F33" w:rsidRPr="00592F02" w:rsidRDefault="00256F33" w:rsidP="000E2487">
            <w:pPr>
              <w:pStyle w:val="af2"/>
              <w:snapToGrid w:val="0"/>
              <w:spacing w:after="113" w:line="200" w:lineRule="atLeast"/>
              <w:rPr>
                <w:lang w:val="uk-UA"/>
              </w:rPr>
            </w:pPr>
            <w:r w:rsidRPr="00592F02">
              <w:rPr>
                <w:lang w:val="uk-UA"/>
              </w:rPr>
              <w:t xml:space="preserve">- виконання демонстраційних матеріалів, макетів, креслень інтер'єрів, їх склад </w:t>
            </w:r>
            <w:r w:rsidRPr="00592F02">
              <w:rPr>
                <w:lang w:val="uk-UA"/>
              </w:rPr>
              <w:lastRenderedPageBreak/>
              <w:t>та форма на основі цифрової тривимірної інформаційної моделі проектуванням об’єкта 3D (за необхідності)</w:t>
            </w:r>
          </w:p>
        </w:tc>
        <w:tc>
          <w:tcPr>
            <w:tcW w:w="6066" w:type="dxa"/>
            <w:tcBorders>
              <w:left w:val="single" w:sz="4" w:space="0" w:color="000000"/>
              <w:bottom w:val="single" w:sz="4" w:space="0" w:color="000000"/>
              <w:right w:val="single" w:sz="4" w:space="0" w:color="000000"/>
            </w:tcBorders>
            <w:vAlign w:val="center"/>
          </w:tcPr>
          <w:p w14:paraId="48A3D18C" w14:textId="77777777" w:rsidR="00256F33" w:rsidRPr="00592F02" w:rsidRDefault="00256F33" w:rsidP="000E2487">
            <w:pPr>
              <w:snapToGrid w:val="0"/>
              <w:spacing w:after="113" w:line="200" w:lineRule="atLeast"/>
              <w:jc w:val="both"/>
            </w:pPr>
            <w:r w:rsidRPr="00592F02">
              <w:lastRenderedPageBreak/>
              <w:t>Не потребує</w:t>
            </w:r>
          </w:p>
        </w:tc>
      </w:tr>
      <w:tr w:rsidR="00256F33" w:rsidRPr="00592F02" w14:paraId="01F5874A" w14:textId="77777777" w:rsidTr="000E2487">
        <w:tc>
          <w:tcPr>
            <w:tcW w:w="643" w:type="dxa"/>
            <w:tcBorders>
              <w:left w:val="single" w:sz="4" w:space="0" w:color="000000"/>
              <w:bottom w:val="single" w:sz="4" w:space="0" w:color="000000"/>
            </w:tcBorders>
          </w:tcPr>
          <w:p w14:paraId="65657B3B" w14:textId="77777777" w:rsidR="00256F33" w:rsidRPr="00592F02" w:rsidRDefault="00256F33" w:rsidP="000E2487">
            <w:pPr>
              <w:snapToGrid w:val="0"/>
              <w:spacing w:after="113" w:line="200" w:lineRule="atLeast"/>
              <w:jc w:val="center"/>
            </w:pPr>
            <w:r w:rsidRPr="00592F02">
              <w:t>15.5</w:t>
            </w:r>
          </w:p>
        </w:tc>
        <w:tc>
          <w:tcPr>
            <w:tcW w:w="3010" w:type="dxa"/>
            <w:tcBorders>
              <w:left w:val="single" w:sz="4" w:space="0" w:color="000000"/>
              <w:bottom w:val="single" w:sz="4" w:space="0" w:color="000000"/>
            </w:tcBorders>
          </w:tcPr>
          <w:p w14:paraId="013577F4" w14:textId="77777777" w:rsidR="00256F33" w:rsidRPr="00592F02" w:rsidRDefault="00256F33" w:rsidP="000E2487">
            <w:pPr>
              <w:pStyle w:val="af2"/>
              <w:snapToGrid w:val="0"/>
              <w:spacing w:after="113" w:line="200" w:lineRule="atLeast"/>
              <w:rPr>
                <w:rFonts w:eastAsia="Arial"/>
                <w:lang w:val="uk-UA"/>
              </w:rPr>
            </w:pPr>
            <w:r w:rsidRPr="00592F02">
              <w:rPr>
                <w:lang w:val="uk-UA"/>
              </w:rPr>
              <w:t>- </w:t>
            </w:r>
            <w:r w:rsidRPr="00592F02">
              <w:rPr>
                <w:rFonts w:eastAsia="Arial"/>
                <w:lang w:val="uk-UA"/>
              </w:rPr>
              <w:t>виконання науково-дослідних та дослідно-експериментальних робіт у процесі проектування і будівництва, виконання науково-технічного супроводу з урахуванням впровадження будівельного інформаційного моделювання (за необхідності).</w:t>
            </w:r>
          </w:p>
        </w:tc>
        <w:tc>
          <w:tcPr>
            <w:tcW w:w="6066" w:type="dxa"/>
            <w:tcBorders>
              <w:left w:val="single" w:sz="4" w:space="0" w:color="000000"/>
              <w:bottom w:val="single" w:sz="4" w:space="0" w:color="000000"/>
              <w:right w:val="single" w:sz="4" w:space="0" w:color="000000"/>
            </w:tcBorders>
            <w:vAlign w:val="center"/>
          </w:tcPr>
          <w:p w14:paraId="7B47863B" w14:textId="58285DEE" w:rsidR="00256F33" w:rsidRPr="00592F02" w:rsidRDefault="00256F33" w:rsidP="000E2487">
            <w:pPr>
              <w:snapToGrid w:val="0"/>
              <w:spacing w:after="113" w:line="200" w:lineRule="atLeast"/>
            </w:pPr>
            <w:r w:rsidRPr="00592F02">
              <w:t>Не потребує</w:t>
            </w:r>
          </w:p>
        </w:tc>
      </w:tr>
      <w:tr w:rsidR="00256F33" w:rsidRPr="00592F02" w14:paraId="64E4879E" w14:textId="77777777" w:rsidTr="000E2487">
        <w:tc>
          <w:tcPr>
            <w:tcW w:w="643" w:type="dxa"/>
            <w:tcBorders>
              <w:left w:val="single" w:sz="4" w:space="0" w:color="000000"/>
              <w:bottom w:val="single" w:sz="4" w:space="0" w:color="000000"/>
            </w:tcBorders>
          </w:tcPr>
          <w:p w14:paraId="4353D8A8" w14:textId="77777777" w:rsidR="00256F33" w:rsidRPr="00592F02" w:rsidRDefault="00256F33" w:rsidP="000E2487">
            <w:pPr>
              <w:snapToGrid w:val="0"/>
              <w:spacing w:after="113" w:line="200" w:lineRule="atLeast"/>
              <w:jc w:val="center"/>
            </w:pPr>
            <w:r w:rsidRPr="00592F02">
              <w:t>15.6</w:t>
            </w:r>
          </w:p>
        </w:tc>
        <w:tc>
          <w:tcPr>
            <w:tcW w:w="3010" w:type="dxa"/>
            <w:tcBorders>
              <w:left w:val="single" w:sz="4" w:space="0" w:color="000000"/>
              <w:bottom w:val="single" w:sz="4" w:space="0" w:color="000000"/>
            </w:tcBorders>
          </w:tcPr>
          <w:p w14:paraId="02AB7669" w14:textId="77777777" w:rsidR="00256F33" w:rsidRPr="00592F02" w:rsidRDefault="00256F33" w:rsidP="000E2487">
            <w:pPr>
              <w:pStyle w:val="af2"/>
              <w:snapToGrid w:val="0"/>
              <w:spacing w:after="113" w:line="200" w:lineRule="atLeast"/>
              <w:rPr>
                <w:lang w:val="uk-UA"/>
              </w:rPr>
            </w:pPr>
            <w:r w:rsidRPr="00592F02">
              <w:rPr>
                <w:lang w:val="uk-UA"/>
              </w:rPr>
              <w:t xml:space="preserve">- технічного захисту інформації </w:t>
            </w:r>
          </w:p>
        </w:tc>
        <w:tc>
          <w:tcPr>
            <w:tcW w:w="6066" w:type="dxa"/>
            <w:tcBorders>
              <w:left w:val="single" w:sz="4" w:space="0" w:color="000000"/>
              <w:bottom w:val="single" w:sz="4" w:space="0" w:color="000000"/>
              <w:right w:val="single" w:sz="4" w:space="0" w:color="000000"/>
            </w:tcBorders>
            <w:vAlign w:val="center"/>
          </w:tcPr>
          <w:p w14:paraId="06EA484E" w14:textId="77777777" w:rsidR="00256F33" w:rsidRPr="00592F02" w:rsidRDefault="00256F33" w:rsidP="000E2487">
            <w:pPr>
              <w:snapToGrid w:val="0"/>
              <w:spacing w:after="113" w:line="200" w:lineRule="atLeast"/>
            </w:pPr>
            <w:r w:rsidRPr="00592F02">
              <w:t>Не потребує</w:t>
            </w:r>
          </w:p>
        </w:tc>
      </w:tr>
      <w:tr w:rsidR="00256F33" w:rsidRPr="00592F02" w14:paraId="5CBC435C" w14:textId="77777777" w:rsidTr="000E2487">
        <w:tc>
          <w:tcPr>
            <w:tcW w:w="643" w:type="dxa"/>
            <w:tcBorders>
              <w:left w:val="single" w:sz="4" w:space="0" w:color="000000"/>
              <w:bottom w:val="single" w:sz="4" w:space="0" w:color="000000"/>
            </w:tcBorders>
          </w:tcPr>
          <w:p w14:paraId="2E339A79" w14:textId="77777777" w:rsidR="00256F33" w:rsidRPr="00592F02" w:rsidRDefault="00256F33" w:rsidP="000E2487">
            <w:pPr>
              <w:snapToGrid w:val="0"/>
              <w:spacing w:after="113" w:line="200" w:lineRule="atLeast"/>
              <w:jc w:val="center"/>
            </w:pPr>
            <w:r w:rsidRPr="00592F02">
              <w:t>16</w:t>
            </w:r>
          </w:p>
        </w:tc>
        <w:tc>
          <w:tcPr>
            <w:tcW w:w="3010" w:type="dxa"/>
            <w:tcBorders>
              <w:left w:val="single" w:sz="4" w:space="0" w:color="000000"/>
              <w:bottom w:val="single" w:sz="4" w:space="0" w:color="000000"/>
            </w:tcBorders>
          </w:tcPr>
          <w:p w14:paraId="0CB9D599" w14:textId="77777777" w:rsidR="00256F33" w:rsidRPr="00592F02" w:rsidRDefault="00256F33" w:rsidP="000E2487">
            <w:pPr>
              <w:pStyle w:val="af2"/>
              <w:snapToGrid w:val="0"/>
              <w:spacing w:after="113" w:line="200" w:lineRule="atLeast"/>
              <w:rPr>
                <w:lang w:val="uk-UA"/>
              </w:rPr>
            </w:pPr>
            <w:r w:rsidRPr="00592F02">
              <w:rPr>
                <w:lang w:val="uk-UA"/>
              </w:rPr>
              <w:t>Потужність або характеристики об’єкту, виробнича програма</w:t>
            </w:r>
          </w:p>
        </w:tc>
        <w:tc>
          <w:tcPr>
            <w:tcW w:w="6066" w:type="dxa"/>
            <w:tcBorders>
              <w:left w:val="single" w:sz="4" w:space="0" w:color="000000"/>
              <w:bottom w:val="single" w:sz="4" w:space="0" w:color="000000"/>
              <w:right w:val="single" w:sz="4" w:space="0" w:color="000000"/>
            </w:tcBorders>
            <w:vAlign w:val="center"/>
          </w:tcPr>
          <w:p w14:paraId="5044068E" w14:textId="77777777" w:rsidR="00256F33" w:rsidRPr="00592F02" w:rsidRDefault="00256F33" w:rsidP="000E2487">
            <w:pPr>
              <w:snapToGrid w:val="0"/>
              <w:spacing w:after="113" w:line="200" w:lineRule="atLeast"/>
              <w:jc w:val="both"/>
            </w:pPr>
            <w:r w:rsidRPr="007E0A6B">
              <w:rPr>
                <w:bCs/>
              </w:rPr>
              <w:t xml:space="preserve">Капітальний ремонт </w:t>
            </w:r>
            <w:r w:rsidRPr="00522B64">
              <w:rPr>
                <w:bCs/>
              </w:rPr>
              <w:t xml:space="preserve">з </w:t>
            </w:r>
            <w:proofErr w:type="spellStart"/>
            <w:r w:rsidRPr="00522B64">
              <w:rPr>
                <w:bCs/>
              </w:rPr>
              <w:t>термомодернізацією</w:t>
            </w:r>
            <w:proofErr w:type="spellEnd"/>
            <w:r w:rsidRPr="00522B64">
              <w:rPr>
                <w:bCs/>
              </w:rPr>
              <w:t xml:space="preserve"> будівлі </w:t>
            </w:r>
            <w:r w:rsidRPr="007E0A6B">
              <w:rPr>
                <w:bCs/>
              </w:rPr>
              <w:t>корпусу №1</w:t>
            </w:r>
            <w:r>
              <w:rPr>
                <w:bCs/>
              </w:rPr>
              <w:t>5</w:t>
            </w:r>
            <w:r w:rsidRPr="007E0A6B">
              <w:rPr>
                <w:bCs/>
              </w:rPr>
              <w:t xml:space="preserve"> Державного некомерційного підприємства «Національна дитяча спеціалізована лікарня «Охматдит» МОЗ України» за </w:t>
            </w:r>
            <w:proofErr w:type="spellStart"/>
            <w:r w:rsidRPr="007E0A6B">
              <w:rPr>
                <w:bCs/>
              </w:rPr>
              <w:t>адресою</w:t>
            </w:r>
            <w:proofErr w:type="spellEnd"/>
            <w:r w:rsidRPr="007E0A6B">
              <w:rPr>
                <w:bCs/>
              </w:rPr>
              <w:t>: Київ, вул. В. </w:t>
            </w:r>
            <w:proofErr w:type="spellStart"/>
            <w:r w:rsidRPr="007E0A6B">
              <w:rPr>
                <w:bCs/>
              </w:rPr>
              <w:t>Чорновола</w:t>
            </w:r>
            <w:proofErr w:type="spellEnd"/>
            <w:r w:rsidRPr="007E0A6B">
              <w:rPr>
                <w:bCs/>
              </w:rPr>
              <w:t>, 28/1</w:t>
            </w:r>
          </w:p>
        </w:tc>
      </w:tr>
      <w:tr w:rsidR="00256F33" w:rsidRPr="00592F02" w14:paraId="22CB74FB" w14:textId="77777777" w:rsidTr="000E2487">
        <w:tc>
          <w:tcPr>
            <w:tcW w:w="643" w:type="dxa"/>
            <w:tcBorders>
              <w:left w:val="single" w:sz="4" w:space="0" w:color="000000"/>
              <w:bottom w:val="single" w:sz="4" w:space="0" w:color="000000"/>
            </w:tcBorders>
          </w:tcPr>
          <w:p w14:paraId="3D710F17" w14:textId="77777777" w:rsidR="00256F33" w:rsidRPr="00592F02" w:rsidRDefault="00256F33" w:rsidP="000E2487">
            <w:pPr>
              <w:snapToGrid w:val="0"/>
              <w:spacing w:after="113" w:line="200" w:lineRule="atLeast"/>
              <w:jc w:val="center"/>
            </w:pPr>
            <w:r w:rsidRPr="00592F02">
              <w:t>17</w:t>
            </w:r>
          </w:p>
        </w:tc>
        <w:tc>
          <w:tcPr>
            <w:tcW w:w="3010" w:type="dxa"/>
            <w:tcBorders>
              <w:left w:val="single" w:sz="4" w:space="0" w:color="000000"/>
              <w:bottom w:val="single" w:sz="4" w:space="0" w:color="000000"/>
            </w:tcBorders>
          </w:tcPr>
          <w:p w14:paraId="355CCA0F" w14:textId="77777777" w:rsidR="00256F33" w:rsidRPr="00592F02" w:rsidRDefault="00256F33" w:rsidP="000E2487">
            <w:pPr>
              <w:pStyle w:val="af2"/>
              <w:snapToGrid w:val="0"/>
              <w:spacing w:after="113" w:line="200" w:lineRule="atLeast"/>
              <w:rPr>
                <w:lang w:val="uk-UA"/>
              </w:rPr>
            </w:pPr>
            <w:r w:rsidRPr="00592F02">
              <w:rPr>
                <w:lang w:val="uk-UA"/>
              </w:rPr>
              <w:t>Вимоги до благоустрою майданчика</w:t>
            </w:r>
          </w:p>
        </w:tc>
        <w:tc>
          <w:tcPr>
            <w:tcW w:w="6066" w:type="dxa"/>
            <w:tcBorders>
              <w:left w:val="single" w:sz="4" w:space="0" w:color="000000"/>
              <w:bottom w:val="single" w:sz="4" w:space="0" w:color="000000"/>
              <w:right w:val="single" w:sz="4" w:space="0" w:color="000000"/>
            </w:tcBorders>
            <w:vAlign w:val="center"/>
          </w:tcPr>
          <w:p w14:paraId="43C08015" w14:textId="77777777" w:rsidR="00256F33" w:rsidRPr="00592F02" w:rsidRDefault="00256F33" w:rsidP="000E2487">
            <w:pPr>
              <w:snapToGrid w:val="0"/>
              <w:spacing w:after="113" w:line="200" w:lineRule="atLeast"/>
              <w:jc w:val="both"/>
            </w:pPr>
            <w:r w:rsidRPr="00592F02">
              <w:t xml:space="preserve">Відповідно до чинного законодавства України </w:t>
            </w:r>
          </w:p>
          <w:p w14:paraId="4AFE8F47" w14:textId="77777777" w:rsidR="00256F33" w:rsidRPr="00592F02" w:rsidRDefault="00256F33" w:rsidP="000E2487">
            <w:pPr>
              <w:snapToGrid w:val="0"/>
              <w:spacing w:after="113" w:line="200" w:lineRule="atLeast"/>
              <w:jc w:val="both"/>
            </w:pPr>
          </w:p>
        </w:tc>
      </w:tr>
      <w:tr w:rsidR="00256F33" w:rsidRPr="00592F02" w14:paraId="78701C3A" w14:textId="77777777" w:rsidTr="000E2487">
        <w:tc>
          <w:tcPr>
            <w:tcW w:w="643" w:type="dxa"/>
            <w:tcBorders>
              <w:left w:val="single" w:sz="4" w:space="0" w:color="000000"/>
              <w:bottom w:val="single" w:sz="4" w:space="0" w:color="000000"/>
            </w:tcBorders>
          </w:tcPr>
          <w:p w14:paraId="72538105" w14:textId="77777777" w:rsidR="00256F33" w:rsidRPr="00592F02" w:rsidRDefault="00256F33" w:rsidP="000E2487">
            <w:pPr>
              <w:snapToGrid w:val="0"/>
              <w:spacing w:after="113" w:line="200" w:lineRule="atLeast"/>
              <w:jc w:val="center"/>
            </w:pPr>
            <w:r w:rsidRPr="00592F02">
              <w:t>18</w:t>
            </w:r>
          </w:p>
        </w:tc>
        <w:tc>
          <w:tcPr>
            <w:tcW w:w="3010" w:type="dxa"/>
            <w:tcBorders>
              <w:left w:val="single" w:sz="4" w:space="0" w:color="000000"/>
              <w:bottom w:val="single" w:sz="4" w:space="0" w:color="000000"/>
            </w:tcBorders>
          </w:tcPr>
          <w:p w14:paraId="088993BB" w14:textId="77777777" w:rsidR="00256F33" w:rsidRPr="00592F02" w:rsidRDefault="00256F33" w:rsidP="000E2487">
            <w:pPr>
              <w:pStyle w:val="af2"/>
              <w:snapToGrid w:val="0"/>
              <w:spacing w:after="113" w:line="200" w:lineRule="atLeast"/>
              <w:rPr>
                <w:lang w:val="uk-UA"/>
              </w:rPr>
            </w:pPr>
            <w:r w:rsidRPr="00592F02">
              <w:rPr>
                <w:lang w:val="uk-UA"/>
              </w:rPr>
              <w:t>Вимоги до інженерного захисту територій і об’єктів</w:t>
            </w:r>
          </w:p>
        </w:tc>
        <w:tc>
          <w:tcPr>
            <w:tcW w:w="6066" w:type="dxa"/>
            <w:tcBorders>
              <w:left w:val="single" w:sz="4" w:space="0" w:color="000000"/>
              <w:bottom w:val="single" w:sz="4" w:space="0" w:color="000000"/>
              <w:right w:val="single" w:sz="4" w:space="0" w:color="000000"/>
            </w:tcBorders>
            <w:vAlign w:val="center"/>
          </w:tcPr>
          <w:p w14:paraId="20F52A9A" w14:textId="77777777" w:rsidR="00256F33" w:rsidRPr="00592F02" w:rsidRDefault="00256F33" w:rsidP="000E2487">
            <w:pPr>
              <w:snapToGrid w:val="0"/>
              <w:spacing w:after="113" w:line="200" w:lineRule="atLeast"/>
              <w:jc w:val="both"/>
            </w:pPr>
            <w:r w:rsidRPr="00592F02">
              <w:t>Відповідно до чинного законодавства України</w:t>
            </w:r>
          </w:p>
        </w:tc>
      </w:tr>
      <w:tr w:rsidR="00256F33" w:rsidRPr="00592F02" w14:paraId="653E5199" w14:textId="77777777" w:rsidTr="000E2487">
        <w:tc>
          <w:tcPr>
            <w:tcW w:w="643" w:type="dxa"/>
            <w:tcBorders>
              <w:left w:val="single" w:sz="4" w:space="0" w:color="000000"/>
              <w:bottom w:val="single" w:sz="4" w:space="0" w:color="000000"/>
            </w:tcBorders>
          </w:tcPr>
          <w:p w14:paraId="7FF7C571" w14:textId="77777777" w:rsidR="00256F33" w:rsidRPr="00592F02" w:rsidRDefault="00256F33" w:rsidP="000E2487">
            <w:pPr>
              <w:snapToGrid w:val="0"/>
              <w:spacing w:after="113" w:line="200" w:lineRule="atLeast"/>
              <w:jc w:val="center"/>
            </w:pPr>
            <w:r w:rsidRPr="00592F02">
              <w:t>19</w:t>
            </w:r>
          </w:p>
        </w:tc>
        <w:tc>
          <w:tcPr>
            <w:tcW w:w="3010" w:type="dxa"/>
            <w:tcBorders>
              <w:left w:val="single" w:sz="4" w:space="0" w:color="000000"/>
              <w:bottom w:val="single" w:sz="4" w:space="0" w:color="000000"/>
            </w:tcBorders>
          </w:tcPr>
          <w:p w14:paraId="5F5E814D" w14:textId="77777777" w:rsidR="00256F33" w:rsidRPr="00592F02" w:rsidRDefault="00256F33" w:rsidP="000E2487">
            <w:pPr>
              <w:pStyle w:val="af2"/>
              <w:snapToGrid w:val="0"/>
              <w:spacing w:after="113" w:line="200" w:lineRule="atLeast"/>
              <w:rPr>
                <w:lang w:val="uk-UA"/>
              </w:rPr>
            </w:pPr>
            <w:r w:rsidRPr="00592F02">
              <w:rPr>
                <w:lang w:val="uk-UA"/>
              </w:rPr>
              <w:t xml:space="preserve">Вимоги щодо розроблення розділу “Оцінка впливу на навколишнє середовище” </w:t>
            </w:r>
          </w:p>
        </w:tc>
        <w:tc>
          <w:tcPr>
            <w:tcW w:w="6066" w:type="dxa"/>
            <w:tcBorders>
              <w:left w:val="single" w:sz="4" w:space="0" w:color="000000"/>
              <w:bottom w:val="single" w:sz="4" w:space="0" w:color="000000"/>
              <w:right w:val="single" w:sz="4" w:space="0" w:color="000000"/>
            </w:tcBorders>
            <w:vAlign w:val="center"/>
          </w:tcPr>
          <w:p w14:paraId="47934D8D" w14:textId="77777777" w:rsidR="00256F33" w:rsidRPr="00592F02" w:rsidRDefault="00256F33" w:rsidP="000E2487">
            <w:pPr>
              <w:snapToGrid w:val="0"/>
              <w:spacing w:after="113" w:line="200" w:lineRule="atLeast"/>
            </w:pPr>
            <w:r w:rsidRPr="00592F02">
              <w:t xml:space="preserve">Відповідно до чинного законодавства України </w:t>
            </w:r>
          </w:p>
          <w:p w14:paraId="7912E73F" w14:textId="77777777" w:rsidR="00256F33" w:rsidRPr="00592F02" w:rsidRDefault="00256F33" w:rsidP="000E2487">
            <w:pPr>
              <w:snapToGrid w:val="0"/>
              <w:spacing w:after="113" w:line="200" w:lineRule="atLeast"/>
              <w:jc w:val="both"/>
            </w:pPr>
          </w:p>
        </w:tc>
      </w:tr>
      <w:tr w:rsidR="00256F33" w:rsidRPr="00592F02" w14:paraId="79014704" w14:textId="77777777" w:rsidTr="000E2487">
        <w:tc>
          <w:tcPr>
            <w:tcW w:w="643" w:type="dxa"/>
            <w:tcBorders>
              <w:left w:val="single" w:sz="4" w:space="0" w:color="000000"/>
              <w:bottom w:val="single" w:sz="4" w:space="0" w:color="000000"/>
            </w:tcBorders>
          </w:tcPr>
          <w:p w14:paraId="22CD4236" w14:textId="77777777" w:rsidR="00256F33" w:rsidRPr="00592F02" w:rsidRDefault="00256F33" w:rsidP="000E2487">
            <w:pPr>
              <w:snapToGrid w:val="0"/>
              <w:spacing w:after="113" w:line="200" w:lineRule="atLeast"/>
              <w:jc w:val="center"/>
            </w:pPr>
            <w:r w:rsidRPr="00592F02">
              <w:t>20</w:t>
            </w:r>
          </w:p>
        </w:tc>
        <w:tc>
          <w:tcPr>
            <w:tcW w:w="3010" w:type="dxa"/>
            <w:tcBorders>
              <w:left w:val="single" w:sz="4" w:space="0" w:color="000000"/>
              <w:bottom w:val="single" w:sz="4" w:space="0" w:color="000000"/>
            </w:tcBorders>
          </w:tcPr>
          <w:p w14:paraId="3771CD1C" w14:textId="77777777" w:rsidR="00256F33" w:rsidRPr="00592F02" w:rsidRDefault="00256F33" w:rsidP="000E2487">
            <w:pPr>
              <w:pStyle w:val="af2"/>
              <w:snapToGrid w:val="0"/>
              <w:spacing w:after="113" w:line="200" w:lineRule="atLeast"/>
              <w:rPr>
                <w:lang w:val="uk-UA"/>
              </w:rPr>
            </w:pPr>
            <w:r w:rsidRPr="00592F02">
              <w:rPr>
                <w:lang w:val="uk-UA"/>
              </w:rPr>
              <w:t xml:space="preserve">Вимоги до енергозбереження та енергоефективності </w:t>
            </w:r>
          </w:p>
        </w:tc>
        <w:tc>
          <w:tcPr>
            <w:tcW w:w="6066" w:type="dxa"/>
            <w:tcBorders>
              <w:left w:val="single" w:sz="4" w:space="0" w:color="000000"/>
              <w:bottom w:val="single" w:sz="4" w:space="0" w:color="000000"/>
              <w:right w:val="single" w:sz="4" w:space="0" w:color="000000"/>
            </w:tcBorders>
            <w:vAlign w:val="center"/>
          </w:tcPr>
          <w:p w14:paraId="23D68D8E" w14:textId="77777777" w:rsidR="00256F33" w:rsidRPr="00592F02" w:rsidRDefault="00256F33" w:rsidP="000E2487">
            <w:pPr>
              <w:snapToGrid w:val="0"/>
              <w:spacing w:after="113" w:line="200" w:lineRule="atLeast"/>
              <w:jc w:val="both"/>
            </w:pPr>
            <w:r w:rsidRPr="00592F02">
              <w:t>Відповідно до чинного законодавства України</w:t>
            </w:r>
          </w:p>
        </w:tc>
      </w:tr>
      <w:tr w:rsidR="00256F33" w:rsidRPr="00592F02" w14:paraId="6B7D8201" w14:textId="77777777" w:rsidTr="000E2487">
        <w:tc>
          <w:tcPr>
            <w:tcW w:w="643" w:type="dxa"/>
            <w:tcBorders>
              <w:left w:val="single" w:sz="4" w:space="0" w:color="000000"/>
              <w:bottom w:val="single" w:sz="4" w:space="0" w:color="000000"/>
            </w:tcBorders>
          </w:tcPr>
          <w:p w14:paraId="410E5AC4" w14:textId="77777777" w:rsidR="00256F33" w:rsidRPr="00592F02" w:rsidRDefault="00256F33" w:rsidP="000E2487">
            <w:pPr>
              <w:snapToGrid w:val="0"/>
              <w:spacing w:after="113" w:line="200" w:lineRule="atLeast"/>
              <w:jc w:val="center"/>
            </w:pPr>
            <w:r w:rsidRPr="00592F02">
              <w:t>21</w:t>
            </w:r>
          </w:p>
        </w:tc>
        <w:tc>
          <w:tcPr>
            <w:tcW w:w="3010" w:type="dxa"/>
            <w:tcBorders>
              <w:left w:val="single" w:sz="4" w:space="0" w:color="000000"/>
              <w:bottom w:val="single" w:sz="4" w:space="0" w:color="000000"/>
            </w:tcBorders>
          </w:tcPr>
          <w:p w14:paraId="5EBCE3D9" w14:textId="77777777" w:rsidR="00256F33" w:rsidRPr="00592F02" w:rsidRDefault="00256F33" w:rsidP="000E2487">
            <w:pPr>
              <w:pStyle w:val="af2"/>
              <w:snapToGrid w:val="0"/>
              <w:spacing w:after="113" w:line="200" w:lineRule="atLeast"/>
              <w:rPr>
                <w:lang w:val="uk-UA"/>
              </w:rPr>
            </w:pPr>
            <w:r w:rsidRPr="00592F02">
              <w:rPr>
                <w:lang w:val="uk-UA"/>
              </w:rPr>
              <w:t xml:space="preserve">Дані про технології і (або) науково-дослідні роботи, які пропонує застосувати замовник </w:t>
            </w:r>
          </w:p>
        </w:tc>
        <w:tc>
          <w:tcPr>
            <w:tcW w:w="6066" w:type="dxa"/>
            <w:tcBorders>
              <w:left w:val="single" w:sz="4" w:space="0" w:color="000000"/>
              <w:bottom w:val="single" w:sz="4" w:space="0" w:color="000000"/>
              <w:right w:val="single" w:sz="4" w:space="0" w:color="000000"/>
            </w:tcBorders>
            <w:vAlign w:val="center"/>
          </w:tcPr>
          <w:p w14:paraId="0F7DE316" w14:textId="77777777" w:rsidR="00256F33" w:rsidRPr="00592F02" w:rsidRDefault="00256F33" w:rsidP="000E2487">
            <w:pPr>
              <w:snapToGrid w:val="0"/>
              <w:spacing w:after="113" w:line="200" w:lineRule="atLeast"/>
            </w:pPr>
            <w:r w:rsidRPr="00592F02">
              <w:t>Відповідно до чинного законодавства України</w:t>
            </w:r>
          </w:p>
        </w:tc>
      </w:tr>
      <w:tr w:rsidR="00256F33" w:rsidRPr="00592F02" w14:paraId="242DDDA5" w14:textId="77777777" w:rsidTr="000E2487">
        <w:tc>
          <w:tcPr>
            <w:tcW w:w="643" w:type="dxa"/>
            <w:tcBorders>
              <w:left w:val="single" w:sz="4" w:space="0" w:color="000000"/>
              <w:bottom w:val="single" w:sz="4" w:space="0" w:color="000000"/>
            </w:tcBorders>
          </w:tcPr>
          <w:p w14:paraId="48F15759" w14:textId="77777777" w:rsidR="00256F33" w:rsidRPr="00592F02" w:rsidRDefault="00256F33" w:rsidP="000E2487">
            <w:pPr>
              <w:snapToGrid w:val="0"/>
              <w:spacing w:after="113" w:line="200" w:lineRule="atLeast"/>
              <w:jc w:val="center"/>
            </w:pPr>
            <w:r w:rsidRPr="00592F02">
              <w:t>22</w:t>
            </w:r>
          </w:p>
        </w:tc>
        <w:tc>
          <w:tcPr>
            <w:tcW w:w="3010" w:type="dxa"/>
            <w:tcBorders>
              <w:left w:val="single" w:sz="4" w:space="0" w:color="000000"/>
              <w:bottom w:val="single" w:sz="4" w:space="0" w:color="000000"/>
            </w:tcBorders>
          </w:tcPr>
          <w:p w14:paraId="6DB0DC41" w14:textId="77777777" w:rsidR="00256F33" w:rsidRPr="00592F02" w:rsidRDefault="00256F33" w:rsidP="000E2487">
            <w:pPr>
              <w:pStyle w:val="af2"/>
              <w:snapToGrid w:val="0"/>
              <w:spacing w:after="113" w:line="200" w:lineRule="atLeast"/>
              <w:rPr>
                <w:lang w:val="uk-UA"/>
              </w:rPr>
            </w:pPr>
            <w:r w:rsidRPr="00592F02">
              <w:rPr>
                <w:lang w:val="uk-UA"/>
              </w:rPr>
              <w:t xml:space="preserve">Вимоги до режиму безпеки та охорони праці </w:t>
            </w:r>
          </w:p>
        </w:tc>
        <w:tc>
          <w:tcPr>
            <w:tcW w:w="6066" w:type="dxa"/>
            <w:tcBorders>
              <w:left w:val="single" w:sz="4" w:space="0" w:color="000000"/>
              <w:bottom w:val="single" w:sz="4" w:space="0" w:color="000000"/>
              <w:right w:val="single" w:sz="4" w:space="0" w:color="000000"/>
            </w:tcBorders>
            <w:vAlign w:val="center"/>
          </w:tcPr>
          <w:p w14:paraId="34FE8B2C" w14:textId="77777777" w:rsidR="00256F33" w:rsidRPr="00592F02" w:rsidRDefault="00256F33" w:rsidP="000E2487">
            <w:pPr>
              <w:snapToGrid w:val="0"/>
              <w:spacing w:after="113" w:line="200" w:lineRule="atLeast"/>
            </w:pPr>
            <w:r w:rsidRPr="00592F02">
              <w:t>Відповідно до чинного законодавства України</w:t>
            </w:r>
          </w:p>
        </w:tc>
      </w:tr>
      <w:tr w:rsidR="00256F33" w:rsidRPr="00592F02" w14:paraId="50C3717F" w14:textId="77777777" w:rsidTr="000E2487">
        <w:tc>
          <w:tcPr>
            <w:tcW w:w="643" w:type="dxa"/>
            <w:tcBorders>
              <w:left w:val="single" w:sz="4" w:space="0" w:color="000000"/>
              <w:bottom w:val="single" w:sz="4" w:space="0" w:color="000000"/>
            </w:tcBorders>
          </w:tcPr>
          <w:p w14:paraId="0E9CC16F" w14:textId="77777777" w:rsidR="00256F33" w:rsidRPr="00592F02" w:rsidRDefault="00256F33" w:rsidP="000E2487">
            <w:pPr>
              <w:snapToGrid w:val="0"/>
              <w:spacing w:after="113" w:line="200" w:lineRule="atLeast"/>
              <w:jc w:val="center"/>
            </w:pPr>
            <w:r w:rsidRPr="00592F02">
              <w:t>23</w:t>
            </w:r>
          </w:p>
        </w:tc>
        <w:tc>
          <w:tcPr>
            <w:tcW w:w="3010" w:type="dxa"/>
            <w:tcBorders>
              <w:left w:val="single" w:sz="4" w:space="0" w:color="000000"/>
              <w:bottom w:val="single" w:sz="4" w:space="0" w:color="000000"/>
            </w:tcBorders>
          </w:tcPr>
          <w:p w14:paraId="2EB58589" w14:textId="77777777" w:rsidR="00256F33" w:rsidRPr="00592F02" w:rsidRDefault="00256F33" w:rsidP="000E2487">
            <w:pPr>
              <w:snapToGrid w:val="0"/>
              <w:spacing w:after="113" w:line="200" w:lineRule="atLeast"/>
            </w:pPr>
            <w:r w:rsidRPr="00592F02">
              <w:t>Вимоги щодо розроблення розділу інженерно-технічних заходів цивільного захисту (цивільної оборони)</w:t>
            </w:r>
          </w:p>
        </w:tc>
        <w:tc>
          <w:tcPr>
            <w:tcW w:w="6066" w:type="dxa"/>
            <w:tcBorders>
              <w:left w:val="single" w:sz="4" w:space="0" w:color="000000"/>
              <w:bottom w:val="single" w:sz="4" w:space="0" w:color="000000"/>
              <w:right w:val="single" w:sz="4" w:space="0" w:color="000000"/>
            </w:tcBorders>
            <w:vAlign w:val="center"/>
          </w:tcPr>
          <w:p w14:paraId="04D093D1" w14:textId="77777777" w:rsidR="00256F33" w:rsidRPr="00592F02" w:rsidRDefault="00256F33" w:rsidP="000E2487">
            <w:pPr>
              <w:snapToGrid w:val="0"/>
              <w:spacing w:after="113" w:line="200" w:lineRule="atLeast"/>
            </w:pPr>
            <w:r w:rsidRPr="00592F02">
              <w:t>Відповідно до чинного законодавства України</w:t>
            </w:r>
          </w:p>
        </w:tc>
      </w:tr>
      <w:tr w:rsidR="00256F33" w:rsidRPr="00592F02" w14:paraId="5B9954C0" w14:textId="77777777" w:rsidTr="000E2487">
        <w:tc>
          <w:tcPr>
            <w:tcW w:w="643" w:type="dxa"/>
            <w:tcBorders>
              <w:left w:val="single" w:sz="4" w:space="0" w:color="000000"/>
              <w:bottom w:val="single" w:sz="4" w:space="0" w:color="000000"/>
            </w:tcBorders>
          </w:tcPr>
          <w:p w14:paraId="74E5F44B" w14:textId="77777777" w:rsidR="00256F33" w:rsidRPr="00592F02" w:rsidRDefault="00256F33" w:rsidP="000E2487">
            <w:pPr>
              <w:snapToGrid w:val="0"/>
              <w:spacing w:after="113" w:line="200" w:lineRule="atLeast"/>
              <w:jc w:val="center"/>
            </w:pPr>
            <w:r w:rsidRPr="00592F02">
              <w:lastRenderedPageBreak/>
              <w:t>24</w:t>
            </w:r>
          </w:p>
        </w:tc>
        <w:tc>
          <w:tcPr>
            <w:tcW w:w="3010" w:type="dxa"/>
            <w:tcBorders>
              <w:left w:val="single" w:sz="4" w:space="0" w:color="000000"/>
              <w:bottom w:val="single" w:sz="4" w:space="0" w:color="000000"/>
            </w:tcBorders>
          </w:tcPr>
          <w:p w14:paraId="34D9D550" w14:textId="77777777" w:rsidR="00256F33" w:rsidRPr="00592F02" w:rsidRDefault="00256F33" w:rsidP="000E2487">
            <w:pPr>
              <w:pStyle w:val="af2"/>
              <w:snapToGrid w:val="0"/>
              <w:spacing w:after="113" w:line="200" w:lineRule="atLeast"/>
              <w:rPr>
                <w:lang w:val="uk-UA"/>
              </w:rPr>
            </w:pPr>
            <w:r w:rsidRPr="00592F02">
              <w:rPr>
                <w:lang w:val="uk-UA"/>
              </w:rPr>
              <w:t xml:space="preserve">Вимоги до систем протипожежного захисту  об'єкта </w:t>
            </w:r>
          </w:p>
        </w:tc>
        <w:tc>
          <w:tcPr>
            <w:tcW w:w="6066" w:type="dxa"/>
            <w:tcBorders>
              <w:left w:val="single" w:sz="4" w:space="0" w:color="000000"/>
              <w:bottom w:val="single" w:sz="4" w:space="0" w:color="000000"/>
              <w:right w:val="single" w:sz="4" w:space="0" w:color="000000"/>
            </w:tcBorders>
            <w:vAlign w:val="center"/>
          </w:tcPr>
          <w:p w14:paraId="23D91F7A" w14:textId="77777777" w:rsidR="00256F33" w:rsidRPr="00592F02" w:rsidRDefault="00256F33" w:rsidP="000E2487">
            <w:pPr>
              <w:snapToGrid w:val="0"/>
              <w:spacing w:after="113" w:line="200" w:lineRule="atLeast"/>
            </w:pPr>
            <w:r w:rsidRPr="00592F02">
              <w:t>Відповідно до чинного законодавства України</w:t>
            </w:r>
          </w:p>
        </w:tc>
      </w:tr>
      <w:tr w:rsidR="00256F33" w:rsidRPr="00592F02" w14:paraId="064B2670" w14:textId="77777777" w:rsidTr="000E2487">
        <w:tc>
          <w:tcPr>
            <w:tcW w:w="643" w:type="dxa"/>
            <w:tcBorders>
              <w:left w:val="single" w:sz="4" w:space="0" w:color="000000"/>
              <w:bottom w:val="single" w:sz="4" w:space="0" w:color="000000"/>
            </w:tcBorders>
          </w:tcPr>
          <w:p w14:paraId="245523E4" w14:textId="77777777" w:rsidR="00256F33" w:rsidRPr="00592F02" w:rsidRDefault="00256F33" w:rsidP="000E2487">
            <w:pPr>
              <w:snapToGrid w:val="0"/>
              <w:spacing w:after="113" w:line="200" w:lineRule="atLeast"/>
              <w:jc w:val="center"/>
            </w:pPr>
            <w:r w:rsidRPr="00592F02">
              <w:t>25</w:t>
            </w:r>
          </w:p>
        </w:tc>
        <w:tc>
          <w:tcPr>
            <w:tcW w:w="3010" w:type="dxa"/>
            <w:tcBorders>
              <w:left w:val="single" w:sz="4" w:space="0" w:color="000000"/>
              <w:bottom w:val="single" w:sz="4" w:space="0" w:color="000000"/>
            </w:tcBorders>
          </w:tcPr>
          <w:p w14:paraId="714EA902" w14:textId="77777777" w:rsidR="00256F33" w:rsidRPr="00592F02" w:rsidRDefault="00256F33" w:rsidP="000E2487">
            <w:pPr>
              <w:pStyle w:val="Default"/>
              <w:snapToGrid w:val="0"/>
              <w:spacing w:after="113" w:line="200" w:lineRule="atLeast"/>
              <w:rPr>
                <w:color w:val="auto"/>
              </w:rPr>
            </w:pPr>
            <w:r w:rsidRPr="00592F02">
              <w:rPr>
                <w:color w:val="auto"/>
              </w:rPr>
              <w:t xml:space="preserve">Вимоги до розроблення спеціальних заходів </w:t>
            </w:r>
          </w:p>
        </w:tc>
        <w:tc>
          <w:tcPr>
            <w:tcW w:w="6066" w:type="dxa"/>
            <w:tcBorders>
              <w:left w:val="single" w:sz="4" w:space="0" w:color="000000"/>
              <w:bottom w:val="single" w:sz="4" w:space="0" w:color="000000"/>
              <w:right w:val="single" w:sz="4" w:space="0" w:color="000000"/>
            </w:tcBorders>
            <w:vAlign w:val="center"/>
          </w:tcPr>
          <w:p w14:paraId="71B6A0FE" w14:textId="77777777" w:rsidR="00256F33" w:rsidRPr="00592F02" w:rsidRDefault="00256F33" w:rsidP="000E2487">
            <w:pPr>
              <w:snapToGrid w:val="0"/>
              <w:spacing w:after="113" w:line="200" w:lineRule="atLeast"/>
            </w:pPr>
            <w:r w:rsidRPr="00592F02">
              <w:t>Не вимагається</w:t>
            </w:r>
          </w:p>
        </w:tc>
      </w:tr>
      <w:tr w:rsidR="00256F33" w:rsidRPr="00592F02" w14:paraId="4B938D0E" w14:textId="77777777" w:rsidTr="000E2487">
        <w:tc>
          <w:tcPr>
            <w:tcW w:w="643" w:type="dxa"/>
            <w:tcBorders>
              <w:left w:val="single" w:sz="4" w:space="0" w:color="000000"/>
              <w:bottom w:val="single" w:sz="4" w:space="0" w:color="000000"/>
            </w:tcBorders>
          </w:tcPr>
          <w:p w14:paraId="0C0E5B66" w14:textId="77777777" w:rsidR="00256F33" w:rsidRPr="00592F02" w:rsidRDefault="00256F33" w:rsidP="000E2487">
            <w:pPr>
              <w:snapToGrid w:val="0"/>
              <w:spacing w:after="113" w:line="200" w:lineRule="atLeast"/>
              <w:jc w:val="center"/>
            </w:pPr>
            <w:r w:rsidRPr="00592F02">
              <w:t>26</w:t>
            </w:r>
          </w:p>
        </w:tc>
        <w:tc>
          <w:tcPr>
            <w:tcW w:w="3010" w:type="dxa"/>
            <w:tcBorders>
              <w:left w:val="single" w:sz="4" w:space="0" w:color="000000"/>
              <w:bottom w:val="single" w:sz="4" w:space="0" w:color="000000"/>
            </w:tcBorders>
          </w:tcPr>
          <w:p w14:paraId="1DD52130" w14:textId="77777777" w:rsidR="00256F33" w:rsidRPr="00592F02" w:rsidRDefault="00256F33" w:rsidP="000E2487">
            <w:pPr>
              <w:pStyle w:val="af2"/>
              <w:snapToGrid w:val="0"/>
              <w:spacing w:after="113" w:line="200" w:lineRule="atLeast"/>
              <w:rPr>
                <w:lang w:val="uk-UA"/>
              </w:rPr>
            </w:pPr>
            <w:r w:rsidRPr="00592F02">
              <w:rPr>
                <w:lang w:val="uk-UA"/>
              </w:rPr>
              <w:t>Необхідність виконання науково-технічного супроводу</w:t>
            </w:r>
          </w:p>
        </w:tc>
        <w:tc>
          <w:tcPr>
            <w:tcW w:w="6066" w:type="dxa"/>
            <w:tcBorders>
              <w:left w:val="single" w:sz="4" w:space="0" w:color="000000"/>
              <w:bottom w:val="single" w:sz="4" w:space="0" w:color="000000"/>
              <w:right w:val="single" w:sz="4" w:space="0" w:color="000000"/>
            </w:tcBorders>
            <w:vAlign w:val="center"/>
          </w:tcPr>
          <w:p w14:paraId="1466ECB5" w14:textId="7BBE8CB1" w:rsidR="00256F33" w:rsidRPr="00592F02" w:rsidRDefault="00256F33" w:rsidP="000E2487">
            <w:pPr>
              <w:snapToGrid w:val="0"/>
              <w:spacing w:after="113" w:line="200" w:lineRule="atLeast"/>
            </w:pPr>
            <w:r w:rsidRPr="00592F02">
              <w:t>Не вимагається</w:t>
            </w:r>
          </w:p>
        </w:tc>
      </w:tr>
      <w:tr w:rsidR="00256F33" w:rsidRPr="00592F02" w14:paraId="7F149529" w14:textId="77777777" w:rsidTr="000E2487">
        <w:tc>
          <w:tcPr>
            <w:tcW w:w="643" w:type="dxa"/>
            <w:tcBorders>
              <w:left w:val="single" w:sz="4" w:space="0" w:color="000000"/>
              <w:bottom w:val="single" w:sz="4" w:space="0" w:color="000000"/>
            </w:tcBorders>
          </w:tcPr>
          <w:p w14:paraId="76973FDA" w14:textId="77777777" w:rsidR="00256F33" w:rsidRPr="00592F02" w:rsidRDefault="00256F33" w:rsidP="000E2487">
            <w:pPr>
              <w:snapToGrid w:val="0"/>
              <w:spacing w:after="113" w:line="200" w:lineRule="atLeast"/>
              <w:jc w:val="center"/>
            </w:pPr>
            <w:r w:rsidRPr="00592F02">
              <w:t>27</w:t>
            </w:r>
          </w:p>
        </w:tc>
        <w:tc>
          <w:tcPr>
            <w:tcW w:w="3010" w:type="dxa"/>
            <w:tcBorders>
              <w:left w:val="single" w:sz="4" w:space="0" w:color="000000"/>
              <w:bottom w:val="single" w:sz="4" w:space="0" w:color="000000"/>
            </w:tcBorders>
          </w:tcPr>
          <w:p w14:paraId="2379925F" w14:textId="77777777" w:rsidR="00256F33" w:rsidRPr="00592F02" w:rsidRDefault="00256F33" w:rsidP="000E2487">
            <w:pPr>
              <w:pStyle w:val="af2"/>
              <w:snapToGrid w:val="0"/>
              <w:spacing w:after="113" w:line="200" w:lineRule="atLeast"/>
              <w:rPr>
                <w:rFonts w:eastAsia="Arial"/>
                <w:lang w:val="uk-UA"/>
              </w:rPr>
            </w:pPr>
            <w:r w:rsidRPr="00592F02">
              <w:rPr>
                <w:rFonts w:eastAsia="Arial"/>
                <w:lang w:val="uk-UA"/>
              </w:rPr>
              <w:t xml:space="preserve">Вимоги щодо створення умов для безперешкодного доступу маломобільних груп населення </w:t>
            </w:r>
          </w:p>
        </w:tc>
        <w:tc>
          <w:tcPr>
            <w:tcW w:w="6066" w:type="dxa"/>
            <w:tcBorders>
              <w:left w:val="single" w:sz="4" w:space="0" w:color="000000"/>
              <w:bottom w:val="single" w:sz="4" w:space="0" w:color="000000"/>
              <w:right w:val="single" w:sz="4" w:space="0" w:color="000000"/>
            </w:tcBorders>
            <w:vAlign w:val="center"/>
          </w:tcPr>
          <w:p w14:paraId="09F109E0" w14:textId="77777777" w:rsidR="00256F33" w:rsidRPr="00592F02" w:rsidRDefault="00256F33" w:rsidP="000E2487">
            <w:pPr>
              <w:snapToGrid w:val="0"/>
              <w:spacing w:after="113" w:line="200" w:lineRule="atLeast"/>
              <w:jc w:val="both"/>
            </w:pPr>
            <w:r w:rsidRPr="00592F02">
              <w:t>Відповідно до чинного законодавства України</w:t>
            </w:r>
          </w:p>
        </w:tc>
      </w:tr>
      <w:tr w:rsidR="00256F33" w:rsidRPr="00592F02" w14:paraId="5C6572E6" w14:textId="77777777" w:rsidTr="000E2487">
        <w:tc>
          <w:tcPr>
            <w:tcW w:w="643" w:type="dxa"/>
            <w:tcBorders>
              <w:left w:val="single" w:sz="4" w:space="0" w:color="000000"/>
              <w:bottom w:val="single" w:sz="4" w:space="0" w:color="000000"/>
            </w:tcBorders>
          </w:tcPr>
          <w:p w14:paraId="53AB4E57" w14:textId="77777777" w:rsidR="00256F33" w:rsidRPr="00592F02" w:rsidRDefault="00256F33" w:rsidP="000E2487">
            <w:pPr>
              <w:snapToGrid w:val="0"/>
              <w:spacing w:after="113" w:line="200" w:lineRule="atLeast"/>
              <w:jc w:val="center"/>
            </w:pPr>
            <w:r w:rsidRPr="00592F02">
              <w:t>28</w:t>
            </w:r>
          </w:p>
        </w:tc>
        <w:tc>
          <w:tcPr>
            <w:tcW w:w="3010" w:type="dxa"/>
            <w:tcBorders>
              <w:left w:val="single" w:sz="4" w:space="0" w:color="000000"/>
              <w:bottom w:val="single" w:sz="4" w:space="0" w:color="000000"/>
            </w:tcBorders>
          </w:tcPr>
          <w:p w14:paraId="6DE9309A" w14:textId="77777777" w:rsidR="00256F33" w:rsidRPr="00592F02" w:rsidRDefault="00256F33" w:rsidP="000E2487">
            <w:pPr>
              <w:pStyle w:val="af2"/>
              <w:snapToGrid w:val="0"/>
              <w:spacing w:after="113" w:line="200" w:lineRule="atLeast"/>
              <w:rPr>
                <w:lang w:val="uk-UA"/>
              </w:rPr>
            </w:pPr>
            <w:r w:rsidRPr="00592F02">
              <w:rPr>
                <w:lang w:val="uk-UA"/>
              </w:rPr>
              <w:t>Вихідні дані</w:t>
            </w:r>
          </w:p>
        </w:tc>
        <w:tc>
          <w:tcPr>
            <w:tcW w:w="6066" w:type="dxa"/>
            <w:tcBorders>
              <w:left w:val="single" w:sz="4" w:space="0" w:color="000000"/>
              <w:bottom w:val="single" w:sz="4" w:space="0" w:color="000000"/>
              <w:right w:val="single" w:sz="4" w:space="0" w:color="000000"/>
            </w:tcBorders>
            <w:vAlign w:val="center"/>
          </w:tcPr>
          <w:p w14:paraId="25FA6B59" w14:textId="77777777" w:rsidR="00256F33" w:rsidRPr="00592F02" w:rsidRDefault="00256F33" w:rsidP="00256F33">
            <w:pPr>
              <w:pStyle w:val="a3"/>
              <w:widowControl w:val="0"/>
              <w:numPr>
                <w:ilvl w:val="0"/>
                <w:numId w:val="19"/>
              </w:numPr>
              <w:shd w:val="clear" w:color="auto" w:fill="FFFFFF"/>
              <w:ind w:right="81"/>
              <w:jc w:val="both"/>
            </w:pPr>
            <w:r>
              <w:t>Технічний звіт за результатами загального технічного обстеження та оцінки технічного стану</w:t>
            </w:r>
          </w:p>
          <w:p w14:paraId="12F50249" w14:textId="77777777" w:rsidR="00256F33" w:rsidRPr="00592F02" w:rsidRDefault="00256F33" w:rsidP="000E2487">
            <w:pPr>
              <w:snapToGrid w:val="0"/>
              <w:spacing w:after="113" w:line="200" w:lineRule="atLeast"/>
              <w:jc w:val="both"/>
              <w:rPr>
                <w:bCs/>
              </w:rPr>
            </w:pPr>
          </w:p>
        </w:tc>
      </w:tr>
      <w:tr w:rsidR="00256F33" w:rsidRPr="00592F02" w14:paraId="38925CD6" w14:textId="77777777" w:rsidTr="000E2487">
        <w:trPr>
          <w:trHeight w:val="839"/>
        </w:trPr>
        <w:tc>
          <w:tcPr>
            <w:tcW w:w="643" w:type="dxa"/>
            <w:tcBorders>
              <w:left w:val="single" w:sz="4" w:space="0" w:color="000000"/>
              <w:bottom w:val="single" w:sz="4" w:space="0" w:color="000000"/>
            </w:tcBorders>
          </w:tcPr>
          <w:p w14:paraId="3AF5CD3A" w14:textId="77777777" w:rsidR="00256F33" w:rsidRPr="00592F02" w:rsidRDefault="00256F33" w:rsidP="000E2487">
            <w:pPr>
              <w:snapToGrid w:val="0"/>
              <w:spacing w:after="113" w:line="200" w:lineRule="atLeast"/>
              <w:jc w:val="center"/>
            </w:pPr>
            <w:r>
              <w:t>29</w:t>
            </w:r>
          </w:p>
        </w:tc>
        <w:tc>
          <w:tcPr>
            <w:tcW w:w="3010" w:type="dxa"/>
            <w:tcBorders>
              <w:left w:val="single" w:sz="4" w:space="0" w:color="000000"/>
              <w:bottom w:val="single" w:sz="4" w:space="0" w:color="000000"/>
            </w:tcBorders>
          </w:tcPr>
          <w:p w14:paraId="02CF0496" w14:textId="77777777" w:rsidR="00256F33" w:rsidRPr="00592F02" w:rsidRDefault="00256F33" w:rsidP="000E2487">
            <w:pPr>
              <w:pStyle w:val="af2"/>
              <w:snapToGrid w:val="0"/>
              <w:spacing w:after="113" w:line="200" w:lineRule="atLeast"/>
              <w:rPr>
                <w:lang w:val="uk-UA"/>
              </w:rPr>
            </w:pPr>
            <w:proofErr w:type="spellStart"/>
            <w:r w:rsidRPr="00592F02">
              <w:t>Термін</w:t>
            </w:r>
            <w:proofErr w:type="spellEnd"/>
            <w:r w:rsidRPr="00592F02">
              <w:t xml:space="preserve"> </w:t>
            </w:r>
            <w:proofErr w:type="spellStart"/>
            <w:r w:rsidRPr="00592F02">
              <w:t>реалізації</w:t>
            </w:r>
            <w:proofErr w:type="spellEnd"/>
            <w:r w:rsidRPr="00592F02">
              <w:t xml:space="preserve"> проекту</w:t>
            </w:r>
          </w:p>
        </w:tc>
        <w:tc>
          <w:tcPr>
            <w:tcW w:w="6066" w:type="dxa"/>
            <w:tcBorders>
              <w:left w:val="single" w:sz="4" w:space="0" w:color="000000"/>
              <w:bottom w:val="single" w:sz="4" w:space="0" w:color="000000"/>
              <w:right w:val="single" w:sz="4" w:space="0" w:color="000000"/>
            </w:tcBorders>
            <w:vAlign w:val="center"/>
          </w:tcPr>
          <w:p w14:paraId="5AEFB227" w14:textId="77777777" w:rsidR="00256F33" w:rsidRDefault="00256F33" w:rsidP="000E2487">
            <w:pPr>
              <w:pStyle w:val="a3"/>
              <w:widowControl w:val="0"/>
              <w:shd w:val="clear" w:color="auto" w:fill="FFFFFF"/>
              <w:ind w:left="347" w:right="81" w:hanging="142"/>
            </w:pPr>
            <w:r>
              <w:t>2026 р.</w:t>
            </w:r>
          </w:p>
        </w:tc>
      </w:tr>
      <w:tr w:rsidR="00256F33" w:rsidRPr="00592F02" w14:paraId="2183A9A4" w14:textId="77777777" w:rsidTr="000E2487">
        <w:tc>
          <w:tcPr>
            <w:tcW w:w="643" w:type="dxa"/>
            <w:tcBorders>
              <w:left w:val="single" w:sz="4" w:space="0" w:color="000000"/>
              <w:bottom w:val="single" w:sz="4" w:space="0" w:color="000000"/>
            </w:tcBorders>
          </w:tcPr>
          <w:p w14:paraId="62003FFA" w14:textId="77777777" w:rsidR="00256F33" w:rsidRPr="00592F02" w:rsidRDefault="00256F33" w:rsidP="000E2487">
            <w:pPr>
              <w:snapToGrid w:val="0"/>
              <w:spacing w:after="113" w:line="200" w:lineRule="atLeast"/>
              <w:jc w:val="center"/>
            </w:pPr>
            <w:r>
              <w:t>30</w:t>
            </w:r>
          </w:p>
        </w:tc>
        <w:tc>
          <w:tcPr>
            <w:tcW w:w="3010" w:type="dxa"/>
            <w:tcBorders>
              <w:left w:val="single" w:sz="4" w:space="0" w:color="000000"/>
              <w:bottom w:val="single" w:sz="4" w:space="0" w:color="000000"/>
            </w:tcBorders>
          </w:tcPr>
          <w:p w14:paraId="3EA3498A" w14:textId="77777777" w:rsidR="00256F33" w:rsidRPr="00592F02" w:rsidRDefault="00256F33" w:rsidP="000E2487">
            <w:pPr>
              <w:pStyle w:val="af2"/>
              <w:snapToGrid w:val="0"/>
              <w:spacing w:after="113" w:line="200" w:lineRule="atLeast"/>
              <w:rPr>
                <w:lang w:val="uk-UA"/>
              </w:rPr>
            </w:pPr>
          </w:p>
        </w:tc>
        <w:tc>
          <w:tcPr>
            <w:tcW w:w="6066" w:type="dxa"/>
            <w:tcBorders>
              <w:left w:val="single" w:sz="4" w:space="0" w:color="000000"/>
              <w:bottom w:val="single" w:sz="4" w:space="0" w:color="000000"/>
              <w:right w:val="single" w:sz="4" w:space="0" w:color="000000"/>
            </w:tcBorders>
            <w:vAlign w:val="center"/>
          </w:tcPr>
          <w:p w14:paraId="1949064E" w14:textId="77777777" w:rsidR="00256F33" w:rsidRDefault="00256F33" w:rsidP="000E2487">
            <w:pPr>
              <w:pStyle w:val="a3"/>
              <w:widowControl w:val="0"/>
              <w:shd w:val="clear" w:color="auto" w:fill="FFFFFF"/>
              <w:ind w:left="205" w:right="81"/>
            </w:pPr>
            <w:r w:rsidRPr="00F50134">
              <w:t xml:space="preserve">Склад, зміст та обсяг кошторисної документації визначити відповідно </w:t>
            </w:r>
            <w:r>
              <w:t>до</w:t>
            </w:r>
            <w:r w:rsidRPr="00F50134">
              <w:t xml:space="preserve"> Кошторисн</w:t>
            </w:r>
            <w:r>
              <w:t>их</w:t>
            </w:r>
            <w:r w:rsidRPr="00F50134">
              <w:t xml:space="preserve"> норм України «Настанова з визначення вартості будівництва» (затверджено наказом Міністерства розвитку громад та територій України №281 від 01.11.2021 року</w:t>
            </w:r>
            <w:r>
              <w:t xml:space="preserve"> та Постанови Кабінету Міністрів України №1512 від 19.11.2025 року та ВИХІДНИХ ДАНИХ для складання </w:t>
            </w:r>
            <w:proofErr w:type="spellStart"/>
            <w:r>
              <w:t>інвесторської</w:t>
            </w:r>
            <w:proofErr w:type="spellEnd"/>
            <w:r>
              <w:t xml:space="preserve"> кошторисної документації.</w:t>
            </w:r>
          </w:p>
        </w:tc>
      </w:tr>
      <w:tr w:rsidR="00256F33" w:rsidRPr="00592F02" w14:paraId="29332104" w14:textId="77777777" w:rsidTr="000E2487">
        <w:tc>
          <w:tcPr>
            <w:tcW w:w="643" w:type="dxa"/>
            <w:tcBorders>
              <w:left w:val="single" w:sz="4" w:space="0" w:color="000000"/>
              <w:bottom w:val="single" w:sz="4" w:space="0" w:color="000000"/>
            </w:tcBorders>
          </w:tcPr>
          <w:p w14:paraId="530FC11C" w14:textId="77777777" w:rsidR="00256F33" w:rsidRPr="00592F02" w:rsidRDefault="00256F33" w:rsidP="000E2487">
            <w:pPr>
              <w:snapToGrid w:val="0"/>
              <w:spacing w:after="113" w:line="200" w:lineRule="atLeast"/>
            </w:pPr>
            <w:r>
              <w:t>31</w:t>
            </w:r>
          </w:p>
        </w:tc>
        <w:tc>
          <w:tcPr>
            <w:tcW w:w="3010" w:type="dxa"/>
            <w:tcBorders>
              <w:left w:val="single" w:sz="4" w:space="0" w:color="000000"/>
              <w:bottom w:val="single" w:sz="4" w:space="0" w:color="000000"/>
            </w:tcBorders>
          </w:tcPr>
          <w:p w14:paraId="1E70226B" w14:textId="77777777" w:rsidR="00256F33" w:rsidRPr="00592F02" w:rsidRDefault="00256F33" w:rsidP="000E2487">
            <w:pPr>
              <w:tabs>
                <w:tab w:val="left" w:pos="7260"/>
              </w:tabs>
              <w:snapToGrid w:val="0"/>
              <w:spacing w:after="113" w:line="200" w:lineRule="atLeast"/>
              <w:jc w:val="center"/>
            </w:pPr>
            <w:r>
              <w:t>Проведення експертизи</w:t>
            </w:r>
          </w:p>
        </w:tc>
        <w:tc>
          <w:tcPr>
            <w:tcW w:w="6066" w:type="dxa"/>
            <w:tcBorders>
              <w:left w:val="single" w:sz="4" w:space="0" w:color="000000"/>
              <w:bottom w:val="single" w:sz="4" w:space="0" w:color="000000"/>
              <w:right w:val="single" w:sz="4" w:space="0" w:color="000000"/>
            </w:tcBorders>
            <w:vAlign w:val="center"/>
          </w:tcPr>
          <w:p w14:paraId="4EE53524" w14:textId="77777777" w:rsidR="00256F33" w:rsidRDefault="00256F33" w:rsidP="000E2487">
            <w:pPr>
              <w:widowControl w:val="0"/>
              <w:tabs>
                <w:tab w:val="left" w:pos="4335"/>
              </w:tabs>
              <w:snapToGrid w:val="0"/>
              <w:spacing w:after="113" w:line="200" w:lineRule="atLeast"/>
              <w:jc w:val="both"/>
            </w:pPr>
            <w:r>
              <w:t>1.</w:t>
            </w:r>
            <w:r w:rsidRPr="009E58DB">
              <w:t xml:space="preserve">Проектувальник (Виконавець) </w:t>
            </w:r>
            <w:r>
              <w:t>подає на експертизу проектну документацію в кошторисної частини проекту об’єкта будівництва.</w:t>
            </w:r>
          </w:p>
          <w:p w14:paraId="4A3490DA" w14:textId="77777777" w:rsidR="00256F33" w:rsidRDefault="00256F33" w:rsidP="000E2487">
            <w:pPr>
              <w:spacing w:after="113" w:line="200" w:lineRule="atLeast"/>
              <w:jc w:val="both"/>
            </w:pPr>
            <w:r>
              <w:t>2. Під час захисту скоригованої проектної документації в експертній організації, у разі отримання експертною організацією зауважень, перелік недоліків з вини Виконавця, Виконавець зобов’язаний за власні кошти і своїми силами усунути недоліки, визначені експертною організацією. Недоліки мають бути усунені Виконавцем протягом терміну, визначеного експертною організацією.</w:t>
            </w:r>
          </w:p>
          <w:p w14:paraId="5DA5CED0" w14:textId="77777777" w:rsidR="00256F33" w:rsidRPr="00835C82" w:rsidRDefault="00256F33" w:rsidP="000E2487">
            <w:pPr>
              <w:spacing w:after="113" w:line="200" w:lineRule="atLeast"/>
              <w:jc w:val="both"/>
            </w:pPr>
            <w:r>
              <w:t xml:space="preserve">3. Після отримання експертного звіту (позитивного) експертної організації, Виконавець надає ВИТЯГ з Реєстру будівельної діяльності щодо інформації про проектні </w:t>
            </w:r>
            <w:r w:rsidRPr="00835C82">
              <w:t>документації Єдиної державної електронної системи у сфері будівництва.</w:t>
            </w:r>
          </w:p>
          <w:p w14:paraId="3CFBF6AD" w14:textId="77777777" w:rsidR="00256F33" w:rsidRPr="00592F02" w:rsidRDefault="00256F33" w:rsidP="000E2487">
            <w:pPr>
              <w:tabs>
                <w:tab w:val="left" w:pos="7260"/>
              </w:tabs>
              <w:snapToGrid w:val="0"/>
              <w:spacing w:after="113" w:line="200" w:lineRule="atLeast"/>
              <w:jc w:val="both"/>
            </w:pPr>
            <w:r w:rsidRPr="00835C82">
              <w:t>4. Витрати на проведення експертизи включаються до вартості проектних робіт До проходження експертизи</w:t>
            </w:r>
            <w:r>
              <w:t>.</w:t>
            </w:r>
            <w:r w:rsidRPr="00835C82">
              <w:t xml:space="preserve"> Експертна організація має бути попередньо погоджена Замовником</w:t>
            </w:r>
            <w:r>
              <w:t>.</w:t>
            </w:r>
          </w:p>
        </w:tc>
      </w:tr>
    </w:tbl>
    <w:p w14:paraId="29866BF3" w14:textId="77777777" w:rsidR="00256F33" w:rsidRPr="00592F02" w:rsidRDefault="00256F33" w:rsidP="00256F33">
      <w:pPr>
        <w:ind w:right="-140"/>
        <w:jc w:val="both"/>
        <w:rPr>
          <w:color w:val="000000"/>
          <w:lang w:eastAsia="uk-UA"/>
        </w:rPr>
      </w:pPr>
    </w:p>
    <w:p w14:paraId="24E8066C" w14:textId="77777777" w:rsidR="00256F33" w:rsidRPr="00B037CB" w:rsidRDefault="00256F33" w:rsidP="00256F33">
      <w:pPr>
        <w:ind w:right="-140"/>
        <w:jc w:val="both"/>
        <w:rPr>
          <w:lang w:eastAsia="uk-UA"/>
        </w:rPr>
      </w:pPr>
      <w:r w:rsidRPr="00B037CB">
        <w:rPr>
          <w:color w:val="000000"/>
          <w:sz w:val="18"/>
          <w:szCs w:val="18"/>
          <w:lang w:eastAsia="uk-UA"/>
        </w:rPr>
        <w:lastRenderedPageBreak/>
        <w:t>* У разі, якщо інформація про необхідні технічні характеристики предмета закупівлі  містить посилання на конкретні торговельну марку чи фірму, патент, конструкцію або тип предмета закупівлі, джерело його походження або виробника, мається на увазі «або еквівалент».</w:t>
      </w:r>
    </w:p>
    <w:p w14:paraId="744B1919" w14:textId="77777777" w:rsidR="00256F33" w:rsidRPr="00592F02" w:rsidRDefault="00256F33" w:rsidP="00256F33">
      <w:pPr>
        <w:spacing w:line="276" w:lineRule="auto"/>
        <w:ind w:firstLine="709"/>
        <w:jc w:val="both"/>
        <w:rPr>
          <w:b/>
        </w:rPr>
      </w:pPr>
    </w:p>
    <w:p w14:paraId="08C66B41" w14:textId="77777777" w:rsidR="00577FCD" w:rsidRPr="00D8326E" w:rsidRDefault="00577FCD" w:rsidP="002B6784">
      <w:pPr>
        <w:outlineLvl w:val="0"/>
        <w:rPr>
          <w:bCs/>
        </w:rPr>
      </w:pPr>
    </w:p>
    <w:sectPr w:rsidR="00577FCD" w:rsidRPr="00D8326E" w:rsidSect="00061BC2">
      <w:headerReference w:type="default" r:id="rId8"/>
      <w:pgSz w:w="11906" w:h="16838"/>
      <w:pgMar w:top="426" w:right="850" w:bottom="42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5F461E" w14:textId="77777777" w:rsidR="00AC0896" w:rsidRDefault="00AC0896">
      <w:r>
        <w:separator/>
      </w:r>
    </w:p>
  </w:endnote>
  <w:endnote w:type="continuationSeparator" w:id="0">
    <w:p w14:paraId="19BF4745" w14:textId="77777777" w:rsidR="00AC0896" w:rsidRDefault="00AC08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Liberation Serif">
    <w:altName w:val="Cambria"/>
    <w:panose1 w:val="00000000000000000000"/>
    <w:charset w:val="00"/>
    <w:family w:val="roman"/>
    <w:notTrueType/>
    <w:pitch w:val="default"/>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Antiqua">
    <w:altName w:val="Courier New"/>
    <w:charset w:val="01"/>
    <w:family w:val="roman"/>
    <w:pitch w:val="variable"/>
  </w:font>
  <w:font w:name="Consolas">
    <w:panose1 w:val="020B0609020204030204"/>
    <w:charset w:val="CC"/>
    <w:family w:val="modern"/>
    <w:pitch w:val="fixed"/>
    <w:sig w:usb0="E00006FF" w:usb1="0000FCFF" w:usb2="00000001" w:usb3="00000000" w:csb0="0000019F" w:csb1="00000000"/>
  </w:font>
  <w:font w:name="ArialMT">
    <w:altName w:val="Arial"/>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A991A0" w14:textId="77777777" w:rsidR="00AC0896" w:rsidRDefault="00AC0896">
      <w:r>
        <w:separator/>
      </w:r>
    </w:p>
  </w:footnote>
  <w:footnote w:type="continuationSeparator" w:id="0">
    <w:p w14:paraId="05685FB2" w14:textId="77777777" w:rsidR="00AC0896" w:rsidRDefault="00AC08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0B4AA9" w14:textId="77777777" w:rsidR="000527CA" w:rsidRDefault="000527CA">
    <w:pPr>
      <w:tabs>
        <w:tab w:val="center" w:pos="4692"/>
        <w:tab w:val="right" w:pos="7848"/>
      </w:tabs>
      <w:autoSpaceDE w:val="0"/>
      <w:autoSpaceDN w:val="0"/>
      <w:rPr>
        <w:sz w:val="16"/>
        <w:szCs w:val="16"/>
      </w:rPr>
    </w:pPr>
  </w:p>
  <w:p w14:paraId="513C18F9" w14:textId="77777777" w:rsidR="000527CA" w:rsidRPr="0075073E" w:rsidRDefault="000527CA">
    <w:pPr>
      <w:tabs>
        <w:tab w:val="center" w:pos="4692"/>
        <w:tab w:val="right" w:pos="7848"/>
      </w:tabs>
      <w:autoSpaceDE w:val="0"/>
      <w:autoSpaceDN w:val="0"/>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cs="Symbol"/>
        <w:lang w:val="uk-UA"/>
      </w:rPr>
    </w:lvl>
  </w:abstractNum>
  <w:abstractNum w:abstractNumId="1" w15:restartNumberingAfterBreak="0">
    <w:nsid w:val="00000006"/>
    <w:multiLevelType w:val="singleLevel"/>
    <w:tmpl w:val="00000006"/>
    <w:name w:val="WW8Num11"/>
    <w:lvl w:ilvl="0">
      <w:start w:val="1"/>
      <w:numFmt w:val="bullet"/>
      <w:lvlText w:val="-"/>
      <w:lvlJc w:val="left"/>
      <w:pPr>
        <w:tabs>
          <w:tab w:val="num" w:pos="0"/>
        </w:tabs>
        <w:ind w:left="1004" w:hanging="360"/>
      </w:pPr>
      <w:rPr>
        <w:rFonts w:ascii="Times New Roman" w:hAnsi="Times New Roman" w:cs="Times New Roman"/>
      </w:rPr>
    </w:lvl>
  </w:abstractNum>
  <w:abstractNum w:abstractNumId="2" w15:restartNumberingAfterBreak="0">
    <w:nsid w:val="00E577E2"/>
    <w:multiLevelType w:val="hybridMultilevel"/>
    <w:tmpl w:val="092AF6C0"/>
    <w:lvl w:ilvl="0" w:tplc="30D02894">
      <w:start w:val="30"/>
      <w:numFmt w:val="bullet"/>
      <w:lvlText w:val="-"/>
      <w:lvlJc w:val="left"/>
      <w:pPr>
        <w:ind w:left="4151" w:hanging="360"/>
      </w:pPr>
      <w:rPr>
        <w:rFonts w:ascii="Times New Roman" w:eastAsia="Times New Roman" w:hAnsi="Times New Roman" w:cs="Times New Roman" w:hint="default"/>
      </w:rPr>
    </w:lvl>
    <w:lvl w:ilvl="1" w:tplc="04190003" w:tentative="1">
      <w:start w:val="1"/>
      <w:numFmt w:val="bullet"/>
      <w:lvlText w:val="o"/>
      <w:lvlJc w:val="left"/>
      <w:pPr>
        <w:ind w:left="4871" w:hanging="360"/>
      </w:pPr>
      <w:rPr>
        <w:rFonts w:ascii="Courier New" w:hAnsi="Courier New" w:cs="Courier New" w:hint="default"/>
      </w:rPr>
    </w:lvl>
    <w:lvl w:ilvl="2" w:tplc="04190005" w:tentative="1">
      <w:start w:val="1"/>
      <w:numFmt w:val="bullet"/>
      <w:lvlText w:val=""/>
      <w:lvlJc w:val="left"/>
      <w:pPr>
        <w:ind w:left="5591" w:hanging="360"/>
      </w:pPr>
      <w:rPr>
        <w:rFonts w:ascii="Wingdings" w:hAnsi="Wingdings" w:hint="default"/>
      </w:rPr>
    </w:lvl>
    <w:lvl w:ilvl="3" w:tplc="04190001" w:tentative="1">
      <w:start w:val="1"/>
      <w:numFmt w:val="bullet"/>
      <w:lvlText w:val=""/>
      <w:lvlJc w:val="left"/>
      <w:pPr>
        <w:ind w:left="6311" w:hanging="360"/>
      </w:pPr>
      <w:rPr>
        <w:rFonts w:ascii="Symbol" w:hAnsi="Symbol" w:hint="default"/>
      </w:rPr>
    </w:lvl>
    <w:lvl w:ilvl="4" w:tplc="04190003" w:tentative="1">
      <w:start w:val="1"/>
      <w:numFmt w:val="bullet"/>
      <w:lvlText w:val="o"/>
      <w:lvlJc w:val="left"/>
      <w:pPr>
        <w:ind w:left="7031" w:hanging="360"/>
      </w:pPr>
      <w:rPr>
        <w:rFonts w:ascii="Courier New" w:hAnsi="Courier New" w:cs="Courier New" w:hint="default"/>
      </w:rPr>
    </w:lvl>
    <w:lvl w:ilvl="5" w:tplc="04190005" w:tentative="1">
      <w:start w:val="1"/>
      <w:numFmt w:val="bullet"/>
      <w:lvlText w:val=""/>
      <w:lvlJc w:val="left"/>
      <w:pPr>
        <w:ind w:left="7751" w:hanging="360"/>
      </w:pPr>
      <w:rPr>
        <w:rFonts w:ascii="Wingdings" w:hAnsi="Wingdings" w:hint="default"/>
      </w:rPr>
    </w:lvl>
    <w:lvl w:ilvl="6" w:tplc="04190001" w:tentative="1">
      <w:start w:val="1"/>
      <w:numFmt w:val="bullet"/>
      <w:lvlText w:val=""/>
      <w:lvlJc w:val="left"/>
      <w:pPr>
        <w:ind w:left="8471" w:hanging="360"/>
      </w:pPr>
      <w:rPr>
        <w:rFonts w:ascii="Symbol" w:hAnsi="Symbol" w:hint="default"/>
      </w:rPr>
    </w:lvl>
    <w:lvl w:ilvl="7" w:tplc="04190003" w:tentative="1">
      <w:start w:val="1"/>
      <w:numFmt w:val="bullet"/>
      <w:lvlText w:val="o"/>
      <w:lvlJc w:val="left"/>
      <w:pPr>
        <w:ind w:left="9191" w:hanging="360"/>
      </w:pPr>
      <w:rPr>
        <w:rFonts w:ascii="Courier New" w:hAnsi="Courier New" w:cs="Courier New" w:hint="default"/>
      </w:rPr>
    </w:lvl>
    <w:lvl w:ilvl="8" w:tplc="04190005" w:tentative="1">
      <w:start w:val="1"/>
      <w:numFmt w:val="bullet"/>
      <w:lvlText w:val=""/>
      <w:lvlJc w:val="left"/>
      <w:pPr>
        <w:ind w:left="9911" w:hanging="360"/>
      </w:pPr>
      <w:rPr>
        <w:rFonts w:ascii="Wingdings" w:hAnsi="Wingdings" w:hint="default"/>
      </w:rPr>
    </w:lvl>
  </w:abstractNum>
  <w:abstractNum w:abstractNumId="3" w15:restartNumberingAfterBreak="0">
    <w:nsid w:val="024001E8"/>
    <w:multiLevelType w:val="multilevel"/>
    <w:tmpl w:val="2BEC7E0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1418194D"/>
    <w:multiLevelType w:val="hybridMultilevel"/>
    <w:tmpl w:val="61406326"/>
    <w:lvl w:ilvl="0" w:tplc="0419000F">
      <w:start w:val="1"/>
      <w:numFmt w:val="decimal"/>
      <w:lvlText w:val="%1."/>
      <w:lvlJc w:val="left"/>
      <w:pPr>
        <w:ind w:left="643" w:hanging="360"/>
      </w:p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5" w15:restartNumberingAfterBreak="0">
    <w:nsid w:val="1910411F"/>
    <w:multiLevelType w:val="hybridMultilevel"/>
    <w:tmpl w:val="66762F14"/>
    <w:lvl w:ilvl="0" w:tplc="9350DCD2">
      <w:numFmt w:val="bullet"/>
      <w:lvlText w:val="-"/>
      <w:lvlJc w:val="left"/>
      <w:pPr>
        <w:ind w:left="360" w:hanging="360"/>
      </w:pPr>
      <w:rPr>
        <w:rFonts w:ascii="Times New Roman" w:eastAsia="Calibri"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923014F"/>
    <w:multiLevelType w:val="multilevel"/>
    <w:tmpl w:val="A95E018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1A944494"/>
    <w:multiLevelType w:val="hybridMultilevel"/>
    <w:tmpl w:val="A1E2CE5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CC85F3E"/>
    <w:multiLevelType w:val="multilevel"/>
    <w:tmpl w:val="3C526C70"/>
    <w:lvl w:ilvl="0">
      <w:start w:val="1"/>
      <w:numFmt w:val="decimal"/>
      <w:lvlText w:val="%1."/>
      <w:lvlJc w:val="left"/>
      <w:pPr>
        <w:ind w:left="360" w:hanging="360"/>
      </w:pPr>
      <w:rPr>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305F5A62"/>
    <w:multiLevelType w:val="multilevel"/>
    <w:tmpl w:val="3C526C70"/>
    <w:lvl w:ilvl="0">
      <w:start w:val="1"/>
      <w:numFmt w:val="decimal"/>
      <w:lvlText w:val="%1."/>
      <w:lvlJc w:val="left"/>
      <w:pPr>
        <w:ind w:left="360" w:hanging="360"/>
      </w:pPr>
      <w:rPr>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51894835"/>
    <w:multiLevelType w:val="multilevel"/>
    <w:tmpl w:val="9F642FF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51ED2DE6"/>
    <w:multiLevelType w:val="hybridMultilevel"/>
    <w:tmpl w:val="17C8BAC2"/>
    <w:lvl w:ilvl="0" w:tplc="BB8C8232">
      <w:start w:val="1"/>
      <w:numFmt w:val="decimal"/>
      <w:lvlText w:val="%1."/>
      <w:lvlJc w:val="left"/>
      <w:pPr>
        <w:ind w:left="615" w:hanging="360"/>
      </w:pPr>
      <w:rPr>
        <w:rFonts w:hint="default"/>
      </w:rPr>
    </w:lvl>
    <w:lvl w:ilvl="1" w:tplc="04220019" w:tentative="1">
      <w:start w:val="1"/>
      <w:numFmt w:val="lowerLetter"/>
      <w:lvlText w:val="%2."/>
      <w:lvlJc w:val="left"/>
      <w:pPr>
        <w:ind w:left="1335" w:hanging="360"/>
      </w:pPr>
    </w:lvl>
    <w:lvl w:ilvl="2" w:tplc="0422001B" w:tentative="1">
      <w:start w:val="1"/>
      <w:numFmt w:val="lowerRoman"/>
      <w:lvlText w:val="%3."/>
      <w:lvlJc w:val="right"/>
      <w:pPr>
        <w:ind w:left="2055" w:hanging="180"/>
      </w:pPr>
    </w:lvl>
    <w:lvl w:ilvl="3" w:tplc="0422000F" w:tentative="1">
      <w:start w:val="1"/>
      <w:numFmt w:val="decimal"/>
      <w:lvlText w:val="%4."/>
      <w:lvlJc w:val="left"/>
      <w:pPr>
        <w:ind w:left="2775" w:hanging="360"/>
      </w:pPr>
    </w:lvl>
    <w:lvl w:ilvl="4" w:tplc="04220019" w:tentative="1">
      <w:start w:val="1"/>
      <w:numFmt w:val="lowerLetter"/>
      <w:lvlText w:val="%5."/>
      <w:lvlJc w:val="left"/>
      <w:pPr>
        <w:ind w:left="3495" w:hanging="360"/>
      </w:pPr>
    </w:lvl>
    <w:lvl w:ilvl="5" w:tplc="0422001B" w:tentative="1">
      <w:start w:val="1"/>
      <w:numFmt w:val="lowerRoman"/>
      <w:lvlText w:val="%6."/>
      <w:lvlJc w:val="right"/>
      <w:pPr>
        <w:ind w:left="4215" w:hanging="180"/>
      </w:pPr>
    </w:lvl>
    <w:lvl w:ilvl="6" w:tplc="0422000F" w:tentative="1">
      <w:start w:val="1"/>
      <w:numFmt w:val="decimal"/>
      <w:lvlText w:val="%7."/>
      <w:lvlJc w:val="left"/>
      <w:pPr>
        <w:ind w:left="4935" w:hanging="360"/>
      </w:pPr>
    </w:lvl>
    <w:lvl w:ilvl="7" w:tplc="04220019" w:tentative="1">
      <w:start w:val="1"/>
      <w:numFmt w:val="lowerLetter"/>
      <w:lvlText w:val="%8."/>
      <w:lvlJc w:val="left"/>
      <w:pPr>
        <w:ind w:left="5655" w:hanging="360"/>
      </w:pPr>
    </w:lvl>
    <w:lvl w:ilvl="8" w:tplc="0422001B" w:tentative="1">
      <w:start w:val="1"/>
      <w:numFmt w:val="lowerRoman"/>
      <w:lvlText w:val="%9."/>
      <w:lvlJc w:val="right"/>
      <w:pPr>
        <w:ind w:left="6375" w:hanging="180"/>
      </w:pPr>
    </w:lvl>
  </w:abstractNum>
  <w:abstractNum w:abstractNumId="12" w15:restartNumberingAfterBreak="0">
    <w:nsid w:val="53801A2C"/>
    <w:multiLevelType w:val="multilevel"/>
    <w:tmpl w:val="0E66C982"/>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3" w15:restartNumberingAfterBreak="0">
    <w:nsid w:val="55E1638C"/>
    <w:multiLevelType w:val="multilevel"/>
    <w:tmpl w:val="835CC428"/>
    <w:lvl w:ilvl="0">
      <w:start w:val="1"/>
      <w:numFmt w:val="decimal"/>
      <w:lvlText w:val="%1."/>
      <w:lvlJc w:val="left"/>
      <w:pPr>
        <w:ind w:left="360" w:hanging="360"/>
      </w:pPr>
      <w:rPr>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5AD85610"/>
    <w:multiLevelType w:val="multilevel"/>
    <w:tmpl w:val="B776B632"/>
    <w:lvl w:ilvl="0">
      <w:start w:val="1"/>
      <w:numFmt w:val="decimal"/>
      <w:lvlText w:val="%1."/>
      <w:lvlJc w:val="left"/>
      <w:pPr>
        <w:ind w:left="643" w:hanging="360"/>
      </w:pPr>
    </w:lvl>
    <w:lvl w:ilvl="1">
      <w:start w:val="1"/>
      <w:numFmt w:val="lowerLetter"/>
      <w:lvlText w:val="%2."/>
      <w:lvlJc w:val="left"/>
      <w:pPr>
        <w:ind w:left="1363" w:hanging="360"/>
      </w:pPr>
    </w:lvl>
    <w:lvl w:ilvl="2">
      <w:start w:val="1"/>
      <w:numFmt w:val="lowerRoman"/>
      <w:lvlText w:val="%3."/>
      <w:lvlJc w:val="right"/>
      <w:pPr>
        <w:ind w:left="2083" w:hanging="180"/>
      </w:pPr>
    </w:lvl>
    <w:lvl w:ilvl="3">
      <w:start w:val="1"/>
      <w:numFmt w:val="decimal"/>
      <w:lvlText w:val="%4."/>
      <w:lvlJc w:val="left"/>
      <w:pPr>
        <w:ind w:left="2803" w:hanging="360"/>
      </w:pPr>
    </w:lvl>
    <w:lvl w:ilvl="4">
      <w:start w:val="1"/>
      <w:numFmt w:val="lowerLetter"/>
      <w:lvlText w:val="%5."/>
      <w:lvlJc w:val="left"/>
      <w:pPr>
        <w:ind w:left="3523" w:hanging="360"/>
      </w:pPr>
    </w:lvl>
    <w:lvl w:ilvl="5">
      <w:start w:val="1"/>
      <w:numFmt w:val="lowerRoman"/>
      <w:lvlText w:val="%6."/>
      <w:lvlJc w:val="right"/>
      <w:pPr>
        <w:ind w:left="4243" w:hanging="180"/>
      </w:pPr>
    </w:lvl>
    <w:lvl w:ilvl="6">
      <w:start w:val="1"/>
      <w:numFmt w:val="decimal"/>
      <w:lvlText w:val="%7."/>
      <w:lvlJc w:val="left"/>
      <w:pPr>
        <w:ind w:left="4963" w:hanging="360"/>
      </w:pPr>
    </w:lvl>
    <w:lvl w:ilvl="7">
      <w:start w:val="1"/>
      <w:numFmt w:val="lowerLetter"/>
      <w:lvlText w:val="%8."/>
      <w:lvlJc w:val="left"/>
      <w:pPr>
        <w:ind w:left="5683" w:hanging="360"/>
      </w:pPr>
    </w:lvl>
    <w:lvl w:ilvl="8">
      <w:start w:val="1"/>
      <w:numFmt w:val="lowerRoman"/>
      <w:lvlText w:val="%9."/>
      <w:lvlJc w:val="right"/>
      <w:pPr>
        <w:ind w:left="6403" w:hanging="180"/>
      </w:pPr>
    </w:lvl>
  </w:abstractNum>
  <w:abstractNum w:abstractNumId="15" w15:restartNumberingAfterBreak="0">
    <w:nsid w:val="659F58D6"/>
    <w:multiLevelType w:val="multilevel"/>
    <w:tmpl w:val="3B360E9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69831A8D"/>
    <w:multiLevelType w:val="multilevel"/>
    <w:tmpl w:val="8A84541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6EBD261E"/>
    <w:multiLevelType w:val="multilevel"/>
    <w:tmpl w:val="06D2F5D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6EDB1590"/>
    <w:multiLevelType w:val="multilevel"/>
    <w:tmpl w:val="5F466146"/>
    <w:lvl w:ilvl="0">
      <w:start w:val="1"/>
      <w:numFmt w:val="decimal"/>
      <w:lvlText w:val="%1."/>
      <w:lvlJc w:val="left"/>
      <w:pPr>
        <w:ind w:left="617"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6F387D08"/>
    <w:multiLevelType w:val="hybridMultilevel"/>
    <w:tmpl w:val="F9BC6622"/>
    <w:lvl w:ilvl="0" w:tplc="663A4F06">
      <w:start w:val="1"/>
      <w:numFmt w:val="decimal"/>
      <w:lvlText w:val="%1."/>
      <w:lvlJc w:val="left"/>
      <w:pPr>
        <w:ind w:left="928" w:hanging="360"/>
      </w:pPr>
      <w:rPr>
        <w:rFonts w:hint="default"/>
      </w:rPr>
    </w:lvl>
    <w:lvl w:ilvl="1" w:tplc="04220019" w:tentative="1">
      <w:start w:val="1"/>
      <w:numFmt w:val="lowerLetter"/>
      <w:lvlText w:val="%2."/>
      <w:lvlJc w:val="left"/>
      <w:pPr>
        <w:ind w:left="1648" w:hanging="360"/>
      </w:pPr>
    </w:lvl>
    <w:lvl w:ilvl="2" w:tplc="0422001B" w:tentative="1">
      <w:start w:val="1"/>
      <w:numFmt w:val="lowerRoman"/>
      <w:lvlText w:val="%3."/>
      <w:lvlJc w:val="right"/>
      <w:pPr>
        <w:ind w:left="2368" w:hanging="180"/>
      </w:pPr>
    </w:lvl>
    <w:lvl w:ilvl="3" w:tplc="0422000F" w:tentative="1">
      <w:start w:val="1"/>
      <w:numFmt w:val="decimal"/>
      <w:lvlText w:val="%4."/>
      <w:lvlJc w:val="left"/>
      <w:pPr>
        <w:ind w:left="3088" w:hanging="360"/>
      </w:pPr>
    </w:lvl>
    <w:lvl w:ilvl="4" w:tplc="04220019" w:tentative="1">
      <w:start w:val="1"/>
      <w:numFmt w:val="lowerLetter"/>
      <w:lvlText w:val="%5."/>
      <w:lvlJc w:val="left"/>
      <w:pPr>
        <w:ind w:left="3808" w:hanging="360"/>
      </w:pPr>
    </w:lvl>
    <w:lvl w:ilvl="5" w:tplc="0422001B" w:tentative="1">
      <w:start w:val="1"/>
      <w:numFmt w:val="lowerRoman"/>
      <w:lvlText w:val="%6."/>
      <w:lvlJc w:val="right"/>
      <w:pPr>
        <w:ind w:left="4528" w:hanging="180"/>
      </w:pPr>
    </w:lvl>
    <w:lvl w:ilvl="6" w:tplc="0422000F" w:tentative="1">
      <w:start w:val="1"/>
      <w:numFmt w:val="decimal"/>
      <w:lvlText w:val="%7."/>
      <w:lvlJc w:val="left"/>
      <w:pPr>
        <w:ind w:left="5248" w:hanging="360"/>
      </w:pPr>
    </w:lvl>
    <w:lvl w:ilvl="7" w:tplc="04220019" w:tentative="1">
      <w:start w:val="1"/>
      <w:numFmt w:val="lowerLetter"/>
      <w:lvlText w:val="%8."/>
      <w:lvlJc w:val="left"/>
      <w:pPr>
        <w:ind w:left="5968" w:hanging="360"/>
      </w:pPr>
    </w:lvl>
    <w:lvl w:ilvl="8" w:tplc="0422001B" w:tentative="1">
      <w:start w:val="1"/>
      <w:numFmt w:val="lowerRoman"/>
      <w:lvlText w:val="%9."/>
      <w:lvlJc w:val="right"/>
      <w:pPr>
        <w:ind w:left="6688" w:hanging="180"/>
      </w:pPr>
    </w:lvl>
  </w:abstractNum>
  <w:abstractNum w:abstractNumId="20" w15:restartNumberingAfterBreak="0">
    <w:nsid w:val="7DDD5382"/>
    <w:multiLevelType w:val="multilevel"/>
    <w:tmpl w:val="F7E8427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3"/>
  </w:num>
  <w:num w:numId="2">
    <w:abstractNumId w:val="20"/>
  </w:num>
  <w:num w:numId="3">
    <w:abstractNumId w:val="16"/>
  </w:num>
  <w:num w:numId="4">
    <w:abstractNumId w:val="10"/>
  </w:num>
  <w:num w:numId="5">
    <w:abstractNumId w:val="14"/>
  </w:num>
  <w:num w:numId="6">
    <w:abstractNumId w:val="17"/>
  </w:num>
  <w:num w:numId="7">
    <w:abstractNumId w:val="3"/>
  </w:num>
  <w:num w:numId="8">
    <w:abstractNumId w:val="15"/>
  </w:num>
  <w:num w:numId="9">
    <w:abstractNumId w:val="18"/>
  </w:num>
  <w:num w:numId="10">
    <w:abstractNumId w:val="9"/>
  </w:num>
  <w:num w:numId="11">
    <w:abstractNumId w:val="12"/>
  </w:num>
  <w:num w:numId="12">
    <w:abstractNumId w:val="8"/>
  </w:num>
  <w:num w:numId="13">
    <w:abstractNumId w:val="7"/>
  </w:num>
  <w:num w:numId="14">
    <w:abstractNumId w:val="5"/>
  </w:num>
  <w:num w:numId="15">
    <w:abstractNumId w:val="6"/>
  </w:num>
  <w:num w:numId="16">
    <w:abstractNumId w:val="2"/>
  </w:num>
  <w:num w:numId="17">
    <w:abstractNumId w:val="4"/>
  </w:num>
  <w:num w:numId="18">
    <w:abstractNumId w:val="11"/>
  </w:num>
  <w:num w:numId="19">
    <w:abstractNumId w:val="1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7FCD"/>
    <w:rsid w:val="000527CA"/>
    <w:rsid w:val="000539F9"/>
    <w:rsid w:val="00061BC2"/>
    <w:rsid w:val="000803F3"/>
    <w:rsid w:val="0008546C"/>
    <w:rsid w:val="000B2A94"/>
    <w:rsid w:val="000C340A"/>
    <w:rsid w:val="000E7329"/>
    <w:rsid w:val="0014530B"/>
    <w:rsid w:val="001477DE"/>
    <w:rsid w:val="0017048B"/>
    <w:rsid w:val="001F36E4"/>
    <w:rsid w:val="00256F33"/>
    <w:rsid w:val="002978E3"/>
    <w:rsid w:val="002B6784"/>
    <w:rsid w:val="002E61D3"/>
    <w:rsid w:val="00300861"/>
    <w:rsid w:val="003463B1"/>
    <w:rsid w:val="003612B6"/>
    <w:rsid w:val="003779B7"/>
    <w:rsid w:val="0039040B"/>
    <w:rsid w:val="003D1E6A"/>
    <w:rsid w:val="004432B0"/>
    <w:rsid w:val="00457730"/>
    <w:rsid w:val="00460555"/>
    <w:rsid w:val="00484094"/>
    <w:rsid w:val="004849BE"/>
    <w:rsid w:val="004C00B2"/>
    <w:rsid w:val="004E2F26"/>
    <w:rsid w:val="004E3803"/>
    <w:rsid w:val="0052468D"/>
    <w:rsid w:val="00526B1E"/>
    <w:rsid w:val="00577FCD"/>
    <w:rsid w:val="005F5AA5"/>
    <w:rsid w:val="006535E3"/>
    <w:rsid w:val="007018F6"/>
    <w:rsid w:val="007241CF"/>
    <w:rsid w:val="007A3DA3"/>
    <w:rsid w:val="007E3784"/>
    <w:rsid w:val="007F503D"/>
    <w:rsid w:val="008E1B80"/>
    <w:rsid w:val="00941459"/>
    <w:rsid w:val="00981353"/>
    <w:rsid w:val="00984C0B"/>
    <w:rsid w:val="00A012B3"/>
    <w:rsid w:val="00A029A4"/>
    <w:rsid w:val="00A053B7"/>
    <w:rsid w:val="00A63421"/>
    <w:rsid w:val="00A917A7"/>
    <w:rsid w:val="00A94428"/>
    <w:rsid w:val="00AC0896"/>
    <w:rsid w:val="00AD2904"/>
    <w:rsid w:val="00AE19AF"/>
    <w:rsid w:val="00B201B4"/>
    <w:rsid w:val="00BA08F7"/>
    <w:rsid w:val="00BA46E9"/>
    <w:rsid w:val="00BA579C"/>
    <w:rsid w:val="00BF3E8A"/>
    <w:rsid w:val="00C20D96"/>
    <w:rsid w:val="00C40464"/>
    <w:rsid w:val="00C56739"/>
    <w:rsid w:val="00C86040"/>
    <w:rsid w:val="00C95FE7"/>
    <w:rsid w:val="00CE064B"/>
    <w:rsid w:val="00CF20C1"/>
    <w:rsid w:val="00D02A33"/>
    <w:rsid w:val="00D56B01"/>
    <w:rsid w:val="00D7137D"/>
    <w:rsid w:val="00D8326E"/>
    <w:rsid w:val="00D91CF1"/>
    <w:rsid w:val="00DA7982"/>
    <w:rsid w:val="00E15DD5"/>
    <w:rsid w:val="00E56383"/>
    <w:rsid w:val="00E92A90"/>
    <w:rsid w:val="00EC5E50"/>
    <w:rsid w:val="00ED42E0"/>
    <w:rsid w:val="00F27B2E"/>
    <w:rsid w:val="00FA4D6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E9776"/>
  <w15:chartTrackingRefBased/>
  <w15:docId w15:val="{9E75AD26-D302-496D-8156-582549A75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E732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A029A4"/>
    <w:pPr>
      <w:keepNext/>
      <w:spacing w:before="240" w:after="60"/>
      <w:outlineLvl w:val="0"/>
    </w:pPr>
    <w:rPr>
      <w:rFonts w:ascii="Arial" w:hAnsi="Arial" w:cs="Arial"/>
      <w:b/>
      <w:bCs/>
      <w:kern w:val="32"/>
      <w:sz w:val="32"/>
      <w:szCs w:val="32"/>
      <w:lang w:val="ru-RU"/>
    </w:rPr>
  </w:style>
  <w:style w:type="paragraph" w:styleId="2">
    <w:name w:val="heading 2"/>
    <w:basedOn w:val="a"/>
    <w:next w:val="a"/>
    <w:link w:val="20"/>
    <w:autoRedefine/>
    <w:uiPriority w:val="9"/>
    <w:qFormat/>
    <w:rsid w:val="00E92A90"/>
    <w:pPr>
      <w:keepNext/>
      <w:widowControl w:val="0"/>
      <w:autoSpaceDE w:val="0"/>
      <w:autoSpaceDN w:val="0"/>
      <w:adjustRightInd w:val="0"/>
      <w:jc w:val="both"/>
      <w:outlineLvl w:val="1"/>
    </w:pPr>
    <w:rPr>
      <w:b/>
      <w:bCs/>
      <w:iCs/>
      <w:color w:val="000000" w:themeColor="text1"/>
    </w:rPr>
  </w:style>
  <w:style w:type="paragraph" w:styleId="3">
    <w:name w:val="heading 3"/>
    <w:basedOn w:val="a"/>
    <w:next w:val="a"/>
    <w:link w:val="30"/>
    <w:uiPriority w:val="9"/>
    <w:qFormat/>
    <w:rsid w:val="00A029A4"/>
    <w:pPr>
      <w:keepNext/>
      <w:spacing w:before="240" w:after="60"/>
      <w:outlineLvl w:val="2"/>
    </w:pPr>
    <w:rPr>
      <w:rFonts w:ascii="Arial" w:hAnsi="Arial" w:cs="Arial"/>
      <w:b/>
      <w:bCs/>
      <w:sz w:val="26"/>
      <w:szCs w:val="26"/>
    </w:rPr>
  </w:style>
  <w:style w:type="paragraph" w:styleId="4">
    <w:name w:val="heading 4"/>
    <w:basedOn w:val="a"/>
    <w:next w:val="a"/>
    <w:link w:val="40"/>
    <w:qFormat/>
    <w:rsid w:val="00A029A4"/>
    <w:pPr>
      <w:keepNext/>
      <w:spacing w:before="240" w:after="60"/>
      <w:outlineLvl w:val="3"/>
    </w:pPr>
    <w:rPr>
      <w:b/>
      <w:bCs/>
      <w:sz w:val="28"/>
      <w:szCs w:val="28"/>
      <w:lang w:val="ru-RU"/>
    </w:rPr>
  </w:style>
  <w:style w:type="paragraph" w:styleId="5">
    <w:name w:val="heading 5"/>
    <w:basedOn w:val="a"/>
    <w:next w:val="a"/>
    <w:link w:val="50"/>
    <w:qFormat/>
    <w:rsid w:val="00A029A4"/>
    <w:pPr>
      <w:spacing w:before="240" w:after="60"/>
      <w:outlineLvl w:val="4"/>
    </w:pPr>
    <w:rPr>
      <w:b/>
      <w:bCs/>
      <w:i/>
      <w:iCs/>
      <w:sz w:val="26"/>
      <w:szCs w:val="26"/>
    </w:rPr>
  </w:style>
  <w:style w:type="paragraph" w:styleId="6">
    <w:name w:val="heading 6"/>
    <w:basedOn w:val="a"/>
    <w:next w:val="a"/>
    <w:link w:val="60"/>
    <w:uiPriority w:val="9"/>
    <w:semiHidden/>
    <w:unhideWhenUsed/>
    <w:qFormat/>
    <w:rsid w:val="00A012B3"/>
    <w:pPr>
      <w:keepNext/>
      <w:keepLines/>
      <w:spacing w:before="200" w:after="40"/>
      <w:outlineLvl w:val="5"/>
    </w:pPr>
    <w:rPr>
      <w:b/>
      <w:sz w:val="20"/>
      <w:szCs w:val="20"/>
      <w:lang w:eastAsia="uk-UA"/>
    </w:rPr>
  </w:style>
  <w:style w:type="paragraph" w:styleId="7">
    <w:name w:val="heading 7"/>
    <w:basedOn w:val="a"/>
    <w:next w:val="a"/>
    <w:link w:val="70"/>
    <w:qFormat/>
    <w:rsid w:val="00A029A4"/>
    <w:pPr>
      <w:spacing w:before="240" w:after="60"/>
      <w:outlineLvl w:val="6"/>
    </w:pPr>
    <w:rPr>
      <w:rFonts w:ascii="Calibri" w:hAnsi="Calibri"/>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lenco Normale,----,EBRD List,CA bullets,Number Bullets,List Paragraph (numbered (a)),Список уровня 2,название табл/рис,Chapter10,List Paragraph,Абзац списку 1,тв-Абзац списка,заголовок 1.1,List_Paragraph,Multilevel para_II,List Paragraph1"/>
    <w:basedOn w:val="a"/>
    <w:link w:val="a4"/>
    <w:uiPriority w:val="34"/>
    <w:qFormat/>
    <w:rsid w:val="00577FCD"/>
    <w:pPr>
      <w:ind w:left="720"/>
      <w:contextualSpacing/>
    </w:pPr>
  </w:style>
  <w:style w:type="paragraph" w:styleId="a5">
    <w:name w:val="Balloon Text"/>
    <w:basedOn w:val="a"/>
    <w:link w:val="a6"/>
    <w:uiPriority w:val="99"/>
    <w:unhideWhenUsed/>
    <w:rsid w:val="00577FCD"/>
    <w:rPr>
      <w:rFonts w:ascii="Segoe UI" w:hAnsi="Segoe UI" w:cs="Segoe UI"/>
      <w:sz w:val="18"/>
      <w:szCs w:val="18"/>
    </w:rPr>
  </w:style>
  <w:style w:type="character" w:customStyle="1" w:styleId="a6">
    <w:name w:val="Текст у виносці Знак"/>
    <w:basedOn w:val="a0"/>
    <w:link w:val="a5"/>
    <w:uiPriority w:val="99"/>
    <w:rsid w:val="00577FCD"/>
    <w:rPr>
      <w:rFonts w:ascii="Segoe UI" w:eastAsia="Times New Roman" w:hAnsi="Segoe UI" w:cs="Segoe UI"/>
      <w:sz w:val="18"/>
      <w:szCs w:val="18"/>
      <w:lang w:val="uk-UA" w:eastAsia="ru-RU"/>
    </w:rPr>
  </w:style>
  <w:style w:type="table" w:styleId="a7">
    <w:name w:val="Table Grid"/>
    <w:basedOn w:val="a1"/>
    <w:uiPriority w:val="39"/>
    <w:rsid w:val="000E73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A029A4"/>
    <w:rPr>
      <w:rFonts w:ascii="Arial" w:eastAsia="Times New Roman" w:hAnsi="Arial" w:cs="Arial"/>
      <w:b/>
      <w:bCs/>
      <w:kern w:val="32"/>
      <w:sz w:val="32"/>
      <w:szCs w:val="32"/>
      <w:lang w:val="ru-RU" w:eastAsia="ru-RU"/>
    </w:rPr>
  </w:style>
  <w:style w:type="character" w:customStyle="1" w:styleId="20">
    <w:name w:val="Заголовок 2 Знак"/>
    <w:basedOn w:val="a0"/>
    <w:link w:val="2"/>
    <w:uiPriority w:val="9"/>
    <w:rsid w:val="00E92A90"/>
    <w:rPr>
      <w:rFonts w:ascii="Times New Roman" w:eastAsia="Times New Roman" w:hAnsi="Times New Roman" w:cs="Times New Roman"/>
      <w:b/>
      <w:bCs/>
      <w:iCs/>
      <w:color w:val="000000" w:themeColor="text1"/>
      <w:sz w:val="24"/>
      <w:szCs w:val="24"/>
      <w:lang w:eastAsia="ru-RU"/>
    </w:rPr>
  </w:style>
  <w:style w:type="character" w:customStyle="1" w:styleId="30">
    <w:name w:val="Заголовок 3 Знак"/>
    <w:basedOn w:val="a0"/>
    <w:link w:val="3"/>
    <w:uiPriority w:val="9"/>
    <w:rsid w:val="00A029A4"/>
    <w:rPr>
      <w:rFonts w:ascii="Arial" w:eastAsia="Times New Roman" w:hAnsi="Arial" w:cs="Arial"/>
      <w:b/>
      <w:bCs/>
      <w:sz w:val="26"/>
      <w:szCs w:val="26"/>
      <w:lang w:eastAsia="ru-RU"/>
    </w:rPr>
  </w:style>
  <w:style w:type="character" w:customStyle="1" w:styleId="40">
    <w:name w:val="Заголовок 4 Знак"/>
    <w:basedOn w:val="a0"/>
    <w:link w:val="4"/>
    <w:rsid w:val="00A029A4"/>
    <w:rPr>
      <w:rFonts w:ascii="Times New Roman" w:eastAsia="Times New Roman" w:hAnsi="Times New Roman" w:cs="Times New Roman"/>
      <w:b/>
      <w:bCs/>
      <w:sz w:val="28"/>
      <w:szCs w:val="28"/>
      <w:lang w:val="ru-RU" w:eastAsia="ru-RU"/>
    </w:rPr>
  </w:style>
  <w:style w:type="character" w:customStyle="1" w:styleId="50">
    <w:name w:val="Заголовок 5 Знак"/>
    <w:basedOn w:val="a0"/>
    <w:link w:val="5"/>
    <w:rsid w:val="00A029A4"/>
    <w:rPr>
      <w:rFonts w:ascii="Times New Roman" w:eastAsia="Times New Roman" w:hAnsi="Times New Roman" w:cs="Times New Roman"/>
      <w:b/>
      <w:bCs/>
      <w:i/>
      <w:iCs/>
      <w:sz w:val="26"/>
      <w:szCs w:val="26"/>
      <w:lang w:eastAsia="ru-RU"/>
    </w:rPr>
  </w:style>
  <w:style w:type="character" w:customStyle="1" w:styleId="70">
    <w:name w:val="Заголовок 7 Знак"/>
    <w:basedOn w:val="a0"/>
    <w:link w:val="7"/>
    <w:rsid w:val="00A029A4"/>
    <w:rPr>
      <w:rFonts w:ascii="Calibri" w:eastAsia="Times New Roman" w:hAnsi="Calibri" w:cs="Times New Roman"/>
      <w:sz w:val="24"/>
      <w:szCs w:val="24"/>
      <w:lang w:val="ru-RU" w:eastAsia="ru-RU"/>
    </w:rPr>
  </w:style>
  <w:style w:type="paragraph" w:customStyle="1" w:styleId="CharChar">
    <w:name w:val="Char Знак Знак Char Знак"/>
    <w:basedOn w:val="a"/>
    <w:rsid w:val="00A029A4"/>
    <w:rPr>
      <w:rFonts w:ascii="Verdana" w:hAnsi="Verdana" w:cs="Verdana"/>
      <w:sz w:val="20"/>
      <w:szCs w:val="20"/>
      <w:lang w:val="en-US" w:eastAsia="en-US"/>
    </w:rPr>
  </w:style>
  <w:style w:type="character" w:styleId="a8">
    <w:name w:val="page number"/>
    <w:basedOn w:val="a0"/>
    <w:rsid w:val="00A029A4"/>
  </w:style>
  <w:style w:type="paragraph" w:styleId="a9">
    <w:name w:val="header"/>
    <w:basedOn w:val="a"/>
    <w:link w:val="aa"/>
    <w:uiPriority w:val="99"/>
    <w:rsid w:val="00A029A4"/>
    <w:pPr>
      <w:tabs>
        <w:tab w:val="center" w:pos="4677"/>
        <w:tab w:val="right" w:pos="9355"/>
      </w:tabs>
    </w:pPr>
  </w:style>
  <w:style w:type="character" w:customStyle="1" w:styleId="aa">
    <w:name w:val="Верхній колонтитул Знак"/>
    <w:basedOn w:val="a0"/>
    <w:link w:val="a9"/>
    <w:uiPriority w:val="99"/>
    <w:rsid w:val="00A029A4"/>
    <w:rPr>
      <w:rFonts w:ascii="Times New Roman" w:eastAsia="Times New Roman" w:hAnsi="Times New Roman" w:cs="Times New Roman"/>
      <w:sz w:val="24"/>
      <w:szCs w:val="24"/>
      <w:lang w:eastAsia="ru-RU"/>
    </w:rPr>
  </w:style>
  <w:style w:type="paragraph" w:styleId="ab">
    <w:name w:val="footer"/>
    <w:basedOn w:val="a"/>
    <w:link w:val="ac"/>
    <w:uiPriority w:val="99"/>
    <w:rsid w:val="00A029A4"/>
    <w:pPr>
      <w:tabs>
        <w:tab w:val="center" w:pos="4677"/>
        <w:tab w:val="right" w:pos="9355"/>
      </w:tabs>
    </w:pPr>
    <w:rPr>
      <w:lang w:val="x-none"/>
    </w:rPr>
  </w:style>
  <w:style w:type="character" w:customStyle="1" w:styleId="ac">
    <w:name w:val="Нижній колонтитул Знак"/>
    <w:basedOn w:val="a0"/>
    <w:link w:val="ab"/>
    <w:uiPriority w:val="99"/>
    <w:rsid w:val="00A029A4"/>
    <w:rPr>
      <w:rFonts w:ascii="Times New Roman" w:eastAsia="Times New Roman" w:hAnsi="Times New Roman" w:cs="Times New Roman"/>
      <w:sz w:val="24"/>
      <w:szCs w:val="24"/>
      <w:lang w:val="x-none" w:eastAsia="ru-RU"/>
    </w:rPr>
  </w:style>
  <w:style w:type="paragraph" w:styleId="ad">
    <w:name w:val="No Spacing"/>
    <w:link w:val="ae"/>
    <w:uiPriority w:val="1"/>
    <w:qFormat/>
    <w:rsid w:val="00A029A4"/>
    <w:pPr>
      <w:spacing w:after="0" w:line="240" w:lineRule="auto"/>
    </w:pPr>
    <w:rPr>
      <w:rFonts w:ascii="Calibri" w:eastAsia="Calibri" w:hAnsi="Calibri" w:cs="Times New Roman"/>
    </w:rPr>
  </w:style>
  <w:style w:type="character" w:customStyle="1" w:styleId="rvts0">
    <w:name w:val="rvts0"/>
    <w:qFormat/>
    <w:rsid w:val="00A029A4"/>
    <w:rPr>
      <w:rFonts w:cs="Times New Roman"/>
    </w:rPr>
  </w:style>
  <w:style w:type="paragraph" w:customStyle="1" w:styleId="rvps2">
    <w:name w:val="rvps2"/>
    <w:basedOn w:val="a"/>
    <w:qFormat/>
    <w:rsid w:val="00A029A4"/>
    <w:pPr>
      <w:spacing w:before="100" w:beforeAutospacing="1" w:after="100" w:afterAutospacing="1"/>
    </w:pPr>
    <w:rPr>
      <w:rFonts w:eastAsia="Calibri"/>
      <w:lang w:eastAsia="uk-UA"/>
    </w:rPr>
  </w:style>
  <w:style w:type="paragraph" w:styleId="af">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
    <w:basedOn w:val="a"/>
    <w:link w:val="af0"/>
    <w:uiPriority w:val="99"/>
    <w:qFormat/>
    <w:rsid w:val="00A029A4"/>
    <w:pPr>
      <w:spacing w:before="100" w:beforeAutospacing="1" w:after="100" w:afterAutospacing="1"/>
    </w:pPr>
    <w:rPr>
      <w:lang w:val="ru-RU"/>
    </w:rPr>
  </w:style>
  <w:style w:type="paragraph" w:customStyle="1" w:styleId="11">
    <w:name w:val="Знак Знак1 Знак Знак Знак Знак1 Знак Знак Знак Знак Знак Знак Знак Знак Знак Знак Знак Знак Знак Знак Знак Знак Знак Знак"/>
    <w:basedOn w:val="a"/>
    <w:rsid w:val="00A029A4"/>
    <w:rPr>
      <w:rFonts w:ascii="Verdana" w:hAnsi="Verdana" w:cs="Verdana"/>
      <w:sz w:val="20"/>
      <w:szCs w:val="20"/>
      <w:lang w:val="en-US" w:eastAsia="en-US"/>
    </w:rPr>
  </w:style>
  <w:style w:type="paragraph" w:styleId="21">
    <w:name w:val="Body Text Indent 2"/>
    <w:basedOn w:val="a"/>
    <w:link w:val="22"/>
    <w:rsid w:val="00A029A4"/>
    <w:pPr>
      <w:ind w:left="360"/>
      <w:jc w:val="both"/>
    </w:pPr>
  </w:style>
  <w:style w:type="character" w:customStyle="1" w:styleId="22">
    <w:name w:val="Основний текст з відступом 2 Знак"/>
    <w:basedOn w:val="a0"/>
    <w:link w:val="21"/>
    <w:rsid w:val="00A029A4"/>
    <w:rPr>
      <w:rFonts w:ascii="Times New Roman" w:eastAsia="Times New Roman" w:hAnsi="Times New Roman" w:cs="Times New Roman"/>
      <w:sz w:val="24"/>
      <w:szCs w:val="24"/>
      <w:lang w:eastAsia="ru-RU"/>
    </w:rPr>
  </w:style>
  <w:style w:type="character" w:styleId="af1">
    <w:name w:val="Hyperlink"/>
    <w:uiPriority w:val="99"/>
    <w:qFormat/>
    <w:rsid w:val="00A029A4"/>
    <w:rPr>
      <w:color w:val="0000FF"/>
      <w:u w:val="single"/>
    </w:rPr>
  </w:style>
  <w:style w:type="paragraph" w:customStyle="1" w:styleId="210">
    <w:name w:val="Знак Знак2 Знак1"/>
    <w:basedOn w:val="a"/>
    <w:rsid w:val="00A029A4"/>
    <w:rPr>
      <w:rFonts w:ascii="Verdana" w:hAnsi="Verdana" w:cs="Verdana"/>
      <w:sz w:val="20"/>
      <w:szCs w:val="20"/>
      <w:lang w:val="en-US" w:eastAsia="en-US"/>
    </w:rPr>
  </w:style>
  <w:style w:type="character" w:customStyle="1" w:styleId="apple-converted-space">
    <w:name w:val="apple-converted-space"/>
    <w:rsid w:val="00A029A4"/>
  </w:style>
  <w:style w:type="paragraph" w:styleId="af2">
    <w:name w:val="Body Text"/>
    <w:basedOn w:val="a"/>
    <w:link w:val="af3"/>
    <w:uiPriority w:val="99"/>
    <w:unhideWhenUsed/>
    <w:qFormat/>
    <w:rsid w:val="00A029A4"/>
    <w:pPr>
      <w:spacing w:after="120"/>
    </w:pPr>
    <w:rPr>
      <w:lang w:val="ru-RU"/>
    </w:rPr>
  </w:style>
  <w:style w:type="character" w:customStyle="1" w:styleId="af3">
    <w:name w:val="Основний текст Знак"/>
    <w:basedOn w:val="a0"/>
    <w:link w:val="af2"/>
    <w:uiPriority w:val="99"/>
    <w:rsid w:val="00A029A4"/>
    <w:rPr>
      <w:rFonts w:ascii="Times New Roman" w:eastAsia="Times New Roman" w:hAnsi="Times New Roman" w:cs="Times New Roman"/>
      <w:sz w:val="24"/>
      <w:szCs w:val="24"/>
      <w:lang w:val="ru-RU" w:eastAsia="ru-RU"/>
    </w:rPr>
  </w:style>
  <w:style w:type="paragraph" w:styleId="23">
    <w:name w:val="Body Text 2"/>
    <w:basedOn w:val="a"/>
    <w:link w:val="24"/>
    <w:uiPriority w:val="99"/>
    <w:unhideWhenUsed/>
    <w:rsid w:val="00A029A4"/>
    <w:pPr>
      <w:spacing w:after="120" w:line="480" w:lineRule="auto"/>
    </w:pPr>
    <w:rPr>
      <w:lang w:val="ru-RU"/>
    </w:rPr>
  </w:style>
  <w:style w:type="character" w:customStyle="1" w:styleId="24">
    <w:name w:val="Основний текст 2 Знак"/>
    <w:basedOn w:val="a0"/>
    <w:link w:val="23"/>
    <w:uiPriority w:val="99"/>
    <w:rsid w:val="00A029A4"/>
    <w:rPr>
      <w:rFonts w:ascii="Times New Roman" w:eastAsia="Times New Roman" w:hAnsi="Times New Roman" w:cs="Times New Roman"/>
      <w:sz w:val="24"/>
      <w:szCs w:val="24"/>
      <w:lang w:val="ru-RU" w:eastAsia="ru-RU"/>
    </w:rPr>
  </w:style>
  <w:style w:type="paragraph" w:customStyle="1" w:styleId="Style6">
    <w:name w:val="Style6"/>
    <w:basedOn w:val="a"/>
    <w:rsid w:val="00A029A4"/>
    <w:pPr>
      <w:widowControl w:val="0"/>
      <w:autoSpaceDE w:val="0"/>
      <w:autoSpaceDN w:val="0"/>
      <w:adjustRightInd w:val="0"/>
      <w:spacing w:line="271" w:lineRule="exact"/>
      <w:jc w:val="both"/>
    </w:pPr>
    <w:rPr>
      <w:lang w:eastAsia="uk-UA"/>
    </w:rPr>
  </w:style>
  <w:style w:type="paragraph" w:customStyle="1" w:styleId="af4">
    <w:name w:val="Содержимое таблицы"/>
    <w:basedOn w:val="a"/>
    <w:qFormat/>
    <w:rsid w:val="00A029A4"/>
    <w:pPr>
      <w:widowControl w:val="0"/>
      <w:suppressLineNumbers/>
      <w:suppressAutoHyphens/>
    </w:pPr>
    <w:rPr>
      <w:rFonts w:eastAsia="Lucida Sans Unicode" w:cs="Mangal"/>
      <w:kern w:val="2"/>
      <w:lang w:val="ru-RU" w:eastAsia="zh-CN" w:bidi="hi-IN"/>
    </w:rPr>
  </w:style>
  <w:style w:type="character" w:customStyle="1" w:styleId="af0">
    <w:name w:val="Звичайни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f"/>
    <w:uiPriority w:val="99"/>
    <w:qFormat/>
    <w:rsid w:val="00A029A4"/>
    <w:rPr>
      <w:rFonts w:ascii="Times New Roman" w:eastAsia="Times New Roman" w:hAnsi="Times New Roman" w:cs="Times New Roman"/>
      <w:sz w:val="24"/>
      <w:szCs w:val="24"/>
      <w:lang w:val="ru-RU" w:eastAsia="ru-RU"/>
    </w:rPr>
  </w:style>
  <w:style w:type="character" w:styleId="af5">
    <w:name w:val="Strong"/>
    <w:uiPriority w:val="22"/>
    <w:qFormat/>
    <w:rsid w:val="00A029A4"/>
    <w:rPr>
      <w:b/>
      <w:bCs/>
    </w:rPr>
  </w:style>
  <w:style w:type="paragraph" w:styleId="af6">
    <w:name w:val="Body Text Indent"/>
    <w:basedOn w:val="a"/>
    <w:link w:val="af7"/>
    <w:rsid w:val="00A029A4"/>
    <w:pPr>
      <w:spacing w:after="120"/>
      <w:ind w:left="283"/>
    </w:pPr>
    <w:rPr>
      <w:lang w:eastAsia="x-none"/>
    </w:rPr>
  </w:style>
  <w:style w:type="character" w:customStyle="1" w:styleId="af7">
    <w:name w:val="Основний текст з відступом Знак"/>
    <w:basedOn w:val="a0"/>
    <w:link w:val="af6"/>
    <w:rsid w:val="00A029A4"/>
    <w:rPr>
      <w:rFonts w:ascii="Times New Roman" w:eastAsia="Times New Roman" w:hAnsi="Times New Roman" w:cs="Times New Roman"/>
      <w:sz w:val="24"/>
      <w:szCs w:val="24"/>
      <w:lang w:eastAsia="x-none"/>
    </w:rPr>
  </w:style>
  <w:style w:type="paragraph" w:styleId="31">
    <w:name w:val="Body Text 3"/>
    <w:basedOn w:val="a"/>
    <w:link w:val="32"/>
    <w:rsid w:val="00A029A4"/>
    <w:pPr>
      <w:spacing w:after="120"/>
    </w:pPr>
    <w:rPr>
      <w:sz w:val="16"/>
      <w:szCs w:val="16"/>
      <w:lang w:eastAsia="x-none"/>
    </w:rPr>
  </w:style>
  <w:style w:type="character" w:customStyle="1" w:styleId="32">
    <w:name w:val="Основний текст 3 Знак"/>
    <w:basedOn w:val="a0"/>
    <w:link w:val="31"/>
    <w:rsid w:val="00A029A4"/>
    <w:rPr>
      <w:rFonts w:ascii="Times New Roman" w:eastAsia="Times New Roman" w:hAnsi="Times New Roman" w:cs="Times New Roman"/>
      <w:sz w:val="16"/>
      <w:szCs w:val="16"/>
      <w:lang w:eastAsia="x-none"/>
    </w:rPr>
  </w:style>
  <w:style w:type="paragraph" w:customStyle="1" w:styleId="25">
    <w:name w:val="Абзац списка2"/>
    <w:basedOn w:val="a"/>
    <w:rsid w:val="00A029A4"/>
    <w:pPr>
      <w:suppressAutoHyphens/>
      <w:spacing w:after="200" w:line="276" w:lineRule="auto"/>
      <w:ind w:left="720"/>
      <w:contextualSpacing/>
    </w:pPr>
    <w:rPr>
      <w:rFonts w:ascii="Calibri" w:eastAsia="Lucida Sans Unicode" w:hAnsi="Calibri" w:cs="Calibri"/>
      <w:kern w:val="1"/>
      <w:sz w:val="22"/>
      <w:szCs w:val="22"/>
      <w:lang w:val="ru-RU" w:eastAsia="zh-CN" w:bidi="hi-IN"/>
    </w:rPr>
  </w:style>
  <w:style w:type="paragraph" w:styleId="HTML">
    <w:name w:val="HTML Preformatted"/>
    <w:aliases w:val="Знак9"/>
    <w:basedOn w:val="a"/>
    <w:link w:val="HTML0"/>
    <w:uiPriority w:val="99"/>
    <w:rsid w:val="00A029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olor w:val="000000"/>
      <w:sz w:val="17"/>
      <w:szCs w:val="17"/>
      <w:lang w:val="x-none" w:eastAsia="ar-SA"/>
    </w:rPr>
  </w:style>
  <w:style w:type="character" w:customStyle="1" w:styleId="HTML0">
    <w:name w:val="Стандартний HTML Знак"/>
    <w:aliases w:val="Знак9 Знак"/>
    <w:basedOn w:val="a0"/>
    <w:link w:val="HTML"/>
    <w:uiPriority w:val="99"/>
    <w:rsid w:val="00A029A4"/>
    <w:rPr>
      <w:rFonts w:ascii="Courier New" w:eastAsia="Times New Roman" w:hAnsi="Courier New" w:cs="Times New Roman"/>
      <w:color w:val="000000"/>
      <w:sz w:val="17"/>
      <w:szCs w:val="17"/>
      <w:lang w:val="x-none" w:eastAsia="ar-SA"/>
    </w:rPr>
  </w:style>
  <w:style w:type="paragraph" w:customStyle="1" w:styleId="12">
    <w:name w:val="Звичайний1"/>
    <w:rsid w:val="00A029A4"/>
    <w:pPr>
      <w:spacing w:after="0" w:line="276" w:lineRule="auto"/>
    </w:pPr>
    <w:rPr>
      <w:rFonts w:ascii="Arial" w:eastAsia="Arial" w:hAnsi="Arial" w:cs="Arial"/>
      <w:color w:val="000000"/>
      <w:lang w:val="ru-RU" w:eastAsia="ru-RU"/>
    </w:rPr>
  </w:style>
  <w:style w:type="character" w:customStyle="1" w:styleId="13">
    <w:name w:val="Основной шрифт абзаца1"/>
    <w:link w:val="af8"/>
    <w:rsid w:val="00A029A4"/>
    <w:rPr>
      <w:rFonts w:ascii="Verdana" w:eastAsia="Verdana" w:hAnsi="Verdana"/>
    </w:rPr>
  </w:style>
  <w:style w:type="paragraph" w:customStyle="1" w:styleId="310">
    <w:name w:val="Заголовок 31"/>
    <w:basedOn w:val="a"/>
    <w:uiPriority w:val="99"/>
    <w:rsid w:val="00A029A4"/>
    <w:pPr>
      <w:spacing w:before="100" w:beforeAutospacing="1" w:after="100" w:afterAutospacing="1"/>
      <w:outlineLvl w:val="2"/>
    </w:pPr>
    <w:rPr>
      <w:b/>
      <w:sz w:val="27"/>
      <w:szCs w:val="20"/>
      <w:lang w:eastAsia="uk-UA"/>
    </w:rPr>
  </w:style>
  <w:style w:type="paragraph" w:customStyle="1" w:styleId="af8">
    <w:name w:val="Знак"/>
    <w:basedOn w:val="a"/>
    <w:link w:val="13"/>
    <w:rsid w:val="00A029A4"/>
    <w:rPr>
      <w:rFonts w:ascii="Verdana" w:eastAsia="Verdana" w:hAnsi="Verdana" w:cstheme="minorBidi"/>
      <w:sz w:val="22"/>
      <w:szCs w:val="22"/>
      <w:lang w:eastAsia="en-US"/>
    </w:rPr>
  </w:style>
  <w:style w:type="paragraph" w:customStyle="1" w:styleId="Default">
    <w:name w:val="Default"/>
    <w:rsid w:val="00A029A4"/>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paragraph" w:customStyle="1" w:styleId="af9">
    <w:name w:val="Заголовок таблицы"/>
    <w:basedOn w:val="a"/>
    <w:rsid w:val="00A029A4"/>
    <w:pPr>
      <w:widowControl w:val="0"/>
      <w:suppressLineNumbers/>
      <w:suppressAutoHyphens/>
      <w:jc w:val="center"/>
    </w:pPr>
    <w:rPr>
      <w:rFonts w:ascii="Times New Roman CYR" w:hAnsi="Times New Roman CYR"/>
      <w:b/>
      <w:bCs/>
      <w:lang w:val="ru-RU" w:eastAsia="ar-SA"/>
    </w:rPr>
  </w:style>
  <w:style w:type="paragraph" w:customStyle="1" w:styleId="LO-normal">
    <w:name w:val="LO-normal"/>
    <w:qFormat/>
    <w:rsid w:val="00A029A4"/>
    <w:pPr>
      <w:spacing w:after="0" w:line="276" w:lineRule="auto"/>
    </w:pPr>
    <w:rPr>
      <w:rFonts w:ascii="Arial" w:eastAsia="Tahoma" w:hAnsi="Arial" w:cs="Arial"/>
      <w:color w:val="000000"/>
      <w:lang w:val="ru-RU" w:eastAsia="zh-CN"/>
    </w:rPr>
  </w:style>
  <w:style w:type="character" w:customStyle="1" w:styleId="apple-style-span">
    <w:name w:val="apple-style-span"/>
    <w:rsid w:val="00A029A4"/>
  </w:style>
  <w:style w:type="paragraph" w:customStyle="1" w:styleId="14">
    <w:name w:val="Обычный1"/>
    <w:link w:val="Normal"/>
    <w:qFormat/>
    <w:rsid w:val="00A029A4"/>
    <w:pPr>
      <w:widowControl w:val="0"/>
      <w:snapToGrid w:val="0"/>
      <w:spacing w:after="0" w:line="300" w:lineRule="auto"/>
      <w:ind w:firstLine="520"/>
    </w:pPr>
    <w:rPr>
      <w:rFonts w:ascii="Times New Roman" w:eastAsia="Times New Roman" w:hAnsi="Times New Roman" w:cs="Times New Roman"/>
      <w:szCs w:val="20"/>
      <w:lang w:eastAsia="ru-RU"/>
    </w:rPr>
  </w:style>
  <w:style w:type="character" w:customStyle="1" w:styleId="Garamond">
    <w:name w:val="Основной текст + Garamond"/>
    <w:aliases w:val="7,5 pt1,Масштаб 120%"/>
    <w:rsid w:val="00A029A4"/>
    <w:rPr>
      <w:rFonts w:ascii="Garamond" w:eastAsia="Times New Roman" w:hAnsi="Garamond" w:cs="Garamond"/>
      <w:w w:val="120"/>
      <w:sz w:val="15"/>
      <w:szCs w:val="15"/>
      <w:u w:val="none"/>
      <w:lang w:val="en-US" w:eastAsia="en-US" w:bidi="ar-SA"/>
    </w:rPr>
  </w:style>
  <w:style w:type="character" w:styleId="afa">
    <w:name w:val="annotation reference"/>
    <w:qFormat/>
    <w:rsid w:val="00A029A4"/>
    <w:rPr>
      <w:sz w:val="16"/>
      <w:szCs w:val="16"/>
    </w:rPr>
  </w:style>
  <w:style w:type="paragraph" w:styleId="afb">
    <w:name w:val="annotation text"/>
    <w:basedOn w:val="a"/>
    <w:link w:val="afc"/>
    <w:uiPriority w:val="99"/>
    <w:rsid w:val="00A029A4"/>
    <w:rPr>
      <w:sz w:val="20"/>
      <w:szCs w:val="20"/>
      <w:lang w:val="x-none"/>
    </w:rPr>
  </w:style>
  <w:style w:type="character" w:customStyle="1" w:styleId="afc">
    <w:name w:val="Текст примітки Знак"/>
    <w:basedOn w:val="a0"/>
    <w:link w:val="afb"/>
    <w:uiPriority w:val="99"/>
    <w:rsid w:val="00A029A4"/>
    <w:rPr>
      <w:rFonts w:ascii="Times New Roman" w:eastAsia="Times New Roman" w:hAnsi="Times New Roman" w:cs="Times New Roman"/>
      <w:sz w:val="20"/>
      <w:szCs w:val="20"/>
      <w:lang w:val="x-none" w:eastAsia="ru-RU"/>
    </w:rPr>
  </w:style>
  <w:style w:type="paragraph" w:styleId="afd">
    <w:name w:val="annotation subject"/>
    <w:basedOn w:val="afb"/>
    <w:next w:val="afb"/>
    <w:link w:val="afe"/>
    <w:uiPriority w:val="99"/>
    <w:rsid w:val="00A029A4"/>
    <w:rPr>
      <w:b/>
      <w:bCs/>
    </w:rPr>
  </w:style>
  <w:style w:type="character" w:customStyle="1" w:styleId="afe">
    <w:name w:val="Тема примітки Знак"/>
    <w:basedOn w:val="afc"/>
    <w:link w:val="afd"/>
    <w:uiPriority w:val="99"/>
    <w:rsid w:val="00A029A4"/>
    <w:rPr>
      <w:rFonts w:ascii="Times New Roman" w:eastAsia="Times New Roman" w:hAnsi="Times New Roman" w:cs="Times New Roman"/>
      <w:b/>
      <w:bCs/>
      <w:sz w:val="20"/>
      <w:szCs w:val="20"/>
      <w:lang w:val="x-none" w:eastAsia="ru-RU"/>
    </w:rPr>
  </w:style>
  <w:style w:type="character" w:customStyle="1" w:styleId="Normal">
    <w:name w:val="Normal Знак"/>
    <w:link w:val="14"/>
    <w:rsid w:val="00A029A4"/>
    <w:rPr>
      <w:rFonts w:ascii="Times New Roman" w:eastAsia="Times New Roman" w:hAnsi="Times New Roman" w:cs="Times New Roman"/>
      <w:szCs w:val="20"/>
      <w:lang w:eastAsia="ru-RU"/>
    </w:rPr>
  </w:style>
  <w:style w:type="table" w:customStyle="1" w:styleId="15">
    <w:name w:val="Сетка таблицы1"/>
    <w:basedOn w:val="a1"/>
    <w:next w:val="a7"/>
    <w:uiPriority w:val="39"/>
    <w:rsid w:val="00A029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Title"/>
    <w:basedOn w:val="a"/>
    <w:link w:val="aff0"/>
    <w:qFormat/>
    <w:rsid w:val="00A029A4"/>
    <w:pPr>
      <w:jc w:val="center"/>
    </w:pPr>
    <w:rPr>
      <w:b/>
      <w:sz w:val="28"/>
      <w:szCs w:val="20"/>
      <w:lang w:val="x-none" w:eastAsia="x-none"/>
    </w:rPr>
  </w:style>
  <w:style w:type="character" w:customStyle="1" w:styleId="aff0">
    <w:name w:val="Назва Знак"/>
    <w:basedOn w:val="a0"/>
    <w:link w:val="aff"/>
    <w:rsid w:val="00A029A4"/>
    <w:rPr>
      <w:rFonts w:ascii="Times New Roman" w:eastAsia="Times New Roman" w:hAnsi="Times New Roman" w:cs="Times New Roman"/>
      <w:b/>
      <w:sz w:val="28"/>
      <w:szCs w:val="20"/>
      <w:lang w:val="x-none" w:eastAsia="x-none"/>
    </w:rPr>
  </w:style>
  <w:style w:type="character" w:customStyle="1" w:styleId="aff1">
    <w:name w:val="Основний текст_"/>
    <w:link w:val="16"/>
    <w:locked/>
    <w:rsid w:val="00A029A4"/>
    <w:rPr>
      <w:sz w:val="23"/>
      <w:szCs w:val="23"/>
      <w:shd w:val="clear" w:color="auto" w:fill="FFFFFF"/>
    </w:rPr>
  </w:style>
  <w:style w:type="paragraph" w:customStyle="1" w:styleId="16">
    <w:name w:val="Основний текст1"/>
    <w:basedOn w:val="a"/>
    <w:link w:val="aff1"/>
    <w:rsid w:val="00A029A4"/>
    <w:pPr>
      <w:shd w:val="clear" w:color="auto" w:fill="FFFFFF"/>
      <w:spacing w:line="240" w:lineRule="atLeast"/>
    </w:pPr>
    <w:rPr>
      <w:rFonts w:asciiTheme="minorHAnsi" w:eastAsiaTheme="minorHAnsi" w:hAnsiTheme="minorHAnsi" w:cstheme="minorBidi"/>
      <w:sz w:val="23"/>
      <w:szCs w:val="23"/>
      <w:lang w:eastAsia="en-US"/>
    </w:rPr>
  </w:style>
  <w:style w:type="paragraph" w:customStyle="1" w:styleId="17">
    <w:name w:val="Абзац списка1"/>
    <w:aliases w:val="AC List 01,Bullet Number,Bullet 1,Use Case List Paragraph,lp1,lp11,List Paragraph11,Литература"/>
    <w:basedOn w:val="a"/>
    <w:qFormat/>
    <w:rsid w:val="00A029A4"/>
    <w:pPr>
      <w:spacing w:after="200" w:line="276" w:lineRule="auto"/>
      <w:ind w:left="720"/>
    </w:pPr>
    <w:rPr>
      <w:rFonts w:ascii="Calibri" w:hAnsi="Calibri"/>
      <w:sz w:val="22"/>
      <w:szCs w:val="22"/>
      <w:lang w:val="ru-RU" w:eastAsia="en-US"/>
    </w:rPr>
  </w:style>
  <w:style w:type="paragraph" w:customStyle="1" w:styleId="listparagraphcxspmiddle">
    <w:name w:val="listparagraphcxspmiddle"/>
    <w:basedOn w:val="a"/>
    <w:rsid w:val="00A029A4"/>
    <w:pPr>
      <w:spacing w:before="100" w:beforeAutospacing="1" w:after="100" w:afterAutospacing="1"/>
    </w:pPr>
    <w:rPr>
      <w:lang w:val="ru-RU"/>
    </w:rPr>
  </w:style>
  <w:style w:type="paragraph" w:customStyle="1" w:styleId="listparagraphcxsplast">
    <w:name w:val="listparagraphcxsplast"/>
    <w:basedOn w:val="a"/>
    <w:rsid w:val="00A029A4"/>
    <w:pPr>
      <w:spacing w:before="100" w:beforeAutospacing="1" w:after="100" w:afterAutospacing="1"/>
    </w:pPr>
    <w:rPr>
      <w:lang w:val="ru-RU"/>
    </w:rPr>
  </w:style>
  <w:style w:type="paragraph" w:customStyle="1" w:styleId="c7e0e3eeebeee2eeea">
    <w:name w:val="Зc7аe0гe3оeeлebоeeвe2оeeкea"/>
    <w:basedOn w:val="a"/>
    <w:rsid w:val="00A029A4"/>
    <w:pPr>
      <w:widowControl w:val="0"/>
      <w:suppressAutoHyphens/>
      <w:overflowPunct w:val="0"/>
      <w:ind w:left="320"/>
      <w:jc w:val="center"/>
    </w:pPr>
    <w:rPr>
      <w:rFonts w:ascii="Liberation Serif" w:eastAsia="Tahoma" w:hAnsi="Liberation Serif" w:cs="Liberation Serif"/>
      <w:b/>
      <w:bCs/>
      <w:color w:val="00000A"/>
      <w:kern w:val="2"/>
      <w:sz w:val="18"/>
      <w:szCs w:val="18"/>
      <w:lang w:eastAsia="zh-CN"/>
    </w:rPr>
  </w:style>
  <w:style w:type="character" w:customStyle="1" w:styleId="h-hidden">
    <w:name w:val="h-hidden"/>
    <w:rsid w:val="00A029A4"/>
  </w:style>
  <w:style w:type="paragraph" w:customStyle="1" w:styleId="18">
    <w:name w:val="Без интервала1"/>
    <w:qFormat/>
    <w:rsid w:val="00A029A4"/>
    <w:pPr>
      <w:spacing w:after="0" w:line="240" w:lineRule="auto"/>
    </w:pPr>
    <w:rPr>
      <w:rFonts w:ascii="Calibri" w:eastAsia="Times New Roman" w:hAnsi="Calibri" w:cs="Times New Roman"/>
      <w:lang w:val="ru-RU" w:eastAsia="ru-RU"/>
    </w:rPr>
  </w:style>
  <w:style w:type="paragraph" w:styleId="33">
    <w:name w:val="Body Text Indent 3"/>
    <w:basedOn w:val="a"/>
    <w:link w:val="34"/>
    <w:rsid w:val="00A029A4"/>
    <w:pPr>
      <w:spacing w:after="120"/>
      <w:ind w:left="283"/>
    </w:pPr>
    <w:rPr>
      <w:sz w:val="16"/>
      <w:szCs w:val="16"/>
    </w:rPr>
  </w:style>
  <w:style w:type="character" w:customStyle="1" w:styleId="34">
    <w:name w:val="Основний текст з відступом 3 Знак"/>
    <w:basedOn w:val="a0"/>
    <w:link w:val="33"/>
    <w:rsid w:val="00A029A4"/>
    <w:rPr>
      <w:rFonts w:ascii="Times New Roman" w:eastAsia="Times New Roman" w:hAnsi="Times New Roman" w:cs="Times New Roman"/>
      <w:sz w:val="16"/>
      <w:szCs w:val="16"/>
      <w:lang w:eastAsia="ru-RU"/>
    </w:rPr>
  </w:style>
  <w:style w:type="character" w:styleId="aff2">
    <w:name w:val="FollowedHyperlink"/>
    <w:uiPriority w:val="99"/>
    <w:unhideWhenUsed/>
    <w:rsid w:val="00A029A4"/>
    <w:rPr>
      <w:color w:val="954F72"/>
      <w:u w:val="single"/>
    </w:rPr>
  </w:style>
  <w:style w:type="paragraph" w:customStyle="1" w:styleId="msonormal0">
    <w:name w:val="msonormal"/>
    <w:basedOn w:val="a"/>
    <w:rsid w:val="00A029A4"/>
    <w:pPr>
      <w:spacing w:before="100" w:beforeAutospacing="1" w:after="100" w:afterAutospacing="1"/>
    </w:pPr>
    <w:rPr>
      <w:lang w:eastAsia="uk-UA"/>
    </w:rPr>
  </w:style>
  <w:style w:type="paragraph" w:customStyle="1" w:styleId="xl72">
    <w:name w:val="xl72"/>
    <w:basedOn w:val="a"/>
    <w:rsid w:val="00A029A4"/>
    <w:pPr>
      <w:spacing w:before="100" w:beforeAutospacing="1" w:after="100" w:afterAutospacing="1"/>
      <w:jc w:val="center"/>
      <w:textAlignment w:val="center"/>
    </w:pPr>
    <w:rPr>
      <w:lang w:eastAsia="uk-UA"/>
    </w:rPr>
  </w:style>
  <w:style w:type="paragraph" w:customStyle="1" w:styleId="xl73">
    <w:name w:val="xl7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4">
    <w:name w:val="xl74"/>
    <w:basedOn w:val="a"/>
    <w:rsid w:val="00A029A4"/>
    <w:pPr>
      <w:pBdr>
        <w:top w:val="single" w:sz="4" w:space="0" w:color="auto"/>
        <w:left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5">
    <w:name w:val="xl7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6">
    <w:name w:val="xl7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7">
    <w:name w:val="xl7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8">
    <w:name w:val="xl7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9">
    <w:name w:val="xl7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0">
    <w:name w:val="xl8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1">
    <w:name w:val="xl8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2">
    <w:name w:val="xl8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3">
    <w:name w:val="xl8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84">
    <w:name w:val="xl84"/>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5">
    <w:name w:val="xl8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6">
    <w:name w:val="xl8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7">
    <w:name w:val="xl8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8">
    <w:name w:val="xl8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9">
    <w:name w:val="xl8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0">
    <w:name w:val="xl9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1">
    <w:name w:val="xl9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2">
    <w:name w:val="xl9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3">
    <w:name w:val="xl9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4">
    <w:name w:val="xl94"/>
    <w:basedOn w:val="a"/>
    <w:rsid w:val="00A029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lang w:eastAsia="uk-UA"/>
    </w:rPr>
  </w:style>
  <w:style w:type="paragraph" w:customStyle="1" w:styleId="xl95">
    <w:name w:val="xl9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6">
    <w:name w:val="xl9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7">
    <w:name w:val="xl97"/>
    <w:basedOn w:val="a"/>
    <w:rsid w:val="00A029A4"/>
    <w:pPr>
      <w:spacing w:before="100" w:beforeAutospacing="1" w:after="100" w:afterAutospacing="1"/>
      <w:jc w:val="center"/>
      <w:textAlignment w:val="center"/>
    </w:pPr>
    <w:rPr>
      <w:lang w:eastAsia="uk-UA"/>
    </w:rPr>
  </w:style>
  <w:style w:type="paragraph" w:customStyle="1" w:styleId="xl98">
    <w:name w:val="xl9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uk-UA"/>
    </w:rPr>
  </w:style>
  <w:style w:type="character" w:customStyle="1" w:styleId="ae">
    <w:name w:val="Без інтервалів Знак"/>
    <w:link w:val="ad"/>
    <w:qFormat/>
    <w:locked/>
    <w:rsid w:val="00A029A4"/>
    <w:rPr>
      <w:rFonts w:ascii="Calibri" w:eastAsia="Calibri" w:hAnsi="Calibri" w:cs="Times New Roman"/>
    </w:rPr>
  </w:style>
  <w:style w:type="paragraph" w:customStyle="1" w:styleId="19">
    <w:name w:val="Заголовок1"/>
    <w:basedOn w:val="a"/>
    <w:next w:val="af2"/>
    <w:qFormat/>
    <w:rsid w:val="00A029A4"/>
    <w:pPr>
      <w:keepNext/>
      <w:suppressAutoHyphens/>
      <w:spacing w:before="240" w:after="120" w:line="276" w:lineRule="auto"/>
    </w:pPr>
    <w:rPr>
      <w:rFonts w:ascii="Liberation Sans" w:eastAsia="Microsoft YaHei" w:hAnsi="Liberation Sans" w:cs="Arial"/>
      <w:sz w:val="28"/>
      <w:szCs w:val="28"/>
      <w:lang w:val="ru-RU" w:eastAsia="en-US"/>
    </w:rPr>
  </w:style>
  <w:style w:type="character" w:customStyle="1" w:styleId="a4">
    <w:name w:val="Абзац списку Знак"/>
    <w:aliases w:val="Elenco Normale Знак,---- Знак,EBRD List Знак,CA bullets Знак,Number Bullets Знак,List Paragraph (numbered (a)) Знак,Список уровня 2 Знак,название табл/рис Знак,Chapter10 Знак,List Paragraph Знак,Абзац списку 1 Знак,тв-Абзац списка Знак"/>
    <w:link w:val="a3"/>
    <w:uiPriority w:val="34"/>
    <w:qFormat/>
    <w:locked/>
    <w:rsid w:val="00A029A4"/>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A029A4"/>
    <w:pPr>
      <w:widowControl w:val="0"/>
    </w:pPr>
    <w:rPr>
      <w:rFonts w:ascii="Calibri" w:eastAsia="Calibri" w:hAnsi="Calibri"/>
      <w:sz w:val="22"/>
      <w:szCs w:val="22"/>
      <w:lang w:val="en-US" w:eastAsia="en-US"/>
    </w:rPr>
  </w:style>
  <w:style w:type="character" w:customStyle="1" w:styleId="longtext">
    <w:name w:val="long_text"/>
    <w:qFormat/>
    <w:rsid w:val="00A029A4"/>
  </w:style>
  <w:style w:type="paragraph" w:customStyle="1" w:styleId="xfmc2">
    <w:name w:val="xfmc2"/>
    <w:basedOn w:val="a"/>
    <w:rsid w:val="00A029A4"/>
    <w:pPr>
      <w:spacing w:before="100" w:beforeAutospacing="1" w:after="100" w:afterAutospacing="1"/>
    </w:pPr>
    <w:rPr>
      <w:lang w:val="ru-RU"/>
    </w:rPr>
  </w:style>
  <w:style w:type="character" w:customStyle="1" w:styleId="hps">
    <w:name w:val="hps"/>
    <w:rsid w:val="00A029A4"/>
  </w:style>
  <w:style w:type="character" w:customStyle="1" w:styleId="60">
    <w:name w:val="Заголовок 6 Знак"/>
    <w:basedOn w:val="a0"/>
    <w:link w:val="6"/>
    <w:uiPriority w:val="9"/>
    <w:semiHidden/>
    <w:rsid w:val="00A012B3"/>
    <w:rPr>
      <w:rFonts w:ascii="Times New Roman" w:eastAsia="Times New Roman" w:hAnsi="Times New Roman" w:cs="Times New Roman"/>
      <w:b/>
      <w:sz w:val="20"/>
      <w:szCs w:val="20"/>
      <w:lang w:eastAsia="uk-UA"/>
    </w:rPr>
  </w:style>
  <w:style w:type="paragraph" w:customStyle="1" w:styleId="110">
    <w:name w:val="Знак Знак1 Знак Знак Знак Знак1 Знак Знак Знак Знак Знак Знак Знак Знак Знак Знак Знак Знак Знак Знак Знак Знак Знак Знак"/>
    <w:basedOn w:val="a"/>
    <w:rsid w:val="00A012B3"/>
    <w:rPr>
      <w:rFonts w:ascii="Verdana" w:hAnsi="Verdana" w:cs="Verdana"/>
      <w:sz w:val="20"/>
      <w:szCs w:val="20"/>
      <w:lang w:val="en-US" w:eastAsia="en-US"/>
    </w:rPr>
  </w:style>
  <w:style w:type="paragraph" w:customStyle="1" w:styleId="26">
    <w:name w:val="Звичайний2"/>
    <w:rsid w:val="00A012B3"/>
    <w:pPr>
      <w:spacing w:after="0" w:line="276" w:lineRule="auto"/>
    </w:pPr>
    <w:rPr>
      <w:rFonts w:ascii="Arial" w:eastAsia="Arial" w:hAnsi="Arial" w:cs="Arial"/>
      <w:color w:val="000000"/>
      <w:lang w:val="ru-RU" w:eastAsia="ru-RU"/>
    </w:rPr>
  </w:style>
  <w:style w:type="paragraph" w:customStyle="1" w:styleId="aff3">
    <w:name w:val="Знак"/>
    <w:basedOn w:val="a"/>
    <w:rsid w:val="00A012B3"/>
    <w:rPr>
      <w:rFonts w:ascii="Verdana" w:eastAsia="Verdana" w:hAnsi="Verdana"/>
      <w:sz w:val="20"/>
      <w:szCs w:val="20"/>
      <w:lang w:val="x-none" w:eastAsia="x-none"/>
    </w:rPr>
  </w:style>
  <w:style w:type="character" w:customStyle="1" w:styleId="1a">
    <w:name w:val="Незакрита згадка1"/>
    <w:uiPriority w:val="99"/>
    <w:semiHidden/>
    <w:unhideWhenUsed/>
    <w:rsid w:val="00A012B3"/>
    <w:rPr>
      <w:color w:val="605E5C"/>
      <w:shd w:val="clear" w:color="auto" w:fill="E1DFDD"/>
    </w:rPr>
  </w:style>
  <w:style w:type="paragraph" w:customStyle="1" w:styleId="search-previewtext">
    <w:name w:val="search-preview__text"/>
    <w:basedOn w:val="a"/>
    <w:rsid w:val="00A012B3"/>
    <w:pPr>
      <w:spacing w:before="100" w:beforeAutospacing="1" w:after="100" w:afterAutospacing="1"/>
    </w:pPr>
    <w:rPr>
      <w:lang w:eastAsia="uk-UA"/>
    </w:rPr>
  </w:style>
  <w:style w:type="paragraph" w:styleId="aff4">
    <w:name w:val="Subtitle"/>
    <w:basedOn w:val="a"/>
    <w:link w:val="aff5"/>
    <w:qFormat/>
    <w:rsid w:val="00A012B3"/>
    <w:rPr>
      <w:sz w:val="26"/>
      <w:szCs w:val="20"/>
      <w:lang w:val="ru-RU"/>
    </w:rPr>
  </w:style>
  <w:style w:type="character" w:customStyle="1" w:styleId="aff5">
    <w:name w:val="Підзаголовок Знак"/>
    <w:basedOn w:val="a0"/>
    <w:link w:val="aff4"/>
    <w:rsid w:val="00A012B3"/>
    <w:rPr>
      <w:rFonts w:ascii="Times New Roman" w:eastAsia="Times New Roman" w:hAnsi="Times New Roman" w:cs="Times New Roman"/>
      <w:sz w:val="26"/>
      <w:szCs w:val="20"/>
      <w:lang w:val="ru-RU" w:eastAsia="ru-RU"/>
    </w:rPr>
  </w:style>
  <w:style w:type="character" w:styleId="aff6">
    <w:name w:val="Emphasis"/>
    <w:uiPriority w:val="20"/>
    <w:qFormat/>
    <w:rsid w:val="00A012B3"/>
    <w:rPr>
      <w:i/>
      <w:iCs/>
    </w:rPr>
  </w:style>
  <w:style w:type="paragraph" w:customStyle="1" w:styleId="font5">
    <w:name w:val="font5"/>
    <w:basedOn w:val="a"/>
    <w:rsid w:val="00A012B3"/>
    <w:pPr>
      <w:spacing w:before="100" w:beforeAutospacing="1" w:after="100" w:afterAutospacing="1"/>
    </w:pPr>
    <w:rPr>
      <w:sz w:val="22"/>
      <w:szCs w:val="22"/>
      <w:lang w:val="ru-RU"/>
    </w:rPr>
  </w:style>
  <w:style w:type="paragraph" w:customStyle="1" w:styleId="font6">
    <w:name w:val="font6"/>
    <w:basedOn w:val="a"/>
    <w:rsid w:val="00A012B3"/>
    <w:pPr>
      <w:spacing w:before="100" w:beforeAutospacing="1" w:after="100" w:afterAutospacing="1"/>
    </w:pPr>
    <w:rPr>
      <w:rFonts w:ascii="Calibri" w:hAnsi="Calibri" w:cs="Calibri"/>
      <w:sz w:val="22"/>
      <w:szCs w:val="22"/>
      <w:lang w:val="ru-RU"/>
    </w:rPr>
  </w:style>
  <w:style w:type="paragraph" w:customStyle="1" w:styleId="font7">
    <w:name w:val="font7"/>
    <w:basedOn w:val="a"/>
    <w:rsid w:val="00A012B3"/>
    <w:pPr>
      <w:spacing w:before="100" w:beforeAutospacing="1" w:after="100" w:afterAutospacing="1"/>
    </w:pPr>
    <w:rPr>
      <w:sz w:val="22"/>
      <w:szCs w:val="22"/>
      <w:lang w:val="ru-RU"/>
    </w:rPr>
  </w:style>
  <w:style w:type="paragraph" w:customStyle="1" w:styleId="xl68">
    <w:name w:val="xl68"/>
    <w:basedOn w:val="a"/>
    <w:rsid w:val="00A012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ru-RU"/>
    </w:rPr>
  </w:style>
  <w:style w:type="paragraph" w:customStyle="1" w:styleId="xl69">
    <w:name w:val="xl69"/>
    <w:basedOn w:val="a"/>
    <w:rsid w:val="00A012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ru-RU"/>
    </w:rPr>
  </w:style>
  <w:style w:type="paragraph" w:customStyle="1" w:styleId="xl70">
    <w:name w:val="xl70"/>
    <w:basedOn w:val="a"/>
    <w:rsid w:val="00A012B3"/>
    <w:pPr>
      <w:spacing w:before="100" w:beforeAutospacing="1" w:after="100" w:afterAutospacing="1"/>
    </w:pPr>
    <w:rPr>
      <w:lang w:val="ru-RU"/>
    </w:rPr>
  </w:style>
  <w:style w:type="paragraph" w:customStyle="1" w:styleId="xl71">
    <w:name w:val="xl71"/>
    <w:basedOn w:val="a"/>
    <w:rsid w:val="00A012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val="ru-RU"/>
    </w:rPr>
  </w:style>
  <w:style w:type="character" w:customStyle="1" w:styleId="xfm20008162">
    <w:name w:val="xfm_20008162"/>
    <w:rsid w:val="00A012B3"/>
  </w:style>
  <w:style w:type="paragraph" w:customStyle="1" w:styleId="35">
    <w:name w:val="Обычный3"/>
    <w:uiPriority w:val="99"/>
    <w:rsid w:val="00A012B3"/>
    <w:pPr>
      <w:spacing w:after="0" w:line="276" w:lineRule="auto"/>
    </w:pPr>
    <w:rPr>
      <w:rFonts w:ascii="Arial" w:eastAsia="Times New Roman" w:hAnsi="Arial" w:cs="Arial"/>
      <w:color w:val="000000"/>
      <w:lang w:val="ru-RU" w:eastAsia="ru-RU"/>
    </w:rPr>
  </w:style>
  <w:style w:type="character" w:customStyle="1" w:styleId="st42">
    <w:name w:val="st42"/>
    <w:uiPriority w:val="99"/>
    <w:qFormat/>
    <w:rsid w:val="00A012B3"/>
    <w:rPr>
      <w:color w:val="000000"/>
    </w:rPr>
  </w:style>
  <w:style w:type="paragraph" w:customStyle="1" w:styleId="a70">
    <w:name w:val="a7"/>
    <w:basedOn w:val="a"/>
    <w:rsid w:val="00A012B3"/>
    <w:pPr>
      <w:spacing w:before="100" w:beforeAutospacing="1" w:after="100" w:afterAutospacing="1"/>
    </w:pPr>
    <w:rPr>
      <w:lang w:val="ru-RU"/>
    </w:rPr>
  </w:style>
  <w:style w:type="paragraph" w:customStyle="1" w:styleId="st2">
    <w:name w:val="st2"/>
    <w:uiPriority w:val="99"/>
    <w:qFormat/>
    <w:rsid w:val="00A012B3"/>
    <w:pPr>
      <w:spacing w:after="150" w:line="240" w:lineRule="auto"/>
      <w:ind w:firstLine="450"/>
      <w:jc w:val="both"/>
    </w:pPr>
    <w:rPr>
      <w:rFonts w:ascii="Calibri" w:eastAsia="Calibri" w:hAnsi="Calibri" w:cs="Calibri"/>
      <w:sz w:val="24"/>
      <w:szCs w:val="24"/>
      <w:lang w:val="ru-RU" w:eastAsia="uk-UA"/>
    </w:rPr>
  </w:style>
  <w:style w:type="table" w:customStyle="1" w:styleId="TableNormal1">
    <w:name w:val="Table Normal1"/>
    <w:uiPriority w:val="2"/>
    <w:semiHidden/>
    <w:unhideWhenUsed/>
    <w:qFormat/>
    <w:rsid w:val="00A012B3"/>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Heading11">
    <w:name w:val="Heading 11"/>
    <w:basedOn w:val="a"/>
    <w:uiPriority w:val="1"/>
    <w:qFormat/>
    <w:rsid w:val="00A012B3"/>
    <w:pPr>
      <w:widowControl w:val="0"/>
      <w:ind w:left="1475" w:right="1484"/>
      <w:jc w:val="center"/>
      <w:outlineLvl w:val="1"/>
    </w:pPr>
    <w:rPr>
      <w:b/>
      <w:bCs/>
      <w:sz w:val="28"/>
      <w:szCs w:val="28"/>
      <w:lang w:val="en-US" w:eastAsia="en-US"/>
    </w:rPr>
  </w:style>
  <w:style w:type="paragraph" w:customStyle="1" w:styleId="Standard">
    <w:name w:val="Standard"/>
    <w:rsid w:val="00A012B3"/>
    <w:pPr>
      <w:widowControl w:val="0"/>
      <w:suppressAutoHyphens/>
      <w:autoSpaceDN w:val="0"/>
      <w:spacing w:after="0" w:line="240" w:lineRule="auto"/>
      <w:textAlignment w:val="baseline"/>
    </w:pPr>
    <w:rPr>
      <w:rFonts w:ascii="Times New Roman" w:eastAsia="Calibri" w:hAnsi="Times New Roman" w:cs="Times New Roman"/>
      <w:kern w:val="3"/>
      <w:sz w:val="24"/>
      <w:szCs w:val="24"/>
      <w:lang w:val="en-US"/>
    </w:rPr>
  </w:style>
  <w:style w:type="paragraph" w:customStyle="1" w:styleId="1b">
    <w:name w:val="Обычный (веб)1"/>
    <w:basedOn w:val="a"/>
    <w:rsid w:val="00A012B3"/>
    <w:pPr>
      <w:suppressAutoHyphens/>
      <w:spacing w:before="280" w:after="280"/>
    </w:pPr>
    <w:rPr>
      <w:lang w:val="ru-RU" w:eastAsia="ar-SA"/>
    </w:rPr>
  </w:style>
  <w:style w:type="table" w:customStyle="1" w:styleId="TableNormal">
    <w:name w:val="Table Normal"/>
    <w:uiPriority w:val="2"/>
    <w:qFormat/>
    <w:rsid w:val="00A012B3"/>
    <w:pPr>
      <w:suppressAutoHyphens/>
      <w:spacing w:after="0" w:line="240" w:lineRule="auto"/>
    </w:pPr>
    <w:rPr>
      <w:rFonts w:ascii="Calibri" w:eastAsia="Calibri" w:hAnsi="Calibri" w:cs="Calibri"/>
      <w:sz w:val="20"/>
      <w:lang w:eastAsia="zh-CN" w:bidi="hi-IN"/>
    </w:rPr>
    <w:tblPr>
      <w:tblCellMar>
        <w:top w:w="0" w:type="dxa"/>
        <w:left w:w="0" w:type="dxa"/>
        <w:bottom w:w="0" w:type="dxa"/>
        <w:right w:w="0" w:type="dxa"/>
      </w:tblCellMar>
    </w:tblPr>
  </w:style>
  <w:style w:type="character" w:customStyle="1" w:styleId="ListParagraphChar">
    <w:name w:val="List Paragraph Char"/>
    <w:locked/>
    <w:rsid w:val="00A012B3"/>
    <w:rPr>
      <w:rFonts w:ascii="Cambria" w:eastAsia="Arial Unicode MS" w:hAnsi="Cambria" w:cs="Times New Roman"/>
      <w:kern w:val="2"/>
      <w:sz w:val="24"/>
      <w:szCs w:val="24"/>
      <w:lang w:val="ru-RU" w:eastAsia="zh-CN"/>
    </w:rPr>
  </w:style>
  <w:style w:type="paragraph" w:customStyle="1" w:styleId="xfmc1">
    <w:name w:val="xfmc1"/>
    <w:basedOn w:val="a"/>
    <w:rsid w:val="00A012B3"/>
    <w:pPr>
      <w:spacing w:before="100" w:beforeAutospacing="1" w:after="100" w:afterAutospacing="1"/>
    </w:pPr>
    <w:rPr>
      <w:lang w:eastAsia="uk-UA"/>
    </w:rPr>
  </w:style>
  <w:style w:type="paragraph" w:customStyle="1" w:styleId="1c">
    <w:name w:val="Без інтервалів1"/>
    <w:rsid w:val="00A012B3"/>
    <w:pPr>
      <w:spacing w:after="0" w:line="240" w:lineRule="auto"/>
    </w:pPr>
    <w:rPr>
      <w:rFonts w:ascii="Calibri" w:eastAsia="Times New Roman" w:hAnsi="Calibri" w:cs="Times New Roman"/>
    </w:rPr>
  </w:style>
  <w:style w:type="character" w:customStyle="1" w:styleId="docdata">
    <w:name w:val="docdata"/>
    <w:aliases w:val="docy,v5,2547,baiaagaaboqcaaadawyaaav5bgaaaaaaaaaaaaaaaaaaaaaaaaaaaaaaaaaaaaaaaaaaaaaaaaaaaaaaaaaaaaaaaaaaaaaaaaaaaaaaaaaaaaaaaaaaaaaaaaaaaaaaaaaaaaaaaaaaaaaaaaaaaaaaaaaaaaaaaaaaaaaaaaaaaaaaaaaaaaaaaaaaaaaaaaaaaaaaaaaaaaaaaaaaaaaaaaaaaaaaaaaaaaaa"/>
    <w:rsid w:val="00A012B3"/>
  </w:style>
  <w:style w:type="paragraph" w:customStyle="1" w:styleId="211">
    <w:name w:val="Основной текст с отступом 21"/>
    <w:basedOn w:val="a"/>
    <w:rsid w:val="00A012B3"/>
    <w:pPr>
      <w:suppressAutoHyphens/>
      <w:spacing w:after="120" w:line="480" w:lineRule="auto"/>
      <w:ind w:left="283"/>
    </w:pPr>
    <w:rPr>
      <w:rFonts w:ascii="Calibri" w:hAnsi="Calibri"/>
      <w:sz w:val="22"/>
      <w:szCs w:val="22"/>
      <w:lang w:val="ru-RU" w:eastAsia="zh-CN"/>
    </w:rPr>
  </w:style>
  <w:style w:type="character" w:customStyle="1" w:styleId="st">
    <w:name w:val="st"/>
    <w:rsid w:val="00A012B3"/>
  </w:style>
  <w:style w:type="paragraph" w:customStyle="1" w:styleId="212">
    <w:name w:val="Список 21"/>
    <w:basedOn w:val="a"/>
    <w:rsid w:val="00A012B3"/>
    <w:pPr>
      <w:suppressAutoHyphens/>
      <w:ind w:left="566" w:hanging="283"/>
    </w:pPr>
    <w:rPr>
      <w:lang w:eastAsia="ar-SA"/>
    </w:rPr>
  </w:style>
  <w:style w:type="paragraph" w:styleId="z-">
    <w:name w:val="HTML Top of Form"/>
    <w:basedOn w:val="a"/>
    <w:next w:val="a"/>
    <w:link w:val="z-0"/>
    <w:hidden/>
    <w:uiPriority w:val="99"/>
    <w:unhideWhenUsed/>
    <w:rsid w:val="00A012B3"/>
    <w:pPr>
      <w:pBdr>
        <w:bottom w:val="single" w:sz="6" w:space="1" w:color="auto"/>
      </w:pBdr>
      <w:spacing w:line="256" w:lineRule="auto"/>
      <w:jc w:val="center"/>
    </w:pPr>
    <w:rPr>
      <w:rFonts w:ascii="Arial" w:eastAsia="Calibri" w:hAnsi="Arial" w:cs="Arial"/>
      <w:vanish/>
      <w:sz w:val="16"/>
      <w:szCs w:val="16"/>
      <w:lang w:eastAsia="en-US"/>
    </w:rPr>
  </w:style>
  <w:style w:type="character" w:customStyle="1" w:styleId="z-0">
    <w:name w:val="z-Початок форми Знак"/>
    <w:basedOn w:val="a0"/>
    <w:link w:val="z-"/>
    <w:uiPriority w:val="99"/>
    <w:rsid w:val="00A012B3"/>
    <w:rPr>
      <w:rFonts w:ascii="Arial" w:eastAsia="Calibri" w:hAnsi="Arial" w:cs="Arial"/>
      <w:vanish/>
      <w:sz w:val="16"/>
      <w:szCs w:val="16"/>
    </w:rPr>
  </w:style>
  <w:style w:type="paragraph" w:styleId="z-1">
    <w:name w:val="HTML Bottom of Form"/>
    <w:basedOn w:val="a"/>
    <w:next w:val="a"/>
    <w:link w:val="z-2"/>
    <w:hidden/>
    <w:uiPriority w:val="99"/>
    <w:unhideWhenUsed/>
    <w:rsid w:val="00A012B3"/>
    <w:pPr>
      <w:pBdr>
        <w:top w:val="single" w:sz="6" w:space="1" w:color="auto"/>
      </w:pBdr>
      <w:spacing w:line="256" w:lineRule="auto"/>
      <w:jc w:val="center"/>
    </w:pPr>
    <w:rPr>
      <w:rFonts w:ascii="Arial" w:eastAsia="Calibri" w:hAnsi="Arial" w:cs="Arial"/>
      <w:vanish/>
      <w:sz w:val="16"/>
      <w:szCs w:val="16"/>
      <w:lang w:eastAsia="en-US"/>
    </w:rPr>
  </w:style>
  <w:style w:type="character" w:customStyle="1" w:styleId="z-2">
    <w:name w:val="z-Кінець форми Знак"/>
    <w:basedOn w:val="a0"/>
    <w:link w:val="z-1"/>
    <w:uiPriority w:val="99"/>
    <w:rsid w:val="00A012B3"/>
    <w:rPr>
      <w:rFonts w:ascii="Arial" w:eastAsia="Calibri" w:hAnsi="Arial" w:cs="Arial"/>
      <w:vanish/>
      <w:sz w:val="16"/>
      <w:szCs w:val="16"/>
    </w:rPr>
  </w:style>
  <w:style w:type="character" w:customStyle="1" w:styleId="emoji">
    <w:name w:val="emoji"/>
    <w:rsid w:val="00A012B3"/>
  </w:style>
  <w:style w:type="paragraph" w:customStyle="1" w:styleId="aff7">
    <w:name w:val="Нормальний текст"/>
    <w:basedOn w:val="a"/>
    <w:link w:val="aff8"/>
    <w:rsid w:val="00A012B3"/>
    <w:pPr>
      <w:spacing w:before="120"/>
      <w:ind w:firstLine="567"/>
    </w:pPr>
    <w:rPr>
      <w:rFonts w:ascii="Antiqua" w:hAnsi="Antiqua"/>
      <w:sz w:val="26"/>
      <w:szCs w:val="20"/>
      <w:lang w:val="ru-RU"/>
    </w:rPr>
  </w:style>
  <w:style w:type="character" w:customStyle="1" w:styleId="aff8">
    <w:name w:val="Нормальний текст Знак"/>
    <w:link w:val="aff7"/>
    <w:locked/>
    <w:rsid w:val="00A012B3"/>
    <w:rPr>
      <w:rFonts w:ascii="Antiqua" w:eastAsia="Times New Roman" w:hAnsi="Antiqua" w:cs="Times New Roman"/>
      <w:sz w:val="26"/>
      <w:szCs w:val="20"/>
      <w:lang w:val="ru-RU" w:eastAsia="ru-RU"/>
    </w:rPr>
  </w:style>
  <w:style w:type="character" w:customStyle="1" w:styleId="aff9">
    <w:name w:val="Обычный (Интернет) Знак"/>
    <w:uiPriority w:val="99"/>
    <w:qFormat/>
    <w:locked/>
    <w:rsid w:val="00A012B3"/>
    <w:rPr>
      <w:rFonts w:ascii="Times New Roman" w:eastAsia="Times New Roman" w:hAnsi="Times New Roman" w:cs="Times New Roman"/>
      <w:sz w:val="24"/>
      <w:szCs w:val="24"/>
    </w:rPr>
  </w:style>
  <w:style w:type="character" w:customStyle="1" w:styleId="tm81">
    <w:name w:val="tm81"/>
    <w:rsid w:val="00A012B3"/>
    <w:rPr>
      <w:sz w:val="24"/>
      <w:szCs w:val="24"/>
    </w:rPr>
  </w:style>
  <w:style w:type="numbering" w:customStyle="1" w:styleId="1d">
    <w:name w:val="Немає списку1"/>
    <w:next w:val="a2"/>
    <w:uiPriority w:val="99"/>
    <w:semiHidden/>
    <w:rsid w:val="00A012B3"/>
  </w:style>
  <w:style w:type="character" w:customStyle="1" w:styleId="affa">
    <w:name w:val="Текст виноски Знак"/>
    <w:link w:val="affb"/>
    <w:uiPriority w:val="99"/>
    <w:rsid w:val="00A012B3"/>
    <w:rPr>
      <w:rFonts w:ascii="Arial" w:hAnsi="Arial" w:cs="Arial"/>
    </w:rPr>
  </w:style>
  <w:style w:type="paragraph" w:styleId="affb">
    <w:name w:val="footnote text"/>
    <w:basedOn w:val="a"/>
    <w:link w:val="affa"/>
    <w:uiPriority w:val="99"/>
    <w:unhideWhenUsed/>
    <w:rsid w:val="00A012B3"/>
    <w:pPr>
      <w:autoSpaceDE w:val="0"/>
      <w:autoSpaceDN w:val="0"/>
      <w:adjustRightInd w:val="0"/>
    </w:pPr>
    <w:rPr>
      <w:rFonts w:ascii="Arial" w:eastAsiaTheme="minorHAnsi" w:hAnsi="Arial" w:cs="Arial"/>
      <w:sz w:val="22"/>
      <w:szCs w:val="22"/>
      <w:lang w:eastAsia="en-US"/>
    </w:rPr>
  </w:style>
  <w:style w:type="character" w:customStyle="1" w:styleId="1e">
    <w:name w:val="Текст виноски Знак1"/>
    <w:basedOn w:val="a0"/>
    <w:uiPriority w:val="99"/>
    <w:semiHidden/>
    <w:rsid w:val="00A012B3"/>
    <w:rPr>
      <w:rFonts w:ascii="Times New Roman" w:eastAsia="Times New Roman" w:hAnsi="Times New Roman" w:cs="Times New Roman"/>
      <w:sz w:val="20"/>
      <w:szCs w:val="20"/>
      <w:lang w:eastAsia="ru-RU"/>
    </w:rPr>
  </w:style>
  <w:style w:type="character" w:customStyle="1" w:styleId="1f">
    <w:name w:val="Текст сноски Знак1"/>
    <w:uiPriority w:val="99"/>
    <w:rsid w:val="00A012B3"/>
    <w:rPr>
      <w:lang w:val="uk-UA"/>
    </w:rPr>
  </w:style>
  <w:style w:type="character" w:customStyle="1" w:styleId="affc">
    <w:name w:val="Текст Знак"/>
    <w:link w:val="affd"/>
    <w:rsid w:val="00A012B3"/>
    <w:rPr>
      <w:rFonts w:ascii="Courier New" w:hAnsi="Courier New" w:cs="Courier New"/>
    </w:rPr>
  </w:style>
  <w:style w:type="paragraph" w:styleId="affd">
    <w:name w:val="Plain Text"/>
    <w:basedOn w:val="a"/>
    <w:link w:val="affc"/>
    <w:rsid w:val="00A012B3"/>
    <w:rPr>
      <w:rFonts w:ascii="Courier New" w:eastAsiaTheme="minorHAnsi" w:hAnsi="Courier New" w:cs="Courier New"/>
      <w:sz w:val="22"/>
      <w:szCs w:val="22"/>
      <w:lang w:eastAsia="en-US"/>
    </w:rPr>
  </w:style>
  <w:style w:type="character" w:customStyle="1" w:styleId="1f0">
    <w:name w:val="Текст Знак1"/>
    <w:basedOn w:val="a0"/>
    <w:uiPriority w:val="99"/>
    <w:rsid w:val="00A012B3"/>
    <w:rPr>
      <w:rFonts w:ascii="Consolas" w:eastAsia="Times New Roman" w:hAnsi="Consolas" w:cs="Times New Roman"/>
      <w:sz w:val="21"/>
      <w:szCs w:val="21"/>
      <w:lang w:eastAsia="ru-RU"/>
    </w:rPr>
  </w:style>
  <w:style w:type="character" w:customStyle="1" w:styleId="10pt">
    <w:name w:val="Основной текст + 10 pt;Не полужирный"/>
    <w:rsid w:val="00A012B3"/>
    <w:rPr>
      <w:rFonts w:ascii="Calibri" w:eastAsia="Calibri" w:hAnsi="Calibri" w:cs="Calibri"/>
      <w:b/>
      <w:bCs/>
      <w:i w:val="0"/>
      <w:iCs w:val="0"/>
      <w:smallCaps w:val="0"/>
      <w:strike w:val="0"/>
      <w:color w:val="000000"/>
      <w:spacing w:val="0"/>
      <w:w w:val="100"/>
      <w:position w:val="0"/>
      <w:sz w:val="20"/>
      <w:szCs w:val="20"/>
      <w:u w:val="none"/>
      <w:lang w:val="ru-RU"/>
    </w:rPr>
  </w:style>
  <w:style w:type="paragraph" w:customStyle="1" w:styleId="130">
    <w:name w:val="Обычный + 13 пт"/>
    <w:basedOn w:val="a"/>
    <w:link w:val="131"/>
    <w:rsid w:val="00A012B3"/>
    <w:pPr>
      <w:ind w:left="143" w:firstLine="708"/>
    </w:pPr>
    <w:rPr>
      <w:sz w:val="26"/>
      <w:szCs w:val="26"/>
      <w:lang w:val="ru-RU"/>
    </w:rPr>
  </w:style>
  <w:style w:type="character" w:customStyle="1" w:styleId="131">
    <w:name w:val="Обычный + 13 пт Знак"/>
    <w:link w:val="130"/>
    <w:rsid w:val="00A012B3"/>
    <w:rPr>
      <w:rFonts w:ascii="Times New Roman" w:eastAsia="Times New Roman" w:hAnsi="Times New Roman" w:cs="Times New Roman"/>
      <w:sz w:val="26"/>
      <w:szCs w:val="26"/>
      <w:lang w:val="ru-RU" w:eastAsia="ru-RU"/>
    </w:rPr>
  </w:style>
  <w:style w:type="paragraph" w:customStyle="1" w:styleId="CM96">
    <w:name w:val="CM96"/>
    <w:basedOn w:val="Default"/>
    <w:next w:val="Default"/>
    <w:rsid w:val="00A012B3"/>
    <w:pPr>
      <w:widowControl w:val="0"/>
    </w:pPr>
    <w:rPr>
      <w:rFonts w:ascii="Arial" w:hAnsi="Arial"/>
      <w:color w:val="auto"/>
      <w:lang w:val="it-IT" w:eastAsia="it-IT"/>
    </w:rPr>
  </w:style>
  <w:style w:type="character" w:customStyle="1" w:styleId="WW8Num2z4">
    <w:name w:val="WW8Num2z4"/>
    <w:rsid w:val="00A012B3"/>
  </w:style>
  <w:style w:type="paragraph" w:customStyle="1" w:styleId="1382">
    <w:name w:val="1382"/>
    <w:aliases w:val="baiaagaaboqcaaadnwmaaawtawaaaaaaaaaaaaaaaaaaaaaaaaaaaaaaaaaaaaaaaaaaaaaaaaaaaaaaaaaaaaaaaaaaaaaaaaaaaaaaaaaaaaaaaaaaaaaaaaaaaaaaaaaaaaaaaaaaaaaaaaaaaaaaaaaaaaaaaaaaaaaaaaaaaaaaaaaaaaaaaaaaaaaaaaaaaaaaaaaaaaaaaaaaaaaaaaaaaaaaaaaaaaaa"/>
    <w:basedOn w:val="a"/>
    <w:rsid w:val="00A012B3"/>
    <w:pPr>
      <w:spacing w:before="100" w:beforeAutospacing="1" w:after="100" w:afterAutospacing="1"/>
    </w:pPr>
    <w:rPr>
      <w:lang w:val="ru-RU" w:eastAsia="en-US"/>
    </w:rPr>
  </w:style>
  <w:style w:type="table" w:customStyle="1" w:styleId="1f1">
    <w:name w:val="Сітка таблиці1"/>
    <w:basedOn w:val="a1"/>
    <w:next w:val="a7"/>
    <w:uiPriority w:val="39"/>
    <w:rsid w:val="00A012B3"/>
    <w:pPr>
      <w:spacing w:after="0" w:line="240" w:lineRule="auto"/>
    </w:pPr>
    <w:rPr>
      <w:rFonts w:ascii="Arial" w:eastAsia="Arial" w:hAnsi="Arial" w:cs="Arial"/>
      <w:lang w:val="uk"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23">
    <w:name w:val="rvts23"/>
    <w:rsid w:val="00D8326E"/>
  </w:style>
  <w:style w:type="character" w:customStyle="1" w:styleId="rvts9">
    <w:name w:val="rvts9"/>
    <w:rsid w:val="00D8326E"/>
  </w:style>
  <w:style w:type="character" w:customStyle="1" w:styleId="27">
    <w:name w:val="Основной текст (2)_"/>
    <w:link w:val="28"/>
    <w:locked/>
    <w:rsid w:val="00D8326E"/>
    <w:rPr>
      <w:shd w:val="clear" w:color="auto" w:fill="FFFFFF"/>
    </w:rPr>
  </w:style>
  <w:style w:type="paragraph" w:customStyle="1" w:styleId="28">
    <w:name w:val="Основной текст (2)"/>
    <w:basedOn w:val="a"/>
    <w:link w:val="27"/>
    <w:rsid w:val="00D8326E"/>
    <w:pPr>
      <w:widowControl w:val="0"/>
      <w:shd w:val="clear" w:color="auto" w:fill="FFFFFF"/>
      <w:spacing w:before="1140" w:after="900" w:line="240" w:lineRule="atLeast"/>
      <w:ind w:hanging="360"/>
    </w:pPr>
    <w:rPr>
      <w:rFonts w:asciiTheme="minorHAnsi" w:eastAsiaTheme="minorHAnsi" w:hAnsiTheme="minorHAnsi" w:cstheme="minorBidi"/>
      <w:sz w:val="22"/>
      <w:szCs w:val="22"/>
      <w:lang w:eastAsia="en-US"/>
    </w:rPr>
  </w:style>
  <w:style w:type="character" w:customStyle="1" w:styleId="xfm76776046">
    <w:name w:val="xfm_76776046"/>
    <w:rsid w:val="00D8326E"/>
  </w:style>
  <w:style w:type="table" w:customStyle="1" w:styleId="29">
    <w:name w:val="Сітка таблиці2"/>
    <w:basedOn w:val="a1"/>
    <w:next w:val="a7"/>
    <w:uiPriority w:val="39"/>
    <w:rsid w:val="00D8326E"/>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Сітка таблиці3"/>
    <w:basedOn w:val="a1"/>
    <w:next w:val="a7"/>
    <w:uiPriority w:val="39"/>
    <w:rsid w:val="00D8326E"/>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ітка таблиці4"/>
    <w:basedOn w:val="a1"/>
    <w:next w:val="a7"/>
    <w:uiPriority w:val="39"/>
    <w:rsid w:val="00D8326E"/>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ітка таблиці5"/>
    <w:basedOn w:val="a1"/>
    <w:next w:val="a7"/>
    <w:uiPriority w:val="39"/>
    <w:rsid w:val="00D8326E"/>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e">
    <w:name w:val="Пункт"/>
    <w:basedOn w:val="a"/>
    <w:rsid w:val="00D8326E"/>
    <w:pPr>
      <w:tabs>
        <w:tab w:val="num" w:pos="1980"/>
      </w:tabs>
      <w:ind w:left="1404" w:hanging="504"/>
      <w:jc w:val="both"/>
    </w:pPr>
    <w:rPr>
      <w:lang w:val="ru-RU"/>
    </w:rPr>
  </w:style>
  <w:style w:type="character" w:customStyle="1" w:styleId="fontstyle01">
    <w:name w:val="fontstyle01"/>
    <w:basedOn w:val="a0"/>
    <w:rsid w:val="00D8326E"/>
    <w:rPr>
      <w:rFonts w:ascii="ArialMT" w:hAnsi="ArialMT" w:hint="default"/>
      <w:b w:val="0"/>
      <w:bCs w:val="0"/>
      <w:i w:val="0"/>
      <w:iCs w:val="0"/>
      <w:color w:val="000000"/>
      <w:sz w:val="24"/>
      <w:szCs w:val="24"/>
    </w:rPr>
  </w:style>
  <w:style w:type="paragraph" w:customStyle="1" w:styleId="12863">
    <w:name w:val="12863"/>
    <w:aliases w:val="baiaagaaboqcaaadhs4aaawtlgaaaaaaaaaaaaaaaaaaaaaaaaaaaaaaaaaaaaaaaaaaaaaaaaaaaaaaaaaaaaaaaaaaaaaaaaaaaaaaaaaaaaaaaaaaaaaaaaaaaaaaaaaaaaaaaaaaaaaaaaaaaaaaaaaaaaaaaaaaaaaaaaaaaaaaaaaaaaaaaaaaaaaaaaaaaaaaaaaaaaaaaaaaaaaaaaaaaaaaaaaaaaa"/>
    <w:basedOn w:val="a"/>
    <w:rsid w:val="004849BE"/>
    <w:pPr>
      <w:spacing w:before="100" w:beforeAutospacing="1" w:after="100" w:afterAutospacing="1"/>
    </w:pPr>
    <w:rPr>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3862552">
      <w:bodyDiv w:val="1"/>
      <w:marLeft w:val="0"/>
      <w:marRight w:val="0"/>
      <w:marTop w:val="0"/>
      <w:marBottom w:val="0"/>
      <w:divBdr>
        <w:top w:val="none" w:sz="0" w:space="0" w:color="auto"/>
        <w:left w:val="none" w:sz="0" w:space="0" w:color="auto"/>
        <w:bottom w:val="none" w:sz="0" w:space="0" w:color="auto"/>
        <w:right w:val="none" w:sz="0" w:space="0" w:color="auto"/>
      </w:divBdr>
    </w:div>
    <w:div w:id="206158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5980</Words>
  <Characters>3409</Characters>
  <Application>Microsoft Office Word</Application>
  <DocSecurity>0</DocSecurity>
  <Lines>28</Lines>
  <Paragraphs>18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9371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Дмитро Валерійович Молчанов</cp:lastModifiedBy>
  <cp:revision>2</cp:revision>
  <cp:lastPrinted>2026-02-13T14:05:00Z</cp:lastPrinted>
  <dcterms:created xsi:type="dcterms:W3CDTF">2026-05-11T13:04:00Z</dcterms:created>
  <dcterms:modified xsi:type="dcterms:W3CDTF">2026-05-11T13:04:00Z</dcterms:modified>
</cp:coreProperties>
</file>