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691ACA28" w:rsidR="004849BE" w:rsidRPr="004849BE" w:rsidRDefault="00BB772B" w:rsidP="004849BE">
            <w:pPr>
              <w:shd w:val="clear" w:color="auto" w:fill="FFFFFF"/>
              <w:rPr>
                <w:lang w:eastAsia="uk-UA"/>
              </w:rPr>
            </w:pPr>
            <w:r w:rsidRPr="00BB772B">
              <w:rPr>
                <w:b/>
                <w:color w:val="000000"/>
              </w:rPr>
              <w:t xml:space="preserve">Педіатричний </w:t>
            </w:r>
            <w:proofErr w:type="spellStart"/>
            <w:r w:rsidRPr="00BB772B">
              <w:rPr>
                <w:b/>
                <w:color w:val="000000"/>
              </w:rPr>
              <w:t>цистоуретроскоп</w:t>
            </w:r>
            <w:proofErr w:type="spellEnd"/>
            <w:r w:rsidRPr="00BB772B">
              <w:rPr>
                <w:b/>
                <w:color w:val="000000"/>
              </w:rPr>
              <w:t xml:space="preserve"> з набором інструментів  код ДК 21:2015: «33160000-9 Устаткування для операційних блоків код ДК 021:2015: «33168000-5 Ендоскопічні та </w:t>
            </w:r>
            <w:proofErr w:type="spellStart"/>
            <w:r w:rsidRPr="00BB772B">
              <w:rPr>
                <w:b/>
                <w:color w:val="000000"/>
              </w:rPr>
              <w:t>ендохірургічні</w:t>
            </w:r>
            <w:proofErr w:type="spellEnd"/>
            <w:r w:rsidRPr="00BB772B">
              <w:rPr>
                <w:b/>
                <w:color w:val="000000"/>
              </w:rPr>
              <w:t xml:space="preserve"> інструменти»(код НК 024:2023: 36652 «Жорсткий </w:t>
            </w:r>
            <w:proofErr w:type="spellStart"/>
            <w:r w:rsidRPr="00BB772B">
              <w:rPr>
                <w:b/>
                <w:color w:val="000000"/>
              </w:rPr>
              <w:t>цистоуретроскоп</w:t>
            </w:r>
            <w:proofErr w:type="spellEnd"/>
            <w:r w:rsidRPr="00BB772B">
              <w:rPr>
                <w:b/>
                <w:color w:val="000000"/>
              </w:rPr>
              <w:t>»)  код НК 031:2024 – Z12020702 ЦИСТОУРЕТРОСКОПИ)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996235E"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Службової записки про потребу Ініціатора</w:t>
            </w:r>
            <w:r w:rsidR="00C62D22">
              <w:rPr>
                <w:sz w:val="21"/>
                <w:szCs w:val="21"/>
              </w:rPr>
              <w:t xml:space="preserve"> </w:t>
            </w:r>
            <w:r w:rsidR="00B547F0" w:rsidRPr="00B547F0">
              <w:rPr>
                <w:sz w:val="21"/>
                <w:szCs w:val="21"/>
              </w:rPr>
              <w:t xml:space="preserve">закупівлі </w:t>
            </w:r>
            <w:r w:rsidR="008E09F5" w:rsidRPr="008E09F5">
              <w:rPr>
                <w:sz w:val="21"/>
                <w:szCs w:val="21"/>
              </w:rPr>
              <w:t>завідувача відділу дитячої урології Пономаренка М.В. №904 від 24.04.2026р.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6F26DD5" w14:textId="3EC7855E" w:rsidR="00856EEB" w:rsidRDefault="00856EEB" w:rsidP="004849BE">
            <w:pPr>
              <w:spacing w:line="254" w:lineRule="auto"/>
              <w:jc w:val="both"/>
              <w:rPr>
                <w:color w:val="000000"/>
                <w:lang w:eastAsia="uk-UA"/>
              </w:rPr>
            </w:pPr>
            <w:r w:rsidRPr="00856EEB">
              <w:rPr>
                <w:color w:val="000000"/>
                <w:lang w:eastAsia="uk-UA"/>
              </w:rPr>
              <w:t xml:space="preserve">Очікувана вартість предмета закупівлі визначена </w:t>
            </w:r>
            <w:r w:rsidR="0097768E">
              <w:rPr>
                <w:color w:val="000000"/>
                <w:lang w:eastAsia="uk-UA"/>
              </w:rPr>
              <w:t>по найменшій комерційній пропозиці</w:t>
            </w:r>
            <w:r w:rsidR="00B547F0">
              <w:rPr>
                <w:color w:val="000000"/>
                <w:lang w:eastAsia="uk-UA"/>
              </w:rPr>
              <w:t>ї з наданих трьох.</w:t>
            </w:r>
          </w:p>
          <w:p w14:paraId="1AEE276B" w14:textId="442DE556"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BB772B" w:rsidRPr="00BB772B">
              <w:rPr>
                <w:color w:val="000000"/>
                <w:lang w:eastAsia="uk-UA"/>
              </w:rPr>
              <w:t xml:space="preserve">596 839,58 </w:t>
            </w:r>
            <w:r w:rsidR="00B547F0" w:rsidRPr="00B547F0">
              <w:rPr>
                <w:color w:val="000000"/>
                <w:lang w:eastAsia="uk-UA"/>
              </w:rPr>
              <w:t>грн. (</w:t>
            </w:r>
            <w:r w:rsidR="00BB772B">
              <w:rPr>
                <w:color w:val="000000"/>
                <w:lang w:eastAsia="uk-UA"/>
              </w:rPr>
              <w:t>п’ятсот дев’яносто шість</w:t>
            </w:r>
            <w:r w:rsidR="006716C4" w:rsidRPr="006716C4">
              <w:rPr>
                <w:color w:val="000000"/>
                <w:lang w:eastAsia="uk-UA"/>
              </w:rPr>
              <w:t xml:space="preserve"> тисяч </w:t>
            </w:r>
            <w:r w:rsidR="008E09F5">
              <w:rPr>
                <w:color w:val="000000"/>
                <w:lang w:eastAsia="uk-UA"/>
              </w:rPr>
              <w:t xml:space="preserve">вісімсот тридцять дев’ять </w:t>
            </w:r>
            <w:r w:rsidR="006716C4" w:rsidRPr="006716C4">
              <w:rPr>
                <w:color w:val="000000"/>
                <w:lang w:eastAsia="uk-UA"/>
              </w:rPr>
              <w:t>гривень 00 копійок), з ПДВ.</w:t>
            </w:r>
          </w:p>
        </w:tc>
      </w:tr>
    </w:tbl>
    <w:p w14:paraId="0FACC868" w14:textId="77777777" w:rsidR="003463B1" w:rsidRDefault="00D8326E" w:rsidP="003463B1">
      <w:pPr>
        <w:ind w:left="120"/>
        <w:jc w:val="center"/>
        <w:rPr>
          <w:b/>
          <w:sz w:val="32"/>
          <w:szCs w:val="32"/>
        </w:rPr>
      </w:pPr>
      <w:r>
        <w:tab/>
      </w:r>
    </w:p>
    <w:p w14:paraId="310A2BC2" w14:textId="77777777" w:rsidR="00296FD3" w:rsidRDefault="00296FD3" w:rsidP="00296FD3">
      <w:pPr>
        <w:spacing w:line="288" w:lineRule="auto"/>
        <w:jc w:val="center"/>
        <w:rPr>
          <w:b/>
        </w:rPr>
      </w:pPr>
      <w:r w:rsidRPr="0027578A">
        <w:rPr>
          <w:b/>
          <w:sz w:val="36"/>
          <w:szCs w:val="36"/>
        </w:rPr>
        <w:t>ТЕХНІЧНЕ ЗАВДАННЯ</w:t>
      </w:r>
    </w:p>
    <w:p w14:paraId="639DE683" w14:textId="77777777" w:rsidR="008E09F5" w:rsidRDefault="008E09F5" w:rsidP="008E09F5">
      <w:pPr>
        <w:spacing w:line="288" w:lineRule="auto"/>
        <w:jc w:val="center"/>
        <w:rPr>
          <w:b/>
          <w:sz w:val="28"/>
          <w:szCs w:val="28"/>
        </w:rPr>
      </w:pPr>
      <w:r w:rsidRPr="0027578A">
        <w:rPr>
          <w:b/>
          <w:sz w:val="28"/>
          <w:szCs w:val="28"/>
        </w:rPr>
        <w:t>на закупівлю по предмету</w:t>
      </w:r>
    </w:p>
    <w:p w14:paraId="3BA12202" w14:textId="77777777" w:rsidR="008E09F5" w:rsidRPr="00395552" w:rsidRDefault="008E09F5" w:rsidP="008E09F5">
      <w:pPr>
        <w:spacing w:line="288" w:lineRule="auto"/>
        <w:jc w:val="center"/>
        <w:rPr>
          <w:rFonts w:eastAsia="Tahoma"/>
          <w:b/>
          <w:bCs/>
          <w:color w:val="000000"/>
          <w:kern w:val="2"/>
          <w:sz w:val="26"/>
          <w:szCs w:val="26"/>
          <w:lang w:eastAsia="zh-CN"/>
        </w:rPr>
      </w:pPr>
      <w:r w:rsidRPr="00580DCF">
        <w:rPr>
          <w:rFonts w:eastAsia="Tahoma"/>
          <w:b/>
          <w:bCs/>
          <w:color w:val="000000"/>
          <w:kern w:val="2"/>
          <w:sz w:val="26"/>
          <w:szCs w:val="26"/>
          <w:lang w:eastAsia="zh-CN"/>
        </w:rPr>
        <w:t xml:space="preserve">Педіатричний </w:t>
      </w:r>
      <w:proofErr w:type="spellStart"/>
      <w:r w:rsidRPr="00580DCF">
        <w:rPr>
          <w:rFonts w:eastAsia="Tahoma"/>
          <w:b/>
          <w:bCs/>
          <w:color w:val="000000"/>
          <w:kern w:val="2"/>
          <w:sz w:val="26"/>
          <w:szCs w:val="26"/>
          <w:lang w:eastAsia="zh-CN"/>
        </w:rPr>
        <w:t>цистоуретроскоп</w:t>
      </w:r>
      <w:proofErr w:type="spellEnd"/>
      <w:r w:rsidRPr="00580DCF">
        <w:rPr>
          <w:rFonts w:eastAsia="Tahoma"/>
          <w:b/>
          <w:bCs/>
          <w:color w:val="000000"/>
          <w:kern w:val="2"/>
          <w:sz w:val="26"/>
          <w:szCs w:val="26"/>
          <w:lang w:eastAsia="zh-CN"/>
        </w:rPr>
        <w:t xml:space="preserve"> з набором інструментів  код ДК 21:2015: «33160000-9 Устаткування для операційних блоків</w:t>
      </w:r>
      <w:r>
        <w:rPr>
          <w:rFonts w:eastAsia="Tahoma"/>
          <w:b/>
          <w:bCs/>
          <w:color w:val="000000"/>
          <w:kern w:val="2"/>
          <w:sz w:val="26"/>
          <w:szCs w:val="26"/>
          <w:lang w:eastAsia="zh-CN"/>
        </w:rPr>
        <w:t xml:space="preserve"> </w:t>
      </w:r>
      <w:r w:rsidRPr="00580DCF">
        <w:rPr>
          <w:rFonts w:eastAsia="Tahoma"/>
          <w:b/>
          <w:bCs/>
          <w:color w:val="000000"/>
          <w:kern w:val="2"/>
          <w:sz w:val="26"/>
          <w:szCs w:val="26"/>
          <w:lang w:eastAsia="zh-CN"/>
        </w:rPr>
        <w:t xml:space="preserve">код ДК 021:2015: «33168000-5 Ендоскопічні та </w:t>
      </w:r>
      <w:proofErr w:type="spellStart"/>
      <w:r w:rsidRPr="00580DCF">
        <w:rPr>
          <w:rFonts w:eastAsia="Tahoma"/>
          <w:b/>
          <w:bCs/>
          <w:color w:val="000000"/>
          <w:kern w:val="2"/>
          <w:sz w:val="26"/>
          <w:szCs w:val="26"/>
          <w:lang w:eastAsia="zh-CN"/>
        </w:rPr>
        <w:t>ендохірургічні</w:t>
      </w:r>
      <w:proofErr w:type="spellEnd"/>
      <w:r w:rsidRPr="00580DCF">
        <w:rPr>
          <w:rFonts w:eastAsia="Tahoma"/>
          <w:b/>
          <w:bCs/>
          <w:color w:val="000000"/>
          <w:kern w:val="2"/>
          <w:sz w:val="26"/>
          <w:szCs w:val="26"/>
          <w:lang w:eastAsia="zh-CN"/>
        </w:rPr>
        <w:t xml:space="preserve"> інструменти»(код НК 024:2023: 36652 «Жорсткий </w:t>
      </w:r>
      <w:proofErr w:type="spellStart"/>
      <w:r w:rsidRPr="00580DCF">
        <w:rPr>
          <w:rFonts w:eastAsia="Tahoma"/>
          <w:b/>
          <w:bCs/>
          <w:color w:val="000000"/>
          <w:kern w:val="2"/>
          <w:sz w:val="26"/>
          <w:szCs w:val="26"/>
          <w:lang w:eastAsia="zh-CN"/>
        </w:rPr>
        <w:t>цистоуретроскоп</w:t>
      </w:r>
      <w:proofErr w:type="spellEnd"/>
      <w:r w:rsidRPr="00580DCF">
        <w:rPr>
          <w:rFonts w:eastAsia="Tahoma"/>
          <w:b/>
          <w:bCs/>
          <w:color w:val="000000"/>
          <w:kern w:val="2"/>
          <w:sz w:val="26"/>
          <w:szCs w:val="26"/>
          <w:lang w:eastAsia="zh-CN"/>
        </w:rPr>
        <w:t>»)  код НК 031:2024 – Z12020702 ЦИСТОУРЕТРОСКОПИ)</w:t>
      </w:r>
    </w:p>
    <w:tbl>
      <w:tblPr>
        <w:tblW w:w="1102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
        <w:gridCol w:w="855"/>
        <w:gridCol w:w="6805"/>
        <w:gridCol w:w="1559"/>
        <w:gridCol w:w="1593"/>
        <w:gridCol w:w="108"/>
      </w:tblGrid>
      <w:tr w:rsidR="008E09F5" w:rsidRPr="00C51A16" w14:paraId="0484D662" w14:textId="77777777" w:rsidTr="00F8050E">
        <w:trPr>
          <w:gridAfter w:val="1"/>
          <w:wAfter w:w="108" w:type="dxa"/>
          <w:trHeight w:val="280"/>
        </w:trPr>
        <w:tc>
          <w:tcPr>
            <w:tcW w:w="10920" w:type="dxa"/>
            <w:gridSpan w:val="5"/>
            <w:tcBorders>
              <w:top w:val="nil"/>
              <w:left w:val="nil"/>
              <w:bottom w:val="nil"/>
              <w:right w:val="nil"/>
            </w:tcBorders>
          </w:tcPr>
          <w:p w14:paraId="2FA26837" w14:textId="77777777" w:rsidR="008E09F5" w:rsidRPr="00C51A16" w:rsidRDefault="008E09F5" w:rsidP="00F8050E">
            <w:pPr>
              <w:jc w:val="center"/>
              <w:rPr>
                <w:b/>
                <w:bCs/>
              </w:rPr>
            </w:pPr>
          </w:p>
        </w:tc>
      </w:tr>
      <w:tr w:rsidR="008E09F5" w:rsidRPr="00AD58C6" w14:paraId="6E28313A" w14:textId="77777777" w:rsidTr="00F8050E">
        <w:trPr>
          <w:gridBefore w:val="1"/>
          <w:wBefore w:w="108" w:type="dxa"/>
          <w:trHeight w:val="280"/>
        </w:trPr>
        <w:tc>
          <w:tcPr>
            <w:tcW w:w="10920" w:type="dxa"/>
            <w:gridSpan w:val="5"/>
            <w:tcBorders>
              <w:top w:val="nil"/>
              <w:left w:val="nil"/>
              <w:bottom w:val="nil"/>
              <w:right w:val="nil"/>
            </w:tcBorders>
          </w:tcPr>
          <w:p w14:paraId="4C6C3488" w14:textId="735CDAC2" w:rsidR="008E09F5" w:rsidRPr="00F5611C" w:rsidRDefault="00F5611C" w:rsidP="00F5611C">
            <w:pPr>
              <w:jc w:val="center"/>
              <w:rPr>
                <w:b/>
                <w:bCs/>
                <w:i/>
                <w:sz w:val="26"/>
                <w:szCs w:val="26"/>
              </w:rPr>
            </w:pPr>
            <w:r>
              <w:rPr>
                <w:b/>
                <w:bCs/>
                <w:sz w:val="28"/>
                <w:szCs w:val="28"/>
              </w:rPr>
              <w:t xml:space="preserve">                                                                                                                 </w:t>
            </w:r>
            <w:r w:rsidRPr="00F5611C">
              <w:rPr>
                <w:b/>
                <w:bCs/>
                <w:i/>
                <w:sz w:val="26"/>
                <w:szCs w:val="26"/>
              </w:rPr>
              <w:t>Таблиця</w:t>
            </w:r>
            <w:bookmarkStart w:id="0" w:name="_GoBack"/>
            <w:bookmarkEnd w:id="0"/>
            <w:r w:rsidRPr="00F5611C">
              <w:rPr>
                <w:b/>
                <w:bCs/>
                <w:i/>
                <w:sz w:val="26"/>
                <w:szCs w:val="26"/>
              </w:rPr>
              <w:t xml:space="preserve"> 1</w:t>
            </w:r>
          </w:p>
        </w:tc>
      </w:tr>
      <w:tr w:rsidR="008E09F5" w:rsidRPr="00395552" w14:paraId="365EE679" w14:textId="77777777" w:rsidTr="00F8050E">
        <w:trPr>
          <w:gridBefore w:val="1"/>
          <w:wBefore w:w="108" w:type="dxa"/>
          <w:trHeight w:val="280"/>
        </w:trPr>
        <w:tc>
          <w:tcPr>
            <w:tcW w:w="855" w:type="dxa"/>
            <w:tcBorders>
              <w:top w:val="single" w:sz="4" w:space="0" w:color="auto"/>
              <w:left w:val="single" w:sz="4" w:space="0" w:color="auto"/>
              <w:bottom w:val="single" w:sz="4" w:space="0" w:color="auto"/>
              <w:right w:val="single" w:sz="4" w:space="0" w:color="auto"/>
            </w:tcBorders>
          </w:tcPr>
          <w:p w14:paraId="16F56686" w14:textId="77777777" w:rsidR="008E09F5" w:rsidRPr="00395552" w:rsidRDefault="008E09F5" w:rsidP="00F8050E">
            <w:pPr>
              <w:rPr>
                <w:b/>
                <w:bCs/>
                <w:sz w:val="28"/>
                <w:szCs w:val="28"/>
              </w:rPr>
            </w:pPr>
            <w:r w:rsidRPr="00395552">
              <w:rPr>
                <w:b/>
                <w:bCs/>
                <w:sz w:val="28"/>
                <w:szCs w:val="28"/>
              </w:rPr>
              <w:t>1.</w:t>
            </w:r>
          </w:p>
        </w:tc>
        <w:tc>
          <w:tcPr>
            <w:tcW w:w="10065" w:type="dxa"/>
            <w:gridSpan w:val="4"/>
            <w:tcBorders>
              <w:top w:val="single" w:sz="4" w:space="0" w:color="auto"/>
              <w:left w:val="single" w:sz="4" w:space="0" w:color="auto"/>
              <w:bottom w:val="single" w:sz="4" w:space="0" w:color="auto"/>
              <w:right w:val="single" w:sz="4" w:space="0" w:color="auto"/>
            </w:tcBorders>
          </w:tcPr>
          <w:p w14:paraId="5F6ADE3F" w14:textId="77777777" w:rsidR="008E09F5" w:rsidRPr="00395552" w:rsidRDefault="008E09F5" w:rsidP="00F8050E">
            <w:pPr>
              <w:keepLines/>
              <w:spacing w:before="240" w:after="240"/>
              <w:jc w:val="center"/>
              <w:rPr>
                <w:b/>
                <w:bCs/>
                <w:sz w:val="28"/>
                <w:szCs w:val="28"/>
              </w:rPr>
            </w:pPr>
            <w:r w:rsidRPr="00395552">
              <w:rPr>
                <w:b/>
                <w:bCs/>
                <w:sz w:val="28"/>
                <w:szCs w:val="28"/>
              </w:rPr>
              <w:t xml:space="preserve">Найменування позиції із плану </w:t>
            </w:r>
            <w:proofErr w:type="spellStart"/>
            <w:r w:rsidRPr="00395552">
              <w:rPr>
                <w:b/>
                <w:bCs/>
                <w:sz w:val="28"/>
                <w:szCs w:val="28"/>
              </w:rPr>
              <w:t>закупівель</w:t>
            </w:r>
            <w:proofErr w:type="spellEnd"/>
            <w:r w:rsidRPr="00395552">
              <w:rPr>
                <w:b/>
                <w:bCs/>
                <w:sz w:val="28"/>
                <w:szCs w:val="28"/>
              </w:rPr>
              <w:t xml:space="preserve">   </w:t>
            </w:r>
          </w:p>
          <w:p w14:paraId="21DD003D" w14:textId="77777777" w:rsidR="008E09F5" w:rsidRPr="00395552" w:rsidRDefault="008E09F5" w:rsidP="00F8050E">
            <w:pPr>
              <w:jc w:val="center"/>
              <w:rPr>
                <w:lang w:val="en-US"/>
              </w:rPr>
            </w:pPr>
            <w:r w:rsidRPr="00395552">
              <w:t xml:space="preserve">Педіатричний </w:t>
            </w:r>
            <w:proofErr w:type="spellStart"/>
            <w:r>
              <w:t>ц</w:t>
            </w:r>
            <w:r w:rsidRPr="00395552">
              <w:t>истоуретроскоп</w:t>
            </w:r>
            <w:proofErr w:type="spellEnd"/>
            <w:r w:rsidRPr="00395552">
              <w:t xml:space="preserve"> </w:t>
            </w:r>
            <w:r>
              <w:t xml:space="preserve"> </w:t>
            </w:r>
            <w:r w:rsidRPr="00395552">
              <w:t xml:space="preserve">9.5 </w:t>
            </w:r>
            <w:proofErr w:type="spellStart"/>
            <w:r w:rsidRPr="00395552">
              <w:t>Шр</w:t>
            </w:r>
            <w:proofErr w:type="spellEnd"/>
            <w:r w:rsidRPr="00395552">
              <w:t>.+</w:t>
            </w:r>
            <w:proofErr w:type="spellStart"/>
            <w:r w:rsidRPr="00395552">
              <w:t>щипці+голка</w:t>
            </w:r>
            <w:proofErr w:type="spellEnd"/>
            <w:r w:rsidRPr="00395552">
              <w:t xml:space="preserve"> укомплектований : Цисто-уретроскоп педіатричний, комплект -1; Щипці 5Шр, 30см-5шт., Голка ін’єкційна 3Шр -1шт. (</w:t>
            </w:r>
            <w:r w:rsidRPr="00395552">
              <w:rPr>
                <w:lang w:val="en-US"/>
              </w:rPr>
              <w:t xml:space="preserve">Karl </w:t>
            </w:r>
            <w:proofErr w:type="spellStart"/>
            <w:r w:rsidRPr="00395552">
              <w:rPr>
                <w:lang w:val="en-US"/>
              </w:rPr>
              <w:t>Stors</w:t>
            </w:r>
            <w:proofErr w:type="spellEnd"/>
            <w:r w:rsidRPr="00395552">
              <w:rPr>
                <w:lang w:val="en-US"/>
              </w:rPr>
              <w:t>)</w:t>
            </w:r>
          </w:p>
        </w:tc>
      </w:tr>
      <w:tr w:rsidR="008E09F5" w:rsidRPr="00395552" w14:paraId="7B7FB536" w14:textId="77777777" w:rsidTr="00F8050E">
        <w:trPr>
          <w:gridBefore w:val="1"/>
          <w:wBefore w:w="108" w:type="dxa"/>
          <w:trHeight w:val="280"/>
        </w:trPr>
        <w:tc>
          <w:tcPr>
            <w:tcW w:w="855" w:type="dxa"/>
            <w:tcBorders>
              <w:top w:val="single" w:sz="4" w:space="0" w:color="auto"/>
            </w:tcBorders>
          </w:tcPr>
          <w:p w14:paraId="71BC8047" w14:textId="77777777" w:rsidR="008E09F5" w:rsidRPr="00395552" w:rsidRDefault="008E09F5" w:rsidP="00F8050E">
            <w:pPr>
              <w:rPr>
                <w:b/>
                <w:bCs/>
                <w:sz w:val="28"/>
                <w:szCs w:val="28"/>
              </w:rPr>
            </w:pPr>
            <w:r w:rsidRPr="00395552">
              <w:rPr>
                <w:b/>
                <w:bCs/>
                <w:sz w:val="28"/>
                <w:szCs w:val="28"/>
              </w:rPr>
              <w:t xml:space="preserve">2. </w:t>
            </w:r>
          </w:p>
        </w:tc>
        <w:tc>
          <w:tcPr>
            <w:tcW w:w="10065" w:type="dxa"/>
            <w:gridSpan w:val="4"/>
          </w:tcPr>
          <w:p w14:paraId="67921934" w14:textId="77777777" w:rsidR="008E09F5" w:rsidRPr="00395552" w:rsidRDefault="008E09F5" w:rsidP="00F8050E">
            <w:pPr>
              <w:spacing w:before="240" w:after="240"/>
              <w:jc w:val="center"/>
              <w:rPr>
                <w:b/>
                <w:bCs/>
                <w:sz w:val="28"/>
                <w:szCs w:val="28"/>
              </w:rPr>
            </w:pPr>
            <w:r w:rsidRPr="00395552">
              <w:rPr>
                <w:b/>
                <w:bCs/>
                <w:sz w:val="28"/>
                <w:szCs w:val="28"/>
              </w:rPr>
              <w:t>Інформація про необхідні технічні, якісні та кількісні характеристики предмета закупівлі</w:t>
            </w:r>
          </w:p>
          <w:tbl>
            <w:tblPr>
              <w:tblStyle w:val="TableNormal"/>
              <w:tblW w:w="9781" w:type="dxa"/>
              <w:tblInd w:w="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9781"/>
            </w:tblGrid>
            <w:tr w:rsidR="008E09F5" w:rsidRPr="00395552" w14:paraId="5ACE62B4" w14:textId="77777777" w:rsidTr="00F8050E">
              <w:trPr>
                <w:trHeight w:val="452"/>
              </w:trPr>
              <w:tc>
                <w:tcPr>
                  <w:tcW w:w="978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14:paraId="6ADDD201" w14:textId="77777777" w:rsidR="008E09F5" w:rsidRPr="00395552" w:rsidRDefault="008E09F5" w:rsidP="00F8050E">
                  <w:pPr>
                    <w:outlineLvl w:val="0"/>
                    <w:rPr>
                      <w:sz w:val="28"/>
                      <w:szCs w:val="28"/>
                    </w:rPr>
                  </w:pPr>
                  <w:r w:rsidRPr="00395552">
                    <w:rPr>
                      <w:sz w:val="28"/>
                      <w:szCs w:val="28"/>
                    </w:rPr>
                    <w:t>Характеристика</w:t>
                  </w:r>
                </w:p>
              </w:tc>
            </w:tr>
            <w:tr w:rsidR="008E09F5" w:rsidRPr="00395552" w14:paraId="6B947FA5" w14:textId="77777777" w:rsidTr="00F8050E">
              <w:trPr>
                <w:trHeight w:val="4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AAD746C" w14:textId="77777777" w:rsidR="008E09F5" w:rsidRPr="00395552" w:rsidRDefault="008E09F5" w:rsidP="00F8050E">
                  <w:r w:rsidRPr="00395552">
                    <w:t xml:space="preserve"> Інструмент використовується як для діагностики, так і для виконання мінімально </w:t>
                  </w:r>
                  <w:proofErr w:type="spellStart"/>
                  <w:r w:rsidRPr="00395552">
                    <w:t>інвазивних</w:t>
                  </w:r>
                  <w:proofErr w:type="spellEnd"/>
                  <w:r w:rsidRPr="00395552">
                    <w:t xml:space="preserve"> </w:t>
                  </w:r>
                  <w:proofErr w:type="spellStart"/>
                  <w:r w:rsidRPr="00395552">
                    <w:t>втручань</w:t>
                  </w:r>
                  <w:proofErr w:type="spellEnd"/>
                  <w:r w:rsidRPr="00395552">
                    <w:t>:</w:t>
                  </w:r>
                </w:p>
                <w:p w14:paraId="2B5835B1" w14:textId="77777777" w:rsidR="008E09F5" w:rsidRPr="00395552" w:rsidRDefault="008E09F5" w:rsidP="008E09F5">
                  <w:pPr>
                    <w:widowControl w:val="0"/>
                    <w:numPr>
                      <w:ilvl w:val="0"/>
                      <w:numId w:val="22"/>
                    </w:numPr>
                    <w:pBdr>
                      <w:top w:val="nil"/>
                      <w:left w:val="nil"/>
                      <w:bottom w:val="nil"/>
                      <w:right w:val="nil"/>
                      <w:between w:val="nil"/>
                      <w:bar w:val="nil"/>
                    </w:pBdr>
                    <w:autoSpaceDE w:val="0"/>
                    <w:autoSpaceDN w:val="0"/>
                    <w:ind w:left="0"/>
                  </w:pPr>
                  <w:r w:rsidRPr="00395552">
                    <w:t>Візуалізація сечового міхура при підозрі на аномалії розвитку.</w:t>
                  </w:r>
                </w:p>
                <w:p w14:paraId="721094B3" w14:textId="77777777" w:rsidR="008E09F5" w:rsidRPr="00395552" w:rsidRDefault="008E09F5" w:rsidP="008E09F5">
                  <w:pPr>
                    <w:widowControl w:val="0"/>
                    <w:numPr>
                      <w:ilvl w:val="0"/>
                      <w:numId w:val="22"/>
                    </w:numPr>
                    <w:pBdr>
                      <w:top w:val="nil"/>
                      <w:left w:val="nil"/>
                      <w:bottom w:val="nil"/>
                      <w:right w:val="nil"/>
                      <w:between w:val="nil"/>
                      <w:bar w:val="nil"/>
                    </w:pBdr>
                    <w:autoSpaceDE w:val="0"/>
                    <w:autoSpaceDN w:val="0"/>
                    <w:ind w:left="0"/>
                  </w:pPr>
                  <w:r w:rsidRPr="00395552">
                    <w:t xml:space="preserve">Встановлення або видалення сечовідних </w:t>
                  </w:r>
                  <w:proofErr w:type="spellStart"/>
                  <w:r w:rsidRPr="00395552">
                    <w:t>стентів</w:t>
                  </w:r>
                  <w:proofErr w:type="spellEnd"/>
                  <w:r w:rsidRPr="00395552">
                    <w:t xml:space="preserve"> та ендоскопічна корекція клапанів задньої уретри, корекція </w:t>
                  </w:r>
                  <w:proofErr w:type="spellStart"/>
                  <w:r w:rsidRPr="00395552">
                    <w:t>міхурово</w:t>
                  </w:r>
                  <w:proofErr w:type="spellEnd"/>
                  <w:r w:rsidRPr="00395552">
                    <w:t xml:space="preserve">-сечовідного </w:t>
                  </w:r>
                  <w:proofErr w:type="spellStart"/>
                  <w:r w:rsidRPr="00395552">
                    <w:t>рефлюксу</w:t>
                  </w:r>
                  <w:proofErr w:type="spellEnd"/>
                  <w:r w:rsidRPr="00395552">
                    <w:t>.</w:t>
                  </w:r>
                </w:p>
                <w:p w14:paraId="01258939" w14:textId="77777777" w:rsidR="008E09F5" w:rsidRPr="00395552" w:rsidRDefault="008E09F5" w:rsidP="008E09F5">
                  <w:pPr>
                    <w:widowControl w:val="0"/>
                    <w:numPr>
                      <w:ilvl w:val="0"/>
                      <w:numId w:val="22"/>
                    </w:numPr>
                    <w:pBdr>
                      <w:top w:val="nil"/>
                      <w:left w:val="nil"/>
                      <w:bottom w:val="nil"/>
                      <w:right w:val="nil"/>
                      <w:between w:val="nil"/>
                      <w:bar w:val="nil"/>
                    </w:pBdr>
                    <w:autoSpaceDE w:val="0"/>
                    <w:autoSpaceDN w:val="0"/>
                    <w:ind w:left="0"/>
                  </w:pPr>
                  <w:r w:rsidRPr="00395552">
                    <w:t>Допомога у проведенні провідникових струн та лазерне дроблення дрібних каменів у сечовому міхурі, сечоводах.</w:t>
                  </w:r>
                </w:p>
                <w:p w14:paraId="180DFC4B" w14:textId="77777777" w:rsidR="008E09F5" w:rsidRPr="00395552" w:rsidRDefault="008E09F5" w:rsidP="00F8050E">
                  <w:pPr>
                    <w:pStyle w:val="14"/>
                    <w:spacing w:before="120"/>
                    <w:ind w:left="164"/>
                    <w:rPr>
                      <w:color w:val="000000"/>
                      <w:u w:color="000000"/>
                    </w:rPr>
                  </w:pPr>
                  <w:r w:rsidRPr="00395552">
                    <w:rPr>
                      <w:color w:val="000000"/>
                      <w:u w:color="000000"/>
                    </w:rPr>
                    <w:t xml:space="preserve">Застосовується для огляду внутрішньої </w:t>
                  </w:r>
                  <w:proofErr w:type="spellStart"/>
                  <w:r w:rsidRPr="00395552">
                    <w:rPr>
                      <w:color w:val="000000"/>
                      <w:u w:color="000000"/>
                    </w:rPr>
                    <w:t>поверхності</w:t>
                  </w:r>
                  <w:proofErr w:type="spellEnd"/>
                  <w:r w:rsidRPr="00395552">
                    <w:rPr>
                      <w:color w:val="000000"/>
                      <w:u w:color="000000"/>
                    </w:rPr>
                    <w:t xml:space="preserve"> уретри (сечового каналу) і сечового міхура</w:t>
                  </w:r>
                  <w:r w:rsidRPr="00395552">
                    <w:rPr>
                      <w:color w:val="000000"/>
                      <w:u w:color="000000"/>
                      <w:lang w:val="uk"/>
                    </w:rPr>
                    <w:t>;</w:t>
                  </w:r>
                  <w:r w:rsidRPr="00395552">
                    <w:rPr>
                      <w:color w:val="000000"/>
                      <w:u w:color="000000"/>
                    </w:rPr>
                    <w:t xml:space="preserve">діагностика </w:t>
                  </w:r>
                  <w:proofErr w:type="spellStart"/>
                  <w:r w:rsidRPr="00395552">
                    <w:rPr>
                      <w:color w:val="000000"/>
                      <w:u w:color="000000"/>
                    </w:rPr>
                    <w:t>циститів</w:t>
                  </w:r>
                  <w:proofErr w:type="spellEnd"/>
                  <w:r w:rsidRPr="00395552">
                    <w:rPr>
                      <w:color w:val="000000"/>
                      <w:u w:color="000000"/>
                    </w:rPr>
                    <w:t xml:space="preserve">, </w:t>
                  </w:r>
                  <w:proofErr w:type="spellStart"/>
                  <w:r w:rsidRPr="00395552">
                    <w:rPr>
                      <w:color w:val="000000"/>
                      <w:u w:color="000000"/>
                    </w:rPr>
                    <w:t>уретритів</w:t>
                  </w:r>
                  <w:proofErr w:type="spellEnd"/>
                  <w:r w:rsidRPr="00395552">
                    <w:rPr>
                      <w:color w:val="000000"/>
                      <w:u w:color="000000"/>
                    </w:rPr>
                    <w:t xml:space="preserve">, новоутворень, взяття </w:t>
                  </w:r>
                  <w:proofErr w:type="spellStart"/>
                  <w:r w:rsidRPr="00395552">
                    <w:rPr>
                      <w:color w:val="000000"/>
                      <w:u w:color="000000"/>
                    </w:rPr>
                    <w:t>зраків</w:t>
                  </w:r>
                  <w:proofErr w:type="spellEnd"/>
                  <w:r w:rsidRPr="00395552">
                    <w:rPr>
                      <w:color w:val="000000"/>
                      <w:u w:color="000000"/>
                    </w:rPr>
                    <w:t xml:space="preserve"> тканини (біопсія) та видалення невеликих пухлин, вилучення сторонніх тіл.</w:t>
                  </w:r>
                </w:p>
              </w:tc>
            </w:tr>
            <w:tr w:rsidR="008E09F5" w:rsidRPr="00395552" w14:paraId="66F96D1F" w14:textId="77777777" w:rsidTr="00F8050E">
              <w:trPr>
                <w:trHeight w:val="4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AF1BD56" w14:textId="77777777" w:rsidR="008E09F5" w:rsidRPr="00395552" w:rsidRDefault="008E09F5" w:rsidP="00F8050E">
                  <w:pPr>
                    <w:pStyle w:val="14"/>
                    <w:spacing w:before="120"/>
                    <w:ind w:left="164"/>
                    <w:rPr>
                      <w:color w:val="000000"/>
                      <w:u w:color="000000"/>
                    </w:rPr>
                  </w:pPr>
                  <w:r w:rsidRPr="00395552">
                    <w:rPr>
                      <w:color w:val="000000"/>
                      <w:u w:color="000000"/>
                    </w:rPr>
                    <w:lastRenderedPageBreak/>
                    <w:t>Конструкція:  Часто має жорстку або гнучку трубку. Має робочий канал для введення інструментів (наприклад щипців для біопсії) та порт для подачі рідини.</w:t>
                  </w:r>
                </w:p>
              </w:tc>
            </w:tr>
            <w:tr w:rsidR="008E09F5" w:rsidRPr="00395552" w14:paraId="06211513" w14:textId="77777777" w:rsidTr="00F8050E">
              <w:trPr>
                <w:trHeight w:val="4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9DC3926" w14:textId="77777777" w:rsidR="008E09F5" w:rsidRPr="00395552" w:rsidRDefault="008E09F5" w:rsidP="00F8050E">
                  <w:pPr>
                    <w:shd w:val="clear" w:color="auto" w:fill="FCFCFC"/>
                    <w:spacing w:after="300"/>
                    <w:textAlignment w:val="baseline"/>
                    <w:outlineLvl w:val="0"/>
                    <w:rPr>
                      <w:color w:val="3B3B3B"/>
                      <w:kern w:val="36"/>
                    </w:rPr>
                  </w:pPr>
                  <w:r w:rsidRPr="00395552">
                    <w:rPr>
                      <w:color w:val="3B3B3B"/>
                      <w:kern w:val="36"/>
                    </w:rPr>
                    <w:t xml:space="preserve">  </w:t>
                  </w:r>
                  <w:proofErr w:type="spellStart"/>
                  <w:r w:rsidRPr="00395552">
                    <w:rPr>
                      <w:color w:val="3B3B3B"/>
                      <w:kern w:val="36"/>
                    </w:rPr>
                    <w:t>Уретерореноскоп</w:t>
                  </w:r>
                  <w:proofErr w:type="spellEnd"/>
                  <w:r w:rsidRPr="00395552">
                    <w:rPr>
                      <w:color w:val="3B3B3B"/>
                      <w:kern w:val="36"/>
                    </w:rPr>
                    <w:t xml:space="preserve"> (</w:t>
                  </w:r>
                  <w:proofErr w:type="spellStart"/>
                  <w:r w:rsidRPr="00395552">
                    <w:rPr>
                      <w:color w:val="3B3B3B"/>
                      <w:kern w:val="36"/>
                    </w:rPr>
                    <w:t>цистоуретроскоп</w:t>
                  </w:r>
                  <w:proofErr w:type="spellEnd"/>
                  <w:r w:rsidRPr="00395552">
                    <w:rPr>
                      <w:color w:val="3B3B3B"/>
                      <w:kern w:val="36"/>
                    </w:rPr>
                    <w:t xml:space="preserve">) Карл </w:t>
                  </w:r>
                  <w:proofErr w:type="spellStart"/>
                  <w:r w:rsidRPr="00395552">
                    <w:rPr>
                      <w:color w:val="3B3B3B"/>
                      <w:kern w:val="36"/>
                    </w:rPr>
                    <w:t>Шторц</w:t>
                  </w:r>
                  <w:proofErr w:type="spellEnd"/>
                  <w:r w:rsidRPr="00395552">
                    <w:rPr>
                      <w:color w:val="3B3B3B"/>
                      <w:kern w:val="36"/>
                    </w:rPr>
                    <w:t xml:space="preserve"> (</w:t>
                  </w:r>
                  <w:proofErr w:type="spellStart"/>
                  <w:r w:rsidRPr="00395552">
                    <w:rPr>
                      <w:color w:val="3B3B3B"/>
                      <w:kern w:val="36"/>
                    </w:rPr>
                    <w:t>Karl</w:t>
                  </w:r>
                  <w:proofErr w:type="spellEnd"/>
                  <w:r w:rsidRPr="00395552">
                    <w:rPr>
                      <w:color w:val="3B3B3B"/>
                      <w:kern w:val="36"/>
                    </w:rPr>
                    <w:t xml:space="preserve"> </w:t>
                  </w:r>
                  <w:proofErr w:type="spellStart"/>
                  <w:r w:rsidRPr="00395552">
                    <w:rPr>
                      <w:color w:val="3B3B3B"/>
                      <w:kern w:val="36"/>
                    </w:rPr>
                    <w:t>Storz</w:t>
                  </w:r>
                  <w:proofErr w:type="spellEnd"/>
                  <w:r w:rsidRPr="00395552">
                    <w:rPr>
                      <w:color w:val="3B3B3B"/>
                      <w:kern w:val="36"/>
                    </w:rPr>
                    <w:t xml:space="preserve">) 27002K 9.5 </w:t>
                  </w:r>
                  <w:proofErr w:type="spellStart"/>
                  <w:r w:rsidRPr="00395552">
                    <w:rPr>
                      <w:color w:val="3B3B3B"/>
                      <w:kern w:val="36"/>
                    </w:rPr>
                    <w:t>шарнье</w:t>
                  </w:r>
                  <w:proofErr w:type="spellEnd"/>
                </w:p>
                <w:p w14:paraId="60891615" w14:textId="77777777" w:rsidR="008E09F5" w:rsidRPr="00395552" w:rsidRDefault="008E09F5" w:rsidP="00F8050E">
                  <w:pPr>
                    <w:pStyle w:val="14"/>
                    <w:spacing w:before="120"/>
                    <w:ind w:left="164"/>
                    <w:rPr>
                      <w:color w:val="000000"/>
                      <w:u w:color="000000"/>
                    </w:rPr>
                  </w:pPr>
                </w:p>
              </w:tc>
            </w:tr>
            <w:tr w:rsidR="008E09F5" w:rsidRPr="00395552" w14:paraId="260973A7" w14:textId="77777777" w:rsidTr="00F8050E">
              <w:trPr>
                <w:trHeight w:val="4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E322D87" w14:textId="77777777" w:rsidR="008E09F5" w:rsidRPr="00395552" w:rsidRDefault="008E09F5" w:rsidP="00F8050E">
                  <w:pPr>
                    <w:pStyle w:val="14"/>
                    <w:spacing w:before="120"/>
                    <w:ind w:left="164"/>
                    <w:rPr>
                      <w:color w:val="000000"/>
                      <w:u w:color="000000"/>
                    </w:rPr>
                  </w:pPr>
                  <w:r w:rsidRPr="00395552">
                    <w:rPr>
                      <w:color w:val="000000"/>
                      <w:u w:color="000000"/>
                    </w:rPr>
                    <w:t xml:space="preserve">Застосовується для огляду внутрішньої </w:t>
                  </w:r>
                  <w:proofErr w:type="spellStart"/>
                  <w:r w:rsidRPr="00395552">
                    <w:rPr>
                      <w:color w:val="000000"/>
                      <w:u w:color="000000"/>
                    </w:rPr>
                    <w:t>поверхності</w:t>
                  </w:r>
                  <w:proofErr w:type="spellEnd"/>
                  <w:r w:rsidRPr="00395552">
                    <w:rPr>
                      <w:color w:val="000000"/>
                      <w:u w:color="000000"/>
                    </w:rPr>
                    <w:t xml:space="preserve"> уретри (сечового каналу) і сечового міхура</w:t>
                  </w:r>
                  <w:r w:rsidRPr="00395552">
                    <w:rPr>
                      <w:color w:val="000000"/>
                      <w:u w:color="000000"/>
                      <w:lang w:val="uk"/>
                    </w:rPr>
                    <w:t>;</w:t>
                  </w:r>
                  <w:r w:rsidRPr="00395552">
                    <w:rPr>
                      <w:color w:val="000000"/>
                      <w:u w:color="000000"/>
                    </w:rPr>
                    <w:t xml:space="preserve">діагностика </w:t>
                  </w:r>
                  <w:proofErr w:type="spellStart"/>
                  <w:r w:rsidRPr="00395552">
                    <w:rPr>
                      <w:color w:val="000000"/>
                      <w:u w:color="000000"/>
                    </w:rPr>
                    <w:t>циститів</w:t>
                  </w:r>
                  <w:proofErr w:type="spellEnd"/>
                  <w:r w:rsidRPr="00395552">
                    <w:rPr>
                      <w:color w:val="000000"/>
                      <w:u w:color="000000"/>
                    </w:rPr>
                    <w:t xml:space="preserve">, </w:t>
                  </w:r>
                  <w:proofErr w:type="spellStart"/>
                  <w:r w:rsidRPr="00395552">
                    <w:rPr>
                      <w:color w:val="000000"/>
                      <w:u w:color="000000"/>
                    </w:rPr>
                    <w:t>уретритів</w:t>
                  </w:r>
                  <w:proofErr w:type="spellEnd"/>
                  <w:r w:rsidRPr="00395552">
                    <w:rPr>
                      <w:color w:val="000000"/>
                      <w:u w:color="000000"/>
                    </w:rPr>
                    <w:t xml:space="preserve">, новоутворень, взяття </w:t>
                  </w:r>
                  <w:proofErr w:type="spellStart"/>
                  <w:r w:rsidRPr="00395552">
                    <w:rPr>
                      <w:color w:val="000000"/>
                      <w:u w:color="000000"/>
                    </w:rPr>
                    <w:t>зраків</w:t>
                  </w:r>
                  <w:proofErr w:type="spellEnd"/>
                  <w:r w:rsidRPr="00395552">
                    <w:rPr>
                      <w:color w:val="000000"/>
                      <w:u w:color="000000"/>
                    </w:rPr>
                    <w:t xml:space="preserve"> тканини (біопсія) та видалення невеликих пухлин, вилучення сторонніх тіл.</w:t>
                  </w:r>
                </w:p>
              </w:tc>
            </w:tr>
            <w:tr w:rsidR="008E09F5" w:rsidRPr="00395552" w14:paraId="3A2786E7" w14:textId="77777777" w:rsidTr="00F8050E">
              <w:trPr>
                <w:trHeight w:val="639"/>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3A69ED0" w14:textId="77777777" w:rsidR="008E09F5" w:rsidRPr="00395552" w:rsidRDefault="008E09F5" w:rsidP="00F8050E">
                  <w:pPr>
                    <w:pStyle w:val="14"/>
                    <w:spacing w:before="120"/>
                    <w:ind w:left="164"/>
                    <w:rPr>
                      <w:color w:val="000000"/>
                      <w:u w:color="000000"/>
                    </w:rPr>
                  </w:pPr>
                  <w:r w:rsidRPr="00395552">
                    <w:rPr>
                      <w:color w:val="000000"/>
                      <w:u w:color="000000"/>
                    </w:rPr>
                    <w:t xml:space="preserve">Довжина 340 мм × 430 мм, </w:t>
                  </w:r>
                  <w:proofErr w:type="spellStart"/>
                  <w:r w:rsidRPr="00395552">
                    <w:rPr>
                      <w:color w:val="000000"/>
                      <w:u w:color="000000"/>
                    </w:rPr>
                    <w:t>автоклавований</w:t>
                  </w:r>
                  <w:proofErr w:type="spellEnd"/>
                  <w:r w:rsidRPr="00395552">
                    <w:rPr>
                      <w:color w:val="000000"/>
                      <w:u w:color="000000"/>
                    </w:rPr>
                    <w:t xml:space="preserve">+ </w:t>
                  </w:r>
                </w:p>
              </w:tc>
            </w:tr>
            <w:tr w:rsidR="008E09F5" w:rsidRPr="00395552" w14:paraId="54DDB99E" w14:textId="77777777" w:rsidTr="00F8050E">
              <w:trPr>
                <w:trHeight w:val="5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96F10A1" w14:textId="77777777" w:rsidR="008E09F5" w:rsidRPr="00395552" w:rsidRDefault="008E09F5" w:rsidP="00F8050E">
                  <w:pPr>
                    <w:pStyle w:val="14"/>
                    <w:spacing w:before="120"/>
                    <w:ind w:left="164"/>
                    <w:rPr>
                      <w:color w:val="000000"/>
                      <w:u w:color="000000"/>
                    </w:rPr>
                  </w:pPr>
                  <w:r w:rsidRPr="00395552">
                    <w:rPr>
                      <w:color w:val="000000"/>
                      <w:u w:color="000000"/>
                    </w:rPr>
                    <w:t xml:space="preserve">Бокс 39501X для стерилізації, </w:t>
                  </w:r>
                </w:p>
              </w:tc>
            </w:tr>
            <w:tr w:rsidR="008E09F5" w:rsidRPr="00395552" w14:paraId="3FAE2F36" w14:textId="77777777" w:rsidTr="00F8050E">
              <w:trPr>
                <w:trHeight w:val="5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926C707" w14:textId="77777777" w:rsidR="008E09F5" w:rsidRPr="00395552" w:rsidRDefault="008E09F5" w:rsidP="00F8050E">
                  <w:pPr>
                    <w:pStyle w:val="14"/>
                    <w:ind w:left="164"/>
                    <w:rPr>
                      <w:color w:val="000000"/>
                      <w:u w:color="000000"/>
                    </w:rPr>
                  </w:pPr>
                  <w:r w:rsidRPr="00395552">
                    <w:rPr>
                      <w:color w:val="000000"/>
                      <w:u w:color="000000"/>
                    </w:rPr>
                    <w:t xml:space="preserve">Щипці урологічні </w:t>
                  </w:r>
                  <w:proofErr w:type="spellStart"/>
                  <w:r w:rsidRPr="00395552">
                    <w:rPr>
                      <w:color w:val="000000"/>
                      <w:u w:color="000000"/>
                    </w:rPr>
                    <w:t>Karl</w:t>
                  </w:r>
                  <w:proofErr w:type="spellEnd"/>
                  <w:r w:rsidRPr="00395552">
                    <w:rPr>
                      <w:color w:val="000000"/>
                      <w:u w:color="000000"/>
                    </w:rPr>
                    <w:t xml:space="preserve"> </w:t>
                  </w:r>
                  <w:proofErr w:type="spellStart"/>
                  <w:r w:rsidRPr="00395552">
                    <w:rPr>
                      <w:color w:val="000000"/>
                      <w:u w:color="000000"/>
                    </w:rPr>
                    <w:t>Storz</w:t>
                  </w:r>
                  <w:proofErr w:type="spellEnd"/>
                  <w:r w:rsidRPr="00395552">
                    <w:rPr>
                      <w:color w:val="000000"/>
                      <w:u w:color="000000"/>
                    </w:rPr>
                    <w:t xml:space="preserve"> 27425Z, 27425F діаметр 5Fr довжина 30см</w:t>
                  </w:r>
                </w:p>
              </w:tc>
            </w:tr>
            <w:tr w:rsidR="008E09F5" w:rsidRPr="00395552" w14:paraId="3432ADFE" w14:textId="77777777" w:rsidTr="00F8050E">
              <w:trPr>
                <w:trHeight w:val="4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855F207" w14:textId="77777777" w:rsidR="008E09F5" w:rsidRPr="00395552" w:rsidRDefault="008E09F5" w:rsidP="00F8050E">
                  <w:pPr>
                    <w:pStyle w:val="14"/>
                    <w:ind w:left="164"/>
                    <w:rPr>
                      <w:rStyle w:val="af5"/>
                      <w:lang w:val="uk"/>
                    </w:rPr>
                  </w:pPr>
                  <w:r w:rsidRPr="00395552">
                    <w:rPr>
                      <w:rStyle w:val="af5"/>
                      <w:lang w:val="uk"/>
                    </w:rPr>
                    <w:t>Діаметр тубуса: 9.5, довжина  від 13см до 14 см, що оптимально відповідає анатомії дитини</w:t>
                  </w:r>
                </w:p>
              </w:tc>
            </w:tr>
            <w:tr w:rsidR="008E09F5" w:rsidRPr="00395552" w14:paraId="0070A802" w14:textId="77777777" w:rsidTr="00F8050E">
              <w:trPr>
                <w:trHeight w:val="4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749ACA3" w14:textId="77777777" w:rsidR="008E09F5" w:rsidRPr="00395552" w:rsidRDefault="008E09F5" w:rsidP="00F8050E">
                  <w:pPr>
                    <w:pStyle w:val="14"/>
                    <w:ind w:left="164"/>
                    <w:rPr>
                      <w:color w:val="000000"/>
                      <w:u w:color="000000"/>
                      <w:lang w:val="uk"/>
                    </w:rPr>
                  </w:pPr>
                  <w:r w:rsidRPr="00395552">
                    <w:rPr>
                      <w:rStyle w:val="af5"/>
                      <w:lang w:val="uk"/>
                    </w:rPr>
                    <w:t>Оптика:</w:t>
                  </w:r>
                  <w:r w:rsidRPr="00395552">
                    <w:rPr>
                      <w:lang w:val="uk"/>
                    </w:rPr>
                    <w:t xml:space="preserve"> Використовується мініатюрна стрижнева лінза (наприклад, системи </w:t>
                  </w:r>
                  <w:proofErr w:type="spellStart"/>
                  <w:r w:rsidRPr="00395552">
                    <w:t>Hopkins</w:t>
                  </w:r>
                  <w:proofErr w:type="spellEnd"/>
                  <w:r w:rsidRPr="00395552">
                    <w:rPr>
                      <w:lang w:val="uk"/>
                    </w:rPr>
                    <w:t xml:space="preserve"> </w:t>
                  </w:r>
                  <w:r w:rsidRPr="00395552">
                    <w:t>II</w:t>
                  </w:r>
                  <w:r w:rsidRPr="00395552">
                    <w:rPr>
                      <w:lang w:val="uk"/>
                    </w:rPr>
                    <w:t xml:space="preserve"> або аналогічні </w:t>
                  </w:r>
                  <w:proofErr w:type="spellStart"/>
                  <w:r w:rsidRPr="00395552">
                    <w:rPr>
                      <w:lang w:val="uk"/>
                    </w:rPr>
                    <w:t>волоконно</w:t>
                  </w:r>
                  <w:proofErr w:type="spellEnd"/>
                  <w:r w:rsidRPr="00395552">
                    <w:rPr>
                      <w:lang w:val="uk"/>
                    </w:rPr>
                    <w:t>-оптичні системи) з кутом огляду \(0^{\</w:t>
                  </w:r>
                  <w:proofErr w:type="spellStart"/>
                  <w:r w:rsidRPr="00395552">
                    <w:t>circ</w:t>
                  </w:r>
                  <w:proofErr w:type="spellEnd"/>
                  <w:r w:rsidRPr="00395552">
                    <w:rPr>
                      <w:lang w:val="uk"/>
                    </w:rPr>
                    <w:t xml:space="preserve"> }\) або \(30^{\</w:t>
                  </w:r>
                  <w:proofErr w:type="spellStart"/>
                  <w:r w:rsidRPr="00395552">
                    <w:t>circ</w:t>
                  </w:r>
                  <w:proofErr w:type="spellEnd"/>
                  <w:r w:rsidRPr="00395552">
                    <w:rPr>
                      <w:lang w:val="uk"/>
                    </w:rPr>
                    <w:t xml:space="preserve"> }\) для повного панорамного огляду.</w:t>
                  </w:r>
                </w:p>
              </w:tc>
            </w:tr>
            <w:tr w:rsidR="008E09F5" w:rsidRPr="00395552" w14:paraId="3A85B657" w14:textId="77777777" w:rsidTr="00F8050E">
              <w:trPr>
                <w:trHeight w:val="5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CEA1071" w14:textId="77777777" w:rsidR="008E09F5" w:rsidRPr="00395552" w:rsidRDefault="008E09F5" w:rsidP="00F8050E">
                  <w:pPr>
                    <w:pStyle w:val="14"/>
                    <w:spacing w:before="120"/>
                    <w:ind w:left="164"/>
                    <w:rPr>
                      <w:color w:val="000000"/>
                      <w:u w:color="000000"/>
                      <w:lang w:val="uk"/>
                    </w:rPr>
                  </w:pPr>
                  <w:r w:rsidRPr="00395552">
                    <w:rPr>
                      <w:rStyle w:val="af5"/>
                      <w:lang w:val="uk"/>
                    </w:rPr>
                    <w:t>Робочий канал:</w:t>
                  </w:r>
                  <w:r w:rsidRPr="00395552">
                    <w:rPr>
                      <w:lang w:val="uk"/>
                    </w:rPr>
                    <w:t xml:space="preserve"> Зазвичай вміщує інструменти розміром 3-4 \(</w:t>
                  </w:r>
                  <w:proofErr w:type="spellStart"/>
                  <w:r w:rsidRPr="00395552">
                    <w:t>Fr</w:t>
                  </w:r>
                  <w:proofErr w:type="spellEnd"/>
                  <w:r w:rsidRPr="00395552">
                    <w:rPr>
                      <w:lang w:val="uk"/>
                    </w:rPr>
                    <w:t>\). Деякі моделі мають модифікацію з 5 \(</w:t>
                  </w:r>
                  <w:proofErr w:type="spellStart"/>
                  <w:r w:rsidRPr="00395552">
                    <w:t>Fr</w:t>
                  </w:r>
                  <w:proofErr w:type="spellEnd"/>
                  <w:r w:rsidRPr="00395552">
                    <w:rPr>
                      <w:lang w:val="uk"/>
                    </w:rPr>
                    <w:t>\) каналом, в такому випадку застосовується інструмент із відведеним окуляром (</w:t>
                  </w:r>
                  <w:proofErr w:type="spellStart"/>
                  <w:r w:rsidRPr="00395552">
                    <w:t>offset</w:t>
                  </w:r>
                  <w:proofErr w:type="spellEnd"/>
                  <w:r w:rsidRPr="00395552">
                    <w:rPr>
                      <w:lang w:val="uk"/>
                    </w:rPr>
                    <w:t>).</w:t>
                  </w:r>
                </w:p>
              </w:tc>
            </w:tr>
            <w:tr w:rsidR="008E09F5" w:rsidRPr="00395552" w14:paraId="3C892701" w14:textId="77777777" w:rsidTr="00F8050E">
              <w:trPr>
                <w:trHeight w:val="4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6B0ED37" w14:textId="77777777" w:rsidR="008E09F5" w:rsidRPr="00395552" w:rsidRDefault="008E09F5" w:rsidP="00F8050E">
                  <w:pPr>
                    <w:pStyle w:val="14"/>
                    <w:spacing w:before="120"/>
                    <w:ind w:left="164"/>
                    <w:rPr>
                      <w:color w:val="000000"/>
                      <w:u w:color="000000"/>
                      <w:lang w:val="uk"/>
                    </w:rPr>
                  </w:pPr>
                  <w:r w:rsidRPr="00395552">
                    <w:rPr>
                      <w:rStyle w:val="af5"/>
                    </w:rPr>
                    <w:t>Матеріали:</w:t>
                  </w:r>
                  <w:r w:rsidRPr="00395552">
                    <w:t xml:space="preserve"> Виготовляється із медичної сталі, повністю </w:t>
                  </w:r>
                  <w:proofErr w:type="spellStart"/>
                  <w:r w:rsidRPr="00395552">
                    <w:t>автоклавується</w:t>
                  </w:r>
                  <w:proofErr w:type="spellEnd"/>
                  <w:r w:rsidRPr="00395552">
                    <w:t xml:space="preserve"> (придатний для багаторазової стерилізації).</w:t>
                  </w:r>
                </w:p>
              </w:tc>
            </w:tr>
            <w:tr w:rsidR="008E09F5" w:rsidRPr="00395552" w14:paraId="3F3CBC15" w14:textId="77777777" w:rsidTr="00F8050E">
              <w:trPr>
                <w:trHeight w:val="4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4AA2AE6" w14:textId="77777777" w:rsidR="008E09F5" w:rsidRPr="00395552" w:rsidRDefault="008E09F5" w:rsidP="00F8050E">
                  <w:pPr>
                    <w:pStyle w:val="14"/>
                    <w:spacing w:before="120"/>
                    <w:ind w:left="164"/>
                    <w:rPr>
                      <w:color w:val="000000"/>
                      <w:u w:color="000000"/>
                      <w:lang w:val="uk"/>
                    </w:rPr>
                  </w:pPr>
                  <w:r w:rsidRPr="00395552">
                    <w:rPr>
                      <w:rStyle w:val="af5"/>
                      <w:lang w:val="uk"/>
                    </w:rPr>
                    <w:t>Система іригації:</w:t>
                  </w:r>
                  <w:r w:rsidRPr="00395552">
                    <w:rPr>
                      <w:rStyle w:val="t286pc"/>
                      <w:lang w:val="uk"/>
                    </w:rPr>
                    <w:t xml:space="preserve"> Вбудовані порти для постійного промивання та підтримання чіткої видимості під час маніпуляцій.</w:t>
                  </w:r>
                  <w:r w:rsidRPr="00395552">
                    <w:rPr>
                      <w:lang w:val="uk"/>
                    </w:rPr>
                    <w:t xml:space="preserve"> </w:t>
                  </w:r>
                </w:p>
              </w:tc>
            </w:tr>
            <w:tr w:rsidR="008E09F5" w:rsidRPr="00395552" w14:paraId="0DF1328D" w14:textId="77777777" w:rsidTr="00F8050E">
              <w:trPr>
                <w:trHeight w:val="1019"/>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808354B" w14:textId="77777777" w:rsidR="008E09F5" w:rsidRPr="00395552" w:rsidRDefault="008E09F5" w:rsidP="00F8050E">
                  <w:pPr>
                    <w:pStyle w:val="14"/>
                    <w:spacing w:before="120"/>
                    <w:ind w:left="164"/>
                    <w:rPr>
                      <w:color w:val="000000"/>
                      <w:u w:color="000000"/>
                      <w:lang w:val="uk"/>
                    </w:rPr>
                  </w:pPr>
                  <w:r w:rsidRPr="00395552">
                    <w:t xml:space="preserve">Процедура із застосуванням даного дитячого інструменту проводиться переважно під загальною анестезією, оскільки структура тканин та уретра у дітей дуже чутливі. </w:t>
                  </w:r>
                </w:p>
              </w:tc>
            </w:tr>
            <w:tr w:rsidR="008E09F5" w:rsidRPr="00395552" w14:paraId="4CF7B8ED" w14:textId="77777777" w:rsidTr="00F8050E">
              <w:trPr>
                <w:trHeight w:val="5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92CF674" w14:textId="77777777" w:rsidR="008E09F5" w:rsidRPr="00395552" w:rsidRDefault="008E09F5" w:rsidP="00F8050E">
                  <w:pPr>
                    <w:pStyle w:val="14"/>
                    <w:spacing w:before="120"/>
                    <w:ind w:left="164"/>
                    <w:rPr>
                      <w:color w:val="000000"/>
                    </w:rPr>
                  </w:pPr>
                  <w:r w:rsidRPr="00395552">
                    <w:rPr>
                      <w:rStyle w:val="af1"/>
                      <w:color w:val="363636"/>
                    </w:rPr>
                    <w:t>Щипці урологічні   багатофункціональні 30 см:</w:t>
                  </w:r>
                </w:p>
              </w:tc>
            </w:tr>
            <w:tr w:rsidR="008E09F5" w:rsidRPr="00395552" w14:paraId="41C896CB" w14:textId="77777777" w:rsidTr="00F8050E">
              <w:trPr>
                <w:trHeight w:val="4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67E2E71" w14:textId="77777777" w:rsidR="008E09F5" w:rsidRPr="00395552" w:rsidRDefault="008E09F5" w:rsidP="00F8050E">
                  <w:pPr>
                    <w:pStyle w:val="14"/>
                    <w:spacing w:before="120"/>
                    <w:ind w:left="164"/>
                    <w:rPr>
                      <w:color w:val="000000"/>
                    </w:rPr>
                  </w:pPr>
                  <w:hyperlink r:id="rId5" w:history="1">
                    <w:r w:rsidRPr="00395552">
                      <w:rPr>
                        <w:rStyle w:val="af1"/>
                        <w:color w:val="363636"/>
                        <w:shd w:val="clear" w:color="auto" w:fill="FFFFFF"/>
                      </w:rPr>
                      <w:t>Нержавіюча сталь</w:t>
                    </w:r>
                  </w:hyperlink>
                </w:p>
              </w:tc>
            </w:tr>
            <w:tr w:rsidR="008E09F5" w:rsidRPr="00395552" w14:paraId="70FE018C" w14:textId="77777777" w:rsidTr="00F8050E">
              <w:trPr>
                <w:trHeight w:val="680"/>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74DB93F" w14:textId="77777777" w:rsidR="008E09F5" w:rsidRPr="00395552" w:rsidRDefault="008E09F5" w:rsidP="00F8050E">
                  <w:pPr>
                    <w:shd w:val="clear" w:color="auto" w:fill="F5F5F5"/>
                    <w:rPr>
                      <w:color w:val="909090"/>
                    </w:rPr>
                  </w:pPr>
                </w:p>
                <w:p w14:paraId="0BC87504" w14:textId="77777777" w:rsidR="008E09F5" w:rsidRPr="00395552" w:rsidRDefault="008E09F5" w:rsidP="00F8050E">
                  <w:pPr>
                    <w:shd w:val="clear" w:color="auto" w:fill="F5F5F5"/>
                    <w:rPr>
                      <w:color w:val="222222"/>
                    </w:rPr>
                  </w:pPr>
                  <w:r w:rsidRPr="00395552">
                    <w:rPr>
                      <w:color w:val="222222"/>
                    </w:rPr>
                    <w:t xml:space="preserve">  Довжина , мм </w:t>
                  </w:r>
                  <w:hyperlink r:id="rId6" w:history="1">
                    <w:r w:rsidRPr="00395552">
                      <w:rPr>
                        <w:color w:val="363636"/>
                        <w:u w:val="single"/>
                      </w:rPr>
                      <w:t>300</w:t>
                    </w:r>
                  </w:hyperlink>
                </w:p>
                <w:p w14:paraId="243DC6BD" w14:textId="77777777" w:rsidR="008E09F5" w:rsidRPr="00395552" w:rsidRDefault="008E09F5" w:rsidP="00F8050E">
                  <w:pPr>
                    <w:pStyle w:val="14"/>
                    <w:spacing w:before="120"/>
                    <w:ind w:left="164"/>
                    <w:rPr>
                      <w:color w:val="000000"/>
                    </w:rPr>
                  </w:pPr>
                </w:p>
              </w:tc>
            </w:tr>
            <w:tr w:rsidR="008E09F5" w:rsidRPr="00395552" w14:paraId="7AD01DDB" w14:textId="77777777" w:rsidTr="00F8050E">
              <w:trPr>
                <w:trHeight w:val="452"/>
              </w:trPr>
              <w:tc>
                <w:tcPr>
                  <w:tcW w:w="978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B8E3D3C" w14:textId="77777777" w:rsidR="008E09F5" w:rsidRPr="00395552" w:rsidRDefault="008E09F5" w:rsidP="00F8050E">
                  <w:pPr>
                    <w:shd w:val="clear" w:color="auto" w:fill="F5F5F5"/>
                    <w:rPr>
                      <w:color w:val="909090"/>
                    </w:rPr>
                  </w:pPr>
                  <w:r w:rsidRPr="00395552">
                    <w:rPr>
                      <w:color w:val="222222"/>
                    </w:rPr>
                    <w:t xml:space="preserve">   Голка ін’єкційна : розмір 0.3х13 мм, 0,3х13 мм одноразова</w:t>
                  </w:r>
                </w:p>
              </w:tc>
            </w:tr>
          </w:tbl>
          <w:p w14:paraId="1D164C74" w14:textId="77777777" w:rsidR="008E09F5" w:rsidRPr="00395552" w:rsidRDefault="008E09F5" w:rsidP="00F8050E">
            <w:pPr>
              <w:spacing w:before="240" w:after="240"/>
              <w:jc w:val="center"/>
              <w:rPr>
                <w:b/>
                <w:bCs/>
                <w:sz w:val="28"/>
                <w:szCs w:val="28"/>
              </w:rPr>
            </w:pPr>
          </w:p>
        </w:tc>
      </w:tr>
      <w:tr w:rsidR="008E09F5" w:rsidRPr="00395552" w14:paraId="6DFDED3C" w14:textId="77777777" w:rsidTr="00F8050E">
        <w:trPr>
          <w:gridBefore w:val="1"/>
          <w:wBefore w:w="108" w:type="dxa"/>
          <w:trHeight w:val="280"/>
        </w:trPr>
        <w:tc>
          <w:tcPr>
            <w:tcW w:w="855" w:type="dxa"/>
          </w:tcPr>
          <w:p w14:paraId="6D57C5DC" w14:textId="77777777" w:rsidR="008E09F5" w:rsidRPr="00395552" w:rsidRDefault="008E09F5" w:rsidP="00F8050E">
            <w:pPr>
              <w:rPr>
                <w:b/>
                <w:bCs/>
                <w:sz w:val="28"/>
                <w:szCs w:val="28"/>
              </w:rPr>
            </w:pPr>
            <w:r w:rsidRPr="00395552">
              <w:rPr>
                <w:b/>
                <w:bCs/>
                <w:sz w:val="28"/>
                <w:szCs w:val="28"/>
              </w:rPr>
              <w:lastRenderedPageBreak/>
              <w:t xml:space="preserve">3. </w:t>
            </w:r>
          </w:p>
        </w:tc>
        <w:tc>
          <w:tcPr>
            <w:tcW w:w="10065" w:type="dxa"/>
            <w:gridSpan w:val="4"/>
          </w:tcPr>
          <w:p w14:paraId="5B4E82D4" w14:textId="77777777" w:rsidR="008E09F5" w:rsidRPr="00395552" w:rsidRDefault="008E09F5" w:rsidP="00F8050E">
            <w:pPr>
              <w:jc w:val="center"/>
              <w:rPr>
                <w:b/>
                <w:bCs/>
                <w:sz w:val="28"/>
                <w:szCs w:val="28"/>
              </w:rPr>
            </w:pPr>
            <w:r w:rsidRPr="00395552">
              <w:rPr>
                <w:b/>
                <w:bCs/>
                <w:sz w:val="28"/>
                <w:szCs w:val="28"/>
              </w:rPr>
              <w:t>Вимоги щодо якості товару</w:t>
            </w:r>
          </w:p>
        </w:tc>
      </w:tr>
      <w:tr w:rsidR="008E09F5" w:rsidRPr="00395552" w14:paraId="07241EA5" w14:textId="77777777" w:rsidTr="00F8050E">
        <w:trPr>
          <w:gridBefore w:val="1"/>
          <w:wBefore w:w="108" w:type="dxa"/>
          <w:trHeight w:val="280"/>
        </w:trPr>
        <w:tc>
          <w:tcPr>
            <w:tcW w:w="855" w:type="dxa"/>
          </w:tcPr>
          <w:p w14:paraId="4182F80E" w14:textId="77777777" w:rsidR="008E09F5" w:rsidRPr="00395552" w:rsidRDefault="008E09F5" w:rsidP="00F8050E">
            <w:pPr>
              <w:rPr>
                <w:sz w:val="28"/>
                <w:szCs w:val="28"/>
              </w:rPr>
            </w:pPr>
          </w:p>
        </w:tc>
        <w:tc>
          <w:tcPr>
            <w:tcW w:w="10065" w:type="dxa"/>
            <w:gridSpan w:val="4"/>
          </w:tcPr>
          <w:p w14:paraId="5873023B" w14:textId="77777777" w:rsidR="008E09F5" w:rsidRPr="00395552" w:rsidRDefault="008E09F5" w:rsidP="00F8050E">
            <w:pPr>
              <w:jc w:val="center"/>
              <w:rPr>
                <w:sz w:val="28"/>
                <w:szCs w:val="28"/>
              </w:rPr>
            </w:pPr>
            <w:r w:rsidRPr="00395552">
              <w:rPr>
                <w:sz w:val="28"/>
                <w:szCs w:val="28"/>
              </w:rPr>
              <w:t xml:space="preserve">Нормативні акти, які встановлюють якість товару </w:t>
            </w:r>
          </w:p>
          <w:p w14:paraId="4F2986C5" w14:textId="77777777" w:rsidR="008E09F5" w:rsidRPr="00395552" w:rsidRDefault="008E09F5" w:rsidP="00F8050E">
            <w:pPr>
              <w:jc w:val="center"/>
              <w:rPr>
                <w:i/>
                <w:iCs/>
                <w:sz w:val="28"/>
                <w:szCs w:val="28"/>
              </w:rPr>
            </w:pPr>
          </w:p>
        </w:tc>
      </w:tr>
      <w:tr w:rsidR="008E09F5" w:rsidRPr="00395552" w14:paraId="7BA56854" w14:textId="77777777" w:rsidTr="00F8050E">
        <w:trPr>
          <w:gridBefore w:val="1"/>
          <w:wBefore w:w="108" w:type="dxa"/>
          <w:trHeight w:val="1964"/>
        </w:trPr>
        <w:tc>
          <w:tcPr>
            <w:tcW w:w="855" w:type="dxa"/>
          </w:tcPr>
          <w:p w14:paraId="0FB842B6" w14:textId="77777777" w:rsidR="008E09F5" w:rsidRPr="00395552" w:rsidRDefault="008E09F5" w:rsidP="00F8050E">
            <w:pPr>
              <w:rPr>
                <w:sz w:val="28"/>
                <w:szCs w:val="28"/>
              </w:rPr>
            </w:pPr>
          </w:p>
        </w:tc>
        <w:tc>
          <w:tcPr>
            <w:tcW w:w="6805" w:type="dxa"/>
          </w:tcPr>
          <w:p w14:paraId="2AE3FE62" w14:textId="77777777" w:rsidR="008E09F5" w:rsidRPr="00395552" w:rsidRDefault="008E09F5" w:rsidP="00F8050E">
            <w:pPr>
              <w:jc w:val="center"/>
              <w:rPr>
                <w:sz w:val="28"/>
                <w:szCs w:val="28"/>
              </w:rPr>
            </w:pPr>
            <w:r w:rsidRPr="00395552">
              <w:rPr>
                <w:sz w:val="28"/>
                <w:szCs w:val="28"/>
              </w:rPr>
              <w:t>(Вказати нормативний документ або стандарт)</w:t>
            </w:r>
          </w:p>
          <w:p w14:paraId="07A2CD45" w14:textId="77777777" w:rsidR="008E09F5" w:rsidRPr="00395552" w:rsidRDefault="008E09F5" w:rsidP="00F8050E">
            <w:pPr>
              <w:tabs>
                <w:tab w:val="left" w:pos="0"/>
                <w:tab w:val="left" w:pos="851"/>
              </w:tabs>
              <w:ind w:right="-2"/>
              <w:jc w:val="both"/>
            </w:pPr>
            <w:r w:rsidRPr="00395552">
              <w:rPr>
                <w:lang w:eastAsia="ar-SA"/>
              </w:rPr>
              <w:t>Технічна документація виробника товару, який є предметом закупівлі у вигляді технічного опису або інструкції користувача українською мовою</w:t>
            </w:r>
            <w:r w:rsidRPr="00395552">
              <w:t>. Підтвердження відповідності технічних характеристик запропонованого Учасником товару надається Учасником у формі заповнених таблиць, наведених у Якісних та кількісних характеристиках предмета закупівлі цього додатку.</w:t>
            </w:r>
          </w:p>
          <w:p w14:paraId="0BA9977A" w14:textId="77777777" w:rsidR="008E09F5" w:rsidRPr="00395552" w:rsidRDefault="008E09F5" w:rsidP="00F8050E">
            <w:pPr>
              <w:jc w:val="center"/>
              <w:rPr>
                <w:i/>
                <w:iCs/>
                <w:sz w:val="28"/>
                <w:szCs w:val="28"/>
              </w:rPr>
            </w:pPr>
          </w:p>
        </w:tc>
        <w:tc>
          <w:tcPr>
            <w:tcW w:w="1559" w:type="dxa"/>
          </w:tcPr>
          <w:p w14:paraId="0424DAC5" w14:textId="77777777" w:rsidR="008E09F5" w:rsidRPr="00395552" w:rsidRDefault="008E09F5" w:rsidP="00F8050E">
            <w:pPr>
              <w:jc w:val="center"/>
              <w:rPr>
                <w:sz w:val="28"/>
                <w:szCs w:val="28"/>
              </w:rPr>
            </w:pPr>
            <w:r w:rsidRPr="00395552">
              <w:rPr>
                <w:sz w:val="28"/>
                <w:szCs w:val="28"/>
              </w:rPr>
              <w:t xml:space="preserve">(Вказати санітарно-гігієнічні характеристики) </w:t>
            </w:r>
          </w:p>
        </w:tc>
        <w:tc>
          <w:tcPr>
            <w:tcW w:w="1701" w:type="dxa"/>
            <w:gridSpan w:val="2"/>
          </w:tcPr>
          <w:p w14:paraId="14E97AEE" w14:textId="77777777" w:rsidR="008E09F5" w:rsidRPr="00395552" w:rsidRDefault="008E09F5" w:rsidP="00F8050E">
            <w:pPr>
              <w:jc w:val="center"/>
              <w:rPr>
                <w:sz w:val="28"/>
                <w:szCs w:val="28"/>
              </w:rPr>
            </w:pPr>
            <w:r w:rsidRPr="00395552">
              <w:rPr>
                <w:sz w:val="28"/>
                <w:szCs w:val="28"/>
              </w:rPr>
              <w:t>(Вказати індивідуальні вимоги)</w:t>
            </w:r>
          </w:p>
          <w:p w14:paraId="5C1DBB40" w14:textId="77777777" w:rsidR="008E09F5" w:rsidRPr="00395552" w:rsidRDefault="008E09F5" w:rsidP="00F8050E">
            <w:pPr>
              <w:jc w:val="center"/>
              <w:rPr>
                <w:sz w:val="28"/>
                <w:szCs w:val="28"/>
              </w:rPr>
            </w:pPr>
          </w:p>
        </w:tc>
      </w:tr>
      <w:tr w:rsidR="008E09F5" w:rsidRPr="00395552" w14:paraId="25398A5B" w14:textId="77777777" w:rsidTr="00F8050E">
        <w:trPr>
          <w:gridBefore w:val="1"/>
          <w:wBefore w:w="108" w:type="dxa"/>
          <w:trHeight w:val="280"/>
        </w:trPr>
        <w:tc>
          <w:tcPr>
            <w:tcW w:w="855" w:type="dxa"/>
          </w:tcPr>
          <w:p w14:paraId="13A055CE" w14:textId="77777777" w:rsidR="008E09F5" w:rsidRPr="00395552" w:rsidRDefault="008E09F5" w:rsidP="00F8050E">
            <w:pPr>
              <w:rPr>
                <w:sz w:val="28"/>
                <w:szCs w:val="28"/>
              </w:rPr>
            </w:pPr>
            <w:r w:rsidRPr="00395552">
              <w:rPr>
                <w:sz w:val="28"/>
                <w:szCs w:val="28"/>
              </w:rPr>
              <w:t>3.1.</w:t>
            </w:r>
          </w:p>
        </w:tc>
        <w:tc>
          <w:tcPr>
            <w:tcW w:w="10065" w:type="dxa"/>
            <w:gridSpan w:val="4"/>
          </w:tcPr>
          <w:p w14:paraId="090879E9" w14:textId="77777777" w:rsidR="008E09F5" w:rsidRPr="00395552" w:rsidRDefault="008E09F5" w:rsidP="00F8050E">
            <w:pPr>
              <w:jc w:val="center"/>
              <w:rPr>
                <w:b/>
                <w:sz w:val="28"/>
                <w:szCs w:val="28"/>
              </w:rPr>
            </w:pPr>
            <w:r w:rsidRPr="00395552">
              <w:rPr>
                <w:b/>
                <w:sz w:val="28"/>
                <w:szCs w:val="28"/>
              </w:rPr>
              <w:t xml:space="preserve">Термін придатності товару на дату поставки </w:t>
            </w:r>
          </w:p>
        </w:tc>
      </w:tr>
      <w:tr w:rsidR="008E09F5" w:rsidRPr="00395552" w14:paraId="026475D7" w14:textId="77777777" w:rsidTr="00F8050E">
        <w:trPr>
          <w:gridBefore w:val="1"/>
          <w:wBefore w:w="108" w:type="dxa"/>
          <w:trHeight w:val="280"/>
        </w:trPr>
        <w:tc>
          <w:tcPr>
            <w:tcW w:w="855" w:type="dxa"/>
          </w:tcPr>
          <w:p w14:paraId="2B7D8D11" w14:textId="77777777" w:rsidR="008E09F5" w:rsidRPr="00395552" w:rsidRDefault="008E09F5" w:rsidP="00F8050E">
            <w:pPr>
              <w:rPr>
                <w:sz w:val="28"/>
                <w:szCs w:val="28"/>
              </w:rPr>
            </w:pPr>
          </w:p>
        </w:tc>
        <w:tc>
          <w:tcPr>
            <w:tcW w:w="10065" w:type="dxa"/>
            <w:gridSpan w:val="4"/>
          </w:tcPr>
          <w:p w14:paraId="0A998E02" w14:textId="77777777" w:rsidR="008E09F5" w:rsidRPr="00395552" w:rsidRDefault="008E09F5" w:rsidP="00F8050E">
            <w:pPr>
              <w:pStyle w:val="a3"/>
              <w:widowControl w:val="0"/>
              <w:tabs>
                <w:tab w:val="left" w:pos="426"/>
                <w:tab w:val="left" w:pos="644"/>
                <w:tab w:val="left" w:pos="851"/>
                <w:tab w:val="left" w:pos="2410"/>
              </w:tabs>
              <w:suppressAutoHyphens/>
              <w:ind w:left="0" w:right="-2"/>
              <w:jc w:val="both"/>
            </w:pPr>
            <w:r w:rsidRPr="00395552">
              <w:t xml:space="preserve">Гарантійний термін (строк) експлуатації товару, запропонованого Учасником повинен становити не менше 12 місяців, з дня підписання </w:t>
            </w:r>
            <w:proofErr w:type="spellStart"/>
            <w:r w:rsidRPr="00395552">
              <w:t>акта</w:t>
            </w:r>
            <w:proofErr w:type="spellEnd"/>
            <w:r w:rsidRPr="00395552">
              <w:t xml:space="preserve"> введення в експлуатацію обладнання. Товар повинен бути новим </w:t>
            </w:r>
            <w:r w:rsidRPr="00395552">
              <w:rPr>
                <w:color w:val="000000"/>
              </w:rPr>
              <w:t>та таким, що не був у використанні, не раніше 2025 року випуску</w:t>
            </w:r>
            <w:r w:rsidRPr="00395552">
              <w:t>.</w:t>
            </w:r>
          </w:p>
          <w:p w14:paraId="3FE9AB7B" w14:textId="77777777" w:rsidR="008E09F5" w:rsidRPr="00395552" w:rsidRDefault="008E09F5" w:rsidP="00F8050E">
            <w:pPr>
              <w:rPr>
                <w:sz w:val="28"/>
                <w:szCs w:val="28"/>
                <w:lang w:val="ru-RU"/>
              </w:rPr>
            </w:pPr>
          </w:p>
        </w:tc>
      </w:tr>
      <w:tr w:rsidR="008E09F5" w:rsidRPr="00395552" w14:paraId="3326E506" w14:textId="77777777" w:rsidTr="00F8050E">
        <w:trPr>
          <w:gridBefore w:val="1"/>
          <w:wBefore w:w="108" w:type="dxa"/>
          <w:trHeight w:val="280"/>
        </w:trPr>
        <w:tc>
          <w:tcPr>
            <w:tcW w:w="855" w:type="dxa"/>
          </w:tcPr>
          <w:p w14:paraId="630958A6" w14:textId="77777777" w:rsidR="008E09F5" w:rsidRPr="00395552" w:rsidRDefault="008E09F5" w:rsidP="00F8050E">
            <w:pPr>
              <w:rPr>
                <w:b/>
                <w:bCs/>
                <w:sz w:val="28"/>
                <w:szCs w:val="28"/>
              </w:rPr>
            </w:pPr>
            <w:r w:rsidRPr="00395552">
              <w:rPr>
                <w:b/>
                <w:bCs/>
                <w:sz w:val="28"/>
                <w:szCs w:val="28"/>
              </w:rPr>
              <w:lastRenderedPageBreak/>
              <w:t xml:space="preserve">4. </w:t>
            </w:r>
          </w:p>
        </w:tc>
        <w:tc>
          <w:tcPr>
            <w:tcW w:w="10065" w:type="dxa"/>
            <w:gridSpan w:val="4"/>
          </w:tcPr>
          <w:p w14:paraId="789AC433" w14:textId="77777777" w:rsidR="008E09F5" w:rsidRPr="00395552" w:rsidRDefault="008E09F5" w:rsidP="00F8050E">
            <w:pPr>
              <w:jc w:val="center"/>
              <w:rPr>
                <w:b/>
                <w:bCs/>
                <w:sz w:val="28"/>
                <w:szCs w:val="28"/>
              </w:rPr>
            </w:pPr>
            <w:r w:rsidRPr="00395552">
              <w:rPr>
                <w:b/>
                <w:bCs/>
                <w:sz w:val="28"/>
                <w:szCs w:val="28"/>
              </w:rPr>
              <w:t>Строк та умови поставки товару</w:t>
            </w:r>
          </w:p>
          <w:p w14:paraId="6465DEF2" w14:textId="77777777" w:rsidR="008E09F5" w:rsidRPr="00395552" w:rsidRDefault="008E09F5" w:rsidP="00F8050E">
            <w:pPr>
              <w:jc w:val="center"/>
              <w:rPr>
                <w:b/>
                <w:bCs/>
                <w:sz w:val="28"/>
                <w:szCs w:val="28"/>
              </w:rPr>
            </w:pPr>
          </w:p>
        </w:tc>
      </w:tr>
      <w:tr w:rsidR="008E09F5" w:rsidRPr="00395552" w14:paraId="6B552DF7" w14:textId="77777777" w:rsidTr="00F8050E">
        <w:trPr>
          <w:gridBefore w:val="1"/>
          <w:wBefore w:w="108" w:type="dxa"/>
          <w:trHeight w:val="280"/>
        </w:trPr>
        <w:tc>
          <w:tcPr>
            <w:tcW w:w="855" w:type="dxa"/>
          </w:tcPr>
          <w:p w14:paraId="762CDB5D" w14:textId="77777777" w:rsidR="008E09F5" w:rsidRPr="00395552" w:rsidRDefault="008E09F5" w:rsidP="00F8050E">
            <w:pPr>
              <w:rPr>
                <w:sz w:val="28"/>
                <w:szCs w:val="28"/>
              </w:rPr>
            </w:pPr>
          </w:p>
        </w:tc>
        <w:tc>
          <w:tcPr>
            <w:tcW w:w="10065" w:type="dxa"/>
            <w:gridSpan w:val="4"/>
          </w:tcPr>
          <w:p w14:paraId="31E863DD" w14:textId="77777777" w:rsidR="008E09F5" w:rsidRPr="00395552" w:rsidRDefault="008E09F5" w:rsidP="00F8050E">
            <w:pPr>
              <w:jc w:val="center"/>
              <w:rPr>
                <w:sz w:val="28"/>
                <w:szCs w:val="28"/>
              </w:rPr>
            </w:pPr>
            <w:r w:rsidRPr="00395552">
              <w:rPr>
                <w:sz w:val="28"/>
                <w:szCs w:val="28"/>
              </w:rPr>
              <w:t>Одноразово, протягом 90 календарних днів з дати укладання договору</w:t>
            </w:r>
          </w:p>
          <w:p w14:paraId="3B4BF079" w14:textId="77777777" w:rsidR="008E09F5" w:rsidRPr="00395552" w:rsidRDefault="008E09F5" w:rsidP="00F8050E">
            <w:pPr>
              <w:jc w:val="center"/>
              <w:rPr>
                <w:sz w:val="28"/>
                <w:szCs w:val="28"/>
              </w:rPr>
            </w:pPr>
          </w:p>
        </w:tc>
      </w:tr>
      <w:tr w:rsidR="008E09F5" w:rsidRPr="00395552" w14:paraId="337AF3D6" w14:textId="77777777" w:rsidTr="00F8050E">
        <w:trPr>
          <w:gridBefore w:val="1"/>
          <w:wBefore w:w="108" w:type="dxa"/>
          <w:trHeight w:val="280"/>
        </w:trPr>
        <w:tc>
          <w:tcPr>
            <w:tcW w:w="855" w:type="dxa"/>
          </w:tcPr>
          <w:p w14:paraId="3DD15F08" w14:textId="77777777" w:rsidR="008E09F5" w:rsidRPr="00395552" w:rsidRDefault="008E09F5" w:rsidP="00F8050E">
            <w:pPr>
              <w:rPr>
                <w:b/>
                <w:bCs/>
                <w:sz w:val="28"/>
                <w:szCs w:val="28"/>
              </w:rPr>
            </w:pPr>
            <w:r w:rsidRPr="00395552">
              <w:rPr>
                <w:b/>
                <w:bCs/>
                <w:sz w:val="28"/>
                <w:szCs w:val="28"/>
              </w:rPr>
              <w:t>5.</w:t>
            </w:r>
          </w:p>
        </w:tc>
        <w:tc>
          <w:tcPr>
            <w:tcW w:w="10065" w:type="dxa"/>
            <w:gridSpan w:val="4"/>
          </w:tcPr>
          <w:p w14:paraId="24378AF4" w14:textId="77777777" w:rsidR="008E09F5" w:rsidRPr="00395552" w:rsidRDefault="008E09F5" w:rsidP="00F8050E">
            <w:pPr>
              <w:jc w:val="center"/>
              <w:rPr>
                <w:b/>
                <w:bCs/>
                <w:sz w:val="28"/>
                <w:szCs w:val="28"/>
              </w:rPr>
            </w:pPr>
            <w:r w:rsidRPr="00395552">
              <w:rPr>
                <w:b/>
                <w:bCs/>
                <w:sz w:val="28"/>
                <w:szCs w:val="28"/>
              </w:rPr>
              <w:t>Місце поставки товару</w:t>
            </w:r>
          </w:p>
          <w:p w14:paraId="01DA6C57" w14:textId="77777777" w:rsidR="008E09F5" w:rsidRPr="00395552" w:rsidRDefault="008E09F5" w:rsidP="00F8050E">
            <w:pPr>
              <w:pStyle w:val="a3"/>
              <w:widowControl w:val="0"/>
              <w:tabs>
                <w:tab w:val="left" w:pos="426"/>
                <w:tab w:val="left" w:pos="851"/>
              </w:tabs>
              <w:suppressAutoHyphens/>
              <w:ind w:left="0" w:right="-2"/>
              <w:jc w:val="both"/>
            </w:pPr>
            <w:r w:rsidRPr="00395552">
              <w:rPr>
                <w:color w:val="000000"/>
              </w:rPr>
              <w:t xml:space="preserve">Доставка за </w:t>
            </w:r>
            <w:proofErr w:type="spellStart"/>
            <w:r w:rsidRPr="00395552">
              <w:rPr>
                <w:color w:val="000000"/>
              </w:rPr>
              <w:t>адресою</w:t>
            </w:r>
            <w:proofErr w:type="spellEnd"/>
            <w:r w:rsidRPr="00395552">
              <w:rPr>
                <w:color w:val="000000"/>
              </w:rPr>
              <w:t xml:space="preserve"> </w:t>
            </w:r>
            <w:proofErr w:type="spellStart"/>
            <w:r w:rsidRPr="00395552">
              <w:rPr>
                <w:color w:val="000000"/>
              </w:rPr>
              <w:t>Чорновола</w:t>
            </w:r>
            <w:proofErr w:type="spellEnd"/>
            <w:r w:rsidRPr="00395552">
              <w:rPr>
                <w:color w:val="000000"/>
              </w:rPr>
              <w:t xml:space="preserve"> 28/1 НП «Охматдит» ВККТ ЦСК , інсталяція, пуск обладнання та навчання спеціалістів здійснюється за рахунок Учасника (Учасник надає оригінал гарантійного листа).</w:t>
            </w:r>
          </w:p>
        </w:tc>
      </w:tr>
      <w:tr w:rsidR="008E09F5" w:rsidRPr="00395552" w14:paraId="4F100B1D" w14:textId="77777777" w:rsidTr="00F8050E">
        <w:trPr>
          <w:gridBefore w:val="1"/>
          <w:wBefore w:w="108" w:type="dxa"/>
          <w:trHeight w:val="280"/>
        </w:trPr>
        <w:tc>
          <w:tcPr>
            <w:tcW w:w="855" w:type="dxa"/>
          </w:tcPr>
          <w:p w14:paraId="0EE9355C" w14:textId="77777777" w:rsidR="008E09F5" w:rsidRPr="00395552" w:rsidRDefault="008E09F5" w:rsidP="00F8050E">
            <w:pPr>
              <w:rPr>
                <w:b/>
                <w:bCs/>
                <w:sz w:val="28"/>
                <w:szCs w:val="28"/>
              </w:rPr>
            </w:pPr>
            <w:r w:rsidRPr="00395552">
              <w:rPr>
                <w:b/>
                <w:bCs/>
                <w:sz w:val="28"/>
                <w:szCs w:val="28"/>
              </w:rPr>
              <w:t xml:space="preserve">6. </w:t>
            </w:r>
          </w:p>
        </w:tc>
        <w:tc>
          <w:tcPr>
            <w:tcW w:w="10065" w:type="dxa"/>
            <w:gridSpan w:val="4"/>
          </w:tcPr>
          <w:p w14:paraId="23B0C205" w14:textId="77777777" w:rsidR="008E09F5" w:rsidRPr="00395552" w:rsidRDefault="008E09F5" w:rsidP="00F8050E">
            <w:pPr>
              <w:jc w:val="center"/>
              <w:rPr>
                <w:b/>
                <w:bCs/>
                <w:sz w:val="28"/>
                <w:szCs w:val="28"/>
              </w:rPr>
            </w:pPr>
            <w:r w:rsidRPr="00395552">
              <w:rPr>
                <w:b/>
                <w:bCs/>
                <w:sz w:val="28"/>
                <w:szCs w:val="28"/>
              </w:rPr>
              <w:t xml:space="preserve">Відповідальна особа, її контактний </w:t>
            </w:r>
            <w:proofErr w:type="spellStart"/>
            <w:r w:rsidRPr="00395552">
              <w:rPr>
                <w:b/>
                <w:bCs/>
                <w:sz w:val="28"/>
                <w:szCs w:val="28"/>
              </w:rPr>
              <w:t>тел</w:t>
            </w:r>
            <w:proofErr w:type="spellEnd"/>
            <w:r w:rsidRPr="00395552">
              <w:rPr>
                <w:b/>
                <w:bCs/>
                <w:sz w:val="28"/>
                <w:szCs w:val="28"/>
              </w:rPr>
              <w:t>., e-</w:t>
            </w:r>
            <w:proofErr w:type="spellStart"/>
            <w:r w:rsidRPr="00395552">
              <w:rPr>
                <w:b/>
                <w:bCs/>
                <w:sz w:val="28"/>
                <w:szCs w:val="28"/>
              </w:rPr>
              <w:t>mail</w:t>
            </w:r>
            <w:proofErr w:type="spellEnd"/>
          </w:p>
        </w:tc>
      </w:tr>
      <w:tr w:rsidR="008E09F5" w:rsidRPr="00395552" w14:paraId="0C5526C5" w14:textId="77777777" w:rsidTr="00F8050E">
        <w:trPr>
          <w:gridBefore w:val="1"/>
          <w:wBefore w:w="108" w:type="dxa"/>
          <w:trHeight w:val="280"/>
        </w:trPr>
        <w:tc>
          <w:tcPr>
            <w:tcW w:w="855" w:type="dxa"/>
          </w:tcPr>
          <w:p w14:paraId="35873472" w14:textId="77777777" w:rsidR="008E09F5" w:rsidRPr="00395552" w:rsidRDefault="008E09F5" w:rsidP="00F8050E">
            <w:pPr>
              <w:rPr>
                <w:b/>
                <w:bCs/>
                <w:sz w:val="28"/>
                <w:szCs w:val="28"/>
              </w:rPr>
            </w:pPr>
            <w:r w:rsidRPr="00395552">
              <w:rPr>
                <w:b/>
                <w:bCs/>
                <w:sz w:val="28"/>
                <w:szCs w:val="28"/>
              </w:rPr>
              <w:t>7.</w:t>
            </w:r>
          </w:p>
        </w:tc>
        <w:tc>
          <w:tcPr>
            <w:tcW w:w="10065" w:type="dxa"/>
            <w:gridSpan w:val="4"/>
          </w:tcPr>
          <w:p w14:paraId="1EF3DC3F" w14:textId="77777777" w:rsidR="008E09F5" w:rsidRPr="00395552" w:rsidRDefault="008E09F5" w:rsidP="00F8050E">
            <w:pPr>
              <w:jc w:val="center"/>
              <w:rPr>
                <w:b/>
                <w:bCs/>
                <w:sz w:val="28"/>
                <w:szCs w:val="28"/>
              </w:rPr>
            </w:pPr>
            <w:r w:rsidRPr="00395552">
              <w:rPr>
                <w:b/>
                <w:bCs/>
                <w:sz w:val="28"/>
                <w:szCs w:val="28"/>
              </w:rPr>
              <w:t>Умови поставки товару</w:t>
            </w:r>
          </w:p>
        </w:tc>
      </w:tr>
      <w:tr w:rsidR="008E09F5" w:rsidRPr="00395552" w14:paraId="3B67E20B" w14:textId="77777777" w:rsidTr="00F8050E">
        <w:trPr>
          <w:gridBefore w:val="1"/>
          <w:wBefore w:w="108" w:type="dxa"/>
          <w:trHeight w:val="280"/>
        </w:trPr>
        <w:tc>
          <w:tcPr>
            <w:tcW w:w="855" w:type="dxa"/>
          </w:tcPr>
          <w:p w14:paraId="39BD0ACA" w14:textId="77777777" w:rsidR="008E09F5" w:rsidRPr="00395552" w:rsidRDefault="008E09F5" w:rsidP="00F8050E">
            <w:pPr>
              <w:rPr>
                <w:sz w:val="28"/>
                <w:szCs w:val="28"/>
              </w:rPr>
            </w:pPr>
            <w:r w:rsidRPr="00395552">
              <w:rPr>
                <w:sz w:val="28"/>
                <w:szCs w:val="28"/>
              </w:rPr>
              <w:t>7.1.</w:t>
            </w:r>
          </w:p>
        </w:tc>
        <w:tc>
          <w:tcPr>
            <w:tcW w:w="10065" w:type="dxa"/>
            <w:gridSpan w:val="4"/>
          </w:tcPr>
          <w:p w14:paraId="2453BC34" w14:textId="77777777" w:rsidR="008E09F5" w:rsidRPr="00395552" w:rsidRDefault="008E09F5" w:rsidP="00F8050E">
            <w:pPr>
              <w:jc w:val="center"/>
              <w:rPr>
                <w:i/>
                <w:iCs/>
                <w:sz w:val="28"/>
                <w:szCs w:val="28"/>
              </w:rPr>
            </w:pPr>
            <w:r w:rsidRPr="00395552">
              <w:rPr>
                <w:sz w:val="28"/>
                <w:szCs w:val="28"/>
              </w:rPr>
              <w:t xml:space="preserve">Вимоги до упаковки </w:t>
            </w:r>
          </w:p>
        </w:tc>
      </w:tr>
      <w:tr w:rsidR="008E09F5" w:rsidRPr="00395552" w14:paraId="25403CD2" w14:textId="77777777" w:rsidTr="00F8050E">
        <w:trPr>
          <w:gridBefore w:val="1"/>
          <w:wBefore w:w="108" w:type="dxa"/>
          <w:trHeight w:val="920"/>
        </w:trPr>
        <w:tc>
          <w:tcPr>
            <w:tcW w:w="855" w:type="dxa"/>
          </w:tcPr>
          <w:p w14:paraId="1B57A0F5" w14:textId="77777777" w:rsidR="008E09F5" w:rsidRPr="00395552" w:rsidRDefault="008E09F5" w:rsidP="00F8050E">
            <w:pPr>
              <w:rPr>
                <w:sz w:val="28"/>
                <w:szCs w:val="28"/>
              </w:rPr>
            </w:pPr>
          </w:p>
        </w:tc>
        <w:tc>
          <w:tcPr>
            <w:tcW w:w="6805" w:type="dxa"/>
          </w:tcPr>
          <w:p w14:paraId="0BC68C22" w14:textId="77777777" w:rsidR="008E09F5" w:rsidRPr="00395552" w:rsidRDefault="008E09F5" w:rsidP="00F8050E">
            <w:pPr>
              <w:jc w:val="center"/>
            </w:pPr>
            <w:r w:rsidRPr="00395552">
              <w:t xml:space="preserve">Загальні </w:t>
            </w:r>
          </w:p>
          <w:p w14:paraId="5AFA9F82" w14:textId="77777777" w:rsidR="008E09F5" w:rsidRPr="00395552" w:rsidRDefault="008E09F5" w:rsidP="00F8050E">
            <w:pPr>
              <w:jc w:val="center"/>
            </w:pPr>
            <w:r w:rsidRPr="00395552">
              <w:t>(товар передається в упаковці, яка забезпечує його схоронність за визначених умов зберігання та транспортування)</w:t>
            </w:r>
          </w:p>
          <w:p w14:paraId="5BC6300B" w14:textId="77777777" w:rsidR="008E09F5" w:rsidRPr="00395552" w:rsidRDefault="008E09F5" w:rsidP="00F8050E">
            <w:pPr>
              <w:jc w:val="center"/>
            </w:pPr>
          </w:p>
        </w:tc>
        <w:tc>
          <w:tcPr>
            <w:tcW w:w="3260" w:type="dxa"/>
            <w:gridSpan w:val="3"/>
          </w:tcPr>
          <w:p w14:paraId="5D2DEC76" w14:textId="77777777" w:rsidR="008E09F5" w:rsidRPr="00395552" w:rsidRDefault="008E09F5" w:rsidP="00F8050E">
            <w:pPr>
              <w:jc w:val="center"/>
            </w:pPr>
            <w:r w:rsidRPr="00395552">
              <w:t>Індивідуальні вимоги</w:t>
            </w:r>
          </w:p>
          <w:p w14:paraId="45D55C3C" w14:textId="77777777" w:rsidR="008E09F5" w:rsidRPr="00395552" w:rsidRDefault="008E09F5" w:rsidP="00F8050E">
            <w:pPr>
              <w:jc w:val="center"/>
            </w:pPr>
          </w:p>
        </w:tc>
      </w:tr>
      <w:tr w:rsidR="008E09F5" w:rsidRPr="00395552" w14:paraId="17B58D45" w14:textId="77777777" w:rsidTr="00F8050E">
        <w:trPr>
          <w:gridBefore w:val="1"/>
          <w:wBefore w:w="108" w:type="dxa"/>
          <w:trHeight w:val="280"/>
        </w:trPr>
        <w:tc>
          <w:tcPr>
            <w:tcW w:w="855" w:type="dxa"/>
          </w:tcPr>
          <w:p w14:paraId="2C6A01A8" w14:textId="77777777" w:rsidR="008E09F5" w:rsidRPr="00395552" w:rsidRDefault="008E09F5" w:rsidP="00F8050E">
            <w:pPr>
              <w:rPr>
                <w:sz w:val="28"/>
                <w:szCs w:val="28"/>
              </w:rPr>
            </w:pPr>
            <w:r w:rsidRPr="00395552">
              <w:rPr>
                <w:sz w:val="28"/>
                <w:szCs w:val="28"/>
              </w:rPr>
              <w:t>7.2.</w:t>
            </w:r>
          </w:p>
        </w:tc>
        <w:tc>
          <w:tcPr>
            <w:tcW w:w="10065" w:type="dxa"/>
            <w:gridSpan w:val="4"/>
          </w:tcPr>
          <w:p w14:paraId="79CE5ACD" w14:textId="77777777" w:rsidR="008E09F5" w:rsidRPr="00395552" w:rsidRDefault="008E09F5" w:rsidP="00F8050E">
            <w:pPr>
              <w:jc w:val="center"/>
              <w:rPr>
                <w:bCs/>
              </w:rPr>
            </w:pPr>
            <w:r w:rsidRPr="00395552">
              <w:rPr>
                <w:bCs/>
              </w:rPr>
              <w:t xml:space="preserve">Вимоги до </w:t>
            </w:r>
            <w:proofErr w:type="spellStart"/>
            <w:r w:rsidRPr="00395552">
              <w:rPr>
                <w:bCs/>
              </w:rPr>
              <w:t>холодоланцюгового</w:t>
            </w:r>
            <w:proofErr w:type="spellEnd"/>
            <w:r w:rsidRPr="00395552">
              <w:rPr>
                <w:bCs/>
              </w:rPr>
              <w:t xml:space="preserve"> режиму</w:t>
            </w:r>
          </w:p>
          <w:p w14:paraId="7C7E6354" w14:textId="77777777" w:rsidR="008E09F5" w:rsidRPr="00395552" w:rsidRDefault="008E09F5" w:rsidP="00F8050E">
            <w:pPr>
              <w:jc w:val="center"/>
            </w:pPr>
          </w:p>
        </w:tc>
      </w:tr>
      <w:tr w:rsidR="008E09F5" w:rsidRPr="00395552" w14:paraId="03CE8E6F" w14:textId="77777777" w:rsidTr="00F8050E">
        <w:trPr>
          <w:gridBefore w:val="1"/>
          <w:wBefore w:w="108" w:type="dxa"/>
          <w:trHeight w:val="280"/>
        </w:trPr>
        <w:tc>
          <w:tcPr>
            <w:tcW w:w="855" w:type="dxa"/>
          </w:tcPr>
          <w:p w14:paraId="2AF95E5E" w14:textId="77777777" w:rsidR="008E09F5" w:rsidRPr="00395552" w:rsidRDefault="008E09F5" w:rsidP="00F8050E">
            <w:pPr>
              <w:rPr>
                <w:sz w:val="28"/>
                <w:szCs w:val="28"/>
              </w:rPr>
            </w:pPr>
          </w:p>
        </w:tc>
        <w:tc>
          <w:tcPr>
            <w:tcW w:w="6805" w:type="dxa"/>
          </w:tcPr>
          <w:p w14:paraId="3BA60EDF" w14:textId="77777777" w:rsidR="008E09F5" w:rsidRPr="00395552" w:rsidRDefault="008E09F5" w:rsidP="00F8050E">
            <w:pPr>
              <w:jc w:val="center"/>
              <w:rPr>
                <w:bCs/>
                <w:i/>
              </w:rPr>
            </w:pPr>
            <w:r w:rsidRPr="00395552">
              <w:rPr>
                <w:bCs/>
                <w:i/>
              </w:rPr>
              <w:t xml:space="preserve">Опис вимог до </w:t>
            </w:r>
            <w:proofErr w:type="spellStart"/>
            <w:r w:rsidRPr="00395552">
              <w:rPr>
                <w:bCs/>
                <w:i/>
              </w:rPr>
              <w:t>холодоланцюгового</w:t>
            </w:r>
            <w:proofErr w:type="spellEnd"/>
            <w:r w:rsidRPr="00395552">
              <w:rPr>
                <w:bCs/>
                <w:i/>
              </w:rPr>
              <w:t xml:space="preserve"> режиму</w:t>
            </w:r>
          </w:p>
          <w:p w14:paraId="6C9548DE" w14:textId="77777777" w:rsidR="008E09F5" w:rsidRPr="00395552" w:rsidRDefault="008E09F5" w:rsidP="00F8050E">
            <w:pPr>
              <w:jc w:val="center"/>
              <w:rPr>
                <w:b/>
                <w:bCs/>
              </w:rPr>
            </w:pPr>
          </w:p>
        </w:tc>
        <w:tc>
          <w:tcPr>
            <w:tcW w:w="3260" w:type="dxa"/>
            <w:gridSpan w:val="3"/>
          </w:tcPr>
          <w:p w14:paraId="36194DE8" w14:textId="77777777" w:rsidR="008E09F5" w:rsidRPr="00395552" w:rsidRDefault="008E09F5" w:rsidP="00F8050E">
            <w:pPr>
              <w:jc w:val="center"/>
              <w:rPr>
                <w:b/>
                <w:bCs/>
              </w:rPr>
            </w:pPr>
            <w:r w:rsidRPr="00395552">
              <w:rPr>
                <w:b/>
                <w:bCs/>
              </w:rPr>
              <w:t>Відсутні</w:t>
            </w:r>
          </w:p>
        </w:tc>
      </w:tr>
      <w:tr w:rsidR="008E09F5" w:rsidRPr="00395552" w14:paraId="35499134" w14:textId="77777777" w:rsidTr="00F8050E">
        <w:trPr>
          <w:gridBefore w:val="1"/>
          <w:wBefore w:w="108" w:type="dxa"/>
          <w:trHeight w:val="280"/>
        </w:trPr>
        <w:tc>
          <w:tcPr>
            <w:tcW w:w="855" w:type="dxa"/>
          </w:tcPr>
          <w:p w14:paraId="263AE0F0" w14:textId="77777777" w:rsidR="008E09F5" w:rsidRPr="00395552" w:rsidRDefault="008E09F5" w:rsidP="00F8050E">
            <w:pPr>
              <w:rPr>
                <w:bCs/>
                <w:sz w:val="28"/>
                <w:szCs w:val="28"/>
              </w:rPr>
            </w:pPr>
            <w:r w:rsidRPr="00395552">
              <w:rPr>
                <w:bCs/>
                <w:sz w:val="28"/>
                <w:szCs w:val="28"/>
              </w:rPr>
              <w:t>7.3.</w:t>
            </w:r>
          </w:p>
        </w:tc>
        <w:tc>
          <w:tcPr>
            <w:tcW w:w="10065" w:type="dxa"/>
            <w:gridSpan w:val="4"/>
          </w:tcPr>
          <w:p w14:paraId="3BD41BE6" w14:textId="77777777" w:rsidR="008E09F5" w:rsidRPr="00395552" w:rsidRDefault="008E09F5" w:rsidP="00F8050E">
            <w:pPr>
              <w:jc w:val="center"/>
              <w:rPr>
                <w:bCs/>
                <w:sz w:val="28"/>
                <w:szCs w:val="28"/>
              </w:rPr>
            </w:pPr>
            <w:r w:rsidRPr="00395552">
              <w:rPr>
                <w:bCs/>
                <w:sz w:val="28"/>
                <w:szCs w:val="28"/>
              </w:rPr>
              <w:t xml:space="preserve">Вимоги до транспорту, яким здійснюється перевезення товару </w:t>
            </w:r>
          </w:p>
          <w:p w14:paraId="533F0FAF" w14:textId="77777777" w:rsidR="008E09F5" w:rsidRPr="00395552" w:rsidRDefault="008E09F5" w:rsidP="00F8050E">
            <w:pPr>
              <w:jc w:val="center"/>
              <w:rPr>
                <w:sz w:val="28"/>
                <w:szCs w:val="28"/>
              </w:rPr>
            </w:pPr>
          </w:p>
        </w:tc>
      </w:tr>
      <w:tr w:rsidR="008E09F5" w:rsidRPr="00395552" w14:paraId="6328D65F" w14:textId="77777777" w:rsidTr="00F8050E">
        <w:trPr>
          <w:gridBefore w:val="1"/>
          <w:wBefore w:w="108" w:type="dxa"/>
          <w:trHeight w:val="280"/>
        </w:trPr>
        <w:tc>
          <w:tcPr>
            <w:tcW w:w="855" w:type="dxa"/>
          </w:tcPr>
          <w:p w14:paraId="62544F8E" w14:textId="77777777" w:rsidR="008E09F5" w:rsidRPr="00395552" w:rsidRDefault="008E09F5" w:rsidP="00F8050E">
            <w:pPr>
              <w:rPr>
                <w:b/>
                <w:bCs/>
                <w:sz w:val="28"/>
                <w:szCs w:val="28"/>
              </w:rPr>
            </w:pPr>
          </w:p>
        </w:tc>
        <w:tc>
          <w:tcPr>
            <w:tcW w:w="6805" w:type="dxa"/>
          </w:tcPr>
          <w:p w14:paraId="577CE85B" w14:textId="77777777" w:rsidR="008E09F5" w:rsidRPr="00395552" w:rsidRDefault="008E09F5" w:rsidP="00F8050E">
            <w:pPr>
              <w:jc w:val="center"/>
              <w:rPr>
                <w:bCs/>
                <w:i/>
                <w:sz w:val="28"/>
                <w:szCs w:val="28"/>
              </w:rPr>
            </w:pPr>
            <w:r w:rsidRPr="00395552">
              <w:rPr>
                <w:bCs/>
                <w:i/>
                <w:sz w:val="28"/>
                <w:szCs w:val="28"/>
              </w:rPr>
              <w:t>Описати вимоги до транспорту</w:t>
            </w:r>
          </w:p>
        </w:tc>
        <w:tc>
          <w:tcPr>
            <w:tcW w:w="3260" w:type="dxa"/>
            <w:gridSpan w:val="3"/>
          </w:tcPr>
          <w:p w14:paraId="6DEAC8DE" w14:textId="77777777" w:rsidR="008E09F5" w:rsidRPr="00395552" w:rsidRDefault="008E09F5" w:rsidP="00F8050E">
            <w:pPr>
              <w:jc w:val="center"/>
              <w:rPr>
                <w:b/>
                <w:bCs/>
                <w:sz w:val="28"/>
                <w:szCs w:val="28"/>
              </w:rPr>
            </w:pPr>
            <w:r w:rsidRPr="00395552">
              <w:rPr>
                <w:b/>
                <w:bCs/>
                <w:sz w:val="28"/>
                <w:szCs w:val="28"/>
              </w:rPr>
              <w:t>Відсутні</w:t>
            </w:r>
          </w:p>
        </w:tc>
      </w:tr>
      <w:tr w:rsidR="008E09F5" w:rsidRPr="00395552" w14:paraId="3F8A98EB" w14:textId="77777777" w:rsidTr="00F8050E">
        <w:trPr>
          <w:gridBefore w:val="1"/>
          <w:wBefore w:w="108" w:type="dxa"/>
          <w:trHeight w:val="280"/>
        </w:trPr>
        <w:tc>
          <w:tcPr>
            <w:tcW w:w="855" w:type="dxa"/>
          </w:tcPr>
          <w:p w14:paraId="30B4DFBE" w14:textId="77777777" w:rsidR="008E09F5" w:rsidRPr="00395552" w:rsidRDefault="008E09F5" w:rsidP="00F8050E">
            <w:pPr>
              <w:rPr>
                <w:sz w:val="28"/>
                <w:szCs w:val="28"/>
              </w:rPr>
            </w:pPr>
            <w:r w:rsidRPr="00395552">
              <w:rPr>
                <w:sz w:val="28"/>
                <w:szCs w:val="28"/>
              </w:rPr>
              <w:t>7.4</w:t>
            </w:r>
          </w:p>
        </w:tc>
        <w:tc>
          <w:tcPr>
            <w:tcW w:w="10065" w:type="dxa"/>
            <w:gridSpan w:val="4"/>
          </w:tcPr>
          <w:p w14:paraId="25F83EB6" w14:textId="77777777" w:rsidR="008E09F5" w:rsidRPr="00395552" w:rsidRDefault="008E09F5" w:rsidP="00F8050E">
            <w:pPr>
              <w:jc w:val="center"/>
              <w:rPr>
                <w:bCs/>
                <w:sz w:val="28"/>
                <w:szCs w:val="28"/>
              </w:rPr>
            </w:pPr>
            <w:r w:rsidRPr="00395552">
              <w:rPr>
                <w:bCs/>
                <w:sz w:val="28"/>
                <w:szCs w:val="28"/>
              </w:rPr>
              <w:t xml:space="preserve">Умови розвантаження та час поставки </w:t>
            </w:r>
          </w:p>
        </w:tc>
      </w:tr>
      <w:tr w:rsidR="008E09F5" w:rsidRPr="00395552" w14:paraId="7918FC82" w14:textId="77777777" w:rsidTr="00F8050E">
        <w:trPr>
          <w:gridBefore w:val="1"/>
          <w:wBefore w:w="108" w:type="dxa"/>
          <w:trHeight w:val="280"/>
        </w:trPr>
        <w:tc>
          <w:tcPr>
            <w:tcW w:w="855" w:type="dxa"/>
          </w:tcPr>
          <w:p w14:paraId="4319502E" w14:textId="77777777" w:rsidR="008E09F5" w:rsidRPr="00395552" w:rsidRDefault="008E09F5" w:rsidP="00F8050E">
            <w:pPr>
              <w:ind w:left="-108" w:firstLine="108"/>
              <w:rPr>
                <w:b/>
                <w:bCs/>
                <w:sz w:val="28"/>
                <w:szCs w:val="28"/>
              </w:rPr>
            </w:pPr>
            <w:r w:rsidRPr="00395552">
              <w:rPr>
                <w:b/>
                <w:bCs/>
                <w:sz w:val="28"/>
                <w:szCs w:val="28"/>
              </w:rPr>
              <w:t>8.</w:t>
            </w:r>
          </w:p>
        </w:tc>
        <w:tc>
          <w:tcPr>
            <w:tcW w:w="10065" w:type="dxa"/>
            <w:gridSpan w:val="4"/>
          </w:tcPr>
          <w:p w14:paraId="3D25C243" w14:textId="77777777" w:rsidR="008E09F5" w:rsidRPr="00395552" w:rsidRDefault="008E09F5" w:rsidP="00F8050E">
            <w:pPr>
              <w:jc w:val="center"/>
              <w:rPr>
                <w:b/>
                <w:bCs/>
                <w:sz w:val="28"/>
                <w:szCs w:val="28"/>
              </w:rPr>
            </w:pPr>
            <w:r w:rsidRPr="00395552">
              <w:rPr>
                <w:b/>
                <w:bCs/>
                <w:sz w:val="28"/>
                <w:szCs w:val="28"/>
              </w:rPr>
              <w:t>Перевірка якості та кількості товару</w:t>
            </w:r>
          </w:p>
          <w:p w14:paraId="6C9A5E1A" w14:textId="77777777" w:rsidR="008E09F5" w:rsidRPr="00395552" w:rsidRDefault="008E09F5" w:rsidP="00F8050E">
            <w:pPr>
              <w:jc w:val="center"/>
              <w:rPr>
                <w:i/>
                <w:iCs/>
              </w:rPr>
            </w:pPr>
          </w:p>
        </w:tc>
      </w:tr>
      <w:tr w:rsidR="008E09F5" w:rsidRPr="00395552" w14:paraId="7AA826A4" w14:textId="77777777" w:rsidTr="00F8050E">
        <w:trPr>
          <w:gridBefore w:val="1"/>
          <w:wBefore w:w="108" w:type="dxa"/>
          <w:trHeight w:val="280"/>
        </w:trPr>
        <w:tc>
          <w:tcPr>
            <w:tcW w:w="855" w:type="dxa"/>
          </w:tcPr>
          <w:p w14:paraId="4E9C0B2D" w14:textId="77777777" w:rsidR="008E09F5" w:rsidRPr="00395552" w:rsidRDefault="008E09F5" w:rsidP="00F8050E">
            <w:pPr>
              <w:ind w:left="-108" w:firstLine="108"/>
              <w:rPr>
                <w:b/>
                <w:bCs/>
                <w:sz w:val="28"/>
                <w:szCs w:val="28"/>
              </w:rPr>
            </w:pPr>
            <w:r w:rsidRPr="00395552">
              <w:rPr>
                <w:b/>
                <w:bCs/>
                <w:sz w:val="28"/>
                <w:szCs w:val="28"/>
              </w:rPr>
              <w:t>9.</w:t>
            </w:r>
          </w:p>
        </w:tc>
        <w:tc>
          <w:tcPr>
            <w:tcW w:w="10065" w:type="dxa"/>
            <w:gridSpan w:val="4"/>
          </w:tcPr>
          <w:p w14:paraId="5365923E" w14:textId="77777777" w:rsidR="008E09F5" w:rsidRPr="00395552" w:rsidRDefault="008E09F5" w:rsidP="00F8050E">
            <w:pPr>
              <w:jc w:val="center"/>
              <w:rPr>
                <w:b/>
                <w:bCs/>
                <w:sz w:val="28"/>
                <w:szCs w:val="28"/>
              </w:rPr>
            </w:pPr>
            <w:r w:rsidRPr="00395552">
              <w:rPr>
                <w:b/>
                <w:bCs/>
                <w:sz w:val="28"/>
                <w:szCs w:val="28"/>
              </w:rPr>
              <w:t xml:space="preserve">Додаткові вимоги </w:t>
            </w:r>
            <w:r w:rsidRPr="00395552">
              <w:rPr>
                <w:bCs/>
                <w:sz w:val="28"/>
                <w:szCs w:val="28"/>
              </w:rPr>
              <w:t>(заповнюються у разі потреби)</w:t>
            </w:r>
          </w:p>
        </w:tc>
      </w:tr>
    </w:tbl>
    <w:p w14:paraId="1FDF64C8" w14:textId="77777777" w:rsidR="008E09F5" w:rsidRPr="00395552" w:rsidRDefault="008E09F5" w:rsidP="008E09F5">
      <w:pPr>
        <w:jc w:val="both"/>
        <w:rPr>
          <w:b/>
        </w:rPr>
      </w:pPr>
    </w:p>
    <w:p w14:paraId="582A023B" w14:textId="77777777" w:rsidR="008E09F5" w:rsidRDefault="008E09F5" w:rsidP="008E09F5">
      <w:pPr>
        <w:widowControl w:val="0"/>
        <w:tabs>
          <w:tab w:val="left" w:pos="4860"/>
        </w:tabs>
        <w:autoSpaceDE w:val="0"/>
        <w:autoSpaceDN w:val="0"/>
        <w:adjustRightInd w:val="0"/>
        <w:jc w:val="both"/>
        <w:rPr>
          <w:b/>
        </w:rPr>
      </w:pPr>
      <w:r w:rsidRPr="00ED7411">
        <w:rPr>
          <w:b/>
        </w:rPr>
        <w:t>Інші вимоги:</w:t>
      </w:r>
    </w:p>
    <w:p w14:paraId="5EA46667" w14:textId="77777777" w:rsidR="008E09F5" w:rsidRPr="00ED7411" w:rsidRDefault="008E09F5" w:rsidP="008E09F5">
      <w:pPr>
        <w:widowControl w:val="0"/>
        <w:tabs>
          <w:tab w:val="left" w:pos="4860"/>
        </w:tabs>
        <w:autoSpaceDE w:val="0"/>
        <w:autoSpaceDN w:val="0"/>
        <w:adjustRightInd w:val="0"/>
        <w:jc w:val="both"/>
        <w:rPr>
          <w:b/>
        </w:rPr>
      </w:pPr>
    </w:p>
    <w:p w14:paraId="63F95681" w14:textId="77777777" w:rsidR="008E09F5" w:rsidRPr="00440B39" w:rsidRDefault="008E09F5" w:rsidP="008E09F5">
      <w:pPr>
        <w:pStyle w:val="a3"/>
        <w:widowControl w:val="0"/>
        <w:numPr>
          <w:ilvl w:val="0"/>
          <w:numId w:val="21"/>
        </w:numPr>
        <w:tabs>
          <w:tab w:val="left" w:pos="644"/>
          <w:tab w:val="left" w:pos="851"/>
          <w:tab w:val="left" w:pos="993"/>
        </w:tabs>
        <w:suppressAutoHyphens/>
      </w:pPr>
      <w:r w:rsidRPr="00440B39">
        <w:rPr>
          <w:lang w:eastAsia="ar-SA"/>
        </w:rPr>
        <w:t>Товар, запропонований Учасником, повинен відповідати медико – технічним вимогам, встановленим у цьому додатку до тендерної документації та національним та/або міжнародним стандартам</w:t>
      </w:r>
      <w:r w:rsidRPr="00440B39">
        <w:t>.</w:t>
      </w:r>
    </w:p>
    <w:p w14:paraId="6F7891F0" w14:textId="77777777" w:rsidR="008E09F5" w:rsidRPr="00440B39" w:rsidRDefault="008E09F5" w:rsidP="008E09F5">
      <w:pPr>
        <w:pStyle w:val="a3"/>
        <w:widowControl w:val="0"/>
        <w:numPr>
          <w:ilvl w:val="0"/>
          <w:numId w:val="21"/>
        </w:numPr>
        <w:tabs>
          <w:tab w:val="left" w:pos="0"/>
          <w:tab w:val="left" w:pos="851"/>
        </w:tabs>
        <w:spacing w:line="276" w:lineRule="auto"/>
        <w:ind w:right="-2"/>
        <w:contextualSpacing w:val="0"/>
      </w:pPr>
      <w:r w:rsidRPr="00440B39">
        <w:rPr>
          <w:lang w:eastAsia="ar-SA"/>
        </w:rPr>
        <w:t>Учасник повинен надати у складі тендерної пропозиції копії технічної документації виробника товару, який є предметом закупівлі у вигляді технічного опису або інструкції користувача українською мовою</w:t>
      </w:r>
      <w:r w:rsidRPr="00440B39">
        <w:t>. Підтвердження відповідності технічних характеристик запропонованого Учасником товару надається Учасником у формі заповнених таблиць, наведених у Якісних та кількісних характеристиках предмета закупівлі цього додатку.</w:t>
      </w:r>
    </w:p>
    <w:p w14:paraId="7F83A6C9" w14:textId="77777777" w:rsidR="008E09F5" w:rsidRPr="00440B39" w:rsidRDefault="008E09F5" w:rsidP="008E09F5">
      <w:pPr>
        <w:widowControl w:val="0"/>
        <w:numPr>
          <w:ilvl w:val="0"/>
          <w:numId w:val="21"/>
        </w:numPr>
        <w:tabs>
          <w:tab w:val="left" w:pos="644"/>
          <w:tab w:val="left" w:pos="851"/>
        </w:tabs>
        <w:ind w:right="-2"/>
      </w:pPr>
      <w:r w:rsidRPr="00440B39">
        <w:t>Товар, запропонований Учасником, повинен бути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78A25DEF" w14:textId="77777777" w:rsidR="008E09F5" w:rsidRPr="00440B39" w:rsidRDefault="008E09F5" w:rsidP="008E09F5">
      <w:pPr>
        <w:pStyle w:val="a3"/>
        <w:widowControl w:val="0"/>
        <w:numPr>
          <w:ilvl w:val="0"/>
          <w:numId w:val="21"/>
        </w:numPr>
        <w:tabs>
          <w:tab w:val="left" w:pos="426"/>
          <w:tab w:val="left" w:pos="644"/>
          <w:tab w:val="left" w:pos="851"/>
          <w:tab w:val="left" w:pos="2410"/>
        </w:tabs>
        <w:suppressAutoHyphens/>
        <w:ind w:right="-2"/>
      </w:pPr>
      <w:r w:rsidRPr="00440B39">
        <w:t xml:space="preserve">Гарантійний термін (строк) експлуатації товару, запропонованого Учасником повинен становити не менше 12 місяців, з дня підписання </w:t>
      </w:r>
      <w:proofErr w:type="spellStart"/>
      <w:r w:rsidRPr="00440B39">
        <w:t>акта</w:t>
      </w:r>
      <w:proofErr w:type="spellEnd"/>
      <w:r w:rsidRPr="00440B39">
        <w:t xml:space="preserve"> введення в експлуатацію обладнання. Товар повинен бути новим </w:t>
      </w:r>
      <w:r w:rsidRPr="00440B39">
        <w:rPr>
          <w:color w:val="000000"/>
        </w:rPr>
        <w:t>та таким, що не був у використанні, не раніше 2025 року випуску</w:t>
      </w:r>
      <w:r w:rsidRPr="00440B39">
        <w:t>.</w:t>
      </w:r>
    </w:p>
    <w:p w14:paraId="07FA8FD7" w14:textId="77777777" w:rsidR="008E09F5" w:rsidRPr="00440B39" w:rsidRDefault="008E09F5" w:rsidP="008E09F5">
      <w:pPr>
        <w:pStyle w:val="a3"/>
        <w:widowControl w:val="0"/>
        <w:numPr>
          <w:ilvl w:val="0"/>
          <w:numId w:val="21"/>
        </w:numPr>
        <w:tabs>
          <w:tab w:val="left" w:pos="0"/>
          <w:tab w:val="left" w:pos="426"/>
          <w:tab w:val="left" w:pos="644"/>
          <w:tab w:val="left" w:pos="851"/>
        </w:tabs>
        <w:suppressAutoHyphens/>
        <w:ind w:right="-2"/>
      </w:pPr>
      <w:r w:rsidRPr="00440B39">
        <w:t>На підтвердження Учасник повинен надати оригінал листа в якому він повинен зазначити гарантійний термін (строк) експлуатації, запропонованого ним товару та відповідність іншим вимогам зазначеним в даному пункті.</w:t>
      </w:r>
    </w:p>
    <w:p w14:paraId="326CE1E1" w14:textId="77777777" w:rsidR="008E09F5" w:rsidRPr="00440B39" w:rsidRDefault="008E09F5" w:rsidP="008E09F5">
      <w:pPr>
        <w:pStyle w:val="a3"/>
        <w:widowControl w:val="0"/>
        <w:numPr>
          <w:ilvl w:val="0"/>
          <w:numId w:val="21"/>
        </w:numPr>
        <w:tabs>
          <w:tab w:val="left" w:pos="426"/>
          <w:tab w:val="left" w:pos="851"/>
        </w:tabs>
        <w:suppressAutoHyphens/>
        <w:ind w:right="-2"/>
      </w:pPr>
      <w:r w:rsidRPr="00440B39">
        <w:rPr>
          <w:color w:val="000000"/>
        </w:rPr>
        <w:t>Доставка, інсталяція, пуск обладнання та навчання спеціалістів здійснюється за рахунок Учасника (Учасник надає оригінал гарантійного листа).</w:t>
      </w:r>
    </w:p>
    <w:p w14:paraId="1622461D" w14:textId="77777777" w:rsidR="008E09F5" w:rsidRPr="00440B39" w:rsidRDefault="008E09F5" w:rsidP="008E09F5">
      <w:pPr>
        <w:pStyle w:val="17"/>
        <w:keepNext/>
        <w:widowControl w:val="0"/>
        <w:numPr>
          <w:ilvl w:val="0"/>
          <w:numId w:val="21"/>
        </w:numPr>
        <w:tabs>
          <w:tab w:val="left" w:pos="851"/>
        </w:tabs>
        <w:suppressAutoHyphens/>
        <w:spacing w:after="0" w:line="240" w:lineRule="auto"/>
        <w:ind w:right="-2"/>
        <w:rPr>
          <w:rFonts w:ascii="Times New Roman" w:hAnsi="Times New Roman"/>
          <w:sz w:val="24"/>
          <w:szCs w:val="24"/>
        </w:rPr>
      </w:pPr>
      <w:proofErr w:type="spellStart"/>
      <w:r w:rsidRPr="00440B39">
        <w:rPr>
          <w:rFonts w:ascii="Times New Roman" w:hAnsi="Times New Roman"/>
          <w:sz w:val="24"/>
          <w:szCs w:val="24"/>
        </w:rPr>
        <w:t>Сервісне</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обслуговування</w:t>
      </w:r>
      <w:proofErr w:type="spellEnd"/>
      <w:r w:rsidRPr="00440B39">
        <w:rPr>
          <w:rFonts w:ascii="Times New Roman" w:hAnsi="Times New Roman"/>
          <w:sz w:val="24"/>
          <w:szCs w:val="24"/>
        </w:rPr>
        <w:t xml:space="preserve"> товару, </w:t>
      </w:r>
      <w:proofErr w:type="spellStart"/>
      <w:r w:rsidRPr="00440B39">
        <w:rPr>
          <w:rFonts w:ascii="Times New Roman" w:hAnsi="Times New Roman"/>
          <w:sz w:val="24"/>
          <w:szCs w:val="24"/>
        </w:rPr>
        <w:t>запропонованого</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Учасником</w:t>
      </w:r>
      <w:proofErr w:type="spellEnd"/>
      <w:r w:rsidRPr="00440B39">
        <w:rPr>
          <w:rFonts w:ascii="Times New Roman" w:hAnsi="Times New Roman"/>
          <w:sz w:val="24"/>
          <w:szCs w:val="24"/>
        </w:rPr>
        <w:t xml:space="preserve"> повинно </w:t>
      </w:r>
      <w:proofErr w:type="spellStart"/>
      <w:r w:rsidRPr="00440B39">
        <w:rPr>
          <w:rFonts w:ascii="Times New Roman" w:hAnsi="Times New Roman"/>
          <w:sz w:val="24"/>
          <w:szCs w:val="24"/>
        </w:rPr>
        <w:t>здійснюватися</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інженерами</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сертифікованими</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виробником</w:t>
      </w:r>
      <w:proofErr w:type="spellEnd"/>
      <w:r w:rsidRPr="00440B39">
        <w:rPr>
          <w:rFonts w:ascii="Times New Roman" w:hAnsi="Times New Roman"/>
          <w:sz w:val="24"/>
          <w:szCs w:val="24"/>
        </w:rPr>
        <w:t>.</w:t>
      </w:r>
    </w:p>
    <w:p w14:paraId="3BE8840D" w14:textId="77777777" w:rsidR="008E09F5" w:rsidRPr="00440B39" w:rsidRDefault="008E09F5" w:rsidP="008E09F5">
      <w:pPr>
        <w:pStyle w:val="17"/>
        <w:keepNext/>
        <w:widowControl w:val="0"/>
        <w:numPr>
          <w:ilvl w:val="0"/>
          <w:numId w:val="21"/>
        </w:numPr>
        <w:tabs>
          <w:tab w:val="left" w:pos="0"/>
          <w:tab w:val="left" w:pos="851"/>
        </w:tabs>
        <w:suppressAutoHyphens/>
        <w:spacing w:after="0" w:line="240" w:lineRule="auto"/>
        <w:ind w:right="-2"/>
        <w:rPr>
          <w:rFonts w:ascii="Times New Roman" w:hAnsi="Times New Roman"/>
          <w:sz w:val="24"/>
          <w:szCs w:val="24"/>
        </w:rPr>
      </w:pPr>
      <w:r w:rsidRPr="00440B39">
        <w:rPr>
          <w:rFonts w:ascii="Times New Roman" w:hAnsi="Times New Roman"/>
          <w:sz w:val="24"/>
          <w:szCs w:val="24"/>
        </w:rPr>
        <w:t xml:space="preserve">На </w:t>
      </w:r>
      <w:proofErr w:type="spellStart"/>
      <w:r w:rsidRPr="00440B39">
        <w:rPr>
          <w:rFonts w:ascii="Times New Roman" w:hAnsi="Times New Roman"/>
          <w:sz w:val="24"/>
          <w:szCs w:val="24"/>
        </w:rPr>
        <w:t>підтвердження</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Учасник</w:t>
      </w:r>
      <w:proofErr w:type="spellEnd"/>
      <w:r w:rsidRPr="00440B39">
        <w:rPr>
          <w:rFonts w:ascii="Times New Roman" w:hAnsi="Times New Roman"/>
          <w:sz w:val="24"/>
          <w:szCs w:val="24"/>
        </w:rPr>
        <w:t xml:space="preserve"> повинен </w:t>
      </w:r>
      <w:proofErr w:type="spellStart"/>
      <w:r w:rsidRPr="00440B39">
        <w:rPr>
          <w:rFonts w:ascii="Times New Roman" w:hAnsi="Times New Roman"/>
          <w:sz w:val="24"/>
          <w:szCs w:val="24"/>
        </w:rPr>
        <w:t>надати</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копію</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сертифіката</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сервісного</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інженера</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або</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lastRenderedPageBreak/>
        <w:t>іншого</w:t>
      </w:r>
      <w:proofErr w:type="spellEnd"/>
      <w:r w:rsidRPr="00440B39">
        <w:rPr>
          <w:rFonts w:ascii="Times New Roman" w:hAnsi="Times New Roman"/>
          <w:sz w:val="24"/>
          <w:szCs w:val="24"/>
        </w:rPr>
        <w:t xml:space="preserve"> документу, виданого </w:t>
      </w:r>
      <w:proofErr w:type="spellStart"/>
      <w:r w:rsidRPr="00440B39">
        <w:rPr>
          <w:rFonts w:ascii="Times New Roman" w:hAnsi="Times New Roman"/>
          <w:sz w:val="24"/>
          <w:szCs w:val="24"/>
        </w:rPr>
        <w:t>виробником</w:t>
      </w:r>
      <w:proofErr w:type="spellEnd"/>
      <w:r w:rsidRPr="00440B39">
        <w:rPr>
          <w:rFonts w:ascii="Times New Roman" w:hAnsi="Times New Roman"/>
          <w:sz w:val="24"/>
          <w:szCs w:val="24"/>
        </w:rPr>
        <w:t>.</w:t>
      </w:r>
    </w:p>
    <w:p w14:paraId="621EC56E" w14:textId="77777777" w:rsidR="008E09F5" w:rsidRPr="00440B39" w:rsidRDefault="008E09F5" w:rsidP="008E09F5">
      <w:pPr>
        <w:pStyle w:val="17"/>
        <w:keepNext/>
        <w:widowControl w:val="0"/>
        <w:numPr>
          <w:ilvl w:val="0"/>
          <w:numId w:val="21"/>
        </w:numPr>
        <w:tabs>
          <w:tab w:val="left" w:pos="644"/>
          <w:tab w:val="left" w:pos="851"/>
        </w:tabs>
        <w:suppressAutoHyphens/>
        <w:spacing w:after="0" w:line="240" w:lineRule="auto"/>
        <w:ind w:right="-2"/>
        <w:rPr>
          <w:rFonts w:ascii="Times New Roman" w:hAnsi="Times New Roman"/>
          <w:sz w:val="24"/>
          <w:szCs w:val="24"/>
        </w:rPr>
      </w:pPr>
      <w:proofErr w:type="spellStart"/>
      <w:r w:rsidRPr="00440B39">
        <w:rPr>
          <w:rFonts w:ascii="Times New Roman" w:hAnsi="Times New Roman"/>
          <w:sz w:val="24"/>
          <w:szCs w:val="24"/>
        </w:rPr>
        <w:t>Учасник</w:t>
      </w:r>
      <w:proofErr w:type="spellEnd"/>
      <w:r w:rsidRPr="00440B39">
        <w:rPr>
          <w:rFonts w:ascii="Times New Roman" w:hAnsi="Times New Roman"/>
          <w:sz w:val="24"/>
          <w:szCs w:val="24"/>
        </w:rPr>
        <w:t xml:space="preserve"> повинен </w:t>
      </w:r>
      <w:proofErr w:type="spellStart"/>
      <w:r w:rsidRPr="00440B39">
        <w:rPr>
          <w:rFonts w:ascii="Times New Roman" w:hAnsi="Times New Roman"/>
          <w:sz w:val="24"/>
          <w:szCs w:val="24"/>
        </w:rPr>
        <w:t>підтвердити</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можливість</w:t>
      </w:r>
      <w:proofErr w:type="spellEnd"/>
      <w:r w:rsidRPr="00440B39">
        <w:rPr>
          <w:rFonts w:ascii="Times New Roman" w:hAnsi="Times New Roman"/>
          <w:sz w:val="24"/>
          <w:szCs w:val="24"/>
        </w:rPr>
        <w:t xml:space="preserve"> поставки </w:t>
      </w:r>
      <w:proofErr w:type="spellStart"/>
      <w:r w:rsidRPr="00440B39">
        <w:rPr>
          <w:rFonts w:ascii="Times New Roman" w:hAnsi="Times New Roman"/>
          <w:sz w:val="24"/>
          <w:szCs w:val="24"/>
        </w:rPr>
        <w:t>запропонованого</w:t>
      </w:r>
      <w:proofErr w:type="spellEnd"/>
      <w:r w:rsidRPr="00440B39">
        <w:rPr>
          <w:rFonts w:ascii="Times New Roman" w:hAnsi="Times New Roman"/>
          <w:sz w:val="24"/>
          <w:szCs w:val="24"/>
        </w:rPr>
        <w:t xml:space="preserve"> ним товару, у </w:t>
      </w:r>
      <w:proofErr w:type="spellStart"/>
      <w:r w:rsidRPr="00440B39">
        <w:rPr>
          <w:rFonts w:ascii="Times New Roman" w:hAnsi="Times New Roman"/>
          <w:sz w:val="24"/>
          <w:szCs w:val="24"/>
        </w:rPr>
        <w:t>кількості</w:t>
      </w:r>
      <w:proofErr w:type="spellEnd"/>
      <w:r w:rsidRPr="00440B39">
        <w:rPr>
          <w:rFonts w:ascii="Times New Roman" w:hAnsi="Times New Roman"/>
          <w:sz w:val="24"/>
          <w:szCs w:val="24"/>
        </w:rPr>
        <w:t xml:space="preserve"> та в </w:t>
      </w:r>
      <w:proofErr w:type="spellStart"/>
      <w:r w:rsidRPr="00440B39">
        <w:rPr>
          <w:rFonts w:ascii="Times New Roman" w:hAnsi="Times New Roman"/>
          <w:sz w:val="24"/>
          <w:szCs w:val="24"/>
        </w:rPr>
        <w:t>терміни</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визначені</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цією</w:t>
      </w:r>
      <w:proofErr w:type="spellEnd"/>
      <w:r w:rsidRPr="00440B39">
        <w:rPr>
          <w:rFonts w:ascii="Times New Roman" w:hAnsi="Times New Roman"/>
          <w:sz w:val="24"/>
          <w:szCs w:val="24"/>
        </w:rPr>
        <w:t xml:space="preserve"> тендерною </w:t>
      </w:r>
      <w:proofErr w:type="spellStart"/>
      <w:r w:rsidRPr="00440B39">
        <w:rPr>
          <w:rFonts w:ascii="Times New Roman" w:hAnsi="Times New Roman"/>
          <w:sz w:val="24"/>
          <w:szCs w:val="24"/>
        </w:rPr>
        <w:t>документацією</w:t>
      </w:r>
      <w:proofErr w:type="spellEnd"/>
      <w:r w:rsidRPr="00440B39">
        <w:rPr>
          <w:rFonts w:ascii="Times New Roman" w:hAnsi="Times New Roman"/>
          <w:sz w:val="24"/>
          <w:szCs w:val="24"/>
        </w:rPr>
        <w:t xml:space="preserve"> та </w:t>
      </w:r>
      <w:proofErr w:type="spellStart"/>
      <w:r w:rsidRPr="00440B39">
        <w:rPr>
          <w:rFonts w:ascii="Times New Roman" w:hAnsi="Times New Roman"/>
          <w:sz w:val="24"/>
          <w:szCs w:val="24"/>
        </w:rPr>
        <w:t>пропозицією</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Учасника</w:t>
      </w:r>
      <w:proofErr w:type="spellEnd"/>
      <w:r w:rsidRPr="00440B39">
        <w:rPr>
          <w:rFonts w:ascii="Times New Roman" w:hAnsi="Times New Roman"/>
          <w:sz w:val="24"/>
          <w:szCs w:val="24"/>
        </w:rPr>
        <w:t>.</w:t>
      </w:r>
    </w:p>
    <w:p w14:paraId="5188FD94" w14:textId="77777777" w:rsidR="008E09F5" w:rsidRPr="00440B39" w:rsidRDefault="008E09F5" w:rsidP="008E09F5">
      <w:pPr>
        <w:pStyle w:val="17"/>
        <w:keepNext/>
        <w:widowControl w:val="0"/>
        <w:numPr>
          <w:ilvl w:val="0"/>
          <w:numId w:val="21"/>
        </w:numPr>
        <w:tabs>
          <w:tab w:val="left" w:pos="0"/>
          <w:tab w:val="left" w:pos="644"/>
          <w:tab w:val="left" w:pos="851"/>
        </w:tabs>
        <w:suppressAutoHyphens/>
        <w:spacing w:after="0" w:line="240" w:lineRule="auto"/>
        <w:ind w:right="-2"/>
        <w:rPr>
          <w:rFonts w:ascii="Times New Roman" w:hAnsi="Times New Roman"/>
          <w:sz w:val="24"/>
          <w:szCs w:val="24"/>
        </w:rPr>
      </w:pPr>
      <w:r w:rsidRPr="00440B39">
        <w:rPr>
          <w:rFonts w:ascii="Times New Roman" w:hAnsi="Times New Roman"/>
          <w:sz w:val="24"/>
          <w:szCs w:val="24"/>
        </w:rPr>
        <w:t xml:space="preserve">На </w:t>
      </w:r>
      <w:proofErr w:type="spellStart"/>
      <w:r w:rsidRPr="00440B39">
        <w:rPr>
          <w:rFonts w:ascii="Times New Roman" w:hAnsi="Times New Roman"/>
          <w:sz w:val="24"/>
          <w:szCs w:val="24"/>
        </w:rPr>
        <w:t>підтвердження</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Учасник</w:t>
      </w:r>
      <w:proofErr w:type="spellEnd"/>
      <w:r w:rsidRPr="00440B39">
        <w:rPr>
          <w:rFonts w:ascii="Times New Roman" w:hAnsi="Times New Roman"/>
          <w:sz w:val="24"/>
          <w:szCs w:val="24"/>
        </w:rPr>
        <w:t xml:space="preserve"> повинен </w:t>
      </w:r>
      <w:proofErr w:type="spellStart"/>
      <w:r w:rsidRPr="00440B39">
        <w:rPr>
          <w:rFonts w:ascii="Times New Roman" w:hAnsi="Times New Roman"/>
          <w:sz w:val="24"/>
          <w:szCs w:val="24"/>
        </w:rPr>
        <w:t>надати</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оригінал</w:t>
      </w:r>
      <w:proofErr w:type="spellEnd"/>
      <w:r w:rsidRPr="00440B39">
        <w:rPr>
          <w:rFonts w:ascii="Times New Roman" w:hAnsi="Times New Roman"/>
          <w:sz w:val="24"/>
          <w:szCs w:val="24"/>
        </w:rPr>
        <w:t xml:space="preserve"> листа </w:t>
      </w:r>
      <w:proofErr w:type="spellStart"/>
      <w:r w:rsidRPr="00440B39">
        <w:rPr>
          <w:rFonts w:ascii="Times New Roman" w:hAnsi="Times New Roman"/>
          <w:sz w:val="24"/>
          <w:szCs w:val="24"/>
        </w:rPr>
        <w:t>виробника</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представництва</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філії</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виробника</w:t>
      </w:r>
      <w:proofErr w:type="spellEnd"/>
      <w:r w:rsidRPr="00440B39">
        <w:rPr>
          <w:rFonts w:ascii="Times New Roman" w:hAnsi="Times New Roman"/>
          <w:sz w:val="24"/>
          <w:szCs w:val="24"/>
        </w:rPr>
        <w:t xml:space="preserve"> – </w:t>
      </w:r>
      <w:proofErr w:type="spellStart"/>
      <w:r w:rsidRPr="00440B39">
        <w:rPr>
          <w:rFonts w:ascii="Times New Roman" w:hAnsi="Times New Roman"/>
          <w:sz w:val="24"/>
          <w:szCs w:val="24"/>
        </w:rPr>
        <w:t>якщо</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їх</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відповідні</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повноваження</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поширюються</w:t>
      </w:r>
      <w:proofErr w:type="spellEnd"/>
      <w:r w:rsidRPr="00440B39">
        <w:rPr>
          <w:rFonts w:ascii="Times New Roman" w:hAnsi="Times New Roman"/>
          <w:sz w:val="24"/>
          <w:szCs w:val="24"/>
        </w:rPr>
        <w:t xml:space="preserve"> на </w:t>
      </w:r>
      <w:proofErr w:type="spellStart"/>
      <w:r w:rsidRPr="00440B39">
        <w:rPr>
          <w:rFonts w:ascii="Times New Roman" w:hAnsi="Times New Roman"/>
          <w:sz w:val="24"/>
          <w:szCs w:val="24"/>
        </w:rPr>
        <w:t>територію</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України</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або</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представника</w:t>
      </w:r>
      <w:proofErr w:type="spellEnd"/>
      <w:r w:rsidRPr="00440B39">
        <w:rPr>
          <w:rFonts w:ascii="Times New Roman" w:hAnsi="Times New Roman"/>
          <w:sz w:val="24"/>
          <w:szCs w:val="24"/>
        </w:rPr>
        <w:t xml:space="preserve">, дилера, </w:t>
      </w:r>
      <w:proofErr w:type="spellStart"/>
      <w:r w:rsidRPr="00440B39">
        <w:rPr>
          <w:rFonts w:ascii="Times New Roman" w:hAnsi="Times New Roman"/>
          <w:sz w:val="24"/>
          <w:szCs w:val="24"/>
        </w:rPr>
        <w:t>дистриб'ютора</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офіційно</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уповноваженого</w:t>
      </w:r>
      <w:proofErr w:type="spellEnd"/>
      <w:r w:rsidRPr="00440B39">
        <w:rPr>
          <w:rFonts w:ascii="Times New Roman" w:hAnsi="Times New Roman"/>
          <w:sz w:val="24"/>
          <w:szCs w:val="24"/>
        </w:rPr>
        <w:t xml:space="preserve"> на </w:t>
      </w:r>
      <w:proofErr w:type="spellStart"/>
      <w:r w:rsidRPr="00440B39">
        <w:rPr>
          <w:rFonts w:ascii="Times New Roman" w:hAnsi="Times New Roman"/>
          <w:sz w:val="24"/>
          <w:szCs w:val="24"/>
        </w:rPr>
        <w:t>це</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виробником</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яким</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підтверджується</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можливість</w:t>
      </w:r>
      <w:proofErr w:type="spellEnd"/>
      <w:r w:rsidRPr="00440B39">
        <w:rPr>
          <w:rFonts w:ascii="Times New Roman" w:hAnsi="Times New Roman"/>
          <w:sz w:val="24"/>
          <w:szCs w:val="24"/>
        </w:rPr>
        <w:t xml:space="preserve"> поставки </w:t>
      </w:r>
      <w:proofErr w:type="spellStart"/>
      <w:r w:rsidRPr="00440B39">
        <w:rPr>
          <w:rFonts w:ascii="Times New Roman" w:hAnsi="Times New Roman"/>
          <w:sz w:val="24"/>
          <w:szCs w:val="24"/>
        </w:rPr>
        <w:t>Учасником</w:t>
      </w:r>
      <w:proofErr w:type="spellEnd"/>
      <w:r w:rsidRPr="00440B39">
        <w:rPr>
          <w:rFonts w:ascii="Times New Roman" w:hAnsi="Times New Roman"/>
          <w:sz w:val="24"/>
          <w:szCs w:val="24"/>
        </w:rPr>
        <w:t xml:space="preserve"> товару, </w:t>
      </w:r>
      <w:proofErr w:type="spellStart"/>
      <w:r w:rsidRPr="00440B39">
        <w:rPr>
          <w:rFonts w:ascii="Times New Roman" w:hAnsi="Times New Roman"/>
          <w:sz w:val="24"/>
          <w:szCs w:val="24"/>
        </w:rPr>
        <w:t>який</w:t>
      </w:r>
      <w:proofErr w:type="spellEnd"/>
      <w:r w:rsidRPr="00440B39">
        <w:rPr>
          <w:rFonts w:ascii="Times New Roman" w:hAnsi="Times New Roman"/>
          <w:sz w:val="24"/>
          <w:szCs w:val="24"/>
        </w:rPr>
        <w:t xml:space="preserve"> є предметом </w:t>
      </w:r>
      <w:proofErr w:type="spellStart"/>
      <w:r w:rsidRPr="00440B39">
        <w:rPr>
          <w:rFonts w:ascii="Times New Roman" w:hAnsi="Times New Roman"/>
          <w:sz w:val="24"/>
          <w:szCs w:val="24"/>
        </w:rPr>
        <w:t>даної</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процедури</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закупівлі</w:t>
      </w:r>
      <w:proofErr w:type="spellEnd"/>
      <w:r w:rsidRPr="00440B39">
        <w:rPr>
          <w:rFonts w:ascii="Times New Roman" w:hAnsi="Times New Roman"/>
          <w:sz w:val="24"/>
          <w:szCs w:val="24"/>
        </w:rPr>
        <w:t xml:space="preserve">, у </w:t>
      </w:r>
      <w:proofErr w:type="spellStart"/>
      <w:r w:rsidRPr="00440B39">
        <w:rPr>
          <w:rFonts w:ascii="Times New Roman" w:hAnsi="Times New Roman"/>
          <w:sz w:val="24"/>
          <w:szCs w:val="24"/>
        </w:rPr>
        <w:t>кількості</w:t>
      </w:r>
      <w:proofErr w:type="spellEnd"/>
      <w:r w:rsidRPr="00440B39">
        <w:rPr>
          <w:rFonts w:ascii="Times New Roman" w:hAnsi="Times New Roman"/>
          <w:sz w:val="24"/>
          <w:szCs w:val="24"/>
        </w:rPr>
        <w:t xml:space="preserve">, та в </w:t>
      </w:r>
      <w:proofErr w:type="spellStart"/>
      <w:r w:rsidRPr="00440B39">
        <w:rPr>
          <w:rFonts w:ascii="Times New Roman" w:hAnsi="Times New Roman"/>
          <w:sz w:val="24"/>
          <w:szCs w:val="24"/>
        </w:rPr>
        <w:t>терміни</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визначені</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цією</w:t>
      </w:r>
      <w:proofErr w:type="spellEnd"/>
      <w:r w:rsidRPr="00440B39">
        <w:rPr>
          <w:rFonts w:ascii="Times New Roman" w:hAnsi="Times New Roman"/>
          <w:sz w:val="24"/>
          <w:szCs w:val="24"/>
        </w:rPr>
        <w:t xml:space="preserve"> тендерною </w:t>
      </w:r>
      <w:proofErr w:type="spellStart"/>
      <w:r w:rsidRPr="00440B39">
        <w:rPr>
          <w:rFonts w:ascii="Times New Roman" w:hAnsi="Times New Roman"/>
          <w:sz w:val="24"/>
          <w:szCs w:val="24"/>
        </w:rPr>
        <w:t>документацією</w:t>
      </w:r>
      <w:proofErr w:type="spellEnd"/>
      <w:r w:rsidRPr="00440B39">
        <w:rPr>
          <w:rFonts w:ascii="Times New Roman" w:hAnsi="Times New Roman"/>
          <w:sz w:val="24"/>
          <w:szCs w:val="24"/>
        </w:rPr>
        <w:t xml:space="preserve"> та </w:t>
      </w:r>
      <w:proofErr w:type="spellStart"/>
      <w:r w:rsidRPr="00440B39">
        <w:rPr>
          <w:rFonts w:ascii="Times New Roman" w:hAnsi="Times New Roman"/>
          <w:sz w:val="24"/>
          <w:szCs w:val="24"/>
        </w:rPr>
        <w:t>пропозицією</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Учасника</w:t>
      </w:r>
      <w:proofErr w:type="spellEnd"/>
      <w:r w:rsidRPr="00440B39">
        <w:rPr>
          <w:rFonts w:ascii="Times New Roman" w:hAnsi="Times New Roman"/>
          <w:sz w:val="24"/>
          <w:szCs w:val="24"/>
        </w:rPr>
        <w:t xml:space="preserve">. Лист повинен </w:t>
      </w:r>
      <w:proofErr w:type="spellStart"/>
      <w:r w:rsidRPr="00440B39">
        <w:rPr>
          <w:rFonts w:ascii="Times New Roman" w:hAnsi="Times New Roman"/>
          <w:sz w:val="24"/>
          <w:szCs w:val="24"/>
        </w:rPr>
        <w:t>включати</w:t>
      </w:r>
      <w:proofErr w:type="spellEnd"/>
      <w:r w:rsidRPr="00440B39">
        <w:rPr>
          <w:rFonts w:ascii="Times New Roman" w:hAnsi="Times New Roman"/>
          <w:sz w:val="24"/>
          <w:szCs w:val="24"/>
        </w:rPr>
        <w:t xml:space="preserve"> в себе: </w:t>
      </w:r>
      <w:proofErr w:type="spellStart"/>
      <w:r w:rsidRPr="00440B39">
        <w:rPr>
          <w:rFonts w:ascii="Times New Roman" w:hAnsi="Times New Roman"/>
          <w:sz w:val="24"/>
          <w:szCs w:val="24"/>
        </w:rPr>
        <w:t>назву</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Учасника</w:t>
      </w:r>
      <w:proofErr w:type="spellEnd"/>
      <w:r w:rsidRPr="00440B39">
        <w:rPr>
          <w:rFonts w:ascii="Times New Roman" w:hAnsi="Times New Roman"/>
          <w:sz w:val="24"/>
          <w:szCs w:val="24"/>
        </w:rPr>
        <w:t xml:space="preserve">, номер </w:t>
      </w:r>
      <w:proofErr w:type="spellStart"/>
      <w:r w:rsidRPr="00440B39">
        <w:rPr>
          <w:rFonts w:ascii="Times New Roman" w:hAnsi="Times New Roman"/>
          <w:sz w:val="24"/>
          <w:szCs w:val="24"/>
        </w:rPr>
        <w:t>закупівлі</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що</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оприлюднене</w:t>
      </w:r>
      <w:proofErr w:type="spellEnd"/>
      <w:r w:rsidRPr="00440B39">
        <w:rPr>
          <w:rFonts w:ascii="Times New Roman" w:hAnsi="Times New Roman"/>
          <w:sz w:val="24"/>
          <w:szCs w:val="24"/>
        </w:rPr>
        <w:t xml:space="preserve"> на веб-</w:t>
      </w:r>
      <w:proofErr w:type="spellStart"/>
      <w:r w:rsidRPr="00440B39">
        <w:rPr>
          <w:rFonts w:ascii="Times New Roman" w:hAnsi="Times New Roman"/>
          <w:sz w:val="24"/>
          <w:szCs w:val="24"/>
        </w:rPr>
        <w:t>порталі</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Уповноваженого</w:t>
      </w:r>
      <w:proofErr w:type="spellEnd"/>
      <w:r w:rsidRPr="00440B39">
        <w:rPr>
          <w:rFonts w:ascii="Times New Roman" w:hAnsi="Times New Roman"/>
          <w:sz w:val="24"/>
          <w:szCs w:val="24"/>
        </w:rPr>
        <w:t xml:space="preserve"> органу з </w:t>
      </w:r>
      <w:proofErr w:type="spellStart"/>
      <w:r w:rsidRPr="00440B39">
        <w:rPr>
          <w:rFonts w:ascii="Times New Roman" w:hAnsi="Times New Roman"/>
          <w:sz w:val="24"/>
          <w:szCs w:val="24"/>
        </w:rPr>
        <w:t>питань</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закупівель</w:t>
      </w:r>
      <w:proofErr w:type="spellEnd"/>
      <w:r w:rsidRPr="00440B39">
        <w:rPr>
          <w:rFonts w:ascii="Times New Roman" w:hAnsi="Times New Roman"/>
          <w:sz w:val="24"/>
          <w:szCs w:val="24"/>
        </w:rPr>
        <w:t xml:space="preserve">, а </w:t>
      </w:r>
      <w:proofErr w:type="spellStart"/>
      <w:r w:rsidRPr="00440B39">
        <w:rPr>
          <w:rFonts w:ascii="Times New Roman" w:hAnsi="Times New Roman"/>
          <w:sz w:val="24"/>
          <w:szCs w:val="24"/>
        </w:rPr>
        <w:t>також</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назву</w:t>
      </w:r>
      <w:proofErr w:type="spellEnd"/>
      <w:r w:rsidRPr="00440B39">
        <w:rPr>
          <w:rFonts w:ascii="Times New Roman" w:hAnsi="Times New Roman"/>
          <w:sz w:val="24"/>
          <w:szCs w:val="24"/>
        </w:rPr>
        <w:t xml:space="preserve"> предмета </w:t>
      </w:r>
      <w:proofErr w:type="spellStart"/>
      <w:r w:rsidRPr="00440B39">
        <w:rPr>
          <w:rFonts w:ascii="Times New Roman" w:hAnsi="Times New Roman"/>
          <w:sz w:val="24"/>
          <w:szCs w:val="24"/>
        </w:rPr>
        <w:t>закупівлі</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відповідно</w:t>
      </w:r>
      <w:proofErr w:type="spellEnd"/>
      <w:r w:rsidRPr="00440B39">
        <w:rPr>
          <w:rFonts w:ascii="Times New Roman" w:hAnsi="Times New Roman"/>
          <w:sz w:val="24"/>
          <w:szCs w:val="24"/>
        </w:rPr>
        <w:t xml:space="preserve"> до </w:t>
      </w:r>
      <w:proofErr w:type="spellStart"/>
      <w:r w:rsidRPr="00440B39">
        <w:rPr>
          <w:rFonts w:ascii="Times New Roman" w:hAnsi="Times New Roman"/>
          <w:sz w:val="24"/>
          <w:szCs w:val="24"/>
        </w:rPr>
        <w:t>оголошення</w:t>
      </w:r>
      <w:proofErr w:type="spellEnd"/>
      <w:r w:rsidRPr="00440B39">
        <w:rPr>
          <w:rFonts w:ascii="Times New Roman" w:hAnsi="Times New Roman"/>
          <w:sz w:val="24"/>
          <w:szCs w:val="24"/>
        </w:rPr>
        <w:t xml:space="preserve"> про </w:t>
      </w:r>
      <w:proofErr w:type="spellStart"/>
      <w:r w:rsidRPr="00440B39">
        <w:rPr>
          <w:rFonts w:ascii="Times New Roman" w:hAnsi="Times New Roman"/>
          <w:sz w:val="24"/>
          <w:szCs w:val="24"/>
        </w:rPr>
        <w:t>проведення</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процедури</w:t>
      </w:r>
      <w:proofErr w:type="spellEnd"/>
      <w:r w:rsidRPr="00440B39">
        <w:rPr>
          <w:rFonts w:ascii="Times New Roman" w:hAnsi="Times New Roman"/>
          <w:sz w:val="24"/>
          <w:szCs w:val="24"/>
        </w:rPr>
        <w:t xml:space="preserve"> </w:t>
      </w:r>
      <w:proofErr w:type="spellStart"/>
      <w:r w:rsidRPr="00440B39">
        <w:rPr>
          <w:rFonts w:ascii="Times New Roman" w:hAnsi="Times New Roman"/>
          <w:sz w:val="24"/>
          <w:szCs w:val="24"/>
        </w:rPr>
        <w:t>закупівлі</w:t>
      </w:r>
      <w:proofErr w:type="spellEnd"/>
      <w:r w:rsidRPr="00440B39">
        <w:rPr>
          <w:rFonts w:ascii="Times New Roman" w:hAnsi="Times New Roman"/>
          <w:sz w:val="24"/>
          <w:szCs w:val="24"/>
        </w:rPr>
        <w:t>.</w:t>
      </w:r>
    </w:p>
    <w:p w14:paraId="0F74F0D5" w14:textId="77777777" w:rsidR="008E09F5" w:rsidRDefault="008E09F5" w:rsidP="008E09F5">
      <w:pPr>
        <w:widowControl w:val="0"/>
        <w:tabs>
          <w:tab w:val="left" w:pos="4860"/>
        </w:tabs>
        <w:autoSpaceDE w:val="0"/>
        <w:autoSpaceDN w:val="0"/>
        <w:adjustRightInd w:val="0"/>
        <w:rPr>
          <w:b/>
        </w:rPr>
      </w:pPr>
    </w:p>
    <w:p w14:paraId="1447DB98" w14:textId="77777777" w:rsidR="008E09F5" w:rsidRPr="00086B7A" w:rsidRDefault="008E09F5" w:rsidP="008E09F5">
      <w:pPr>
        <w:widowControl w:val="0"/>
        <w:tabs>
          <w:tab w:val="left" w:pos="4860"/>
        </w:tabs>
        <w:autoSpaceDE w:val="0"/>
        <w:autoSpaceDN w:val="0"/>
        <w:adjustRightInd w:val="0"/>
        <w:rPr>
          <w:b/>
        </w:rPr>
      </w:pPr>
    </w:p>
    <w:p w14:paraId="23C0233F" w14:textId="77777777" w:rsidR="008E09F5" w:rsidRPr="00500E6E" w:rsidRDefault="008E09F5" w:rsidP="008E0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color w:val="000000"/>
          <w:sz w:val="22"/>
          <w:szCs w:val="22"/>
          <w:lang w:eastAsia="ar-SA"/>
        </w:rPr>
      </w:pPr>
      <w:r w:rsidRPr="00152B87">
        <w:rPr>
          <w:i/>
          <w:color w:val="000000"/>
          <w:sz w:val="22"/>
          <w:szCs w:val="22"/>
          <w:lang w:val="x-none" w:eastAsia="ar-SA"/>
        </w:rPr>
        <w:t xml:space="preserve">Примітка: У разі, якщо у даних </w:t>
      </w:r>
      <w:r w:rsidRPr="00152B87">
        <w:rPr>
          <w:i/>
          <w:color w:val="000000"/>
          <w:sz w:val="22"/>
          <w:szCs w:val="22"/>
          <w:lang w:eastAsia="ar-SA"/>
        </w:rPr>
        <w:t>медико-</w:t>
      </w:r>
      <w:r w:rsidRPr="00152B87">
        <w:rPr>
          <w:i/>
          <w:color w:val="000000"/>
          <w:sz w:val="22"/>
          <w:szCs w:val="22"/>
          <w:lang w:val="x-none" w:eastAsia="ar-SA"/>
        </w:rPr>
        <w:t>технічних вимогах йде посилання на конкретну марку чи фірму, патент, конструкцію або тип товару, то вважається, що</w:t>
      </w:r>
      <w:r>
        <w:rPr>
          <w:i/>
          <w:color w:val="000000"/>
          <w:sz w:val="22"/>
          <w:szCs w:val="22"/>
          <w:lang w:eastAsia="ar-SA"/>
        </w:rPr>
        <w:t xml:space="preserve"> медико-</w:t>
      </w:r>
      <w:r w:rsidRPr="00152B87">
        <w:rPr>
          <w:i/>
          <w:color w:val="000000"/>
          <w:sz w:val="22"/>
          <w:szCs w:val="22"/>
          <w:lang w:val="x-none" w:eastAsia="ar-SA"/>
        </w:rPr>
        <w:t xml:space="preserve"> технічні вимоги містять вираз (або еквівалент</w:t>
      </w:r>
      <w:r>
        <w:rPr>
          <w:i/>
          <w:color w:val="000000"/>
          <w:sz w:val="22"/>
          <w:szCs w:val="22"/>
          <w:lang w:eastAsia="ar-SA"/>
        </w:rPr>
        <w:t>.</w:t>
      </w:r>
    </w:p>
    <w:p w14:paraId="1D14F73D" w14:textId="77777777" w:rsidR="008E09F5" w:rsidRDefault="008E09F5" w:rsidP="008E09F5"/>
    <w:p w14:paraId="485DA059" w14:textId="77777777" w:rsidR="008E09F5" w:rsidRDefault="008E09F5" w:rsidP="008E09F5"/>
    <w:p w14:paraId="4ADD5138" w14:textId="77777777" w:rsidR="008E09F5" w:rsidRDefault="008E09F5" w:rsidP="008E09F5"/>
    <w:p w14:paraId="2781B7D9" w14:textId="77777777" w:rsidR="008E09F5" w:rsidRDefault="008E09F5" w:rsidP="008E09F5"/>
    <w:p w14:paraId="3676C5E4" w14:textId="77777777" w:rsidR="008E09F5" w:rsidRDefault="008E09F5" w:rsidP="008E09F5"/>
    <w:p w14:paraId="05928F4D" w14:textId="77777777" w:rsidR="008E09F5" w:rsidRDefault="008E09F5" w:rsidP="008E09F5"/>
    <w:p w14:paraId="62903DC9" w14:textId="77777777" w:rsidR="008E09F5" w:rsidRDefault="008E09F5" w:rsidP="008E09F5"/>
    <w:p w14:paraId="529F266E" w14:textId="77777777" w:rsidR="008E09F5" w:rsidRDefault="008E09F5" w:rsidP="008E09F5"/>
    <w:p w14:paraId="3E921EB5" w14:textId="77777777" w:rsidR="008E09F5" w:rsidRDefault="008E09F5" w:rsidP="008E09F5">
      <w:pPr>
        <w:jc w:val="both"/>
      </w:pPr>
    </w:p>
    <w:p w14:paraId="06B0C9F1" w14:textId="77777777" w:rsidR="008E09F5" w:rsidRDefault="008E09F5" w:rsidP="008E09F5">
      <w:pPr>
        <w:jc w:val="both"/>
      </w:pPr>
    </w:p>
    <w:p w14:paraId="473FE144" w14:textId="77777777" w:rsidR="008E09F5" w:rsidRDefault="008E09F5" w:rsidP="008E09F5">
      <w:pPr>
        <w:jc w:val="both"/>
      </w:pPr>
    </w:p>
    <w:p w14:paraId="78B1C8D0" w14:textId="77777777" w:rsidR="008E09F5" w:rsidRDefault="008E09F5" w:rsidP="008E09F5">
      <w:pPr>
        <w:jc w:val="both"/>
      </w:pPr>
    </w:p>
    <w:p w14:paraId="5771CEF8" w14:textId="77777777" w:rsidR="008E09F5" w:rsidRDefault="008E09F5" w:rsidP="008E09F5">
      <w:pPr>
        <w:jc w:val="both"/>
      </w:pPr>
    </w:p>
    <w:p w14:paraId="441DE03A" w14:textId="77777777" w:rsidR="008E09F5" w:rsidRDefault="008E09F5" w:rsidP="008E09F5">
      <w:pPr>
        <w:jc w:val="both"/>
      </w:pPr>
    </w:p>
    <w:p w14:paraId="492FECA2" w14:textId="77777777" w:rsidR="008E09F5" w:rsidRDefault="008E09F5" w:rsidP="008E09F5">
      <w:pPr>
        <w:jc w:val="both"/>
      </w:pPr>
    </w:p>
    <w:p w14:paraId="4E95DB57" w14:textId="77777777" w:rsidR="008E09F5" w:rsidRDefault="008E09F5" w:rsidP="008E09F5">
      <w:pPr>
        <w:jc w:val="both"/>
      </w:pPr>
    </w:p>
    <w:p w14:paraId="660C864C" w14:textId="77777777" w:rsidR="008E09F5" w:rsidRDefault="008E09F5" w:rsidP="008E09F5">
      <w:pPr>
        <w:jc w:val="both"/>
      </w:pPr>
    </w:p>
    <w:p w14:paraId="09890ED1" w14:textId="77777777" w:rsidR="008E09F5" w:rsidRDefault="008E09F5" w:rsidP="008E09F5">
      <w:pPr>
        <w:jc w:val="both"/>
      </w:pPr>
    </w:p>
    <w:p w14:paraId="6A0A2F68" w14:textId="77777777" w:rsidR="008E09F5" w:rsidRDefault="008E09F5" w:rsidP="008E09F5">
      <w:pPr>
        <w:jc w:val="both"/>
      </w:pPr>
    </w:p>
    <w:p w14:paraId="23C98D90" w14:textId="77777777" w:rsidR="008E09F5" w:rsidRDefault="008E09F5" w:rsidP="008E09F5">
      <w:pPr>
        <w:jc w:val="both"/>
      </w:pPr>
    </w:p>
    <w:p w14:paraId="06488C8E" w14:textId="77777777" w:rsidR="008E09F5" w:rsidRDefault="008E09F5" w:rsidP="008E09F5">
      <w:pPr>
        <w:jc w:val="both"/>
      </w:pPr>
    </w:p>
    <w:p w14:paraId="2844E2C1" w14:textId="77777777" w:rsidR="008E09F5" w:rsidRDefault="008E09F5" w:rsidP="008E09F5">
      <w:pPr>
        <w:jc w:val="both"/>
      </w:pPr>
    </w:p>
    <w:p w14:paraId="75BBBE4E" w14:textId="77777777" w:rsidR="008E09F5" w:rsidRDefault="008E09F5" w:rsidP="008E09F5">
      <w:pPr>
        <w:jc w:val="both"/>
      </w:pPr>
    </w:p>
    <w:p w14:paraId="3E80BF61" w14:textId="77777777" w:rsidR="008E09F5" w:rsidRDefault="008E09F5" w:rsidP="008E09F5">
      <w:pPr>
        <w:jc w:val="both"/>
      </w:pPr>
    </w:p>
    <w:p w14:paraId="6C3ACE9E" w14:textId="77777777" w:rsidR="008E09F5" w:rsidRDefault="008E09F5" w:rsidP="008E09F5">
      <w:pPr>
        <w:jc w:val="both"/>
      </w:pPr>
    </w:p>
    <w:p w14:paraId="27157032" w14:textId="77777777" w:rsidR="008E09F5" w:rsidRDefault="008E09F5" w:rsidP="008E09F5">
      <w:pPr>
        <w:jc w:val="both"/>
      </w:pPr>
    </w:p>
    <w:p w14:paraId="7C7DFE1C" w14:textId="77777777" w:rsidR="008E09F5" w:rsidRDefault="008E09F5" w:rsidP="008E09F5">
      <w:pPr>
        <w:jc w:val="both"/>
      </w:pPr>
    </w:p>
    <w:p w14:paraId="088A711C" w14:textId="77777777" w:rsidR="008E09F5" w:rsidRDefault="008E09F5" w:rsidP="008E09F5">
      <w:pPr>
        <w:jc w:val="both"/>
      </w:pPr>
    </w:p>
    <w:p w14:paraId="4221F93E" w14:textId="77777777" w:rsidR="008E09F5" w:rsidRDefault="008E09F5" w:rsidP="008E09F5">
      <w:pPr>
        <w:jc w:val="both"/>
      </w:pPr>
    </w:p>
    <w:p w14:paraId="2C639099" w14:textId="77777777" w:rsidR="008E09F5" w:rsidRDefault="008E09F5" w:rsidP="008E09F5">
      <w:pPr>
        <w:jc w:val="both"/>
      </w:pPr>
    </w:p>
    <w:p w14:paraId="02AF0598" w14:textId="77777777" w:rsidR="008E09F5" w:rsidRDefault="008E09F5" w:rsidP="008E09F5">
      <w:pPr>
        <w:jc w:val="both"/>
      </w:pPr>
    </w:p>
    <w:p w14:paraId="6E3D8ED6" w14:textId="755BF39E" w:rsidR="00296FD3" w:rsidRDefault="00296FD3" w:rsidP="008E09F5">
      <w:pPr>
        <w:spacing w:line="288" w:lineRule="auto"/>
        <w:jc w:val="center"/>
        <w:rPr>
          <w:b/>
          <w:sz w:val="28"/>
          <w:szCs w:val="28"/>
        </w:rPr>
      </w:pPr>
    </w:p>
    <w:sectPr w:rsidR="00296FD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Sitka Text"/>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3725F2"/>
    <w:multiLevelType w:val="hybridMultilevel"/>
    <w:tmpl w:val="FA20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EF7878"/>
    <w:multiLevelType w:val="multilevel"/>
    <w:tmpl w:val="EFC8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36D4C5D"/>
    <w:multiLevelType w:val="hybridMultilevel"/>
    <w:tmpl w:val="08C01A34"/>
    <w:lvl w:ilvl="0" w:tplc="7270A6BC">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7715C83"/>
    <w:multiLevelType w:val="hybridMultilevel"/>
    <w:tmpl w:val="244A98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6"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F154445"/>
    <w:multiLevelType w:val="hybridMultilevel"/>
    <w:tmpl w:val="7E26EDEC"/>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75436502"/>
    <w:multiLevelType w:val="hybridMultilevel"/>
    <w:tmpl w:val="3A402D36"/>
    <w:lvl w:ilvl="0" w:tplc="C09237F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E013F"/>
    <w:multiLevelType w:val="hybridMultilevel"/>
    <w:tmpl w:val="772C37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23"/>
  </w:num>
  <w:num w:numId="3">
    <w:abstractNumId w:val="17"/>
  </w:num>
  <w:num w:numId="4">
    <w:abstractNumId w:val="10"/>
  </w:num>
  <w:num w:numId="5">
    <w:abstractNumId w:val="15"/>
  </w:num>
  <w:num w:numId="6">
    <w:abstractNumId w:val="18"/>
  </w:num>
  <w:num w:numId="7">
    <w:abstractNumId w:val="3"/>
  </w:num>
  <w:num w:numId="8">
    <w:abstractNumId w:val="16"/>
  </w:num>
  <w:num w:numId="9">
    <w:abstractNumId w:val="19"/>
  </w:num>
  <w:num w:numId="10">
    <w:abstractNumId w:val="9"/>
  </w:num>
  <w:num w:numId="11">
    <w:abstractNumId w:val="12"/>
  </w:num>
  <w:num w:numId="12">
    <w:abstractNumId w:val="7"/>
  </w:num>
  <w:num w:numId="13">
    <w:abstractNumId w:val="6"/>
  </w:num>
  <w:num w:numId="14">
    <w:abstractNumId w:val="5"/>
  </w:num>
  <w:num w:numId="15">
    <w:abstractNumId w:val="8"/>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
  </w:num>
  <w:num w:numId="19">
    <w:abstractNumId w:val="14"/>
  </w:num>
  <w:num w:numId="20">
    <w:abstractNumId w:val="22"/>
  </w:num>
  <w:num w:numId="21">
    <w:abstractNumId w:val="21"/>
  </w:num>
  <w:num w:numId="2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C340A"/>
    <w:rsid w:val="000C4952"/>
    <w:rsid w:val="000E7329"/>
    <w:rsid w:val="0014530B"/>
    <w:rsid w:val="001477DE"/>
    <w:rsid w:val="0017048B"/>
    <w:rsid w:val="001B7887"/>
    <w:rsid w:val="001F36E4"/>
    <w:rsid w:val="00260ED1"/>
    <w:rsid w:val="00296FD3"/>
    <w:rsid w:val="002C155B"/>
    <w:rsid w:val="002E61D3"/>
    <w:rsid w:val="00300861"/>
    <w:rsid w:val="00336E33"/>
    <w:rsid w:val="003463B1"/>
    <w:rsid w:val="003612B6"/>
    <w:rsid w:val="003779B7"/>
    <w:rsid w:val="0039040B"/>
    <w:rsid w:val="00427FC6"/>
    <w:rsid w:val="00432751"/>
    <w:rsid w:val="004432B0"/>
    <w:rsid w:val="00460555"/>
    <w:rsid w:val="00484094"/>
    <w:rsid w:val="004849BE"/>
    <w:rsid w:val="004C00B2"/>
    <w:rsid w:val="004E3803"/>
    <w:rsid w:val="0051663E"/>
    <w:rsid w:val="0052468D"/>
    <w:rsid w:val="00577FCD"/>
    <w:rsid w:val="005F5AA5"/>
    <w:rsid w:val="006073B8"/>
    <w:rsid w:val="006535E3"/>
    <w:rsid w:val="006716C4"/>
    <w:rsid w:val="006716CC"/>
    <w:rsid w:val="007018F6"/>
    <w:rsid w:val="007241CF"/>
    <w:rsid w:val="00733ECA"/>
    <w:rsid w:val="007A3DA3"/>
    <w:rsid w:val="007E3784"/>
    <w:rsid w:val="007F503D"/>
    <w:rsid w:val="00856EEB"/>
    <w:rsid w:val="008E09F5"/>
    <w:rsid w:val="008E1B80"/>
    <w:rsid w:val="00941459"/>
    <w:rsid w:val="0097768E"/>
    <w:rsid w:val="00981353"/>
    <w:rsid w:val="00984C0B"/>
    <w:rsid w:val="00A012B3"/>
    <w:rsid w:val="00A01660"/>
    <w:rsid w:val="00A029A4"/>
    <w:rsid w:val="00A053B7"/>
    <w:rsid w:val="00A63421"/>
    <w:rsid w:val="00A6733F"/>
    <w:rsid w:val="00A87F1F"/>
    <w:rsid w:val="00A917A7"/>
    <w:rsid w:val="00A94428"/>
    <w:rsid w:val="00AD1090"/>
    <w:rsid w:val="00AD2904"/>
    <w:rsid w:val="00AE19AF"/>
    <w:rsid w:val="00AE7B9E"/>
    <w:rsid w:val="00AF64CA"/>
    <w:rsid w:val="00B201B4"/>
    <w:rsid w:val="00B31541"/>
    <w:rsid w:val="00B547F0"/>
    <w:rsid w:val="00BA08F7"/>
    <w:rsid w:val="00BA46E9"/>
    <w:rsid w:val="00BA579C"/>
    <w:rsid w:val="00BB772B"/>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86EE1"/>
    <w:rsid w:val="00E92A90"/>
    <w:rsid w:val="00EC5E50"/>
    <w:rsid w:val="00ED42E0"/>
    <w:rsid w:val="00F27B2E"/>
    <w:rsid w:val="00F5611C"/>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99"/>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 w:type="character" w:customStyle="1" w:styleId="t286pc">
    <w:name w:val="t286pc"/>
    <w:rsid w:val="008E0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ward-ua.com/razdatochnyy-inventar-forest/dlina-mm:300" TargetMode="External"/><Relationship Id="rId5" Type="http://schemas.openxmlformats.org/officeDocument/2006/relationships/hyperlink" Target="https://forward-ua.com/razdatochnyy-inventar-forest/material:nerzhaviyuchasta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5680</Words>
  <Characters>3239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98</cp:revision>
  <cp:lastPrinted>2025-01-20T07:48:00Z</cp:lastPrinted>
  <dcterms:created xsi:type="dcterms:W3CDTF">2025-01-30T07:30:00Z</dcterms:created>
  <dcterms:modified xsi:type="dcterms:W3CDTF">2026-06-10T10:03:00Z</dcterms:modified>
</cp:coreProperties>
</file>