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229F9D8" w:rsidR="004849BE" w:rsidRPr="00A214AF" w:rsidRDefault="00395A13" w:rsidP="004849BE">
            <w:pPr>
              <w:shd w:val="clear" w:color="auto" w:fill="FFFFFF"/>
              <w:rPr>
                <w:lang w:val="en-US" w:eastAsia="uk-UA"/>
              </w:rPr>
            </w:pPr>
            <w:r w:rsidRPr="00395A13">
              <w:rPr>
                <w:b/>
                <w:color w:val="000000"/>
              </w:rPr>
              <w:t xml:space="preserve">Послуги з технічного обслуговування обладнання бактеріологічної лабораторії Українського </w:t>
            </w:r>
            <w:proofErr w:type="spellStart"/>
            <w:r w:rsidRPr="00395A13">
              <w:rPr>
                <w:b/>
                <w:color w:val="000000"/>
              </w:rPr>
              <w:t>Референс</w:t>
            </w:r>
            <w:proofErr w:type="spellEnd"/>
            <w:r w:rsidRPr="00395A13">
              <w:rPr>
                <w:b/>
                <w:color w:val="000000"/>
              </w:rPr>
              <w:t>-центру з клінічної лабораторної діагностики та метрології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3B63EBB"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закупівлі </w:t>
            </w:r>
            <w:r w:rsidR="00395A13" w:rsidRPr="00395A13">
              <w:rPr>
                <w:sz w:val="21"/>
                <w:szCs w:val="21"/>
              </w:rPr>
              <w:t xml:space="preserve">завідувачки Українського </w:t>
            </w:r>
            <w:proofErr w:type="spellStart"/>
            <w:r w:rsidR="00395A13" w:rsidRPr="00395A13">
              <w:rPr>
                <w:sz w:val="21"/>
                <w:szCs w:val="21"/>
              </w:rPr>
              <w:t>Референс</w:t>
            </w:r>
            <w:proofErr w:type="spellEnd"/>
            <w:r w:rsidR="00395A13" w:rsidRPr="00395A13">
              <w:rPr>
                <w:sz w:val="21"/>
                <w:szCs w:val="21"/>
              </w:rPr>
              <w:t>-центру з клінічної лабораторної діагностики та метрології Яновської В.Г.№1129 від 21.05.2026р.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EBC76CD" w14:textId="77777777" w:rsidR="00395A13" w:rsidRPr="002F59B1" w:rsidRDefault="00395A13" w:rsidP="00395A13">
            <w:pPr>
              <w:pStyle w:val="a3"/>
              <w:ind w:left="-414" w:firstLine="556"/>
              <w:jc w:val="both"/>
            </w:pPr>
            <w:r w:rsidRPr="002F59B1">
              <w:t xml:space="preserve">Очікувана вартість предмета закупівлі визначена на підставі  аналізу ринку та з врахуванням максимальної економії закупівлі </w:t>
            </w:r>
            <w:r>
              <w:t>по найменшій ціновій пропозиції з наданих трьох.</w:t>
            </w:r>
          </w:p>
          <w:p w14:paraId="1AEE276B" w14:textId="1597EEFA" w:rsidR="004849BE" w:rsidRPr="00D8028B" w:rsidRDefault="00395A13" w:rsidP="00395A13">
            <w:pPr>
              <w:pStyle w:val="a3"/>
              <w:ind w:left="-414" w:firstLine="556"/>
              <w:jc w:val="both"/>
              <w:rPr>
                <w:b/>
                <w:lang w:eastAsia="uk-UA"/>
              </w:rPr>
            </w:pPr>
            <w:r w:rsidRPr="00490370">
              <w:rPr>
                <w:b/>
              </w:rPr>
              <w:t xml:space="preserve">Очікувана вартість закупівлі складає </w:t>
            </w:r>
            <w:r w:rsidRPr="009949B5">
              <w:rPr>
                <w:b/>
                <w:u w:val="single"/>
              </w:rPr>
              <w:t>418 698, 00 грн.</w:t>
            </w:r>
            <w:r w:rsidRPr="00490370">
              <w:rPr>
                <w:b/>
                <w:u w:val="single"/>
              </w:rPr>
              <w:t xml:space="preserve"> </w:t>
            </w:r>
            <w:r w:rsidRPr="00490370">
              <w:rPr>
                <w:b/>
                <w:bCs/>
                <w:u w:val="single"/>
              </w:rPr>
              <w:t>(</w:t>
            </w:r>
            <w:r>
              <w:rPr>
                <w:u w:val="single"/>
              </w:rPr>
              <w:t xml:space="preserve">чотириста вісімнадцять   шістсот дев’яносто вісім тисяч </w:t>
            </w:r>
            <w:r w:rsidRPr="00443ED7">
              <w:rPr>
                <w:u w:val="single"/>
              </w:rPr>
              <w:t xml:space="preserve"> грив</w:t>
            </w:r>
            <w:r>
              <w:rPr>
                <w:u w:val="single"/>
              </w:rPr>
              <w:t xml:space="preserve">ень, </w:t>
            </w:r>
            <w:r w:rsidRPr="00443ED7">
              <w:rPr>
                <w:u w:val="single"/>
              </w:rPr>
              <w:t xml:space="preserve"> 00 коп</w:t>
            </w:r>
            <w:r w:rsidRPr="00490370">
              <w:rPr>
                <w:b/>
                <w:bCs/>
                <w:u w:val="single"/>
              </w:rPr>
              <w:t xml:space="preserve">.) </w:t>
            </w:r>
            <w:bookmarkStart w:id="0" w:name="_GoBack"/>
            <w:bookmarkEnd w:id="0"/>
          </w:p>
        </w:tc>
      </w:tr>
    </w:tbl>
    <w:p w14:paraId="0FACC868" w14:textId="77777777" w:rsidR="003463B1" w:rsidRDefault="00D8326E" w:rsidP="003463B1">
      <w:pPr>
        <w:ind w:left="120"/>
        <w:jc w:val="center"/>
        <w:rPr>
          <w:b/>
          <w:sz w:val="32"/>
          <w:szCs w:val="32"/>
        </w:rPr>
      </w:pPr>
      <w:r>
        <w:tab/>
      </w:r>
    </w:p>
    <w:p w14:paraId="2DDC6513" w14:textId="77777777" w:rsidR="00395A13" w:rsidRPr="00432371" w:rsidRDefault="00395A13" w:rsidP="00395A13">
      <w:pPr>
        <w:jc w:val="center"/>
        <w:outlineLvl w:val="0"/>
        <w:rPr>
          <w:b/>
          <w:sz w:val="36"/>
          <w:szCs w:val="36"/>
        </w:rPr>
      </w:pPr>
      <w:r w:rsidRPr="00432371">
        <w:rPr>
          <w:b/>
          <w:sz w:val="36"/>
          <w:szCs w:val="36"/>
        </w:rPr>
        <w:t xml:space="preserve">ТЕХНІЧНЕ ЗАВДАННЯ </w:t>
      </w:r>
    </w:p>
    <w:p w14:paraId="7B1E5CB2" w14:textId="77777777" w:rsidR="00395A13" w:rsidRPr="00432371" w:rsidRDefault="00395A13" w:rsidP="00395A13">
      <w:pPr>
        <w:jc w:val="center"/>
        <w:outlineLvl w:val="0"/>
        <w:rPr>
          <w:b/>
        </w:rPr>
      </w:pPr>
      <w:r w:rsidRPr="00432371">
        <w:rPr>
          <w:b/>
        </w:rPr>
        <w:t xml:space="preserve">МЕДИКО-ТЕХНІЧНІ ВИМОГИ </w:t>
      </w:r>
    </w:p>
    <w:p w14:paraId="56D70DDA" w14:textId="77777777" w:rsidR="00395A13" w:rsidRPr="00432371" w:rsidRDefault="00395A13" w:rsidP="00395A13">
      <w:pPr>
        <w:spacing w:after="60"/>
        <w:jc w:val="center"/>
        <w:outlineLvl w:val="0"/>
        <w:rPr>
          <w:b/>
        </w:rPr>
      </w:pPr>
      <w:r w:rsidRPr="00432371">
        <w:rPr>
          <w:b/>
        </w:rPr>
        <w:t>на закупівлю по предмет</w:t>
      </w:r>
      <w:bookmarkStart w:id="1" w:name="_Hlk187825384"/>
      <w:r w:rsidRPr="00432371">
        <w:rPr>
          <w:b/>
        </w:rPr>
        <w:t>:</w:t>
      </w:r>
    </w:p>
    <w:p w14:paraId="133B4156" w14:textId="77777777" w:rsidR="00395A13" w:rsidRPr="00432371" w:rsidRDefault="00395A13" w:rsidP="00395A13">
      <w:pPr>
        <w:jc w:val="center"/>
        <w:rPr>
          <w:b/>
        </w:rPr>
      </w:pPr>
      <w:r w:rsidRPr="00432371">
        <w:rPr>
          <w:b/>
        </w:rPr>
        <w:t xml:space="preserve">Послуги з технічного обслуговування обладнання </w:t>
      </w:r>
    </w:p>
    <w:p w14:paraId="63462B40" w14:textId="77777777" w:rsidR="00395A13" w:rsidRPr="00432371" w:rsidRDefault="00395A13" w:rsidP="00395A13">
      <w:pPr>
        <w:jc w:val="center"/>
        <w:rPr>
          <w:b/>
        </w:rPr>
      </w:pPr>
      <w:r w:rsidRPr="00432371">
        <w:rPr>
          <w:b/>
        </w:rPr>
        <w:t xml:space="preserve">бактеріологічної лабораторії Українського </w:t>
      </w:r>
      <w:proofErr w:type="spellStart"/>
      <w:r w:rsidRPr="00432371">
        <w:rPr>
          <w:b/>
        </w:rPr>
        <w:t>Референс</w:t>
      </w:r>
      <w:proofErr w:type="spellEnd"/>
      <w:r w:rsidRPr="00432371">
        <w:rPr>
          <w:b/>
        </w:rPr>
        <w:t>-центру з клінічної лабораторної діагностики та метрології код ДК:021:2015: 50420000-5 – Послуги з ремонту і технічного обслуговування медичного та хірургічного обладнання</w:t>
      </w:r>
    </w:p>
    <w:p w14:paraId="15F61A22" w14:textId="77777777" w:rsidR="00395A13" w:rsidRPr="00432371" w:rsidRDefault="00395A13" w:rsidP="00395A13">
      <w:pPr>
        <w:jc w:val="center"/>
        <w:rPr>
          <w:b/>
          <w:color w:val="333333"/>
        </w:rPr>
      </w:pPr>
    </w:p>
    <w:bookmarkEnd w:id="1"/>
    <w:p w14:paraId="1D5542B3" w14:textId="77777777" w:rsidR="00395A13" w:rsidRPr="00432371" w:rsidRDefault="00395A13" w:rsidP="00395A13">
      <w:pPr>
        <w:rPr>
          <w:b/>
          <w:color w:val="000000"/>
        </w:rPr>
      </w:pPr>
    </w:p>
    <w:p w14:paraId="6AEC9747" w14:textId="77777777" w:rsidR="00395A13" w:rsidRPr="00432371" w:rsidRDefault="00395A13" w:rsidP="00395A13">
      <w:pPr>
        <w:jc w:val="center"/>
        <w:rPr>
          <w:b/>
          <w:color w:val="000000"/>
        </w:rPr>
      </w:pPr>
    </w:p>
    <w:p w14:paraId="11747F39" w14:textId="77777777" w:rsidR="00395A13" w:rsidRPr="00432371" w:rsidRDefault="00395A13" w:rsidP="00395A13">
      <w:pPr>
        <w:jc w:val="both"/>
        <w:rPr>
          <w:bCs/>
          <w:color w:val="000000"/>
        </w:rPr>
      </w:pPr>
      <w:r>
        <w:rPr>
          <w:bCs/>
          <w:color w:val="000000"/>
        </w:rPr>
        <w:t xml:space="preserve">                                                                                                                           </w:t>
      </w:r>
      <w:r w:rsidRPr="00432371">
        <w:rPr>
          <w:bCs/>
          <w:color w:val="000000"/>
        </w:rPr>
        <w:t>Табл</w:t>
      </w:r>
      <w:r>
        <w:rPr>
          <w:bCs/>
          <w:color w:val="000000"/>
        </w:rPr>
        <w:t>иця</w:t>
      </w:r>
      <w:r w:rsidRPr="00432371">
        <w:rPr>
          <w:bCs/>
          <w:color w:val="000000"/>
        </w:rPr>
        <w:t xml:space="preserve"> № 1</w:t>
      </w:r>
    </w:p>
    <w:p w14:paraId="3D416E12" w14:textId="77777777" w:rsidR="00395A13" w:rsidRPr="00432371" w:rsidRDefault="00395A13" w:rsidP="00395A13">
      <w:pPr>
        <w:jc w:val="both"/>
        <w:rPr>
          <w:bCs/>
          <w:color w:val="000000"/>
        </w:rPr>
      </w:pPr>
    </w:p>
    <w:tbl>
      <w:tblPr>
        <w:tblW w:w="1087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4276"/>
        <w:gridCol w:w="2291"/>
        <w:gridCol w:w="2290"/>
        <w:gridCol w:w="1374"/>
      </w:tblGrid>
      <w:tr w:rsidR="00395A13" w:rsidRPr="00432371" w14:paraId="07B11266" w14:textId="77777777" w:rsidTr="00BA1948">
        <w:trPr>
          <w:trHeight w:val="20"/>
        </w:trPr>
        <w:tc>
          <w:tcPr>
            <w:tcW w:w="639" w:type="dxa"/>
            <w:shd w:val="clear" w:color="auto" w:fill="auto"/>
            <w:vAlign w:val="center"/>
          </w:tcPr>
          <w:p w14:paraId="12288381" w14:textId="77777777" w:rsidR="00395A13" w:rsidRPr="00432371" w:rsidRDefault="00395A13" w:rsidP="00BA1948">
            <w:pPr>
              <w:spacing w:line="276" w:lineRule="auto"/>
              <w:jc w:val="center"/>
              <w:rPr>
                <w:b/>
              </w:rPr>
            </w:pPr>
            <w:r w:rsidRPr="00432371">
              <w:rPr>
                <w:b/>
              </w:rPr>
              <w:t>№</w:t>
            </w:r>
          </w:p>
          <w:p w14:paraId="3749B2F9" w14:textId="77777777" w:rsidR="00395A13" w:rsidRPr="00432371" w:rsidRDefault="00395A13" w:rsidP="00BA1948">
            <w:pPr>
              <w:spacing w:line="276" w:lineRule="auto"/>
              <w:jc w:val="center"/>
              <w:rPr>
                <w:b/>
              </w:rPr>
            </w:pPr>
            <w:r w:rsidRPr="00432371">
              <w:rPr>
                <w:b/>
              </w:rPr>
              <w:t>з/п</w:t>
            </w:r>
          </w:p>
        </w:tc>
        <w:tc>
          <w:tcPr>
            <w:tcW w:w="4276" w:type="dxa"/>
            <w:shd w:val="clear" w:color="auto" w:fill="auto"/>
            <w:vAlign w:val="center"/>
          </w:tcPr>
          <w:p w14:paraId="2163BC65" w14:textId="77777777" w:rsidR="00395A13" w:rsidRPr="00432371" w:rsidRDefault="00395A13" w:rsidP="00BA1948">
            <w:pPr>
              <w:spacing w:line="276" w:lineRule="auto"/>
              <w:jc w:val="center"/>
              <w:rPr>
                <w:b/>
              </w:rPr>
            </w:pPr>
            <w:r w:rsidRPr="00432371">
              <w:rPr>
                <w:b/>
              </w:rPr>
              <w:t>Найменування обладнання</w:t>
            </w:r>
          </w:p>
        </w:tc>
        <w:tc>
          <w:tcPr>
            <w:tcW w:w="2291" w:type="dxa"/>
            <w:shd w:val="clear" w:color="auto" w:fill="auto"/>
            <w:vAlign w:val="center"/>
          </w:tcPr>
          <w:p w14:paraId="0A3F428A" w14:textId="77777777" w:rsidR="00395A13" w:rsidRPr="00432371" w:rsidRDefault="00395A13" w:rsidP="00BA1948">
            <w:pPr>
              <w:spacing w:line="276" w:lineRule="auto"/>
              <w:jc w:val="center"/>
              <w:rPr>
                <w:b/>
              </w:rPr>
            </w:pPr>
            <w:r w:rsidRPr="00432371">
              <w:rPr>
                <w:b/>
              </w:rPr>
              <w:t>Серійний номер</w:t>
            </w:r>
          </w:p>
          <w:p w14:paraId="37E8656D" w14:textId="77777777" w:rsidR="00395A13" w:rsidRPr="00432371" w:rsidRDefault="00395A13" w:rsidP="00BA1948">
            <w:pPr>
              <w:spacing w:line="276" w:lineRule="auto"/>
              <w:jc w:val="center"/>
              <w:rPr>
                <w:b/>
              </w:rPr>
            </w:pPr>
            <w:r w:rsidRPr="00432371">
              <w:rPr>
                <w:b/>
              </w:rPr>
              <w:t>обладнання</w:t>
            </w:r>
          </w:p>
        </w:tc>
        <w:tc>
          <w:tcPr>
            <w:tcW w:w="2290" w:type="dxa"/>
          </w:tcPr>
          <w:p w14:paraId="6987D066" w14:textId="77777777" w:rsidR="00395A13" w:rsidRPr="00432371" w:rsidRDefault="00395A13" w:rsidP="00BA1948">
            <w:pPr>
              <w:spacing w:line="276" w:lineRule="auto"/>
              <w:jc w:val="center"/>
              <w:rPr>
                <w:b/>
              </w:rPr>
            </w:pPr>
          </w:p>
          <w:p w14:paraId="1A52D60A" w14:textId="77777777" w:rsidR="00395A13" w:rsidRPr="00432371" w:rsidRDefault="00395A13" w:rsidP="00BA1948">
            <w:pPr>
              <w:spacing w:line="276" w:lineRule="auto"/>
              <w:jc w:val="center"/>
              <w:rPr>
                <w:b/>
              </w:rPr>
            </w:pPr>
            <w:r w:rsidRPr="00432371">
              <w:rPr>
                <w:b/>
              </w:rPr>
              <w:t>Інвентарний номер</w:t>
            </w:r>
          </w:p>
        </w:tc>
        <w:tc>
          <w:tcPr>
            <w:tcW w:w="1374" w:type="dxa"/>
            <w:shd w:val="clear" w:color="auto" w:fill="auto"/>
            <w:vAlign w:val="center"/>
          </w:tcPr>
          <w:p w14:paraId="76E9F035" w14:textId="77777777" w:rsidR="00395A13" w:rsidRPr="00432371" w:rsidRDefault="00395A13" w:rsidP="00BA1948">
            <w:pPr>
              <w:spacing w:line="276" w:lineRule="auto"/>
              <w:jc w:val="center"/>
              <w:rPr>
                <w:b/>
              </w:rPr>
            </w:pPr>
            <w:r w:rsidRPr="00432371">
              <w:rPr>
                <w:b/>
              </w:rPr>
              <w:t xml:space="preserve">Кількість </w:t>
            </w:r>
          </w:p>
        </w:tc>
      </w:tr>
      <w:tr w:rsidR="00395A13" w:rsidRPr="00432371" w14:paraId="7A87737C" w14:textId="77777777" w:rsidTr="00BA1948">
        <w:trPr>
          <w:trHeight w:val="20"/>
        </w:trPr>
        <w:tc>
          <w:tcPr>
            <w:tcW w:w="639" w:type="dxa"/>
            <w:shd w:val="clear" w:color="auto" w:fill="auto"/>
            <w:vAlign w:val="center"/>
          </w:tcPr>
          <w:p w14:paraId="2F1B9152" w14:textId="77777777" w:rsidR="00395A13" w:rsidRPr="00432371" w:rsidRDefault="00395A13" w:rsidP="00BA1948">
            <w:pPr>
              <w:spacing w:line="276" w:lineRule="auto"/>
              <w:jc w:val="center"/>
              <w:rPr>
                <w:bCs/>
              </w:rPr>
            </w:pPr>
            <w:r w:rsidRPr="00432371">
              <w:rPr>
                <w:bCs/>
              </w:rPr>
              <w:t>1</w:t>
            </w:r>
          </w:p>
        </w:tc>
        <w:tc>
          <w:tcPr>
            <w:tcW w:w="4276" w:type="dxa"/>
            <w:shd w:val="clear" w:color="auto" w:fill="auto"/>
            <w:vAlign w:val="center"/>
          </w:tcPr>
          <w:p w14:paraId="4FA2CE74" w14:textId="77777777" w:rsidR="00395A13" w:rsidRPr="00432371" w:rsidRDefault="00395A13" w:rsidP="00BA1948">
            <w:pPr>
              <w:spacing w:line="276" w:lineRule="auto"/>
              <w:jc w:val="center"/>
              <w:rPr>
                <w:b/>
              </w:rPr>
            </w:pPr>
            <w:r w:rsidRPr="00432371">
              <w:rPr>
                <w:color w:val="000000"/>
                <w:lang w:val="en-US"/>
              </w:rPr>
              <w:t>C</w:t>
            </w:r>
            <w:proofErr w:type="spellStart"/>
            <w:r w:rsidRPr="00432371">
              <w:rPr>
                <w:color w:val="000000"/>
              </w:rPr>
              <w:t>истема</w:t>
            </w:r>
            <w:proofErr w:type="spellEnd"/>
            <w:r w:rsidRPr="00432371">
              <w:rPr>
                <w:color w:val="000000"/>
              </w:rPr>
              <w:t xml:space="preserve"> автоматична лабораторна для ідентифікації мікроорганізмів VITEK MS</w:t>
            </w:r>
          </w:p>
        </w:tc>
        <w:tc>
          <w:tcPr>
            <w:tcW w:w="2291" w:type="dxa"/>
            <w:shd w:val="clear" w:color="auto" w:fill="auto"/>
            <w:vAlign w:val="center"/>
          </w:tcPr>
          <w:p w14:paraId="33D725E9" w14:textId="77777777" w:rsidR="00395A13" w:rsidRPr="00432371" w:rsidRDefault="00395A13" w:rsidP="00BA1948">
            <w:pPr>
              <w:spacing w:line="276" w:lineRule="auto"/>
              <w:jc w:val="center"/>
              <w:rPr>
                <w:b/>
              </w:rPr>
            </w:pPr>
            <w:r w:rsidRPr="00432371">
              <w:rPr>
                <w:bCs/>
              </w:rPr>
              <w:t>52102</w:t>
            </w:r>
          </w:p>
        </w:tc>
        <w:tc>
          <w:tcPr>
            <w:tcW w:w="2290" w:type="dxa"/>
            <w:vAlign w:val="center"/>
          </w:tcPr>
          <w:p w14:paraId="5FD63974" w14:textId="77777777" w:rsidR="00395A13" w:rsidRPr="00432371" w:rsidRDefault="00395A13" w:rsidP="00BA1948">
            <w:pPr>
              <w:spacing w:line="276" w:lineRule="auto"/>
              <w:jc w:val="center"/>
              <w:rPr>
                <w:b/>
              </w:rPr>
            </w:pPr>
            <w:r w:rsidRPr="00432371">
              <w:rPr>
                <w:bCs/>
              </w:rPr>
              <w:t>021</w:t>
            </w:r>
          </w:p>
        </w:tc>
        <w:tc>
          <w:tcPr>
            <w:tcW w:w="1374" w:type="dxa"/>
            <w:shd w:val="clear" w:color="auto" w:fill="auto"/>
            <w:vAlign w:val="center"/>
          </w:tcPr>
          <w:p w14:paraId="386700DD" w14:textId="77777777" w:rsidR="00395A13" w:rsidRPr="00432371" w:rsidRDefault="00395A13" w:rsidP="00BA1948">
            <w:pPr>
              <w:spacing w:line="276" w:lineRule="auto"/>
              <w:rPr>
                <w:bCs/>
              </w:rPr>
            </w:pPr>
          </w:p>
          <w:p w14:paraId="62990370" w14:textId="77777777" w:rsidR="00395A13" w:rsidRPr="00432371" w:rsidRDefault="00395A13" w:rsidP="00BA1948">
            <w:pPr>
              <w:spacing w:line="276" w:lineRule="auto"/>
              <w:jc w:val="center"/>
              <w:rPr>
                <w:bCs/>
              </w:rPr>
            </w:pPr>
            <w:r w:rsidRPr="00432371">
              <w:rPr>
                <w:bCs/>
              </w:rPr>
              <w:t>1</w:t>
            </w:r>
            <w:r w:rsidRPr="00432371">
              <w:rPr>
                <w:bCs/>
                <w:lang w:val="en-US"/>
              </w:rPr>
              <w:t xml:space="preserve"> </w:t>
            </w:r>
            <w:proofErr w:type="spellStart"/>
            <w:r w:rsidRPr="00432371">
              <w:rPr>
                <w:bCs/>
              </w:rPr>
              <w:t>шт</w:t>
            </w:r>
            <w:proofErr w:type="spellEnd"/>
          </w:p>
          <w:p w14:paraId="2325C1C5" w14:textId="77777777" w:rsidR="00395A13" w:rsidRPr="00432371" w:rsidRDefault="00395A13" w:rsidP="00BA1948">
            <w:pPr>
              <w:spacing w:line="276" w:lineRule="auto"/>
              <w:jc w:val="center"/>
              <w:rPr>
                <w:b/>
              </w:rPr>
            </w:pPr>
          </w:p>
        </w:tc>
      </w:tr>
      <w:tr w:rsidR="00395A13" w:rsidRPr="00432371" w14:paraId="5192003F" w14:textId="77777777" w:rsidTr="00BA1948">
        <w:trPr>
          <w:trHeight w:val="954"/>
        </w:trPr>
        <w:tc>
          <w:tcPr>
            <w:tcW w:w="639" w:type="dxa"/>
            <w:shd w:val="clear" w:color="auto" w:fill="auto"/>
            <w:vAlign w:val="center"/>
          </w:tcPr>
          <w:p w14:paraId="396662D8" w14:textId="77777777" w:rsidR="00395A13" w:rsidRPr="00432371" w:rsidRDefault="00395A13" w:rsidP="00BA1948">
            <w:pPr>
              <w:spacing w:line="276" w:lineRule="auto"/>
              <w:jc w:val="center"/>
              <w:rPr>
                <w:bCs/>
              </w:rPr>
            </w:pPr>
            <w:r w:rsidRPr="00432371">
              <w:rPr>
                <w:bCs/>
              </w:rPr>
              <w:t>2</w:t>
            </w:r>
          </w:p>
        </w:tc>
        <w:tc>
          <w:tcPr>
            <w:tcW w:w="4276" w:type="dxa"/>
            <w:shd w:val="clear" w:color="auto" w:fill="auto"/>
            <w:vAlign w:val="center"/>
          </w:tcPr>
          <w:p w14:paraId="27EAC99E" w14:textId="77777777" w:rsidR="00395A13" w:rsidRPr="00432371" w:rsidRDefault="00395A13" w:rsidP="00BA1948">
            <w:pPr>
              <w:jc w:val="both"/>
              <w:rPr>
                <w:lang w:val="en-US"/>
              </w:rPr>
            </w:pPr>
            <w:r w:rsidRPr="00432371">
              <w:rPr>
                <w:color w:val="000000"/>
              </w:rPr>
              <w:t xml:space="preserve">Аналізатор мікробіологічний </w:t>
            </w:r>
            <w:r w:rsidRPr="00432371">
              <w:rPr>
                <w:color w:val="000000"/>
                <w:lang w:val="en-US"/>
              </w:rPr>
              <w:t>Vitek2Compact</w:t>
            </w:r>
          </w:p>
        </w:tc>
        <w:tc>
          <w:tcPr>
            <w:tcW w:w="2291" w:type="dxa"/>
            <w:shd w:val="clear" w:color="auto" w:fill="auto"/>
            <w:vAlign w:val="center"/>
          </w:tcPr>
          <w:p w14:paraId="7545815F" w14:textId="77777777" w:rsidR="00395A13" w:rsidRPr="00432371" w:rsidRDefault="00395A13" w:rsidP="00BA1948">
            <w:pPr>
              <w:spacing w:line="276" w:lineRule="auto"/>
              <w:jc w:val="center"/>
              <w:rPr>
                <w:bCs/>
                <w:lang w:val="en-US"/>
              </w:rPr>
            </w:pPr>
            <w:r w:rsidRPr="00432371">
              <w:rPr>
                <w:bCs/>
                <w:lang w:val="en-US"/>
              </w:rPr>
              <w:t>VK2c13116</w:t>
            </w:r>
          </w:p>
        </w:tc>
        <w:tc>
          <w:tcPr>
            <w:tcW w:w="2290" w:type="dxa"/>
            <w:vAlign w:val="center"/>
          </w:tcPr>
          <w:p w14:paraId="06810497" w14:textId="77777777" w:rsidR="00395A13" w:rsidRPr="00432371" w:rsidRDefault="00395A13" w:rsidP="00BA1948">
            <w:pPr>
              <w:spacing w:line="276" w:lineRule="auto"/>
              <w:jc w:val="center"/>
              <w:rPr>
                <w:bCs/>
                <w:lang w:val="en-US"/>
              </w:rPr>
            </w:pPr>
            <w:r w:rsidRPr="00432371">
              <w:rPr>
                <w:bCs/>
                <w:lang w:val="en-US"/>
              </w:rPr>
              <w:t>10147141029</w:t>
            </w:r>
          </w:p>
        </w:tc>
        <w:tc>
          <w:tcPr>
            <w:tcW w:w="1374" w:type="dxa"/>
            <w:shd w:val="clear" w:color="auto" w:fill="auto"/>
            <w:vAlign w:val="center"/>
          </w:tcPr>
          <w:p w14:paraId="1E99B7B3" w14:textId="77777777" w:rsidR="00395A13" w:rsidRPr="00432371" w:rsidRDefault="00395A13" w:rsidP="00BA1948">
            <w:pPr>
              <w:spacing w:line="276" w:lineRule="auto"/>
              <w:rPr>
                <w:bCs/>
              </w:rPr>
            </w:pPr>
          </w:p>
          <w:p w14:paraId="0A291344" w14:textId="77777777" w:rsidR="00395A13" w:rsidRPr="00432371" w:rsidRDefault="00395A13" w:rsidP="00BA1948">
            <w:pPr>
              <w:spacing w:line="276" w:lineRule="auto"/>
              <w:jc w:val="center"/>
              <w:rPr>
                <w:bCs/>
              </w:rPr>
            </w:pPr>
            <w:r w:rsidRPr="00432371">
              <w:rPr>
                <w:bCs/>
              </w:rPr>
              <w:t>1</w:t>
            </w:r>
            <w:r w:rsidRPr="00432371">
              <w:rPr>
                <w:bCs/>
                <w:lang w:val="en-US"/>
              </w:rPr>
              <w:t xml:space="preserve"> </w:t>
            </w:r>
            <w:proofErr w:type="spellStart"/>
            <w:r w:rsidRPr="00432371">
              <w:rPr>
                <w:bCs/>
              </w:rPr>
              <w:t>шт</w:t>
            </w:r>
            <w:proofErr w:type="spellEnd"/>
          </w:p>
          <w:p w14:paraId="64D4C4E2" w14:textId="77777777" w:rsidR="00395A13" w:rsidRPr="00432371" w:rsidRDefault="00395A13" w:rsidP="00BA1948">
            <w:pPr>
              <w:spacing w:line="276" w:lineRule="auto"/>
              <w:jc w:val="center"/>
              <w:rPr>
                <w:bCs/>
              </w:rPr>
            </w:pPr>
          </w:p>
        </w:tc>
      </w:tr>
      <w:tr w:rsidR="00395A13" w:rsidRPr="00432371" w14:paraId="19D000CE" w14:textId="77777777" w:rsidTr="00BA1948">
        <w:trPr>
          <w:trHeight w:val="954"/>
        </w:trPr>
        <w:tc>
          <w:tcPr>
            <w:tcW w:w="639" w:type="dxa"/>
            <w:shd w:val="clear" w:color="auto" w:fill="auto"/>
            <w:vAlign w:val="center"/>
          </w:tcPr>
          <w:p w14:paraId="69204B2C" w14:textId="77777777" w:rsidR="00395A13" w:rsidRPr="00432371" w:rsidRDefault="00395A13" w:rsidP="00BA1948">
            <w:pPr>
              <w:spacing w:line="276" w:lineRule="auto"/>
              <w:jc w:val="center"/>
              <w:rPr>
                <w:bCs/>
              </w:rPr>
            </w:pPr>
            <w:r w:rsidRPr="00432371">
              <w:rPr>
                <w:bCs/>
              </w:rPr>
              <w:t>3</w:t>
            </w:r>
          </w:p>
        </w:tc>
        <w:tc>
          <w:tcPr>
            <w:tcW w:w="4276" w:type="dxa"/>
            <w:shd w:val="clear" w:color="auto" w:fill="auto"/>
            <w:vAlign w:val="center"/>
          </w:tcPr>
          <w:p w14:paraId="16F0D278" w14:textId="77777777" w:rsidR="00395A13" w:rsidRPr="00432371" w:rsidRDefault="00395A13" w:rsidP="00BA1948">
            <w:pPr>
              <w:widowControl w:val="0"/>
              <w:spacing w:line="276" w:lineRule="auto"/>
              <w:ind w:left="38"/>
              <w:jc w:val="both"/>
              <w:rPr>
                <w:color w:val="000000"/>
                <w:lang w:eastAsia="uk-UA" w:bidi="uk-UA"/>
              </w:rPr>
            </w:pPr>
            <w:r w:rsidRPr="00432371">
              <w:rPr>
                <w:color w:val="000000"/>
              </w:rPr>
              <w:t xml:space="preserve">Аналізатор  крові на стерильність </w:t>
            </w:r>
            <w:proofErr w:type="spellStart"/>
            <w:r w:rsidRPr="00432371">
              <w:rPr>
                <w:color w:val="000000"/>
                <w:lang w:val="en-US"/>
              </w:rPr>
              <w:t>BacT</w:t>
            </w:r>
            <w:proofErr w:type="spellEnd"/>
            <w:r w:rsidRPr="00432371">
              <w:rPr>
                <w:color w:val="000000"/>
              </w:rPr>
              <w:t>/</w:t>
            </w:r>
            <w:r w:rsidRPr="00432371">
              <w:rPr>
                <w:color w:val="000000"/>
                <w:lang w:val="en-US"/>
              </w:rPr>
              <w:t>ALERT</w:t>
            </w:r>
          </w:p>
        </w:tc>
        <w:tc>
          <w:tcPr>
            <w:tcW w:w="2291" w:type="dxa"/>
            <w:shd w:val="clear" w:color="auto" w:fill="auto"/>
            <w:vAlign w:val="center"/>
          </w:tcPr>
          <w:p w14:paraId="2FC70642" w14:textId="77777777" w:rsidR="00395A13" w:rsidRPr="00432371" w:rsidRDefault="00395A13" w:rsidP="00BA1948">
            <w:pPr>
              <w:spacing w:line="276" w:lineRule="auto"/>
              <w:jc w:val="center"/>
              <w:rPr>
                <w:bCs/>
                <w:lang w:val="en-US"/>
              </w:rPr>
            </w:pPr>
            <w:r w:rsidRPr="00432371">
              <w:rPr>
                <w:bCs/>
                <w:lang w:val="en-US"/>
              </w:rPr>
              <w:t>202SL3335</w:t>
            </w:r>
          </w:p>
        </w:tc>
        <w:tc>
          <w:tcPr>
            <w:tcW w:w="2290" w:type="dxa"/>
            <w:vAlign w:val="center"/>
          </w:tcPr>
          <w:p w14:paraId="0147E274" w14:textId="77777777" w:rsidR="00395A13" w:rsidRPr="00432371" w:rsidRDefault="00395A13" w:rsidP="00BA1948">
            <w:pPr>
              <w:spacing w:line="276" w:lineRule="auto"/>
              <w:jc w:val="center"/>
              <w:rPr>
                <w:bCs/>
                <w:lang w:val="en-US"/>
              </w:rPr>
            </w:pPr>
            <w:r w:rsidRPr="00432371">
              <w:rPr>
                <w:bCs/>
                <w:lang w:val="en-US"/>
              </w:rPr>
              <w:t>10147140667</w:t>
            </w:r>
          </w:p>
        </w:tc>
        <w:tc>
          <w:tcPr>
            <w:tcW w:w="1374" w:type="dxa"/>
            <w:shd w:val="clear" w:color="auto" w:fill="auto"/>
            <w:vAlign w:val="center"/>
          </w:tcPr>
          <w:p w14:paraId="3DC732C4" w14:textId="77777777" w:rsidR="00395A13" w:rsidRPr="00432371" w:rsidRDefault="00395A13" w:rsidP="00BA1948">
            <w:pPr>
              <w:spacing w:line="276" w:lineRule="auto"/>
              <w:jc w:val="center"/>
              <w:rPr>
                <w:bCs/>
              </w:rPr>
            </w:pPr>
            <w:r w:rsidRPr="00432371">
              <w:rPr>
                <w:bCs/>
              </w:rPr>
              <w:t>1</w:t>
            </w:r>
            <w:r w:rsidRPr="00432371">
              <w:rPr>
                <w:bCs/>
                <w:lang w:val="en-US"/>
              </w:rPr>
              <w:t xml:space="preserve"> </w:t>
            </w:r>
            <w:proofErr w:type="spellStart"/>
            <w:r w:rsidRPr="00432371">
              <w:rPr>
                <w:bCs/>
              </w:rPr>
              <w:t>шт</w:t>
            </w:r>
            <w:proofErr w:type="spellEnd"/>
          </w:p>
          <w:p w14:paraId="1DF34CA4" w14:textId="77777777" w:rsidR="00395A13" w:rsidRPr="00432371" w:rsidRDefault="00395A13" w:rsidP="00BA1948">
            <w:pPr>
              <w:spacing w:line="276" w:lineRule="auto"/>
              <w:rPr>
                <w:bCs/>
              </w:rPr>
            </w:pPr>
          </w:p>
        </w:tc>
      </w:tr>
    </w:tbl>
    <w:p w14:paraId="5BBB8E6A" w14:textId="77777777" w:rsidR="00395A13" w:rsidRPr="00432371" w:rsidRDefault="00395A13" w:rsidP="00395A13">
      <w:pPr>
        <w:jc w:val="center"/>
        <w:rPr>
          <w:b/>
          <w:color w:val="000000"/>
        </w:rPr>
      </w:pPr>
    </w:p>
    <w:p w14:paraId="45535F76" w14:textId="77777777" w:rsidR="00395A13" w:rsidRPr="00432371" w:rsidRDefault="00395A13" w:rsidP="00395A13">
      <w:pPr>
        <w:jc w:val="center"/>
        <w:rPr>
          <w:b/>
        </w:rPr>
      </w:pPr>
    </w:p>
    <w:p w14:paraId="2A81FB60" w14:textId="77777777" w:rsidR="00395A13" w:rsidRPr="00432371" w:rsidRDefault="00395A13" w:rsidP="00395A13">
      <w:pPr>
        <w:spacing w:line="276" w:lineRule="auto"/>
        <w:jc w:val="both"/>
        <w:rPr>
          <w:color w:val="000000"/>
        </w:rPr>
      </w:pPr>
      <w:r>
        <w:rPr>
          <w:color w:val="000000"/>
        </w:rPr>
        <w:t xml:space="preserve">                                                                                                                           </w:t>
      </w:r>
      <w:r w:rsidRPr="00432371">
        <w:rPr>
          <w:color w:val="000000"/>
        </w:rPr>
        <w:t>Табл</w:t>
      </w:r>
      <w:r>
        <w:rPr>
          <w:color w:val="000000"/>
        </w:rPr>
        <w:t>иця №</w:t>
      </w:r>
      <w:r w:rsidRPr="00432371">
        <w:rPr>
          <w:color w:val="000000"/>
        </w:rPr>
        <w:t>.2</w:t>
      </w:r>
    </w:p>
    <w:p w14:paraId="57954C9E" w14:textId="77777777" w:rsidR="00395A13" w:rsidRPr="00432371" w:rsidRDefault="00395A13" w:rsidP="00395A13">
      <w:pPr>
        <w:spacing w:line="276" w:lineRule="auto"/>
        <w:jc w:val="both"/>
        <w:rPr>
          <w:color w:val="000000"/>
        </w:rPr>
      </w:pPr>
    </w:p>
    <w:tbl>
      <w:tblPr>
        <w:tblStyle w:val="a7"/>
        <w:tblW w:w="10745" w:type="dxa"/>
        <w:tblInd w:w="-572" w:type="dxa"/>
        <w:tblLook w:val="04A0" w:firstRow="1" w:lastRow="0" w:firstColumn="1" w:lastColumn="0" w:noHBand="0" w:noVBand="1"/>
      </w:tblPr>
      <w:tblGrid>
        <w:gridCol w:w="567"/>
        <w:gridCol w:w="10178"/>
      </w:tblGrid>
      <w:tr w:rsidR="00395A13" w:rsidRPr="00432371" w14:paraId="7B4ABDF7" w14:textId="77777777" w:rsidTr="00BA1948">
        <w:tc>
          <w:tcPr>
            <w:tcW w:w="567" w:type="dxa"/>
          </w:tcPr>
          <w:p w14:paraId="15A932D3" w14:textId="77777777" w:rsidR="00395A13" w:rsidRPr="00432371" w:rsidRDefault="00395A13" w:rsidP="00BA1948">
            <w:pPr>
              <w:spacing w:line="276" w:lineRule="auto"/>
              <w:jc w:val="center"/>
              <w:rPr>
                <w:b/>
              </w:rPr>
            </w:pPr>
            <w:r w:rsidRPr="00432371">
              <w:rPr>
                <w:b/>
              </w:rPr>
              <w:t>№</w:t>
            </w:r>
          </w:p>
          <w:p w14:paraId="170F91EF" w14:textId="77777777" w:rsidR="00395A13" w:rsidRPr="00432371" w:rsidRDefault="00395A13" w:rsidP="00BA1948">
            <w:pPr>
              <w:spacing w:line="276" w:lineRule="auto"/>
              <w:jc w:val="both"/>
              <w:rPr>
                <w:b/>
                <w:bCs/>
                <w:u w:val="single"/>
              </w:rPr>
            </w:pPr>
            <w:r w:rsidRPr="00432371">
              <w:rPr>
                <w:b/>
              </w:rPr>
              <w:lastRenderedPageBreak/>
              <w:t>з/п</w:t>
            </w:r>
          </w:p>
        </w:tc>
        <w:tc>
          <w:tcPr>
            <w:tcW w:w="10178" w:type="dxa"/>
            <w:vAlign w:val="center"/>
          </w:tcPr>
          <w:p w14:paraId="4B5E4A07" w14:textId="77777777" w:rsidR="00395A13" w:rsidRPr="00432371" w:rsidRDefault="00395A13" w:rsidP="00BA1948">
            <w:pPr>
              <w:spacing w:line="276" w:lineRule="auto"/>
              <w:jc w:val="center"/>
              <w:rPr>
                <w:b/>
                <w:bCs/>
              </w:rPr>
            </w:pPr>
            <w:r w:rsidRPr="00432371">
              <w:rPr>
                <w:b/>
                <w:bCs/>
              </w:rPr>
              <w:lastRenderedPageBreak/>
              <w:t>Регламентні роботи</w:t>
            </w:r>
          </w:p>
        </w:tc>
      </w:tr>
      <w:tr w:rsidR="00395A13" w:rsidRPr="00432371" w14:paraId="21890947" w14:textId="77777777" w:rsidTr="00BA1948">
        <w:tc>
          <w:tcPr>
            <w:tcW w:w="567" w:type="dxa"/>
          </w:tcPr>
          <w:p w14:paraId="7D669B3F" w14:textId="77777777" w:rsidR="00395A13" w:rsidRPr="00432371" w:rsidRDefault="00395A13" w:rsidP="00BA1948">
            <w:pPr>
              <w:spacing w:line="276" w:lineRule="auto"/>
              <w:jc w:val="center"/>
              <w:rPr>
                <w:b/>
              </w:rPr>
            </w:pPr>
          </w:p>
        </w:tc>
        <w:tc>
          <w:tcPr>
            <w:tcW w:w="10178" w:type="dxa"/>
            <w:vAlign w:val="center"/>
          </w:tcPr>
          <w:p w14:paraId="645EBD17" w14:textId="77777777" w:rsidR="00395A13" w:rsidRPr="00432371" w:rsidRDefault="00395A13" w:rsidP="00BA1948">
            <w:pPr>
              <w:spacing w:line="276" w:lineRule="auto"/>
              <w:jc w:val="center"/>
              <w:rPr>
                <w:b/>
                <w:bCs/>
              </w:rPr>
            </w:pPr>
            <w:r w:rsidRPr="00432371">
              <w:rPr>
                <w:b/>
                <w:bCs/>
                <w:color w:val="000000"/>
                <w:lang w:val="en-US"/>
              </w:rPr>
              <w:t>C</w:t>
            </w:r>
            <w:proofErr w:type="spellStart"/>
            <w:r w:rsidRPr="00432371">
              <w:rPr>
                <w:b/>
                <w:bCs/>
                <w:color w:val="000000"/>
              </w:rPr>
              <w:t>истема</w:t>
            </w:r>
            <w:proofErr w:type="spellEnd"/>
            <w:r w:rsidRPr="00432371">
              <w:rPr>
                <w:b/>
                <w:bCs/>
                <w:color w:val="000000"/>
              </w:rPr>
              <w:t xml:space="preserve"> автоматична лабораторна для ідентифікації мікроорганізмів VITEK MS</w:t>
            </w:r>
          </w:p>
        </w:tc>
      </w:tr>
      <w:tr w:rsidR="00395A13" w:rsidRPr="00432371" w14:paraId="61830BEB" w14:textId="77777777" w:rsidTr="00BA1948">
        <w:tc>
          <w:tcPr>
            <w:tcW w:w="567" w:type="dxa"/>
          </w:tcPr>
          <w:p w14:paraId="2135AE2E" w14:textId="77777777" w:rsidR="00395A13" w:rsidRPr="00432371" w:rsidRDefault="00395A13" w:rsidP="00BA1948">
            <w:pPr>
              <w:spacing w:line="276" w:lineRule="auto"/>
              <w:jc w:val="center"/>
              <w:rPr>
                <w:b/>
              </w:rPr>
            </w:pPr>
            <w:r w:rsidRPr="00432371">
              <w:t>1</w:t>
            </w:r>
          </w:p>
        </w:tc>
        <w:tc>
          <w:tcPr>
            <w:tcW w:w="10178" w:type="dxa"/>
          </w:tcPr>
          <w:p w14:paraId="2367D5D5" w14:textId="77777777" w:rsidR="00395A13" w:rsidRPr="00432371" w:rsidRDefault="00395A13" w:rsidP="00BA1948">
            <w:pPr>
              <w:spacing w:line="276" w:lineRule="auto"/>
              <w:ind w:left="180"/>
              <w:jc w:val="both"/>
              <w:rPr>
                <w:b/>
                <w:bCs/>
              </w:rPr>
            </w:pPr>
            <w:r w:rsidRPr="00432371">
              <w:rPr>
                <w:rFonts w:eastAsia="Calibri"/>
              </w:rPr>
              <w:t>Проведення попередньої інспекції приладу (перевірка стану лінійного детектору, лазеру, вакуумної системи, візуальна інспекція зовнішніх і внутрішніх компонентів)</w:t>
            </w:r>
          </w:p>
        </w:tc>
      </w:tr>
      <w:tr w:rsidR="00395A13" w:rsidRPr="00432371" w14:paraId="4E1EC3AC" w14:textId="77777777" w:rsidTr="00BA1948">
        <w:tc>
          <w:tcPr>
            <w:tcW w:w="567" w:type="dxa"/>
          </w:tcPr>
          <w:p w14:paraId="7B6D1168" w14:textId="77777777" w:rsidR="00395A13" w:rsidRPr="00432371" w:rsidRDefault="00395A13" w:rsidP="00BA1948">
            <w:pPr>
              <w:spacing w:line="276" w:lineRule="auto"/>
              <w:jc w:val="center"/>
              <w:rPr>
                <w:b/>
              </w:rPr>
            </w:pPr>
            <w:r w:rsidRPr="00432371">
              <w:t>2</w:t>
            </w:r>
          </w:p>
        </w:tc>
        <w:tc>
          <w:tcPr>
            <w:tcW w:w="10178" w:type="dxa"/>
          </w:tcPr>
          <w:p w14:paraId="2241B739"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та очистка </w:t>
            </w:r>
            <w:proofErr w:type="spellStart"/>
            <w:r w:rsidRPr="00432371">
              <w:rPr>
                <w:rFonts w:eastAsia="Calibri"/>
                <w:lang w:val="ru-RU"/>
              </w:rPr>
              <w:t>вентиляторів</w:t>
            </w:r>
            <w:proofErr w:type="spellEnd"/>
            <w:r w:rsidRPr="00432371">
              <w:rPr>
                <w:rFonts w:eastAsia="Calibri"/>
                <w:lang w:val="ru-RU"/>
              </w:rPr>
              <w:t xml:space="preserve"> </w:t>
            </w:r>
            <w:proofErr w:type="spellStart"/>
            <w:r w:rsidRPr="00432371">
              <w:rPr>
                <w:rFonts w:eastAsia="Calibri"/>
                <w:lang w:val="ru-RU"/>
              </w:rPr>
              <w:t>охолодження</w:t>
            </w:r>
            <w:proofErr w:type="spellEnd"/>
          </w:p>
        </w:tc>
      </w:tr>
      <w:tr w:rsidR="00395A13" w:rsidRPr="00432371" w14:paraId="00EC6DE9" w14:textId="77777777" w:rsidTr="00BA1948">
        <w:tc>
          <w:tcPr>
            <w:tcW w:w="567" w:type="dxa"/>
          </w:tcPr>
          <w:p w14:paraId="0D457FA5" w14:textId="77777777" w:rsidR="00395A13" w:rsidRPr="00432371" w:rsidRDefault="00395A13" w:rsidP="00BA1948">
            <w:pPr>
              <w:spacing w:line="276" w:lineRule="auto"/>
              <w:jc w:val="center"/>
              <w:rPr>
                <w:b/>
              </w:rPr>
            </w:pPr>
            <w:r w:rsidRPr="00432371">
              <w:t>3</w:t>
            </w:r>
          </w:p>
        </w:tc>
        <w:tc>
          <w:tcPr>
            <w:tcW w:w="10178" w:type="dxa"/>
          </w:tcPr>
          <w:p w14:paraId="3E3E8E78"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та очистка </w:t>
            </w:r>
            <w:proofErr w:type="spellStart"/>
            <w:r w:rsidRPr="00432371">
              <w:rPr>
                <w:rFonts w:eastAsia="Calibri"/>
                <w:lang w:val="ru-RU"/>
              </w:rPr>
              <w:t>внутрішніх</w:t>
            </w:r>
            <w:proofErr w:type="spellEnd"/>
            <w:r w:rsidRPr="00432371">
              <w:rPr>
                <w:rFonts w:eastAsia="Calibri"/>
                <w:lang w:val="ru-RU"/>
              </w:rPr>
              <w:t xml:space="preserve"> плат</w:t>
            </w:r>
          </w:p>
        </w:tc>
      </w:tr>
      <w:tr w:rsidR="00395A13" w:rsidRPr="00432371" w14:paraId="3C0D6EF6" w14:textId="77777777" w:rsidTr="00BA1948">
        <w:tc>
          <w:tcPr>
            <w:tcW w:w="567" w:type="dxa"/>
          </w:tcPr>
          <w:p w14:paraId="09412EBB" w14:textId="77777777" w:rsidR="00395A13" w:rsidRPr="00432371" w:rsidRDefault="00395A13" w:rsidP="00BA1948">
            <w:pPr>
              <w:spacing w:line="276" w:lineRule="auto"/>
              <w:jc w:val="center"/>
              <w:rPr>
                <w:b/>
              </w:rPr>
            </w:pPr>
            <w:r w:rsidRPr="00432371">
              <w:t>4</w:t>
            </w:r>
          </w:p>
        </w:tc>
        <w:tc>
          <w:tcPr>
            <w:tcW w:w="10178" w:type="dxa"/>
          </w:tcPr>
          <w:p w14:paraId="24AA806C"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та </w:t>
            </w: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механізму</w:t>
            </w:r>
            <w:proofErr w:type="spellEnd"/>
            <w:r w:rsidRPr="00432371">
              <w:rPr>
                <w:rFonts w:eastAsia="Calibri"/>
                <w:lang w:val="ru-RU"/>
              </w:rPr>
              <w:t xml:space="preserve"> </w:t>
            </w:r>
            <w:proofErr w:type="spellStart"/>
            <w:r w:rsidRPr="00432371">
              <w:rPr>
                <w:rFonts w:eastAsia="Calibri"/>
                <w:lang w:val="ru-RU"/>
              </w:rPr>
              <w:t>перехідного</w:t>
            </w:r>
            <w:proofErr w:type="spellEnd"/>
            <w:r w:rsidRPr="00432371">
              <w:rPr>
                <w:rFonts w:eastAsia="Calibri"/>
                <w:lang w:val="ru-RU"/>
              </w:rPr>
              <w:t xml:space="preserve"> клапану</w:t>
            </w:r>
          </w:p>
        </w:tc>
      </w:tr>
      <w:tr w:rsidR="00395A13" w:rsidRPr="00432371" w14:paraId="36CC225F" w14:textId="77777777" w:rsidTr="00BA1948">
        <w:tc>
          <w:tcPr>
            <w:tcW w:w="567" w:type="dxa"/>
          </w:tcPr>
          <w:p w14:paraId="6A66ACA4" w14:textId="77777777" w:rsidR="00395A13" w:rsidRPr="00432371" w:rsidRDefault="00395A13" w:rsidP="00BA1948">
            <w:pPr>
              <w:spacing w:line="276" w:lineRule="auto"/>
              <w:jc w:val="center"/>
              <w:rPr>
                <w:b/>
              </w:rPr>
            </w:pPr>
            <w:r w:rsidRPr="00432371">
              <w:t>5</w:t>
            </w:r>
          </w:p>
        </w:tc>
        <w:tc>
          <w:tcPr>
            <w:tcW w:w="10178" w:type="dxa"/>
          </w:tcPr>
          <w:p w14:paraId="7FFA0CDB"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та очистка </w:t>
            </w:r>
            <w:proofErr w:type="spellStart"/>
            <w:r w:rsidRPr="00432371">
              <w:rPr>
                <w:rFonts w:eastAsia="Calibri"/>
                <w:lang w:val="ru-RU"/>
              </w:rPr>
              <w:t>компонентів</w:t>
            </w:r>
            <w:proofErr w:type="spellEnd"/>
            <w:r w:rsidRPr="00432371">
              <w:rPr>
                <w:rFonts w:eastAsia="Calibri"/>
                <w:lang w:val="ru-RU"/>
              </w:rPr>
              <w:t xml:space="preserve"> </w:t>
            </w:r>
            <w:proofErr w:type="spellStart"/>
            <w:r w:rsidRPr="00432371">
              <w:rPr>
                <w:rFonts w:eastAsia="Calibri"/>
                <w:lang w:val="ru-RU"/>
              </w:rPr>
              <w:t>вакуумної</w:t>
            </w:r>
            <w:proofErr w:type="spellEnd"/>
            <w:r w:rsidRPr="00432371">
              <w:rPr>
                <w:rFonts w:eastAsia="Calibri"/>
                <w:lang w:val="ru-RU"/>
              </w:rPr>
              <w:t xml:space="preserve"> </w:t>
            </w:r>
            <w:proofErr w:type="spellStart"/>
            <w:r w:rsidRPr="00432371">
              <w:rPr>
                <w:rFonts w:eastAsia="Calibri"/>
                <w:lang w:val="ru-RU"/>
              </w:rPr>
              <w:t>системи</w:t>
            </w:r>
            <w:proofErr w:type="spellEnd"/>
          </w:p>
        </w:tc>
      </w:tr>
      <w:tr w:rsidR="00395A13" w:rsidRPr="00432371" w14:paraId="409A437B" w14:textId="77777777" w:rsidTr="00BA1948">
        <w:tc>
          <w:tcPr>
            <w:tcW w:w="567" w:type="dxa"/>
          </w:tcPr>
          <w:p w14:paraId="504F773E" w14:textId="77777777" w:rsidR="00395A13" w:rsidRPr="00432371" w:rsidRDefault="00395A13" w:rsidP="00BA1948">
            <w:pPr>
              <w:spacing w:line="276" w:lineRule="auto"/>
              <w:jc w:val="center"/>
              <w:rPr>
                <w:b/>
              </w:rPr>
            </w:pPr>
            <w:r w:rsidRPr="00432371">
              <w:t>6</w:t>
            </w:r>
          </w:p>
        </w:tc>
        <w:tc>
          <w:tcPr>
            <w:tcW w:w="10178" w:type="dxa"/>
          </w:tcPr>
          <w:p w14:paraId="139E7279"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та чистка </w:t>
            </w:r>
            <w:proofErr w:type="spellStart"/>
            <w:r w:rsidRPr="00432371">
              <w:rPr>
                <w:rFonts w:eastAsia="Calibri"/>
                <w:lang w:val="ru-RU"/>
              </w:rPr>
              <w:t>вхідного</w:t>
            </w:r>
            <w:proofErr w:type="spellEnd"/>
            <w:r w:rsidRPr="00432371">
              <w:rPr>
                <w:rFonts w:eastAsia="Calibri"/>
                <w:lang w:val="ru-RU"/>
              </w:rPr>
              <w:t xml:space="preserve"> </w:t>
            </w:r>
            <w:proofErr w:type="spellStart"/>
            <w:r w:rsidRPr="00432371">
              <w:rPr>
                <w:rFonts w:eastAsia="Calibri"/>
                <w:lang w:val="ru-RU"/>
              </w:rPr>
              <w:t>фільтру</w:t>
            </w:r>
            <w:proofErr w:type="spellEnd"/>
            <w:r w:rsidRPr="00432371">
              <w:rPr>
                <w:rFonts w:eastAsia="Calibri"/>
                <w:lang w:val="ru-RU"/>
              </w:rPr>
              <w:t xml:space="preserve"> насоса </w:t>
            </w:r>
            <w:proofErr w:type="spellStart"/>
            <w:r w:rsidRPr="00432371">
              <w:rPr>
                <w:rFonts w:eastAsia="Calibri"/>
                <w:lang w:val="ru-RU"/>
              </w:rPr>
              <w:t>попереднього</w:t>
            </w:r>
            <w:proofErr w:type="spellEnd"/>
            <w:r w:rsidRPr="00432371">
              <w:rPr>
                <w:rFonts w:eastAsia="Calibri"/>
                <w:lang w:val="ru-RU"/>
              </w:rPr>
              <w:t xml:space="preserve"> вакууму</w:t>
            </w:r>
          </w:p>
        </w:tc>
      </w:tr>
      <w:tr w:rsidR="00395A13" w:rsidRPr="00432371" w14:paraId="49551BCB" w14:textId="77777777" w:rsidTr="00BA1948">
        <w:tc>
          <w:tcPr>
            <w:tcW w:w="567" w:type="dxa"/>
          </w:tcPr>
          <w:p w14:paraId="791B9002" w14:textId="77777777" w:rsidR="00395A13" w:rsidRPr="00432371" w:rsidRDefault="00395A13" w:rsidP="00BA1948">
            <w:pPr>
              <w:spacing w:line="276" w:lineRule="auto"/>
              <w:jc w:val="center"/>
              <w:rPr>
                <w:b/>
              </w:rPr>
            </w:pPr>
            <w:r w:rsidRPr="00432371">
              <w:t>7</w:t>
            </w:r>
          </w:p>
        </w:tc>
        <w:tc>
          <w:tcPr>
            <w:tcW w:w="10178" w:type="dxa"/>
          </w:tcPr>
          <w:p w14:paraId="3170A420" w14:textId="77777777" w:rsidR="00395A13" w:rsidRPr="00432371" w:rsidRDefault="00395A13" w:rsidP="00BA1948">
            <w:pPr>
              <w:spacing w:line="276" w:lineRule="auto"/>
              <w:ind w:firstLine="180"/>
              <w:jc w:val="both"/>
              <w:rPr>
                <w:b/>
                <w:bCs/>
              </w:rPr>
            </w:pP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камери</w:t>
            </w:r>
            <w:proofErr w:type="spellEnd"/>
            <w:r w:rsidRPr="00432371">
              <w:rPr>
                <w:rFonts w:eastAsia="Calibri"/>
                <w:lang w:val="ru-RU"/>
              </w:rPr>
              <w:t xml:space="preserve"> </w:t>
            </w:r>
            <w:proofErr w:type="spellStart"/>
            <w:r w:rsidRPr="00432371">
              <w:rPr>
                <w:rFonts w:eastAsia="Calibri"/>
                <w:lang w:val="ru-RU"/>
              </w:rPr>
              <w:t>аналізу</w:t>
            </w:r>
            <w:proofErr w:type="spellEnd"/>
            <w:r w:rsidRPr="00432371">
              <w:rPr>
                <w:rFonts w:eastAsia="Calibri"/>
                <w:lang w:val="ru-RU"/>
              </w:rPr>
              <w:t xml:space="preserve"> </w:t>
            </w:r>
            <w:proofErr w:type="spellStart"/>
            <w:r w:rsidRPr="00432371">
              <w:rPr>
                <w:rFonts w:eastAsia="Calibri"/>
                <w:lang w:val="ru-RU"/>
              </w:rPr>
              <w:t>зразків</w:t>
            </w:r>
            <w:proofErr w:type="spellEnd"/>
            <w:r w:rsidRPr="00432371">
              <w:rPr>
                <w:rFonts w:eastAsia="Calibri"/>
                <w:lang w:val="ru-RU"/>
              </w:rPr>
              <w:t xml:space="preserve">, чистка та </w:t>
            </w:r>
            <w:proofErr w:type="spellStart"/>
            <w:r w:rsidRPr="00432371">
              <w:rPr>
                <w:rFonts w:eastAsia="Calibri"/>
                <w:lang w:val="ru-RU"/>
              </w:rPr>
              <w:t>змазка</w:t>
            </w:r>
            <w:proofErr w:type="spellEnd"/>
            <w:r w:rsidRPr="00432371">
              <w:rPr>
                <w:rFonts w:eastAsia="Calibri"/>
                <w:lang w:val="ru-RU"/>
              </w:rPr>
              <w:t xml:space="preserve"> осей предметного столика</w:t>
            </w:r>
          </w:p>
        </w:tc>
      </w:tr>
      <w:tr w:rsidR="00395A13" w:rsidRPr="00432371" w14:paraId="30C542A1" w14:textId="77777777" w:rsidTr="00BA1948">
        <w:tc>
          <w:tcPr>
            <w:tcW w:w="567" w:type="dxa"/>
          </w:tcPr>
          <w:p w14:paraId="61180F1D" w14:textId="77777777" w:rsidR="00395A13" w:rsidRPr="00432371" w:rsidRDefault="00395A13" w:rsidP="00BA1948">
            <w:pPr>
              <w:spacing w:line="276" w:lineRule="auto"/>
              <w:jc w:val="center"/>
              <w:rPr>
                <w:b/>
              </w:rPr>
            </w:pPr>
            <w:r w:rsidRPr="00432371">
              <w:t>8</w:t>
            </w:r>
          </w:p>
        </w:tc>
        <w:tc>
          <w:tcPr>
            <w:tcW w:w="10178" w:type="dxa"/>
          </w:tcPr>
          <w:p w14:paraId="7308B99A" w14:textId="77777777" w:rsidR="00395A13" w:rsidRPr="00432371" w:rsidRDefault="00395A13" w:rsidP="00BA1948">
            <w:pPr>
              <w:spacing w:line="276" w:lineRule="auto"/>
              <w:ind w:firstLine="180"/>
              <w:jc w:val="both"/>
              <w:rPr>
                <w:b/>
                <w:bCs/>
              </w:rPr>
            </w:pP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турбомолекулярних</w:t>
            </w:r>
            <w:proofErr w:type="spellEnd"/>
            <w:r w:rsidRPr="00432371">
              <w:rPr>
                <w:rFonts w:eastAsia="Calibri"/>
                <w:lang w:val="ru-RU"/>
              </w:rPr>
              <w:t xml:space="preserve"> </w:t>
            </w:r>
            <w:proofErr w:type="spellStart"/>
            <w:r w:rsidRPr="00432371">
              <w:rPr>
                <w:rFonts w:eastAsia="Calibri"/>
                <w:lang w:val="ru-RU"/>
              </w:rPr>
              <w:t>насосів</w:t>
            </w:r>
            <w:proofErr w:type="spellEnd"/>
          </w:p>
        </w:tc>
      </w:tr>
      <w:tr w:rsidR="00395A13" w:rsidRPr="00432371" w14:paraId="5E9017B3" w14:textId="77777777" w:rsidTr="00BA1948">
        <w:tc>
          <w:tcPr>
            <w:tcW w:w="567" w:type="dxa"/>
          </w:tcPr>
          <w:p w14:paraId="1A99F3BB" w14:textId="77777777" w:rsidR="00395A13" w:rsidRPr="00432371" w:rsidRDefault="00395A13" w:rsidP="00BA1948">
            <w:pPr>
              <w:spacing w:line="276" w:lineRule="auto"/>
              <w:jc w:val="center"/>
              <w:rPr>
                <w:b/>
              </w:rPr>
            </w:pPr>
            <w:r w:rsidRPr="00432371">
              <w:t>9</w:t>
            </w:r>
          </w:p>
        </w:tc>
        <w:tc>
          <w:tcPr>
            <w:tcW w:w="10178" w:type="dxa"/>
          </w:tcPr>
          <w:p w14:paraId="1F280D39" w14:textId="77777777" w:rsidR="00395A13" w:rsidRPr="00432371" w:rsidRDefault="00395A13" w:rsidP="00BA1948">
            <w:pPr>
              <w:spacing w:line="276" w:lineRule="auto"/>
              <w:ind w:firstLine="180"/>
              <w:jc w:val="both"/>
              <w:rPr>
                <w:b/>
                <w:bCs/>
              </w:rPr>
            </w:pPr>
            <w:proofErr w:type="spellStart"/>
            <w:r w:rsidRPr="00432371">
              <w:rPr>
                <w:rFonts w:eastAsia="Calibri"/>
                <w:lang w:val="ru-RU"/>
              </w:rPr>
              <w:t>Обслуговування</w:t>
            </w:r>
            <w:proofErr w:type="spellEnd"/>
            <w:r w:rsidRPr="00432371">
              <w:rPr>
                <w:rFonts w:eastAsia="Calibri"/>
                <w:lang w:val="ru-RU"/>
              </w:rPr>
              <w:t xml:space="preserve"> з </w:t>
            </w:r>
            <w:proofErr w:type="spellStart"/>
            <w:r w:rsidRPr="00432371">
              <w:rPr>
                <w:rFonts w:eastAsia="Calibri"/>
                <w:lang w:val="ru-RU"/>
              </w:rPr>
              <w:t>використанням</w:t>
            </w:r>
            <w:proofErr w:type="spellEnd"/>
            <w:r w:rsidRPr="00432371">
              <w:rPr>
                <w:rFonts w:eastAsia="Calibri"/>
                <w:lang w:val="ru-RU"/>
              </w:rPr>
              <w:t xml:space="preserve"> </w:t>
            </w:r>
            <w:proofErr w:type="spellStart"/>
            <w:r w:rsidRPr="00432371">
              <w:rPr>
                <w:rFonts w:eastAsia="Calibri"/>
                <w:lang w:val="ru-RU"/>
              </w:rPr>
              <w:t>річного</w:t>
            </w:r>
            <w:proofErr w:type="spellEnd"/>
            <w:r w:rsidRPr="00432371">
              <w:rPr>
                <w:rFonts w:eastAsia="Calibri"/>
                <w:lang w:val="ru-RU"/>
              </w:rPr>
              <w:t xml:space="preserve"> набору 6205380</w:t>
            </w:r>
          </w:p>
        </w:tc>
      </w:tr>
      <w:tr w:rsidR="00395A13" w:rsidRPr="00432371" w14:paraId="2F36BF85" w14:textId="77777777" w:rsidTr="00BA1948">
        <w:tc>
          <w:tcPr>
            <w:tcW w:w="567" w:type="dxa"/>
          </w:tcPr>
          <w:p w14:paraId="58EA1F9E" w14:textId="77777777" w:rsidR="00395A13" w:rsidRPr="00432371" w:rsidRDefault="00395A13" w:rsidP="00BA1948">
            <w:pPr>
              <w:spacing w:line="276" w:lineRule="auto"/>
              <w:jc w:val="center"/>
              <w:rPr>
                <w:b/>
              </w:rPr>
            </w:pPr>
            <w:r w:rsidRPr="00432371">
              <w:t>10</w:t>
            </w:r>
          </w:p>
        </w:tc>
        <w:tc>
          <w:tcPr>
            <w:tcW w:w="10178" w:type="dxa"/>
          </w:tcPr>
          <w:p w14:paraId="28CBD853" w14:textId="77777777" w:rsidR="00395A13" w:rsidRPr="00432371" w:rsidRDefault="00395A13" w:rsidP="00BA1948">
            <w:pPr>
              <w:spacing w:line="276" w:lineRule="auto"/>
              <w:ind w:firstLine="180"/>
              <w:jc w:val="both"/>
              <w:rPr>
                <w:b/>
                <w:bCs/>
              </w:rPr>
            </w:pP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масляних</w:t>
            </w:r>
            <w:proofErr w:type="spellEnd"/>
            <w:r w:rsidRPr="00432371">
              <w:rPr>
                <w:rFonts w:eastAsia="Calibri"/>
                <w:lang w:val="ru-RU"/>
              </w:rPr>
              <w:t xml:space="preserve"> </w:t>
            </w:r>
            <w:proofErr w:type="spellStart"/>
            <w:r w:rsidRPr="00432371">
              <w:rPr>
                <w:rFonts w:eastAsia="Calibri"/>
                <w:lang w:val="ru-RU"/>
              </w:rPr>
              <w:t>картриджів</w:t>
            </w:r>
            <w:proofErr w:type="spellEnd"/>
            <w:r w:rsidRPr="00432371">
              <w:rPr>
                <w:rFonts w:eastAsia="Calibri"/>
                <w:lang w:val="ru-RU"/>
              </w:rPr>
              <w:t xml:space="preserve"> 6203120</w:t>
            </w:r>
          </w:p>
        </w:tc>
      </w:tr>
      <w:tr w:rsidR="00395A13" w:rsidRPr="00432371" w14:paraId="69511EDE" w14:textId="77777777" w:rsidTr="00BA1948">
        <w:tc>
          <w:tcPr>
            <w:tcW w:w="567" w:type="dxa"/>
          </w:tcPr>
          <w:p w14:paraId="625E2336" w14:textId="77777777" w:rsidR="00395A13" w:rsidRPr="00432371" w:rsidRDefault="00395A13" w:rsidP="00BA1948">
            <w:pPr>
              <w:spacing w:line="276" w:lineRule="auto"/>
              <w:jc w:val="center"/>
              <w:rPr>
                <w:b/>
              </w:rPr>
            </w:pPr>
            <w:r w:rsidRPr="00432371">
              <w:t>11</w:t>
            </w:r>
          </w:p>
        </w:tc>
        <w:tc>
          <w:tcPr>
            <w:tcW w:w="10178" w:type="dxa"/>
          </w:tcPr>
          <w:p w14:paraId="5079BCE9"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w:t>
            </w:r>
            <w:proofErr w:type="spellStart"/>
            <w:r w:rsidRPr="00432371">
              <w:rPr>
                <w:rFonts w:eastAsia="Calibri"/>
                <w:lang w:val="ru-RU"/>
              </w:rPr>
              <w:t>стабільності</w:t>
            </w:r>
            <w:proofErr w:type="spellEnd"/>
            <w:r w:rsidRPr="00432371">
              <w:rPr>
                <w:rFonts w:eastAsia="Calibri"/>
                <w:lang w:val="ru-RU"/>
              </w:rPr>
              <w:t xml:space="preserve"> вакууму по </w:t>
            </w:r>
            <w:proofErr w:type="spellStart"/>
            <w:r w:rsidRPr="00432371">
              <w:rPr>
                <w:rFonts w:eastAsia="Calibri"/>
                <w:lang w:val="ru-RU"/>
              </w:rPr>
              <w:t>завершенню</w:t>
            </w:r>
            <w:proofErr w:type="spellEnd"/>
            <w:r w:rsidRPr="00432371">
              <w:rPr>
                <w:rFonts w:eastAsia="Calibri"/>
                <w:lang w:val="ru-RU"/>
              </w:rPr>
              <w:t xml:space="preserve"> </w:t>
            </w:r>
            <w:proofErr w:type="spellStart"/>
            <w:r w:rsidRPr="00432371">
              <w:rPr>
                <w:rFonts w:eastAsia="Calibri"/>
                <w:lang w:val="ru-RU"/>
              </w:rPr>
              <w:t>робіт</w:t>
            </w:r>
            <w:proofErr w:type="spellEnd"/>
          </w:p>
        </w:tc>
      </w:tr>
      <w:tr w:rsidR="00395A13" w:rsidRPr="00432371" w14:paraId="191394F5" w14:textId="77777777" w:rsidTr="00BA1948">
        <w:tc>
          <w:tcPr>
            <w:tcW w:w="567" w:type="dxa"/>
          </w:tcPr>
          <w:p w14:paraId="681A1DE3" w14:textId="77777777" w:rsidR="00395A13" w:rsidRPr="00432371" w:rsidRDefault="00395A13" w:rsidP="00BA1948">
            <w:pPr>
              <w:spacing w:line="276" w:lineRule="auto"/>
              <w:jc w:val="center"/>
              <w:rPr>
                <w:b/>
              </w:rPr>
            </w:pPr>
            <w:r w:rsidRPr="00432371">
              <w:t>12</w:t>
            </w:r>
          </w:p>
        </w:tc>
        <w:tc>
          <w:tcPr>
            <w:tcW w:w="10178" w:type="dxa"/>
          </w:tcPr>
          <w:p w14:paraId="4CF9753D"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Перевірка</w:t>
            </w:r>
            <w:proofErr w:type="spellEnd"/>
            <w:r w:rsidRPr="00432371">
              <w:rPr>
                <w:rFonts w:eastAsia="Calibri"/>
                <w:lang w:val="ru-RU"/>
              </w:rPr>
              <w:t xml:space="preserve"> </w:t>
            </w:r>
            <w:proofErr w:type="spellStart"/>
            <w:r w:rsidRPr="00432371">
              <w:rPr>
                <w:rFonts w:eastAsia="Calibri"/>
                <w:lang w:val="ru-RU"/>
              </w:rPr>
              <w:t>кондиціонування</w:t>
            </w:r>
            <w:proofErr w:type="spellEnd"/>
            <w:r w:rsidRPr="00432371">
              <w:rPr>
                <w:rFonts w:eastAsia="Calibri"/>
                <w:lang w:val="ru-RU"/>
              </w:rPr>
              <w:t xml:space="preserve"> </w:t>
            </w:r>
            <w:proofErr w:type="spellStart"/>
            <w:r w:rsidRPr="00432371">
              <w:rPr>
                <w:rFonts w:eastAsia="Calibri"/>
                <w:lang w:val="ru-RU"/>
              </w:rPr>
              <w:t>високих</w:t>
            </w:r>
            <w:proofErr w:type="spellEnd"/>
            <w:r w:rsidRPr="00432371">
              <w:rPr>
                <w:rFonts w:eastAsia="Calibri"/>
                <w:lang w:val="ru-RU"/>
              </w:rPr>
              <w:t xml:space="preserve"> </w:t>
            </w:r>
            <w:proofErr w:type="spellStart"/>
            <w:r w:rsidRPr="00432371">
              <w:rPr>
                <w:rFonts w:eastAsia="Calibri"/>
                <w:lang w:val="ru-RU"/>
              </w:rPr>
              <w:t>напруг</w:t>
            </w:r>
            <w:proofErr w:type="spellEnd"/>
          </w:p>
        </w:tc>
      </w:tr>
      <w:tr w:rsidR="00395A13" w:rsidRPr="00432371" w14:paraId="021E8204" w14:textId="77777777" w:rsidTr="00BA1948">
        <w:tc>
          <w:tcPr>
            <w:tcW w:w="567" w:type="dxa"/>
          </w:tcPr>
          <w:p w14:paraId="1F462EC8" w14:textId="77777777" w:rsidR="00395A13" w:rsidRPr="00432371" w:rsidRDefault="00395A13" w:rsidP="00BA1948">
            <w:pPr>
              <w:spacing w:line="276" w:lineRule="auto"/>
              <w:jc w:val="center"/>
              <w:rPr>
                <w:b/>
              </w:rPr>
            </w:pPr>
            <w:r w:rsidRPr="00432371">
              <w:t>13</w:t>
            </w:r>
          </w:p>
        </w:tc>
        <w:tc>
          <w:tcPr>
            <w:tcW w:w="10178" w:type="dxa"/>
          </w:tcPr>
          <w:p w14:paraId="627D75D6" w14:textId="77777777" w:rsidR="00395A13" w:rsidRPr="00432371" w:rsidRDefault="00395A13" w:rsidP="00BA1948">
            <w:pPr>
              <w:spacing w:line="276" w:lineRule="auto"/>
              <w:ind w:firstLine="180"/>
              <w:jc w:val="both"/>
              <w:rPr>
                <w:b/>
                <w:bCs/>
              </w:rPr>
            </w:pPr>
            <w:proofErr w:type="spellStart"/>
            <w:r w:rsidRPr="00432371">
              <w:rPr>
                <w:rFonts w:eastAsia="Calibri"/>
                <w:lang w:val="ru-RU"/>
              </w:rPr>
              <w:t>Налаштування</w:t>
            </w:r>
            <w:proofErr w:type="spellEnd"/>
            <w:r w:rsidRPr="00432371">
              <w:rPr>
                <w:rFonts w:eastAsia="Calibri"/>
                <w:lang w:val="ru-RU"/>
              </w:rPr>
              <w:t xml:space="preserve"> </w:t>
            </w:r>
            <w:proofErr w:type="spellStart"/>
            <w:r w:rsidRPr="00432371">
              <w:rPr>
                <w:rFonts w:eastAsia="Calibri"/>
                <w:lang w:val="ru-RU"/>
              </w:rPr>
              <w:t>камери</w:t>
            </w:r>
            <w:proofErr w:type="spellEnd"/>
            <w:r w:rsidRPr="00432371">
              <w:rPr>
                <w:rFonts w:eastAsia="Calibri"/>
                <w:lang w:val="ru-RU"/>
              </w:rPr>
              <w:t xml:space="preserve">, </w:t>
            </w:r>
            <w:proofErr w:type="spellStart"/>
            <w:r w:rsidRPr="00432371">
              <w:rPr>
                <w:rFonts w:eastAsia="Calibri"/>
                <w:lang w:val="ru-RU"/>
              </w:rPr>
              <w:t>лазуру</w:t>
            </w:r>
            <w:proofErr w:type="spellEnd"/>
            <w:r w:rsidRPr="00432371">
              <w:rPr>
                <w:rFonts w:eastAsia="Calibri"/>
                <w:lang w:val="ru-RU"/>
              </w:rPr>
              <w:t xml:space="preserve">, </w:t>
            </w:r>
            <w:proofErr w:type="spellStart"/>
            <w:r w:rsidRPr="00432371">
              <w:rPr>
                <w:rFonts w:eastAsia="Calibri"/>
                <w:lang w:val="ru-RU"/>
              </w:rPr>
              <w:t>базової</w:t>
            </w:r>
            <w:proofErr w:type="spellEnd"/>
            <w:r w:rsidRPr="00432371">
              <w:rPr>
                <w:rFonts w:eastAsia="Calibri"/>
                <w:lang w:val="ru-RU"/>
              </w:rPr>
              <w:t xml:space="preserve"> </w:t>
            </w:r>
            <w:proofErr w:type="spellStart"/>
            <w:r w:rsidRPr="00432371">
              <w:rPr>
                <w:rFonts w:eastAsia="Calibri"/>
                <w:lang w:val="ru-RU"/>
              </w:rPr>
              <w:t>лінії</w:t>
            </w:r>
            <w:proofErr w:type="spellEnd"/>
            <w:r w:rsidRPr="00432371">
              <w:rPr>
                <w:rFonts w:eastAsia="Calibri"/>
                <w:lang w:val="ru-RU"/>
              </w:rPr>
              <w:t xml:space="preserve">, </w:t>
            </w:r>
            <w:proofErr w:type="spellStart"/>
            <w:r w:rsidRPr="00432371">
              <w:rPr>
                <w:rFonts w:eastAsia="Calibri"/>
                <w:lang w:val="ru-RU"/>
              </w:rPr>
              <w:t>дефлекторів</w:t>
            </w:r>
            <w:proofErr w:type="spellEnd"/>
          </w:p>
        </w:tc>
      </w:tr>
      <w:tr w:rsidR="00395A13" w:rsidRPr="00432371" w14:paraId="4FAA7381" w14:textId="77777777" w:rsidTr="00BA1948">
        <w:tc>
          <w:tcPr>
            <w:tcW w:w="567" w:type="dxa"/>
          </w:tcPr>
          <w:p w14:paraId="676E7CD0" w14:textId="77777777" w:rsidR="00395A13" w:rsidRPr="00432371" w:rsidRDefault="00395A13" w:rsidP="00BA1948">
            <w:pPr>
              <w:spacing w:line="276" w:lineRule="auto"/>
              <w:jc w:val="center"/>
              <w:rPr>
                <w:b/>
              </w:rPr>
            </w:pPr>
            <w:r w:rsidRPr="00432371">
              <w:t>14</w:t>
            </w:r>
          </w:p>
        </w:tc>
        <w:tc>
          <w:tcPr>
            <w:tcW w:w="10178" w:type="dxa"/>
          </w:tcPr>
          <w:p w14:paraId="14B71B99" w14:textId="77777777" w:rsidR="00395A13" w:rsidRPr="00432371" w:rsidRDefault="00395A13" w:rsidP="00BA1948">
            <w:pPr>
              <w:spacing w:line="276" w:lineRule="auto"/>
              <w:ind w:firstLine="180"/>
              <w:jc w:val="both"/>
              <w:rPr>
                <w:b/>
                <w:bCs/>
              </w:rPr>
            </w:pPr>
            <w:proofErr w:type="spellStart"/>
            <w:r w:rsidRPr="00432371">
              <w:rPr>
                <w:rFonts w:eastAsia="Calibri"/>
                <w:lang w:val="ru-RU"/>
              </w:rPr>
              <w:t>Проведення</w:t>
            </w:r>
            <w:proofErr w:type="spellEnd"/>
            <w:r w:rsidRPr="00432371">
              <w:rPr>
                <w:rFonts w:eastAsia="Calibri"/>
                <w:lang w:val="ru-RU"/>
              </w:rPr>
              <w:t xml:space="preserve"> </w:t>
            </w:r>
            <w:proofErr w:type="spellStart"/>
            <w:r w:rsidRPr="00432371">
              <w:rPr>
                <w:rFonts w:eastAsia="Calibri"/>
                <w:lang w:val="ru-RU"/>
              </w:rPr>
              <w:t>калібрування</w:t>
            </w:r>
            <w:proofErr w:type="spellEnd"/>
            <w:r w:rsidRPr="00432371">
              <w:rPr>
                <w:rFonts w:eastAsia="Calibri"/>
                <w:lang w:val="ru-RU"/>
              </w:rPr>
              <w:t xml:space="preserve"> </w:t>
            </w:r>
            <w:proofErr w:type="spellStart"/>
            <w:r w:rsidRPr="00432371">
              <w:rPr>
                <w:rFonts w:eastAsia="Calibri"/>
                <w:lang w:val="ru-RU"/>
              </w:rPr>
              <w:t>приладу</w:t>
            </w:r>
            <w:proofErr w:type="spellEnd"/>
            <w:r w:rsidRPr="00432371">
              <w:rPr>
                <w:rFonts w:eastAsia="Calibri"/>
                <w:lang w:val="ru-RU"/>
              </w:rPr>
              <w:t xml:space="preserve"> по </w:t>
            </w:r>
            <w:proofErr w:type="spellStart"/>
            <w:r w:rsidRPr="00432371">
              <w:rPr>
                <w:rFonts w:eastAsia="Calibri"/>
                <w:lang w:val="ru-RU"/>
              </w:rPr>
              <w:t>штаму</w:t>
            </w:r>
            <w:proofErr w:type="spellEnd"/>
            <w:r w:rsidRPr="00432371">
              <w:rPr>
                <w:rFonts w:eastAsia="Calibri"/>
                <w:lang w:val="ru-RU"/>
              </w:rPr>
              <w:t xml:space="preserve"> </w:t>
            </w:r>
            <w:r w:rsidRPr="00432371">
              <w:rPr>
                <w:rFonts w:eastAsia="Calibri"/>
                <w:lang w:val="en-US"/>
              </w:rPr>
              <w:t>E</w:t>
            </w:r>
            <w:r w:rsidRPr="00432371">
              <w:rPr>
                <w:rFonts w:eastAsia="Calibri"/>
                <w:lang w:val="ru-RU"/>
              </w:rPr>
              <w:t xml:space="preserve">, </w:t>
            </w:r>
            <w:r w:rsidRPr="00432371">
              <w:rPr>
                <w:rFonts w:eastAsia="Calibri"/>
                <w:lang w:val="en-US"/>
              </w:rPr>
              <w:t>coli</w:t>
            </w:r>
          </w:p>
        </w:tc>
      </w:tr>
      <w:tr w:rsidR="00395A13" w:rsidRPr="00432371" w14:paraId="34208D39" w14:textId="77777777" w:rsidTr="00BA1948">
        <w:tc>
          <w:tcPr>
            <w:tcW w:w="567" w:type="dxa"/>
          </w:tcPr>
          <w:p w14:paraId="591DFB2C" w14:textId="77777777" w:rsidR="00395A13" w:rsidRPr="00432371" w:rsidRDefault="00395A13" w:rsidP="00BA1948">
            <w:pPr>
              <w:spacing w:line="276" w:lineRule="auto"/>
              <w:jc w:val="center"/>
              <w:rPr>
                <w:b/>
              </w:rPr>
            </w:pPr>
            <w:r w:rsidRPr="00432371">
              <w:t>15</w:t>
            </w:r>
          </w:p>
        </w:tc>
        <w:tc>
          <w:tcPr>
            <w:tcW w:w="10178" w:type="dxa"/>
          </w:tcPr>
          <w:p w14:paraId="6E39A29F" w14:textId="77777777" w:rsidR="00395A13" w:rsidRPr="00432371" w:rsidRDefault="00395A13" w:rsidP="00BA1948">
            <w:pPr>
              <w:spacing w:line="276" w:lineRule="auto"/>
              <w:ind w:firstLine="180"/>
              <w:jc w:val="both"/>
              <w:rPr>
                <w:b/>
                <w:bCs/>
              </w:rPr>
            </w:pPr>
            <w:r w:rsidRPr="00432371">
              <w:rPr>
                <w:rFonts w:eastAsia="Calibri"/>
              </w:rPr>
              <w:t>Резервне копіювання усіх компонентів системи</w:t>
            </w:r>
          </w:p>
        </w:tc>
      </w:tr>
      <w:tr w:rsidR="00395A13" w:rsidRPr="00432371" w14:paraId="1496849A" w14:textId="77777777" w:rsidTr="00BA1948">
        <w:tc>
          <w:tcPr>
            <w:tcW w:w="567" w:type="dxa"/>
          </w:tcPr>
          <w:p w14:paraId="5FD68711" w14:textId="77777777" w:rsidR="00395A13" w:rsidRPr="00432371" w:rsidRDefault="00395A13" w:rsidP="00BA1948">
            <w:pPr>
              <w:spacing w:line="276" w:lineRule="auto"/>
              <w:jc w:val="center"/>
              <w:rPr>
                <w:b/>
              </w:rPr>
            </w:pPr>
          </w:p>
        </w:tc>
        <w:tc>
          <w:tcPr>
            <w:tcW w:w="10178" w:type="dxa"/>
            <w:vAlign w:val="center"/>
          </w:tcPr>
          <w:p w14:paraId="44087C54" w14:textId="77777777" w:rsidR="00395A13" w:rsidRPr="00432371" w:rsidRDefault="00395A13" w:rsidP="00BA1948">
            <w:pPr>
              <w:spacing w:line="276" w:lineRule="auto"/>
              <w:jc w:val="both"/>
              <w:rPr>
                <w:b/>
                <w:bCs/>
              </w:rPr>
            </w:pPr>
            <w:r w:rsidRPr="00432371">
              <w:rPr>
                <w:b/>
                <w:bCs/>
                <w:color w:val="000000"/>
              </w:rPr>
              <w:t xml:space="preserve">Аналізатор мікробіологічний </w:t>
            </w:r>
            <w:r w:rsidRPr="00432371">
              <w:rPr>
                <w:b/>
                <w:bCs/>
                <w:color w:val="000000"/>
                <w:lang w:val="en-US"/>
              </w:rPr>
              <w:t>Vitek2Compact</w:t>
            </w:r>
          </w:p>
        </w:tc>
      </w:tr>
      <w:tr w:rsidR="00395A13" w:rsidRPr="00432371" w14:paraId="7C1037C1" w14:textId="77777777" w:rsidTr="00BA1948">
        <w:tc>
          <w:tcPr>
            <w:tcW w:w="567" w:type="dxa"/>
          </w:tcPr>
          <w:p w14:paraId="6D69B281" w14:textId="77777777" w:rsidR="00395A13" w:rsidRPr="00432371" w:rsidRDefault="00395A13" w:rsidP="00BA1948">
            <w:pPr>
              <w:spacing w:line="276" w:lineRule="auto"/>
              <w:jc w:val="center"/>
            </w:pPr>
            <w:r w:rsidRPr="00432371">
              <w:t>1</w:t>
            </w:r>
          </w:p>
        </w:tc>
        <w:tc>
          <w:tcPr>
            <w:tcW w:w="10178" w:type="dxa"/>
          </w:tcPr>
          <w:p w14:paraId="0AF1DF4D" w14:textId="77777777" w:rsidR="00395A13" w:rsidRPr="00432371" w:rsidRDefault="00395A13" w:rsidP="00BA1948">
            <w:pPr>
              <w:pStyle w:val="a3"/>
              <w:spacing w:line="276" w:lineRule="auto"/>
              <w:ind w:left="180"/>
              <w:jc w:val="both"/>
            </w:pPr>
            <w:r w:rsidRPr="00432371">
              <w:t>Загальна діагностика та аналіз можливих збоїв</w:t>
            </w:r>
          </w:p>
        </w:tc>
      </w:tr>
      <w:tr w:rsidR="00395A13" w:rsidRPr="00432371" w14:paraId="7912BE10" w14:textId="77777777" w:rsidTr="00BA1948">
        <w:tc>
          <w:tcPr>
            <w:tcW w:w="567" w:type="dxa"/>
          </w:tcPr>
          <w:p w14:paraId="1537DC74" w14:textId="77777777" w:rsidR="00395A13" w:rsidRPr="00432371" w:rsidRDefault="00395A13" w:rsidP="00BA1948">
            <w:pPr>
              <w:spacing w:line="276" w:lineRule="auto"/>
              <w:jc w:val="center"/>
            </w:pPr>
            <w:r w:rsidRPr="00432371">
              <w:t>2</w:t>
            </w:r>
          </w:p>
        </w:tc>
        <w:tc>
          <w:tcPr>
            <w:tcW w:w="10178" w:type="dxa"/>
          </w:tcPr>
          <w:p w14:paraId="1B111301" w14:textId="77777777" w:rsidR="00395A13" w:rsidRPr="00432371" w:rsidRDefault="00395A13" w:rsidP="00BA1948">
            <w:pPr>
              <w:pStyle w:val="a3"/>
              <w:spacing w:line="276" w:lineRule="auto"/>
              <w:ind w:left="180"/>
              <w:jc w:val="both"/>
              <w:rPr>
                <w:rFonts w:eastAsia="Calibri"/>
              </w:rPr>
            </w:pPr>
            <w:proofErr w:type="spellStart"/>
            <w:r w:rsidRPr="00432371">
              <w:rPr>
                <w:rFonts w:eastAsia="Calibri"/>
                <w:lang w:val="ru-RU"/>
              </w:rPr>
              <w:t>Перевірка</w:t>
            </w:r>
            <w:proofErr w:type="spellEnd"/>
            <w:r w:rsidRPr="00432371">
              <w:rPr>
                <w:rFonts w:eastAsia="Calibri"/>
                <w:lang w:val="ru-RU"/>
              </w:rPr>
              <w:t xml:space="preserve"> </w:t>
            </w:r>
            <w:proofErr w:type="spellStart"/>
            <w:r w:rsidRPr="00432371">
              <w:rPr>
                <w:rFonts w:eastAsia="Calibri"/>
                <w:lang w:val="ru-RU"/>
              </w:rPr>
              <w:t>версії</w:t>
            </w:r>
            <w:proofErr w:type="spellEnd"/>
            <w:r w:rsidRPr="00432371">
              <w:rPr>
                <w:rFonts w:eastAsia="Calibri"/>
                <w:lang w:val="ru-RU"/>
              </w:rPr>
              <w:t xml:space="preserve"> </w:t>
            </w:r>
            <w:proofErr w:type="spellStart"/>
            <w:r w:rsidRPr="00432371">
              <w:rPr>
                <w:rFonts w:eastAsia="Calibri"/>
                <w:lang w:val="ru-RU"/>
              </w:rPr>
              <w:t>програмного</w:t>
            </w:r>
            <w:proofErr w:type="spellEnd"/>
            <w:r w:rsidRPr="00432371">
              <w:rPr>
                <w:rFonts w:eastAsia="Calibri"/>
                <w:lang w:val="ru-RU"/>
              </w:rPr>
              <w:t xml:space="preserve"> </w:t>
            </w:r>
            <w:proofErr w:type="spellStart"/>
            <w:r w:rsidRPr="00432371">
              <w:rPr>
                <w:rFonts w:eastAsia="Calibri"/>
                <w:lang w:val="ru-RU"/>
              </w:rPr>
              <w:t>забезпечення</w:t>
            </w:r>
            <w:proofErr w:type="spellEnd"/>
            <w:r w:rsidRPr="00432371">
              <w:rPr>
                <w:rFonts w:eastAsia="Calibri"/>
                <w:lang w:val="ru-RU"/>
              </w:rPr>
              <w:t xml:space="preserve"> </w:t>
            </w:r>
            <w:proofErr w:type="spellStart"/>
            <w:r w:rsidRPr="00432371">
              <w:rPr>
                <w:rFonts w:eastAsia="Calibri"/>
                <w:lang w:val="ru-RU"/>
              </w:rPr>
              <w:t>застосунку</w:t>
            </w:r>
            <w:proofErr w:type="spellEnd"/>
            <w:r w:rsidRPr="00432371">
              <w:rPr>
                <w:rFonts w:eastAsia="Calibri"/>
                <w:lang w:val="ru-RU"/>
              </w:rPr>
              <w:t xml:space="preserve">, </w:t>
            </w:r>
            <w:r w:rsidRPr="00432371">
              <w:rPr>
                <w:rFonts w:eastAsia="Calibri"/>
                <w:lang w:val="en-US"/>
              </w:rPr>
              <w:t>firmware</w:t>
            </w:r>
            <w:r w:rsidRPr="00432371">
              <w:rPr>
                <w:rFonts w:eastAsia="Calibri"/>
                <w:lang w:val="ru-RU"/>
              </w:rPr>
              <w:t xml:space="preserve"> </w:t>
            </w:r>
            <w:r w:rsidRPr="00432371">
              <w:rPr>
                <w:rFonts w:eastAsia="Calibri"/>
                <w:lang w:val="en-US"/>
              </w:rPr>
              <w:t>BCB</w:t>
            </w:r>
            <w:r w:rsidRPr="00432371">
              <w:rPr>
                <w:rFonts w:eastAsia="Calibri"/>
                <w:lang w:val="ru-RU"/>
              </w:rPr>
              <w:t xml:space="preserve">, </w:t>
            </w:r>
            <w:r w:rsidRPr="00432371">
              <w:rPr>
                <w:rFonts w:eastAsia="Calibri"/>
                <w:lang w:val="en-US"/>
              </w:rPr>
              <w:t>SPN</w:t>
            </w:r>
          </w:p>
        </w:tc>
      </w:tr>
      <w:tr w:rsidR="00395A13" w:rsidRPr="00432371" w14:paraId="6563402A" w14:textId="77777777" w:rsidTr="00BA1948">
        <w:tc>
          <w:tcPr>
            <w:tcW w:w="567" w:type="dxa"/>
          </w:tcPr>
          <w:p w14:paraId="5F126E90" w14:textId="77777777" w:rsidR="00395A13" w:rsidRPr="00432371" w:rsidRDefault="00395A13" w:rsidP="00BA1948">
            <w:pPr>
              <w:spacing w:line="276" w:lineRule="auto"/>
              <w:jc w:val="center"/>
            </w:pPr>
            <w:r w:rsidRPr="00432371">
              <w:t>3</w:t>
            </w:r>
          </w:p>
        </w:tc>
        <w:tc>
          <w:tcPr>
            <w:tcW w:w="10178" w:type="dxa"/>
          </w:tcPr>
          <w:p w14:paraId="612862CD"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Перевірка</w:t>
            </w:r>
            <w:proofErr w:type="spellEnd"/>
            <w:r w:rsidRPr="00432371">
              <w:rPr>
                <w:rFonts w:eastAsia="Calibri"/>
                <w:lang w:val="ru-RU"/>
              </w:rPr>
              <w:t xml:space="preserve">, </w:t>
            </w: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інкубатора</w:t>
            </w:r>
            <w:proofErr w:type="spellEnd"/>
            <w:r w:rsidRPr="00432371">
              <w:rPr>
                <w:rFonts w:eastAsia="Calibri"/>
                <w:lang w:val="ru-RU"/>
              </w:rPr>
              <w:t xml:space="preserve">, контроль </w:t>
            </w:r>
            <w:proofErr w:type="spellStart"/>
            <w:r w:rsidRPr="00432371">
              <w:rPr>
                <w:rFonts w:eastAsia="Calibri"/>
                <w:lang w:val="ru-RU"/>
              </w:rPr>
              <w:t>роботи</w:t>
            </w:r>
            <w:proofErr w:type="spellEnd"/>
            <w:r w:rsidRPr="00432371">
              <w:rPr>
                <w:rFonts w:eastAsia="Calibri"/>
                <w:lang w:val="ru-RU"/>
              </w:rPr>
              <w:t xml:space="preserve"> </w:t>
            </w:r>
            <w:proofErr w:type="spellStart"/>
            <w:r w:rsidRPr="00432371">
              <w:rPr>
                <w:rFonts w:eastAsia="Calibri"/>
                <w:lang w:val="ru-RU"/>
              </w:rPr>
              <w:t>вентиляторів</w:t>
            </w:r>
            <w:proofErr w:type="spellEnd"/>
            <w:r w:rsidRPr="00432371">
              <w:rPr>
                <w:rFonts w:eastAsia="Calibri"/>
                <w:lang w:val="ru-RU"/>
              </w:rPr>
              <w:t xml:space="preserve"> </w:t>
            </w:r>
            <w:proofErr w:type="spellStart"/>
            <w:r w:rsidRPr="00432371">
              <w:rPr>
                <w:rFonts w:eastAsia="Calibri"/>
                <w:lang w:val="ru-RU"/>
              </w:rPr>
              <w:t>системи</w:t>
            </w:r>
            <w:proofErr w:type="spellEnd"/>
            <w:r w:rsidRPr="00432371">
              <w:rPr>
                <w:rFonts w:eastAsia="Calibri"/>
                <w:lang w:val="ru-RU"/>
              </w:rPr>
              <w:t xml:space="preserve"> </w:t>
            </w:r>
            <w:proofErr w:type="spellStart"/>
            <w:r w:rsidRPr="00432371">
              <w:rPr>
                <w:rFonts w:eastAsia="Calibri"/>
                <w:lang w:val="ru-RU"/>
              </w:rPr>
              <w:t>нагріву</w:t>
            </w:r>
            <w:proofErr w:type="spellEnd"/>
            <w:r w:rsidRPr="00432371">
              <w:rPr>
                <w:rFonts w:eastAsia="Calibri"/>
                <w:lang w:val="ru-RU"/>
              </w:rPr>
              <w:t xml:space="preserve">, блоку </w:t>
            </w:r>
            <w:proofErr w:type="spellStart"/>
            <w:r w:rsidRPr="00432371">
              <w:rPr>
                <w:rFonts w:eastAsia="Calibri"/>
                <w:lang w:val="ru-RU"/>
              </w:rPr>
              <w:t>живлення</w:t>
            </w:r>
            <w:proofErr w:type="spellEnd"/>
            <w:r w:rsidRPr="00432371">
              <w:rPr>
                <w:rFonts w:eastAsia="Calibri"/>
                <w:lang w:val="ru-RU"/>
              </w:rPr>
              <w:t>.</w:t>
            </w:r>
          </w:p>
        </w:tc>
      </w:tr>
      <w:tr w:rsidR="00395A13" w:rsidRPr="00432371" w14:paraId="7BAA9EE4" w14:textId="77777777" w:rsidTr="00BA1948">
        <w:tc>
          <w:tcPr>
            <w:tcW w:w="567" w:type="dxa"/>
          </w:tcPr>
          <w:p w14:paraId="2BA18877" w14:textId="77777777" w:rsidR="00395A13" w:rsidRPr="00432371" w:rsidRDefault="00395A13" w:rsidP="00BA1948">
            <w:pPr>
              <w:spacing w:line="276" w:lineRule="auto"/>
              <w:jc w:val="center"/>
            </w:pPr>
            <w:r w:rsidRPr="00432371">
              <w:t>4</w:t>
            </w:r>
          </w:p>
        </w:tc>
        <w:tc>
          <w:tcPr>
            <w:tcW w:w="10178" w:type="dxa"/>
          </w:tcPr>
          <w:p w14:paraId="6EFD04B6"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Інспекція</w:t>
            </w:r>
            <w:proofErr w:type="spellEnd"/>
            <w:r w:rsidRPr="00432371">
              <w:rPr>
                <w:rFonts w:eastAsia="Calibri"/>
                <w:lang w:val="ru-RU"/>
              </w:rPr>
              <w:t xml:space="preserve">, </w:t>
            </w:r>
            <w:proofErr w:type="spellStart"/>
            <w:r w:rsidRPr="00432371">
              <w:rPr>
                <w:rFonts w:eastAsia="Calibri"/>
                <w:lang w:val="ru-RU"/>
              </w:rPr>
              <w:t>обслуговування</w:t>
            </w:r>
            <w:proofErr w:type="spellEnd"/>
            <w:r w:rsidRPr="00432371">
              <w:rPr>
                <w:rFonts w:eastAsia="Calibri"/>
                <w:lang w:val="ru-RU"/>
              </w:rPr>
              <w:t xml:space="preserve"> </w:t>
            </w:r>
            <w:proofErr w:type="spellStart"/>
            <w:r w:rsidRPr="00432371">
              <w:rPr>
                <w:rFonts w:eastAsia="Calibri"/>
                <w:lang w:val="ru-RU"/>
              </w:rPr>
              <w:t>системи</w:t>
            </w:r>
            <w:proofErr w:type="spellEnd"/>
            <w:r w:rsidRPr="00432371">
              <w:rPr>
                <w:rFonts w:eastAsia="Calibri"/>
                <w:lang w:val="ru-RU"/>
              </w:rPr>
              <w:t xml:space="preserve"> </w:t>
            </w:r>
            <w:proofErr w:type="spellStart"/>
            <w:r w:rsidRPr="00432371">
              <w:rPr>
                <w:rFonts w:eastAsia="Calibri"/>
                <w:lang w:val="ru-RU"/>
              </w:rPr>
              <w:t>запаювання</w:t>
            </w:r>
            <w:proofErr w:type="spellEnd"/>
            <w:r w:rsidRPr="00432371">
              <w:rPr>
                <w:rFonts w:eastAsia="Calibri"/>
                <w:lang w:val="ru-RU"/>
              </w:rPr>
              <w:t xml:space="preserve"> </w:t>
            </w:r>
            <w:proofErr w:type="spellStart"/>
            <w:r w:rsidRPr="00432371">
              <w:rPr>
                <w:rFonts w:eastAsia="Calibri"/>
                <w:lang w:val="ru-RU"/>
              </w:rPr>
              <w:t>карток</w:t>
            </w:r>
            <w:proofErr w:type="spellEnd"/>
          </w:p>
        </w:tc>
      </w:tr>
      <w:tr w:rsidR="00395A13" w:rsidRPr="00432371" w14:paraId="42D78EC0" w14:textId="77777777" w:rsidTr="00BA1948">
        <w:tc>
          <w:tcPr>
            <w:tcW w:w="567" w:type="dxa"/>
          </w:tcPr>
          <w:p w14:paraId="5B9E9CDE" w14:textId="77777777" w:rsidR="00395A13" w:rsidRPr="00432371" w:rsidRDefault="00395A13" w:rsidP="00BA1948">
            <w:pPr>
              <w:spacing w:line="276" w:lineRule="auto"/>
              <w:jc w:val="center"/>
            </w:pPr>
            <w:r w:rsidRPr="00432371">
              <w:t>5</w:t>
            </w:r>
          </w:p>
        </w:tc>
        <w:tc>
          <w:tcPr>
            <w:tcW w:w="10178" w:type="dxa"/>
          </w:tcPr>
          <w:p w14:paraId="6EF4DD38"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Інспекція</w:t>
            </w:r>
            <w:proofErr w:type="spellEnd"/>
            <w:r w:rsidRPr="00432371">
              <w:rPr>
                <w:rFonts w:eastAsia="Calibri"/>
                <w:lang w:val="ru-RU"/>
              </w:rPr>
              <w:t xml:space="preserve">, </w:t>
            </w:r>
            <w:proofErr w:type="spellStart"/>
            <w:r w:rsidRPr="00432371">
              <w:rPr>
                <w:rFonts w:eastAsia="Calibri"/>
                <w:lang w:val="ru-RU"/>
              </w:rPr>
              <w:t>чищення</w:t>
            </w:r>
            <w:proofErr w:type="spellEnd"/>
            <w:r w:rsidRPr="00432371">
              <w:rPr>
                <w:rFonts w:eastAsia="Calibri"/>
                <w:lang w:val="ru-RU"/>
              </w:rPr>
              <w:t xml:space="preserve"> </w:t>
            </w:r>
            <w:proofErr w:type="spellStart"/>
            <w:r w:rsidRPr="00432371">
              <w:rPr>
                <w:rFonts w:eastAsia="Calibri"/>
                <w:lang w:val="ru-RU"/>
              </w:rPr>
              <w:t>комп'ютера</w:t>
            </w:r>
            <w:proofErr w:type="spellEnd"/>
            <w:r w:rsidRPr="00432371">
              <w:rPr>
                <w:rFonts w:eastAsia="Calibri"/>
                <w:lang w:val="ru-RU"/>
              </w:rPr>
              <w:t xml:space="preserve"> та </w:t>
            </w:r>
            <w:proofErr w:type="spellStart"/>
            <w:r w:rsidRPr="00432371">
              <w:rPr>
                <w:rFonts w:eastAsia="Calibri"/>
                <w:lang w:val="ru-RU"/>
              </w:rPr>
              <w:t>периферійних</w:t>
            </w:r>
            <w:proofErr w:type="spellEnd"/>
            <w:r w:rsidRPr="00432371">
              <w:rPr>
                <w:rFonts w:eastAsia="Calibri"/>
                <w:lang w:val="ru-RU"/>
              </w:rPr>
              <w:t xml:space="preserve"> </w:t>
            </w:r>
            <w:proofErr w:type="spellStart"/>
            <w:r w:rsidRPr="00432371">
              <w:rPr>
                <w:rFonts w:eastAsia="Calibri"/>
                <w:lang w:val="ru-RU"/>
              </w:rPr>
              <w:t>пристроїв</w:t>
            </w:r>
            <w:proofErr w:type="spellEnd"/>
          </w:p>
        </w:tc>
      </w:tr>
      <w:tr w:rsidR="00395A13" w:rsidRPr="00432371" w14:paraId="72D83BFF" w14:textId="77777777" w:rsidTr="00BA1948">
        <w:tc>
          <w:tcPr>
            <w:tcW w:w="567" w:type="dxa"/>
          </w:tcPr>
          <w:p w14:paraId="628C3AAF" w14:textId="77777777" w:rsidR="00395A13" w:rsidRPr="00432371" w:rsidRDefault="00395A13" w:rsidP="00BA1948">
            <w:pPr>
              <w:spacing w:line="276" w:lineRule="auto"/>
              <w:jc w:val="center"/>
            </w:pPr>
            <w:r w:rsidRPr="00432371">
              <w:t>6</w:t>
            </w:r>
          </w:p>
        </w:tc>
        <w:tc>
          <w:tcPr>
            <w:tcW w:w="10178" w:type="dxa"/>
          </w:tcPr>
          <w:p w14:paraId="38B42ABC"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Чищення</w:t>
            </w:r>
            <w:proofErr w:type="spellEnd"/>
            <w:r w:rsidRPr="00432371">
              <w:rPr>
                <w:rFonts w:eastAsia="Calibri"/>
                <w:lang w:val="ru-RU"/>
              </w:rPr>
              <w:t xml:space="preserve">, </w:t>
            </w:r>
            <w:proofErr w:type="spellStart"/>
            <w:r w:rsidRPr="00432371">
              <w:rPr>
                <w:rFonts w:eastAsia="Calibri"/>
                <w:lang w:val="ru-RU"/>
              </w:rPr>
              <w:t>деконталінація</w:t>
            </w:r>
            <w:proofErr w:type="spellEnd"/>
            <w:r w:rsidRPr="00432371">
              <w:rPr>
                <w:rFonts w:eastAsia="Calibri"/>
                <w:lang w:val="ru-RU"/>
              </w:rPr>
              <w:t xml:space="preserve"> </w:t>
            </w:r>
            <w:proofErr w:type="spellStart"/>
            <w:r w:rsidRPr="00432371">
              <w:rPr>
                <w:rFonts w:eastAsia="Calibri"/>
                <w:lang w:val="ru-RU"/>
              </w:rPr>
              <w:t>приладу</w:t>
            </w:r>
            <w:proofErr w:type="spellEnd"/>
          </w:p>
        </w:tc>
      </w:tr>
      <w:tr w:rsidR="00395A13" w:rsidRPr="00432371" w14:paraId="0F503B84" w14:textId="77777777" w:rsidTr="00BA1948">
        <w:tc>
          <w:tcPr>
            <w:tcW w:w="567" w:type="dxa"/>
          </w:tcPr>
          <w:p w14:paraId="6C828D56" w14:textId="77777777" w:rsidR="00395A13" w:rsidRPr="00432371" w:rsidRDefault="00395A13" w:rsidP="00BA1948">
            <w:pPr>
              <w:spacing w:line="276" w:lineRule="auto"/>
              <w:jc w:val="center"/>
            </w:pPr>
            <w:r w:rsidRPr="00432371">
              <w:t>7</w:t>
            </w:r>
          </w:p>
        </w:tc>
        <w:tc>
          <w:tcPr>
            <w:tcW w:w="10178" w:type="dxa"/>
          </w:tcPr>
          <w:p w14:paraId="67750511" w14:textId="77777777" w:rsidR="00395A13" w:rsidRPr="00432371" w:rsidRDefault="00395A13" w:rsidP="00BA1948">
            <w:pPr>
              <w:pStyle w:val="a3"/>
              <w:spacing w:line="276" w:lineRule="auto"/>
              <w:ind w:left="180"/>
              <w:jc w:val="both"/>
              <w:rPr>
                <w:rFonts w:eastAsia="Calibri"/>
                <w:lang w:val="ru-RU"/>
              </w:rPr>
            </w:pPr>
            <w:r w:rsidRPr="00432371">
              <w:rPr>
                <w:rFonts w:eastAsia="Calibri"/>
                <w:lang w:val="ru-RU"/>
              </w:rPr>
              <w:t xml:space="preserve">Контроль та </w:t>
            </w:r>
            <w:proofErr w:type="spellStart"/>
            <w:r w:rsidRPr="00432371">
              <w:rPr>
                <w:rFonts w:eastAsia="Calibri"/>
                <w:lang w:val="ru-RU"/>
              </w:rPr>
              <w:t>обслуговування</w:t>
            </w:r>
            <w:proofErr w:type="spellEnd"/>
            <w:r w:rsidRPr="00432371">
              <w:rPr>
                <w:rFonts w:eastAsia="Calibri"/>
                <w:lang w:val="ru-RU"/>
              </w:rPr>
              <w:t xml:space="preserve"> денситометра</w:t>
            </w:r>
          </w:p>
        </w:tc>
      </w:tr>
      <w:tr w:rsidR="00395A13" w:rsidRPr="00432371" w14:paraId="1BE83AD9" w14:textId="77777777" w:rsidTr="00BA1948">
        <w:tc>
          <w:tcPr>
            <w:tcW w:w="567" w:type="dxa"/>
          </w:tcPr>
          <w:p w14:paraId="1407DE5E" w14:textId="77777777" w:rsidR="00395A13" w:rsidRPr="00432371" w:rsidRDefault="00395A13" w:rsidP="00BA1948">
            <w:pPr>
              <w:spacing w:line="276" w:lineRule="auto"/>
              <w:jc w:val="center"/>
            </w:pPr>
            <w:r w:rsidRPr="00432371">
              <w:t>8</w:t>
            </w:r>
          </w:p>
        </w:tc>
        <w:tc>
          <w:tcPr>
            <w:tcW w:w="10178" w:type="dxa"/>
          </w:tcPr>
          <w:p w14:paraId="0CEA8475" w14:textId="77777777" w:rsidR="00395A13" w:rsidRPr="00432371" w:rsidRDefault="00395A13" w:rsidP="00BA1948">
            <w:pPr>
              <w:pStyle w:val="a3"/>
              <w:spacing w:line="276" w:lineRule="auto"/>
              <w:ind w:left="180"/>
              <w:jc w:val="both"/>
              <w:rPr>
                <w:rFonts w:eastAsia="Calibri"/>
              </w:rPr>
            </w:pPr>
            <w:r w:rsidRPr="00432371">
              <w:rPr>
                <w:rFonts w:eastAsia="Calibri"/>
              </w:rPr>
              <w:t>Інспекція трубок, ущільнювачів вакуумної станції, кришки інкубатора</w:t>
            </w:r>
          </w:p>
        </w:tc>
      </w:tr>
      <w:tr w:rsidR="00395A13" w:rsidRPr="00432371" w14:paraId="754CB0E7" w14:textId="77777777" w:rsidTr="00BA1948">
        <w:tc>
          <w:tcPr>
            <w:tcW w:w="567" w:type="dxa"/>
          </w:tcPr>
          <w:p w14:paraId="37264F1B" w14:textId="77777777" w:rsidR="00395A13" w:rsidRPr="00432371" w:rsidRDefault="00395A13" w:rsidP="00BA1948">
            <w:pPr>
              <w:spacing w:line="276" w:lineRule="auto"/>
              <w:jc w:val="center"/>
            </w:pPr>
            <w:r w:rsidRPr="00432371">
              <w:t>9</w:t>
            </w:r>
          </w:p>
        </w:tc>
        <w:tc>
          <w:tcPr>
            <w:tcW w:w="10178" w:type="dxa"/>
          </w:tcPr>
          <w:p w14:paraId="53B58218"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Інспекція</w:t>
            </w:r>
            <w:proofErr w:type="spellEnd"/>
            <w:r w:rsidRPr="00432371">
              <w:rPr>
                <w:rFonts w:eastAsia="Calibri"/>
                <w:lang w:val="ru-RU"/>
              </w:rPr>
              <w:t xml:space="preserve"> </w:t>
            </w:r>
            <w:proofErr w:type="spellStart"/>
            <w:r w:rsidRPr="00432371">
              <w:rPr>
                <w:rFonts w:eastAsia="Calibri"/>
                <w:lang w:val="ru-RU"/>
              </w:rPr>
              <w:t>шківів</w:t>
            </w:r>
            <w:proofErr w:type="spellEnd"/>
            <w:r w:rsidRPr="00432371">
              <w:rPr>
                <w:rFonts w:eastAsia="Calibri"/>
                <w:lang w:val="ru-RU"/>
              </w:rPr>
              <w:t xml:space="preserve"> та </w:t>
            </w:r>
            <w:proofErr w:type="spellStart"/>
            <w:r w:rsidRPr="00432371">
              <w:rPr>
                <w:rFonts w:eastAsia="Calibri"/>
                <w:lang w:val="ru-RU"/>
              </w:rPr>
              <w:t>шестерень</w:t>
            </w:r>
            <w:proofErr w:type="spellEnd"/>
          </w:p>
        </w:tc>
      </w:tr>
      <w:tr w:rsidR="00395A13" w:rsidRPr="00432371" w14:paraId="34A37E28" w14:textId="77777777" w:rsidTr="00BA1948">
        <w:tc>
          <w:tcPr>
            <w:tcW w:w="567" w:type="dxa"/>
          </w:tcPr>
          <w:p w14:paraId="1A2B741F" w14:textId="77777777" w:rsidR="00395A13" w:rsidRPr="00432371" w:rsidRDefault="00395A13" w:rsidP="00BA1948">
            <w:pPr>
              <w:spacing w:line="276" w:lineRule="auto"/>
              <w:jc w:val="center"/>
            </w:pPr>
            <w:r w:rsidRPr="00432371">
              <w:t>10</w:t>
            </w:r>
          </w:p>
        </w:tc>
        <w:tc>
          <w:tcPr>
            <w:tcW w:w="10178" w:type="dxa"/>
          </w:tcPr>
          <w:p w14:paraId="101299D0"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Перевірка</w:t>
            </w:r>
            <w:proofErr w:type="spellEnd"/>
            <w:r w:rsidRPr="00432371">
              <w:rPr>
                <w:rFonts w:eastAsia="Calibri"/>
                <w:lang w:val="ru-RU"/>
              </w:rPr>
              <w:t xml:space="preserve"> та </w:t>
            </w:r>
            <w:proofErr w:type="spellStart"/>
            <w:r w:rsidRPr="00432371">
              <w:rPr>
                <w:rFonts w:eastAsia="Calibri"/>
                <w:lang w:val="ru-RU"/>
              </w:rPr>
              <w:t>обслуговування</w:t>
            </w:r>
            <w:proofErr w:type="spellEnd"/>
            <w:r w:rsidRPr="00432371">
              <w:rPr>
                <w:rFonts w:eastAsia="Calibri"/>
                <w:lang w:val="ru-RU"/>
              </w:rPr>
              <w:t xml:space="preserve"> головки </w:t>
            </w:r>
            <w:proofErr w:type="spellStart"/>
            <w:r w:rsidRPr="00432371">
              <w:rPr>
                <w:rFonts w:eastAsia="Calibri"/>
                <w:lang w:val="ru-RU"/>
              </w:rPr>
              <w:t>зчитувача</w:t>
            </w:r>
            <w:proofErr w:type="spellEnd"/>
            <w:r w:rsidRPr="00432371">
              <w:rPr>
                <w:rFonts w:eastAsia="Calibri"/>
                <w:lang w:val="ru-RU"/>
              </w:rPr>
              <w:t xml:space="preserve">, </w:t>
            </w:r>
            <w:proofErr w:type="spellStart"/>
            <w:r w:rsidRPr="00432371">
              <w:rPr>
                <w:rFonts w:eastAsia="Calibri"/>
                <w:lang w:val="ru-RU"/>
              </w:rPr>
              <w:t>інспекція</w:t>
            </w:r>
            <w:proofErr w:type="spellEnd"/>
            <w:r w:rsidRPr="00432371">
              <w:rPr>
                <w:rFonts w:eastAsia="Calibri"/>
                <w:lang w:val="ru-RU"/>
              </w:rPr>
              <w:t xml:space="preserve"> приводного </w:t>
            </w:r>
            <w:proofErr w:type="spellStart"/>
            <w:r w:rsidRPr="00432371">
              <w:rPr>
                <w:rFonts w:eastAsia="Calibri"/>
                <w:lang w:val="ru-RU"/>
              </w:rPr>
              <w:t>ременя</w:t>
            </w:r>
            <w:proofErr w:type="spellEnd"/>
            <w:r w:rsidRPr="00432371">
              <w:rPr>
                <w:rFonts w:eastAsia="Calibri"/>
                <w:lang w:val="ru-RU"/>
              </w:rPr>
              <w:t xml:space="preserve">, </w:t>
            </w:r>
            <w:proofErr w:type="spellStart"/>
            <w:r w:rsidRPr="00432371">
              <w:rPr>
                <w:rFonts w:eastAsia="Calibri"/>
                <w:lang w:val="ru-RU"/>
              </w:rPr>
              <w:t>привідних</w:t>
            </w:r>
            <w:proofErr w:type="spellEnd"/>
            <w:r w:rsidRPr="00432371">
              <w:rPr>
                <w:rFonts w:eastAsia="Calibri"/>
                <w:lang w:val="ru-RU"/>
              </w:rPr>
              <w:t xml:space="preserve"> </w:t>
            </w:r>
            <w:proofErr w:type="spellStart"/>
            <w:r w:rsidRPr="00432371">
              <w:rPr>
                <w:rFonts w:eastAsia="Calibri"/>
                <w:lang w:val="ru-RU"/>
              </w:rPr>
              <w:t>роликів</w:t>
            </w:r>
            <w:proofErr w:type="spellEnd"/>
          </w:p>
        </w:tc>
      </w:tr>
      <w:tr w:rsidR="00395A13" w:rsidRPr="00432371" w14:paraId="69829B2B" w14:textId="77777777" w:rsidTr="00BA1948">
        <w:tc>
          <w:tcPr>
            <w:tcW w:w="567" w:type="dxa"/>
          </w:tcPr>
          <w:p w14:paraId="7F2B83D8" w14:textId="77777777" w:rsidR="00395A13" w:rsidRPr="00432371" w:rsidRDefault="00395A13" w:rsidP="00BA1948">
            <w:pPr>
              <w:spacing w:line="276" w:lineRule="auto"/>
              <w:jc w:val="center"/>
            </w:pPr>
            <w:r w:rsidRPr="00432371">
              <w:t>11</w:t>
            </w:r>
          </w:p>
        </w:tc>
        <w:tc>
          <w:tcPr>
            <w:tcW w:w="10178" w:type="dxa"/>
          </w:tcPr>
          <w:p w14:paraId="436DE1F7"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Інспекція</w:t>
            </w:r>
            <w:proofErr w:type="spellEnd"/>
            <w:r w:rsidRPr="00432371">
              <w:rPr>
                <w:rFonts w:eastAsia="Calibri"/>
                <w:lang w:val="ru-RU"/>
              </w:rPr>
              <w:t xml:space="preserve"> </w:t>
            </w:r>
            <w:proofErr w:type="spellStart"/>
            <w:r w:rsidRPr="00432371">
              <w:rPr>
                <w:rFonts w:eastAsia="Calibri"/>
                <w:lang w:val="ru-RU"/>
              </w:rPr>
              <w:t>антистатичної</w:t>
            </w:r>
            <w:proofErr w:type="spellEnd"/>
            <w:r w:rsidRPr="00432371">
              <w:rPr>
                <w:rFonts w:eastAsia="Calibri"/>
                <w:lang w:val="ru-RU"/>
              </w:rPr>
              <w:t xml:space="preserve"> </w:t>
            </w:r>
            <w:proofErr w:type="spellStart"/>
            <w:r w:rsidRPr="00432371">
              <w:rPr>
                <w:rFonts w:eastAsia="Calibri"/>
                <w:lang w:val="ru-RU"/>
              </w:rPr>
              <w:t>вигружаючої</w:t>
            </w:r>
            <w:proofErr w:type="spellEnd"/>
            <w:r w:rsidRPr="00432371">
              <w:rPr>
                <w:rFonts w:eastAsia="Calibri"/>
                <w:lang w:val="ru-RU"/>
              </w:rPr>
              <w:t xml:space="preserve"> </w:t>
            </w:r>
            <w:proofErr w:type="spellStart"/>
            <w:r w:rsidRPr="00432371">
              <w:rPr>
                <w:rFonts w:eastAsia="Calibri"/>
                <w:lang w:val="ru-RU"/>
              </w:rPr>
              <w:t>щітки</w:t>
            </w:r>
            <w:proofErr w:type="spellEnd"/>
            <w:r w:rsidRPr="00432371">
              <w:rPr>
                <w:rFonts w:eastAsia="Calibri"/>
                <w:lang w:val="ru-RU"/>
              </w:rPr>
              <w:t xml:space="preserve">. </w:t>
            </w:r>
            <w:proofErr w:type="spellStart"/>
            <w:r w:rsidRPr="00432371">
              <w:rPr>
                <w:rFonts w:eastAsia="Calibri"/>
                <w:lang w:val="ru-RU"/>
              </w:rPr>
              <w:t>Регулювання</w:t>
            </w:r>
            <w:proofErr w:type="spellEnd"/>
            <w:r w:rsidRPr="00432371">
              <w:rPr>
                <w:rFonts w:eastAsia="Calibri"/>
                <w:lang w:val="ru-RU"/>
              </w:rPr>
              <w:t xml:space="preserve"> </w:t>
            </w:r>
            <w:proofErr w:type="spellStart"/>
            <w:r w:rsidRPr="00432371">
              <w:rPr>
                <w:rFonts w:eastAsia="Calibri"/>
                <w:lang w:val="ru-RU"/>
              </w:rPr>
              <w:t>позиціювання</w:t>
            </w:r>
            <w:proofErr w:type="spellEnd"/>
          </w:p>
        </w:tc>
      </w:tr>
      <w:tr w:rsidR="00395A13" w:rsidRPr="00432371" w14:paraId="4734D213" w14:textId="77777777" w:rsidTr="00BA1948">
        <w:tc>
          <w:tcPr>
            <w:tcW w:w="567" w:type="dxa"/>
          </w:tcPr>
          <w:p w14:paraId="5287A3AD" w14:textId="77777777" w:rsidR="00395A13" w:rsidRPr="00432371" w:rsidRDefault="00395A13" w:rsidP="00BA1948">
            <w:pPr>
              <w:spacing w:line="276" w:lineRule="auto"/>
              <w:jc w:val="center"/>
            </w:pPr>
            <w:r w:rsidRPr="00432371">
              <w:t>12</w:t>
            </w:r>
          </w:p>
        </w:tc>
        <w:tc>
          <w:tcPr>
            <w:tcW w:w="10178" w:type="dxa"/>
          </w:tcPr>
          <w:p w14:paraId="389F02A2"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Інспекція</w:t>
            </w:r>
            <w:proofErr w:type="spellEnd"/>
            <w:r w:rsidRPr="00432371">
              <w:rPr>
                <w:rFonts w:eastAsia="Calibri"/>
                <w:lang w:val="ru-RU"/>
              </w:rPr>
              <w:t xml:space="preserve"> </w:t>
            </w:r>
            <w:proofErr w:type="spellStart"/>
            <w:r w:rsidRPr="00432371">
              <w:rPr>
                <w:rFonts w:eastAsia="Calibri"/>
                <w:lang w:val="ru-RU"/>
              </w:rPr>
              <w:t>направляючої</w:t>
            </w:r>
            <w:proofErr w:type="spellEnd"/>
            <w:r w:rsidRPr="00432371">
              <w:rPr>
                <w:rFonts w:eastAsia="Calibri"/>
                <w:lang w:val="ru-RU"/>
              </w:rPr>
              <w:t xml:space="preserve"> планки </w:t>
            </w:r>
            <w:proofErr w:type="spellStart"/>
            <w:r w:rsidRPr="00432371">
              <w:rPr>
                <w:rFonts w:eastAsia="Calibri"/>
                <w:lang w:val="ru-RU"/>
              </w:rPr>
              <w:t>зчитувача</w:t>
            </w:r>
            <w:proofErr w:type="spellEnd"/>
            <w:r w:rsidRPr="00432371">
              <w:rPr>
                <w:rFonts w:eastAsia="Calibri"/>
                <w:lang w:val="ru-RU"/>
              </w:rPr>
              <w:t xml:space="preserve"> фотометра </w:t>
            </w:r>
          </w:p>
        </w:tc>
      </w:tr>
      <w:tr w:rsidR="00395A13" w:rsidRPr="00432371" w14:paraId="15AAC1BE" w14:textId="77777777" w:rsidTr="00BA1948">
        <w:tc>
          <w:tcPr>
            <w:tcW w:w="567" w:type="dxa"/>
          </w:tcPr>
          <w:p w14:paraId="506BF8D8" w14:textId="77777777" w:rsidR="00395A13" w:rsidRPr="00432371" w:rsidRDefault="00395A13" w:rsidP="00BA1948">
            <w:pPr>
              <w:spacing w:line="276" w:lineRule="auto"/>
              <w:jc w:val="center"/>
            </w:pPr>
            <w:r w:rsidRPr="00432371">
              <w:t>13</w:t>
            </w:r>
          </w:p>
        </w:tc>
        <w:tc>
          <w:tcPr>
            <w:tcW w:w="10178" w:type="dxa"/>
          </w:tcPr>
          <w:p w14:paraId="59365D6B" w14:textId="77777777" w:rsidR="00395A13" w:rsidRPr="00432371" w:rsidRDefault="00395A13" w:rsidP="00BA1948">
            <w:pPr>
              <w:pStyle w:val="a3"/>
              <w:spacing w:line="276" w:lineRule="auto"/>
              <w:ind w:left="180"/>
              <w:jc w:val="both"/>
              <w:rPr>
                <w:rFonts w:eastAsia="Calibri"/>
                <w:lang w:val="ru-RU"/>
              </w:rPr>
            </w:pPr>
            <w:proofErr w:type="spellStart"/>
            <w:r w:rsidRPr="00432371">
              <w:rPr>
                <w:rFonts w:eastAsia="Calibri"/>
                <w:lang w:val="ru-RU"/>
              </w:rPr>
              <w:t>Перевірка</w:t>
            </w:r>
            <w:proofErr w:type="spellEnd"/>
            <w:r w:rsidRPr="00432371">
              <w:rPr>
                <w:rFonts w:eastAsia="Calibri"/>
                <w:lang w:val="ru-RU"/>
              </w:rPr>
              <w:t xml:space="preserve"> стану </w:t>
            </w:r>
            <w:proofErr w:type="spellStart"/>
            <w:r w:rsidRPr="00432371">
              <w:rPr>
                <w:rFonts w:eastAsia="Calibri"/>
                <w:lang w:val="ru-RU"/>
              </w:rPr>
              <w:t>мікросхем</w:t>
            </w:r>
            <w:proofErr w:type="spellEnd"/>
            <w:r w:rsidRPr="00432371">
              <w:rPr>
                <w:rFonts w:eastAsia="Calibri"/>
                <w:lang w:val="ru-RU"/>
              </w:rPr>
              <w:t xml:space="preserve"> </w:t>
            </w:r>
            <w:proofErr w:type="spellStart"/>
            <w:r w:rsidRPr="00432371">
              <w:rPr>
                <w:rFonts w:eastAsia="Calibri"/>
                <w:lang w:val="ru-RU"/>
              </w:rPr>
              <w:t>енергозалежної</w:t>
            </w:r>
            <w:proofErr w:type="spellEnd"/>
            <w:r w:rsidRPr="00432371">
              <w:rPr>
                <w:rFonts w:eastAsia="Calibri"/>
                <w:lang w:val="ru-RU"/>
              </w:rPr>
              <w:t xml:space="preserve"> </w:t>
            </w:r>
            <w:proofErr w:type="spellStart"/>
            <w:r w:rsidRPr="00432371">
              <w:rPr>
                <w:rFonts w:eastAsia="Calibri"/>
                <w:lang w:val="ru-RU"/>
              </w:rPr>
              <w:t>пам'яті</w:t>
            </w:r>
            <w:proofErr w:type="spellEnd"/>
          </w:p>
        </w:tc>
      </w:tr>
      <w:tr w:rsidR="00395A13" w:rsidRPr="00432371" w14:paraId="714EE1C4" w14:textId="77777777" w:rsidTr="00BA1948">
        <w:tc>
          <w:tcPr>
            <w:tcW w:w="567" w:type="dxa"/>
          </w:tcPr>
          <w:p w14:paraId="52D750C4" w14:textId="77777777" w:rsidR="00395A13" w:rsidRPr="00432371" w:rsidRDefault="00395A13" w:rsidP="00BA1948">
            <w:pPr>
              <w:spacing w:line="276" w:lineRule="auto"/>
              <w:jc w:val="center"/>
            </w:pPr>
            <w:r w:rsidRPr="00432371">
              <w:t>14</w:t>
            </w:r>
          </w:p>
        </w:tc>
        <w:tc>
          <w:tcPr>
            <w:tcW w:w="10178" w:type="dxa"/>
          </w:tcPr>
          <w:p w14:paraId="294258A1" w14:textId="77777777" w:rsidR="00395A13" w:rsidRPr="00432371" w:rsidRDefault="00395A13" w:rsidP="00BA1948">
            <w:pPr>
              <w:pStyle w:val="a3"/>
              <w:spacing w:line="276" w:lineRule="auto"/>
              <w:ind w:left="180"/>
              <w:jc w:val="both"/>
              <w:rPr>
                <w:rFonts w:eastAsia="Calibri"/>
              </w:rPr>
            </w:pPr>
            <w:r w:rsidRPr="00432371">
              <w:rPr>
                <w:rFonts w:eastAsia="Calibri"/>
              </w:rPr>
              <w:t xml:space="preserve">Інспекція, чистка, юстування сенсорів </w:t>
            </w:r>
            <w:proofErr w:type="spellStart"/>
            <w:r w:rsidRPr="00432371">
              <w:rPr>
                <w:rFonts w:eastAsia="Calibri"/>
              </w:rPr>
              <w:t>позіціювання</w:t>
            </w:r>
            <w:proofErr w:type="spellEnd"/>
            <w:r w:rsidRPr="00432371">
              <w:rPr>
                <w:rFonts w:eastAsia="Calibri"/>
              </w:rPr>
              <w:t xml:space="preserve"> механізмів каруселі, завантажувача, датчиків дверей, контейнерів відходів, </w:t>
            </w:r>
            <w:proofErr w:type="spellStart"/>
            <w:r w:rsidRPr="00432371">
              <w:rPr>
                <w:rFonts w:eastAsia="Calibri"/>
              </w:rPr>
              <w:t>дитчика</w:t>
            </w:r>
            <w:proofErr w:type="spellEnd"/>
            <w:r w:rsidRPr="00432371">
              <w:rPr>
                <w:rFonts w:eastAsia="Calibri"/>
              </w:rPr>
              <w:t xml:space="preserve"> наявності касети </w:t>
            </w:r>
          </w:p>
        </w:tc>
      </w:tr>
      <w:tr w:rsidR="00395A13" w:rsidRPr="00432371" w14:paraId="0C673A61" w14:textId="77777777" w:rsidTr="00BA1948">
        <w:tc>
          <w:tcPr>
            <w:tcW w:w="567" w:type="dxa"/>
          </w:tcPr>
          <w:p w14:paraId="7A380EC4" w14:textId="77777777" w:rsidR="00395A13" w:rsidRPr="00432371" w:rsidRDefault="00395A13" w:rsidP="00BA1948">
            <w:pPr>
              <w:spacing w:line="276" w:lineRule="auto"/>
              <w:jc w:val="center"/>
            </w:pPr>
            <w:r w:rsidRPr="00432371">
              <w:t>15</w:t>
            </w:r>
          </w:p>
        </w:tc>
        <w:tc>
          <w:tcPr>
            <w:tcW w:w="10178" w:type="dxa"/>
          </w:tcPr>
          <w:p w14:paraId="539B6B11" w14:textId="77777777" w:rsidR="00395A13" w:rsidRPr="00432371" w:rsidRDefault="00395A13" w:rsidP="00BA1948">
            <w:pPr>
              <w:pStyle w:val="a3"/>
              <w:spacing w:line="276" w:lineRule="auto"/>
              <w:ind w:left="180"/>
              <w:jc w:val="both"/>
              <w:rPr>
                <w:rFonts w:eastAsia="Calibri"/>
              </w:rPr>
            </w:pPr>
            <w:r w:rsidRPr="00432371">
              <w:rPr>
                <w:rFonts w:eastAsia="Calibri"/>
              </w:rPr>
              <w:t>Перевірка функціонування ДБЖ</w:t>
            </w:r>
          </w:p>
        </w:tc>
      </w:tr>
      <w:tr w:rsidR="00395A13" w:rsidRPr="00432371" w14:paraId="001437F7" w14:textId="77777777" w:rsidTr="00BA1948">
        <w:tc>
          <w:tcPr>
            <w:tcW w:w="567" w:type="dxa"/>
          </w:tcPr>
          <w:p w14:paraId="6F374E7D" w14:textId="77777777" w:rsidR="00395A13" w:rsidRPr="00432371" w:rsidRDefault="00395A13" w:rsidP="00BA1948">
            <w:pPr>
              <w:spacing w:line="276" w:lineRule="auto"/>
            </w:pPr>
            <w:r w:rsidRPr="00432371">
              <w:rPr>
                <w:lang w:val="en-US"/>
              </w:rPr>
              <w:t xml:space="preserve"> </w:t>
            </w:r>
            <w:r w:rsidRPr="00432371">
              <w:t>16</w:t>
            </w:r>
          </w:p>
        </w:tc>
        <w:tc>
          <w:tcPr>
            <w:tcW w:w="10178" w:type="dxa"/>
          </w:tcPr>
          <w:p w14:paraId="37CAF48B" w14:textId="77777777" w:rsidR="00395A13" w:rsidRPr="00432371" w:rsidRDefault="00395A13" w:rsidP="00BA1948">
            <w:pPr>
              <w:pStyle w:val="a3"/>
              <w:spacing w:line="276" w:lineRule="auto"/>
              <w:ind w:left="180"/>
              <w:jc w:val="both"/>
              <w:rPr>
                <w:rFonts w:eastAsia="Calibri"/>
              </w:rPr>
            </w:pPr>
            <w:r w:rsidRPr="00432371">
              <w:rPr>
                <w:rFonts w:eastAsia="Calibri"/>
              </w:rPr>
              <w:t>Чистка, юстування оптичного блоку, калібрування оптичної системи</w:t>
            </w:r>
          </w:p>
        </w:tc>
      </w:tr>
      <w:tr w:rsidR="00395A13" w:rsidRPr="00432371" w14:paraId="12D9CD8C" w14:textId="77777777" w:rsidTr="00BA1948">
        <w:tc>
          <w:tcPr>
            <w:tcW w:w="567" w:type="dxa"/>
          </w:tcPr>
          <w:p w14:paraId="22B3AC70" w14:textId="77777777" w:rsidR="00395A13" w:rsidRPr="00432371" w:rsidRDefault="00395A13" w:rsidP="00BA1948">
            <w:pPr>
              <w:spacing w:line="276" w:lineRule="auto"/>
              <w:jc w:val="center"/>
            </w:pPr>
            <w:r w:rsidRPr="00432371">
              <w:t>17</w:t>
            </w:r>
          </w:p>
        </w:tc>
        <w:tc>
          <w:tcPr>
            <w:tcW w:w="10178" w:type="dxa"/>
          </w:tcPr>
          <w:p w14:paraId="61EB16E2" w14:textId="77777777" w:rsidR="00395A13" w:rsidRPr="00432371" w:rsidRDefault="00395A13" w:rsidP="00BA1948">
            <w:pPr>
              <w:pStyle w:val="a3"/>
              <w:spacing w:line="276" w:lineRule="auto"/>
              <w:ind w:left="180"/>
              <w:jc w:val="both"/>
              <w:rPr>
                <w:rFonts w:eastAsia="Calibri"/>
              </w:rPr>
            </w:pPr>
            <w:r w:rsidRPr="00432371">
              <w:rPr>
                <w:rFonts w:eastAsia="Calibri"/>
              </w:rPr>
              <w:t>Проведення тесту мінімального граничного пропускання блоків ТХ1, ТХ3</w:t>
            </w:r>
          </w:p>
        </w:tc>
      </w:tr>
      <w:tr w:rsidR="00395A13" w:rsidRPr="00432371" w14:paraId="1B1BC12E" w14:textId="77777777" w:rsidTr="00BA1948">
        <w:tc>
          <w:tcPr>
            <w:tcW w:w="567" w:type="dxa"/>
          </w:tcPr>
          <w:p w14:paraId="48AF277C" w14:textId="77777777" w:rsidR="00395A13" w:rsidRPr="00432371" w:rsidRDefault="00395A13" w:rsidP="00BA1948">
            <w:pPr>
              <w:spacing w:line="276" w:lineRule="auto"/>
              <w:jc w:val="center"/>
            </w:pPr>
            <w:r w:rsidRPr="00432371">
              <w:t>18</w:t>
            </w:r>
          </w:p>
        </w:tc>
        <w:tc>
          <w:tcPr>
            <w:tcW w:w="10178" w:type="dxa"/>
          </w:tcPr>
          <w:p w14:paraId="028A9FA9" w14:textId="77777777" w:rsidR="00395A13" w:rsidRPr="00432371" w:rsidRDefault="00395A13" w:rsidP="00BA1948">
            <w:pPr>
              <w:pStyle w:val="a3"/>
              <w:spacing w:line="276" w:lineRule="auto"/>
              <w:ind w:left="180"/>
              <w:jc w:val="both"/>
              <w:rPr>
                <w:rFonts w:eastAsia="Calibri"/>
                <w:lang w:val="en-US"/>
              </w:rPr>
            </w:pPr>
            <w:r w:rsidRPr="00432371">
              <w:rPr>
                <w:rFonts w:eastAsia="Calibri"/>
              </w:rPr>
              <w:t>Проведення тесту НСВ (</w:t>
            </w:r>
            <w:r w:rsidRPr="00432371">
              <w:rPr>
                <w:rFonts w:eastAsia="Calibri"/>
                <w:lang w:val="en-US"/>
              </w:rPr>
              <w:t>Head controller board)</w:t>
            </w:r>
          </w:p>
        </w:tc>
      </w:tr>
      <w:tr w:rsidR="00395A13" w:rsidRPr="00432371" w14:paraId="6F1985BB" w14:textId="77777777" w:rsidTr="00BA1948">
        <w:tc>
          <w:tcPr>
            <w:tcW w:w="567" w:type="dxa"/>
          </w:tcPr>
          <w:p w14:paraId="12CED0B1" w14:textId="77777777" w:rsidR="00395A13" w:rsidRPr="00432371" w:rsidRDefault="00395A13" w:rsidP="00BA1948">
            <w:pPr>
              <w:spacing w:line="276" w:lineRule="auto"/>
              <w:jc w:val="center"/>
              <w:rPr>
                <w:lang w:val="en-US"/>
              </w:rPr>
            </w:pPr>
            <w:r w:rsidRPr="00432371">
              <w:rPr>
                <w:lang w:val="en-US"/>
              </w:rPr>
              <w:t>19</w:t>
            </w:r>
          </w:p>
        </w:tc>
        <w:tc>
          <w:tcPr>
            <w:tcW w:w="10178" w:type="dxa"/>
          </w:tcPr>
          <w:p w14:paraId="2328CBA7" w14:textId="77777777" w:rsidR="00395A13" w:rsidRPr="00432371" w:rsidRDefault="00395A13" w:rsidP="00BA1948">
            <w:pPr>
              <w:pStyle w:val="a3"/>
              <w:spacing w:line="276" w:lineRule="auto"/>
              <w:ind w:left="180"/>
              <w:jc w:val="both"/>
              <w:rPr>
                <w:rFonts w:eastAsia="Calibri"/>
              </w:rPr>
            </w:pPr>
            <w:r w:rsidRPr="00432371">
              <w:rPr>
                <w:rFonts w:eastAsia="Calibri"/>
              </w:rPr>
              <w:t>Проведення калібрування вакууму станції заповнення карток</w:t>
            </w:r>
          </w:p>
        </w:tc>
      </w:tr>
      <w:tr w:rsidR="00395A13" w:rsidRPr="00432371" w14:paraId="27EAE321" w14:textId="77777777" w:rsidTr="00BA1948">
        <w:tc>
          <w:tcPr>
            <w:tcW w:w="567" w:type="dxa"/>
          </w:tcPr>
          <w:p w14:paraId="412C3C63" w14:textId="77777777" w:rsidR="00395A13" w:rsidRPr="00432371" w:rsidRDefault="00395A13" w:rsidP="00BA1948">
            <w:pPr>
              <w:spacing w:line="276" w:lineRule="auto"/>
              <w:jc w:val="center"/>
              <w:rPr>
                <w:lang w:val="en-US"/>
              </w:rPr>
            </w:pPr>
            <w:r w:rsidRPr="00432371">
              <w:rPr>
                <w:lang w:val="en-US"/>
              </w:rPr>
              <w:t>20</w:t>
            </w:r>
          </w:p>
        </w:tc>
        <w:tc>
          <w:tcPr>
            <w:tcW w:w="10178" w:type="dxa"/>
          </w:tcPr>
          <w:p w14:paraId="591579B4" w14:textId="77777777" w:rsidR="00395A13" w:rsidRPr="00432371" w:rsidRDefault="00395A13" w:rsidP="00BA1948">
            <w:pPr>
              <w:pStyle w:val="a3"/>
              <w:spacing w:line="276" w:lineRule="auto"/>
              <w:ind w:left="180"/>
              <w:jc w:val="both"/>
              <w:rPr>
                <w:rFonts w:eastAsia="Calibri"/>
              </w:rPr>
            </w:pPr>
            <w:r w:rsidRPr="00432371">
              <w:rPr>
                <w:rFonts w:eastAsia="Calibri"/>
              </w:rPr>
              <w:t>Проведення калібрування струму нагріву блоку запаювання карток</w:t>
            </w:r>
          </w:p>
        </w:tc>
      </w:tr>
      <w:tr w:rsidR="00395A13" w:rsidRPr="00432371" w14:paraId="76D6B58B" w14:textId="77777777" w:rsidTr="00BA1948">
        <w:tc>
          <w:tcPr>
            <w:tcW w:w="567" w:type="dxa"/>
          </w:tcPr>
          <w:p w14:paraId="791842AD" w14:textId="77777777" w:rsidR="00395A13" w:rsidRPr="00432371" w:rsidRDefault="00395A13" w:rsidP="00BA1948">
            <w:pPr>
              <w:spacing w:line="276" w:lineRule="auto"/>
              <w:jc w:val="center"/>
              <w:rPr>
                <w:lang w:val="en-US"/>
              </w:rPr>
            </w:pPr>
            <w:r w:rsidRPr="00432371">
              <w:rPr>
                <w:lang w:val="en-US"/>
              </w:rPr>
              <w:t>21</w:t>
            </w:r>
          </w:p>
        </w:tc>
        <w:tc>
          <w:tcPr>
            <w:tcW w:w="10178" w:type="dxa"/>
          </w:tcPr>
          <w:p w14:paraId="32C2D0F2" w14:textId="77777777" w:rsidR="00395A13" w:rsidRPr="00432371" w:rsidRDefault="00395A13" w:rsidP="00BA1948">
            <w:pPr>
              <w:pStyle w:val="a3"/>
              <w:spacing w:line="276" w:lineRule="auto"/>
              <w:ind w:left="180"/>
              <w:jc w:val="both"/>
              <w:rPr>
                <w:rFonts w:eastAsia="Calibri"/>
              </w:rPr>
            </w:pPr>
            <w:r w:rsidRPr="00432371">
              <w:rPr>
                <w:rFonts w:eastAsia="Calibri"/>
              </w:rPr>
              <w:t>Тестування, калібрування температури блоку інкубатора</w:t>
            </w:r>
          </w:p>
        </w:tc>
      </w:tr>
      <w:tr w:rsidR="00395A13" w:rsidRPr="00432371" w14:paraId="7936BD32" w14:textId="77777777" w:rsidTr="00BA1948">
        <w:tc>
          <w:tcPr>
            <w:tcW w:w="567" w:type="dxa"/>
          </w:tcPr>
          <w:p w14:paraId="25FF8956" w14:textId="77777777" w:rsidR="00395A13" w:rsidRPr="00432371" w:rsidRDefault="00395A13" w:rsidP="00BA1948">
            <w:pPr>
              <w:spacing w:line="276" w:lineRule="auto"/>
              <w:jc w:val="center"/>
              <w:rPr>
                <w:lang w:val="en-US"/>
              </w:rPr>
            </w:pPr>
            <w:r w:rsidRPr="00432371">
              <w:rPr>
                <w:lang w:val="en-US"/>
              </w:rPr>
              <w:t>22</w:t>
            </w:r>
          </w:p>
        </w:tc>
        <w:tc>
          <w:tcPr>
            <w:tcW w:w="10178" w:type="dxa"/>
          </w:tcPr>
          <w:p w14:paraId="57447B30" w14:textId="77777777" w:rsidR="00395A13" w:rsidRPr="00432371" w:rsidRDefault="00395A13" w:rsidP="00BA1948">
            <w:pPr>
              <w:pStyle w:val="a3"/>
              <w:spacing w:line="276" w:lineRule="auto"/>
              <w:ind w:left="180"/>
              <w:jc w:val="both"/>
              <w:rPr>
                <w:rFonts w:eastAsia="Calibri"/>
              </w:rPr>
            </w:pPr>
            <w:r w:rsidRPr="00432371">
              <w:rPr>
                <w:rFonts w:eastAsia="Calibri"/>
              </w:rPr>
              <w:t>Тестування системи повідомлень про помилки</w:t>
            </w:r>
          </w:p>
        </w:tc>
      </w:tr>
      <w:tr w:rsidR="00395A13" w:rsidRPr="00432371" w14:paraId="52EE6EC4" w14:textId="77777777" w:rsidTr="00BA1948">
        <w:tc>
          <w:tcPr>
            <w:tcW w:w="567" w:type="dxa"/>
          </w:tcPr>
          <w:p w14:paraId="4405226C" w14:textId="77777777" w:rsidR="00395A13" w:rsidRPr="00432371" w:rsidRDefault="00395A13" w:rsidP="00BA1948">
            <w:pPr>
              <w:spacing w:line="276" w:lineRule="auto"/>
              <w:jc w:val="center"/>
              <w:rPr>
                <w:lang w:val="en-US"/>
              </w:rPr>
            </w:pPr>
            <w:r w:rsidRPr="00432371">
              <w:rPr>
                <w:lang w:val="en-US"/>
              </w:rPr>
              <w:t>23</w:t>
            </w:r>
          </w:p>
        </w:tc>
        <w:tc>
          <w:tcPr>
            <w:tcW w:w="10178" w:type="dxa"/>
          </w:tcPr>
          <w:p w14:paraId="14065B6F" w14:textId="77777777" w:rsidR="00395A13" w:rsidRPr="00432371" w:rsidRDefault="00395A13" w:rsidP="00BA1948">
            <w:pPr>
              <w:pStyle w:val="a3"/>
              <w:spacing w:line="276" w:lineRule="auto"/>
              <w:ind w:left="180"/>
              <w:jc w:val="both"/>
              <w:rPr>
                <w:rFonts w:eastAsia="Calibri"/>
              </w:rPr>
            </w:pPr>
            <w:r w:rsidRPr="00432371">
              <w:rPr>
                <w:rFonts w:eastAsia="Calibri"/>
              </w:rPr>
              <w:t>Запис повного образу системи</w:t>
            </w:r>
          </w:p>
        </w:tc>
      </w:tr>
      <w:tr w:rsidR="00395A13" w:rsidRPr="00432371" w14:paraId="1B320693" w14:textId="77777777" w:rsidTr="00BA1948">
        <w:tc>
          <w:tcPr>
            <w:tcW w:w="567" w:type="dxa"/>
          </w:tcPr>
          <w:p w14:paraId="201C2CF2" w14:textId="77777777" w:rsidR="00395A13" w:rsidRPr="00432371" w:rsidRDefault="00395A13" w:rsidP="00BA1948">
            <w:pPr>
              <w:spacing w:line="276" w:lineRule="auto"/>
              <w:jc w:val="center"/>
            </w:pPr>
            <w:r w:rsidRPr="00432371">
              <w:rPr>
                <w:lang w:val="en-US"/>
              </w:rPr>
              <w:t>2</w:t>
            </w:r>
            <w:r w:rsidRPr="00432371">
              <w:t>4</w:t>
            </w:r>
          </w:p>
        </w:tc>
        <w:tc>
          <w:tcPr>
            <w:tcW w:w="10178" w:type="dxa"/>
          </w:tcPr>
          <w:p w14:paraId="73F50E49" w14:textId="77777777" w:rsidR="00395A13" w:rsidRPr="00432371" w:rsidRDefault="00395A13" w:rsidP="00BA1948">
            <w:pPr>
              <w:pStyle w:val="a3"/>
              <w:spacing w:line="276" w:lineRule="auto"/>
              <w:ind w:left="180"/>
              <w:jc w:val="both"/>
              <w:rPr>
                <w:rFonts w:eastAsia="Calibri"/>
              </w:rPr>
            </w:pPr>
            <w:r w:rsidRPr="00432371">
              <w:rPr>
                <w:rFonts w:eastAsia="Calibri"/>
              </w:rPr>
              <w:t>Комплексна перевірка функціонування механізмів з використанням технічних карток, фінальне регулювання та юстування системи</w:t>
            </w:r>
          </w:p>
        </w:tc>
      </w:tr>
      <w:tr w:rsidR="00395A13" w:rsidRPr="00432371" w14:paraId="1190AEB4" w14:textId="77777777" w:rsidTr="00BA1948">
        <w:tc>
          <w:tcPr>
            <w:tcW w:w="567" w:type="dxa"/>
          </w:tcPr>
          <w:p w14:paraId="6932F936" w14:textId="77777777" w:rsidR="00395A13" w:rsidRPr="00432371" w:rsidRDefault="00395A13" w:rsidP="00BA1948">
            <w:pPr>
              <w:spacing w:line="276" w:lineRule="auto"/>
              <w:jc w:val="center"/>
              <w:rPr>
                <w:lang w:val="ru-RU"/>
              </w:rPr>
            </w:pPr>
          </w:p>
        </w:tc>
        <w:tc>
          <w:tcPr>
            <w:tcW w:w="10178" w:type="dxa"/>
          </w:tcPr>
          <w:p w14:paraId="638F7537" w14:textId="77777777" w:rsidR="00395A13" w:rsidRPr="00432371" w:rsidRDefault="00395A13" w:rsidP="00BA1948">
            <w:pPr>
              <w:pStyle w:val="a3"/>
              <w:spacing w:line="276" w:lineRule="auto"/>
              <w:jc w:val="both"/>
              <w:rPr>
                <w:rFonts w:eastAsia="Calibri"/>
                <w:b/>
                <w:bCs/>
              </w:rPr>
            </w:pPr>
            <w:r w:rsidRPr="00432371">
              <w:rPr>
                <w:b/>
                <w:bCs/>
                <w:color w:val="000000"/>
              </w:rPr>
              <w:t xml:space="preserve">Аналізатор  крові на стерильність </w:t>
            </w:r>
            <w:proofErr w:type="spellStart"/>
            <w:r w:rsidRPr="00432371">
              <w:rPr>
                <w:b/>
                <w:bCs/>
                <w:color w:val="000000"/>
                <w:lang w:val="en-US"/>
              </w:rPr>
              <w:t>BacT</w:t>
            </w:r>
            <w:proofErr w:type="spellEnd"/>
            <w:r w:rsidRPr="00432371">
              <w:rPr>
                <w:b/>
                <w:bCs/>
                <w:color w:val="000000"/>
              </w:rPr>
              <w:t>/</w:t>
            </w:r>
            <w:r w:rsidRPr="00432371">
              <w:rPr>
                <w:b/>
                <w:bCs/>
                <w:color w:val="000000"/>
                <w:lang w:val="en-US"/>
              </w:rPr>
              <w:t>ALERT</w:t>
            </w:r>
          </w:p>
        </w:tc>
      </w:tr>
      <w:tr w:rsidR="00395A13" w:rsidRPr="00432371" w14:paraId="3585C2FC" w14:textId="77777777" w:rsidTr="00BA1948">
        <w:tc>
          <w:tcPr>
            <w:tcW w:w="567" w:type="dxa"/>
          </w:tcPr>
          <w:p w14:paraId="768ADC32" w14:textId="77777777" w:rsidR="00395A13" w:rsidRPr="00432371" w:rsidRDefault="00395A13" w:rsidP="00BA1948">
            <w:pPr>
              <w:spacing w:line="276" w:lineRule="auto"/>
              <w:jc w:val="center"/>
              <w:rPr>
                <w:lang w:val="en-US"/>
              </w:rPr>
            </w:pPr>
            <w:r w:rsidRPr="00432371">
              <w:rPr>
                <w:lang w:val="en-US"/>
              </w:rPr>
              <w:lastRenderedPageBreak/>
              <w:t>1</w:t>
            </w:r>
          </w:p>
        </w:tc>
        <w:tc>
          <w:tcPr>
            <w:tcW w:w="10178" w:type="dxa"/>
          </w:tcPr>
          <w:p w14:paraId="482E5BD5" w14:textId="77777777" w:rsidR="00395A13" w:rsidRPr="00432371" w:rsidRDefault="00395A13" w:rsidP="00BA1948">
            <w:pPr>
              <w:pStyle w:val="a3"/>
              <w:spacing w:line="276" w:lineRule="auto"/>
              <w:ind w:hanging="540"/>
              <w:jc w:val="both"/>
              <w:rPr>
                <w:rFonts w:eastAsia="Calibri"/>
              </w:rPr>
            </w:pPr>
            <w:r w:rsidRPr="00432371">
              <w:rPr>
                <w:rFonts w:eastAsia="Calibri"/>
              </w:rPr>
              <w:t>Проведення резервного копіювання даних</w:t>
            </w:r>
          </w:p>
        </w:tc>
      </w:tr>
      <w:tr w:rsidR="00395A13" w:rsidRPr="00432371" w14:paraId="032E1210" w14:textId="77777777" w:rsidTr="00BA1948">
        <w:tc>
          <w:tcPr>
            <w:tcW w:w="567" w:type="dxa"/>
          </w:tcPr>
          <w:p w14:paraId="679617C2" w14:textId="77777777" w:rsidR="00395A13" w:rsidRPr="00432371" w:rsidRDefault="00395A13" w:rsidP="00BA1948">
            <w:pPr>
              <w:spacing w:line="276" w:lineRule="auto"/>
              <w:jc w:val="center"/>
              <w:rPr>
                <w:lang w:val="en-US"/>
              </w:rPr>
            </w:pPr>
            <w:r w:rsidRPr="00432371">
              <w:rPr>
                <w:lang w:val="en-US"/>
              </w:rPr>
              <w:t>2</w:t>
            </w:r>
          </w:p>
        </w:tc>
        <w:tc>
          <w:tcPr>
            <w:tcW w:w="10178" w:type="dxa"/>
          </w:tcPr>
          <w:p w14:paraId="041A61FE" w14:textId="77777777" w:rsidR="00395A13" w:rsidRPr="00432371" w:rsidRDefault="00395A13" w:rsidP="00BA1948">
            <w:pPr>
              <w:pStyle w:val="a3"/>
              <w:spacing w:line="276" w:lineRule="auto"/>
              <w:ind w:left="180"/>
              <w:jc w:val="both"/>
              <w:rPr>
                <w:rFonts w:eastAsia="Calibri"/>
              </w:rPr>
            </w:pPr>
            <w:r w:rsidRPr="00432371">
              <w:rPr>
                <w:rFonts w:eastAsia="Calibri"/>
              </w:rPr>
              <w:t>Тестування функціонування сканера штрих-кодів</w:t>
            </w:r>
          </w:p>
        </w:tc>
      </w:tr>
      <w:tr w:rsidR="00395A13" w:rsidRPr="00432371" w14:paraId="6EC5B531" w14:textId="77777777" w:rsidTr="00BA1948">
        <w:tc>
          <w:tcPr>
            <w:tcW w:w="567" w:type="dxa"/>
          </w:tcPr>
          <w:p w14:paraId="1977998D" w14:textId="77777777" w:rsidR="00395A13" w:rsidRPr="00432371" w:rsidRDefault="00395A13" w:rsidP="00BA1948">
            <w:pPr>
              <w:spacing w:line="276" w:lineRule="auto"/>
              <w:jc w:val="center"/>
              <w:rPr>
                <w:lang w:val="en-US"/>
              </w:rPr>
            </w:pPr>
            <w:r w:rsidRPr="00432371">
              <w:rPr>
                <w:lang w:val="en-US"/>
              </w:rPr>
              <w:t>3</w:t>
            </w:r>
          </w:p>
        </w:tc>
        <w:tc>
          <w:tcPr>
            <w:tcW w:w="10178" w:type="dxa"/>
          </w:tcPr>
          <w:p w14:paraId="1C4A705F" w14:textId="77777777" w:rsidR="00395A13" w:rsidRPr="00432371" w:rsidRDefault="00395A13" w:rsidP="00BA1948">
            <w:pPr>
              <w:pStyle w:val="a3"/>
              <w:spacing w:line="276" w:lineRule="auto"/>
              <w:ind w:hanging="540"/>
              <w:jc w:val="both"/>
              <w:rPr>
                <w:rFonts w:eastAsia="Calibri"/>
              </w:rPr>
            </w:pPr>
            <w:r w:rsidRPr="00432371">
              <w:rPr>
                <w:rFonts w:eastAsia="Calibri"/>
              </w:rPr>
              <w:t>Діагностика температурного режиму інкубаторів, калібрування температури</w:t>
            </w:r>
          </w:p>
        </w:tc>
      </w:tr>
      <w:tr w:rsidR="00395A13" w:rsidRPr="00432371" w14:paraId="43ED8CCC" w14:textId="77777777" w:rsidTr="00BA1948">
        <w:tc>
          <w:tcPr>
            <w:tcW w:w="567" w:type="dxa"/>
          </w:tcPr>
          <w:p w14:paraId="31C4F9FC" w14:textId="77777777" w:rsidR="00395A13" w:rsidRPr="00432371" w:rsidRDefault="00395A13" w:rsidP="00BA1948">
            <w:pPr>
              <w:spacing w:line="276" w:lineRule="auto"/>
              <w:jc w:val="center"/>
              <w:rPr>
                <w:lang w:val="en-US"/>
              </w:rPr>
            </w:pPr>
            <w:r w:rsidRPr="00432371">
              <w:rPr>
                <w:lang w:val="en-US"/>
              </w:rPr>
              <w:t>4</w:t>
            </w:r>
          </w:p>
        </w:tc>
        <w:tc>
          <w:tcPr>
            <w:tcW w:w="10178" w:type="dxa"/>
          </w:tcPr>
          <w:p w14:paraId="6CB702A6" w14:textId="77777777" w:rsidR="00395A13" w:rsidRPr="00432371" w:rsidRDefault="00395A13" w:rsidP="00BA1948">
            <w:pPr>
              <w:pStyle w:val="a3"/>
              <w:spacing w:line="276" w:lineRule="auto"/>
              <w:ind w:hanging="540"/>
              <w:jc w:val="both"/>
              <w:rPr>
                <w:rFonts w:eastAsia="Calibri"/>
              </w:rPr>
            </w:pPr>
            <w:r w:rsidRPr="00432371">
              <w:rPr>
                <w:rFonts w:eastAsia="Calibri"/>
              </w:rPr>
              <w:t>Діагностика фотометричних лунок, калібрування фотометричних лунок</w:t>
            </w:r>
          </w:p>
        </w:tc>
      </w:tr>
      <w:tr w:rsidR="00395A13" w:rsidRPr="00432371" w14:paraId="601F7B08" w14:textId="77777777" w:rsidTr="00BA1948">
        <w:tc>
          <w:tcPr>
            <w:tcW w:w="567" w:type="dxa"/>
          </w:tcPr>
          <w:p w14:paraId="0B3F3692" w14:textId="77777777" w:rsidR="00395A13" w:rsidRPr="00432371" w:rsidRDefault="00395A13" w:rsidP="00BA1948">
            <w:pPr>
              <w:spacing w:line="276" w:lineRule="auto"/>
              <w:jc w:val="center"/>
              <w:rPr>
                <w:lang w:val="en-US"/>
              </w:rPr>
            </w:pPr>
            <w:r w:rsidRPr="00432371">
              <w:rPr>
                <w:lang w:val="en-US"/>
              </w:rPr>
              <w:t>5</w:t>
            </w:r>
          </w:p>
        </w:tc>
        <w:tc>
          <w:tcPr>
            <w:tcW w:w="10178" w:type="dxa"/>
          </w:tcPr>
          <w:p w14:paraId="131D24F5" w14:textId="77777777" w:rsidR="00395A13" w:rsidRPr="00432371" w:rsidRDefault="00395A13" w:rsidP="00BA1948">
            <w:pPr>
              <w:pStyle w:val="a3"/>
              <w:spacing w:line="276" w:lineRule="auto"/>
              <w:ind w:hanging="540"/>
              <w:jc w:val="both"/>
              <w:rPr>
                <w:rFonts w:eastAsia="Calibri"/>
              </w:rPr>
            </w:pPr>
            <w:r w:rsidRPr="00432371">
              <w:rPr>
                <w:rFonts w:eastAsia="Calibri"/>
              </w:rPr>
              <w:t xml:space="preserve">Перевірка </w:t>
            </w:r>
            <w:proofErr w:type="spellStart"/>
            <w:r w:rsidRPr="00432371">
              <w:rPr>
                <w:rFonts w:eastAsia="Calibri"/>
              </w:rPr>
              <w:t>напруг</w:t>
            </w:r>
            <w:proofErr w:type="spellEnd"/>
            <w:r w:rsidRPr="00432371">
              <w:rPr>
                <w:rFonts w:eastAsia="Calibri"/>
              </w:rPr>
              <w:t xml:space="preserve"> живлення. Регулювання</w:t>
            </w:r>
          </w:p>
        </w:tc>
      </w:tr>
      <w:tr w:rsidR="00395A13" w:rsidRPr="00432371" w14:paraId="3D4562AD" w14:textId="77777777" w:rsidTr="00BA1948">
        <w:tc>
          <w:tcPr>
            <w:tcW w:w="567" w:type="dxa"/>
          </w:tcPr>
          <w:p w14:paraId="32BFCC4E" w14:textId="77777777" w:rsidR="00395A13" w:rsidRPr="00432371" w:rsidRDefault="00395A13" w:rsidP="00BA1948">
            <w:pPr>
              <w:spacing w:line="276" w:lineRule="auto"/>
              <w:jc w:val="center"/>
              <w:rPr>
                <w:lang w:val="en-US"/>
              </w:rPr>
            </w:pPr>
            <w:r w:rsidRPr="00432371">
              <w:rPr>
                <w:lang w:val="en-US"/>
              </w:rPr>
              <w:t>6</w:t>
            </w:r>
          </w:p>
        </w:tc>
        <w:tc>
          <w:tcPr>
            <w:tcW w:w="10178" w:type="dxa"/>
          </w:tcPr>
          <w:p w14:paraId="030DA37B" w14:textId="77777777" w:rsidR="00395A13" w:rsidRPr="00432371" w:rsidRDefault="00395A13" w:rsidP="00BA1948">
            <w:pPr>
              <w:pStyle w:val="a3"/>
              <w:spacing w:line="276" w:lineRule="auto"/>
              <w:ind w:hanging="540"/>
              <w:jc w:val="both"/>
              <w:rPr>
                <w:rFonts w:eastAsia="Calibri"/>
              </w:rPr>
            </w:pPr>
            <w:r w:rsidRPr="00432371">
              <w:rPr>
                <w:rFonts w:eastAsia="Calibri"/>
              </w:rPr>
              <w:t>Перевірка функціонування давача дверей</w:t>
            </w:r>
          </w:p>
        </w:tc>
      </w:tr>
      <w:tr w:rsidR="00395A13" w:rsidRPr="00432371" w14:paraId="45494373" w14:textId="77777777" w:rsidTr="00BA1948">
        <w:tc>
          <w:tcPr>
            <w:tcW w:w="567" w:type="dxa"/>
          </w:tcPr>
          <w:p w14:paraId="29E75B25" w14:textId="77777777" w:rsidR="00395A13" w:rsidRPr="00432371" w:rsidRDefault="00395A13" w:rsidP="00BA1948">
            <w:pPr>
              <w:spacing w:line="276" w:lineRule="auto"/>
              <w:jc w:val="center"/>
              <w:rPr>
                <w:lang w:val="en-US"/>
              </w:rPr>
            </w:pPr>
            <w:r w:rsidRPr="00432371">
              <w:rPr>
                <w:lang w:val="en-US"/>
              </w:rPr>
              <w:t>7</w:t>
            </w:r>
          </w:p>
        </w:tc>
        <w:tc>
          <w:tcPr>
            <w:tcW w:w="10178" w:type="dxa"/>
          </w:tcPr>
          <w:p w14:paraId="2BA0722F" w14:textId="77777777" w:rsidR="00395A13" w:rsidRPr="00432371" w:rsidRDefault="00395A13" w:rsidP="00BA1948">
            <w:pPr>
              <w:pStyle w:val="a3"/>
              <w:spacing w:line="276" w:lineRule="auto"/>
              <w:ind w:hanging="540"/>
              <w:jc w:val="both"/>
              <w:rPr>
                <w:rFonts w:eastAsia="Calibri"/>
              </w:rPr>
            </w:pPr>
            <w:r w:rsidRPr="00432371">
              <w:rPr>
                <w:rFonts w:eastAsia="Calibri"/>
              </w:rPr>
              <w:t>Проведення тестування блоку безперервного живлення</w:t>
            </w:r>
          </w:p>
        </w:tc>
      </w:tr>
      <w:tr w:rsidR="00395A13" w:rsidRPr="00432371" w14:paraId="0084A727" w14:textId="77777777" w:rsidTr="00BA1948">
        <w:tc>
          <w:tcPr>
            <w:tcW w:w="567" w:type="dxa"/>
          </w:tcPr>
          <w:p w14:paraId="26AD6C78" w14:textId="77777777" w:rsidR="00395A13" w:rsidRPr="00432371" w:rsidRDefault="00395A13" w:rsidP="00BA1948">
            <w:pPr>
              <w:spacing w:line="276" w:lineRule="auto"/>
              <w:jc w:val="center"/>
              <w:rPr>
                <w:lang w:val="en-US"/>
              </w:rPr>
            </w:pPr>
            <w:r w:rsidRPr="00432371">
              <w:rPr>
                <w:lang w:val="en-US"/>
              </w:rPr>
              <w:t>8</w:t>
            </w:r>
          </w:p>
        </w:tc>
        <w:tc>
          <w:tcPr>
            <w:tcW w:w="10178" w:type="dxa"/>
          </w:tcPr>
          <w:p w14:paraId="6626FB54" w14:textId="77777777" w:rsidR="00395A13" w:rsidRPr="00432371" w:rsidRDefault="00395A13" w:rsidP="00BA1948">
            <w:pPr>
              <w:pStyle w:val="a3"/>
              <w:spacing w:line="276" w:lineRule="auto"/>
              <w:ind w:hanging="540"/>
              <w:jc w:val="both"/>
              <w:rPr>
                <w:rFonts w:eastAsia="Calibri"/>
              </w:rPr>
            </w:pPr>
            <w:r w:rsidRPr="00432371">
              <w:rPr>
                <w:rFonts w:eastAsia="Calibri"/>
              </w:rPr>
              <w:t>Перевірка функціонування вентиляторів охолодження/нагріву</w:t>
            </w:r>
          </w:p>
        </w:tc>
      </w:tr>
      <w:tr w:rsidR="00395A13" w:rsidRPr="00432371" w14:paraId="68451114" w14:textId="77777777" w:rsidTr="00BA1948">
        <w:tc>
          <w:tcPr>
            <w:tcW w:w="567" w:type="dxa"/>
          </w:tcPr>
          <w:p w14:paraId="7C0D2A47" w14:textId="77777777" w:rsidR="00395A13" w:rsidRPr="00432371" w:rsidRDefault="00395A13" w:rsidP="00BA1948">
            <w:pPr>
              <w:spacing w:line="276" w:lineRule="auto"/>
              <w:jc w:val="center"/>
              <w:rPr>
                <w:lang w:val="en-US"/>
              </w:rPr>
            </w:pPr>
            <w:r w:rsidRPr="00432371">
              <w:rPr>
                <w:lang w:val="en-US"/>
              </w:rPr>
              <w:t>9</w:t>
            </w:r>
          </w:p>
        </w:tc>
        <w:tc>
          <w:tcPr>
            <w:tcW w:w="10178" w:type="dxa"/>
          </w:tcPr>
          <w:p w14:paraId="201BDEF5" w14:textId="77777777" w:rsidR="00395A13" w:rsidRPr="00432371" w:rsidRDefault="00395A13" w:rsidP="00BA1948">
            <w:pPr>
              <w:pStyle w:val="a3"/>
              <w:spacing w:line="276" w:lineRule="auto"/>
              <w:ind w:hanging="540"/>
              <w:jc w:val="both"/>
              <w:rPr>
                <w:rFonts w:eastAsia="Calibri"/>
              </w:rPr>
            </w:pPr>
            <w:r w:rsidRPr="00432371">
              <w:rPr>
                <w:rFonts w:eastAsia="Calibri"/>
              </w:rPr>
              <w:t>Обслуговування механічної частини</w:t>
            </w:r>
          </w:p>
        </w:tc>
      </w:tr>
      <w:tr w:rsidR="00395A13" w:rsidRPr="00432371" w14:paraId="482A27A0" w14:textId="77777777" w:rsidTr="00BA1948">
        <w:tc>
          <w:tcPr>
            <w:tcW w:w="567" w:type="dxa"/>
          </w:tcPr>
          <w:p w14:paraId="3CAD0F52" w14:textId="77777777" w:rsidR="00395A13" w:rsidRPr="00432371" w:rsidRDefault="00395A13" w:rsidP="00BA1948">
            <w:pPr>
              <w:spacing w:line="276" w:lineRule="auto"/>
              <w:jc w:val="center"/>
              <w:rPr>
                <w:lang w:val="ru-RU"/>
              </w:rPr>
            </w:pPr>
            <w:r w:rsidRPr="00432371">
              <w:rPr>
                <w:lang w:val="ru-RU"/>
              </w:rPr>
              <w:t>10</w:t>
            </w:r>
          </w:p>
        </w:tc>
        <w:tc>
          <w:tcPr>
            <w:tcW w:w="10178" w:type="dxa"/>
          </w:tcPr>
          <w:p w14:paraId="56319B93" w14:textId="77777777" w:rsidR="00395A13" w:rsidRPr="00432371" w:rsidRDefault="00395A13" w:rsidP="00BA1948">
            <w:pPr>
              <w:pStyle w:val="a3"/>
              <w:spacing w:line="276" w:lineRule="auto"/>
              <w:ind w:hanging="540"/>
              <w:jc w:val="both"/>
              <w:rPr>
                <w:rFonts w:eastAsia="Calibri"/>
              </w:rPr>
            </w:pPr>
            <w:r w:rsidRPr="00432371">
              <w:rPr>
                <w:rFonts w:eastAsia="Calibri"/>
              </w:rPr>
              <w:t>Інспекція гнучких кабелів, діагностика стану</w:t>
            </w:r>
          </w:p>
        </w:tc>
      </w:tr>
      <w:tr w:rsidR="00395A13" w:rsidRPr="00432371" w14:paraId="6482957E" w14:textId="77777777" w:rsidTr="00BA1948">
        <w:tc>
          <w:tcPr>
            <w:tcW w:w="567" w:type="dxa"/>
          </w:tcPr>
          <w:p w14:paraId="143EFB12" w14:textId="77777777" w:rsidR="00395A13" w:rsidRPr="00432371" w:rsidRDefault="00395A13" w:rsidP="00BA1948">
            <w:pPr>
              <w:spacing w:line="276" w:lineRule="auto"/>
              <w:jc w:val="center"/>
              <w:rPr>
                <w:lang w:val="ru-RU"/>
              </w:rPr>
            </w:pPr>
            <w:r w:rsidRPr="00432371">
              <w:rPr>
                <w:lang w:val="ru-RU"/>
              </w:rPr>
              <w:t>11</w:t>
            </w:r>
          </w:p>
        </w:tc>
        <w:tc>
          <w:tcPr>
            <w:tcW w:w="10178" w:type="dxa"/>
          </w:tcPr>
          <w:p w14:paraId="4F32A220" w14:textId="77777777" w:rsidR="00395A13" w:rsidRPr="00432371" w:rsidRDefault="00395A13" w:rsidP="00BA1948">
            <w:pPr>
              <w:pStyle w:val="a3"/>
              <w:spacing w:line="276" w:lineRule="auto"/>
              <w:ind w:hanging="540"/>
              <w:jc w:val="both"/>
              <w:rPr>
                <w:rFonts w:eastAsia="Calibri"/>
              </w:rPr>
            </w:pPr>
            <w:r w:rsidRPr="00432371">
              <w:rPr>
                <w:rFonts w:eastAsia="Calibri"/>
              </w:rPr>
              <w:t>Обслуговування джерела безперебійного живлення, перевірка функціонування</w:t>
            </w:r>
          </w:p>
        </w:tc>
      </w:tr>
    </w:tbl>
    <w:p w14:paraId="00ADE3E2" w14:textId="77777777" w:rsidR="00395A13" w:rsidRDefault="00395A13" w:rsidP="00395A13">
      <w:pPr>
        <w:spacing w:line="276" w:lineRule="auto"/>
        <w:rPr>
          <w:rFonts w:eastAsia="Courier New"/>
          <w:b/>
          <w:bCs/>
          <w:lang w:val="ru-RU" w:eastAsia="uk-UA"/>
        </w:rPr>
      </w:pPr>
    </w:p>
    <w:p w14:paraId="2A0C182A" w14:textId="77777777" w:rsidR="00395A13" w:rsidRPr="00432371" w:rsidRDefault="00395A13" w:rsidP="00395A13">
      <w:pPr>
        <w:spacing w:line="276" w:lineRule="auto"/>
        <w:rPr>
          <w:rFonts w:eastAsia="Courier New"/>
          <w:b/>
          <w:bCs/>
          <w:lang w:eastAsia="uk-UA"/>
        </w:rPr>
      </w:pPr>
      <w:r>
        <w:rPr>
          <w:rFonts w:eastAsia="Courier New"/>
          <w:b/>
          <w:bCs/>
          <w:lang w:eastAsia="uk-UA"/>
        </w:rPr>
        <w:t>Інші вимоги:</w:t>
      </w:r>
    </w:p>
    <w:p w14:paraId="2D07CC8A" w14:textId="77777777" w:rsidR="00395A13" w:rsidRPr="00432371" w:rsidRDefault="00395A13" w:rsidP="00395A13">
      <w:pPr>
        <w:spacing w:line="276" w:lineRule="auto"/>
        <w:rPr>
          <w:bCs/>
          <w:u w:val="single"/>
          <w:lang w:eastAsia="uk-UA"/>
        </w:rPr>
      </w:pPr>
    </w:p>
    <w:p w14:paraId="1F3EA1D7" w14:textId="77777777" w:rsidR="00395A13" w:rsidRPr="00432371" w:rsidRDefault="00395A13" w:rsidP="00395A13">
      <w:pPr>
        <w:pStyle w:val="a3"/>
        <w:numPr>
          <w:ilvl w:val="0"/>
          <w:numId w:val="18"/>
        </w:numPr>
        <w:ind w:left="323" w:firstLine="0"/>
        <w:jc w:val="both"/>
        <w:rPr>
          <w:i/>
          <w:color w:val="000000"/>
        </w:rPr>
      </w:pPr>
      <w:r w:rsidRPr="00432371">
        <w:rPr>
          <w:color w:val="000000"/>
        </w:rPr>
        <w:t xml:space="preserve">Надання послуг передбачає приїзд інженерів на територію Замовника </w:t>
      </w:r>
      <w:r w:rsidRPr="00432371">
        <w:rPr>
          <w:i/>
          <w:color w:val="000000"/>
        </w:rPr>
        <w:t>(надати гарантійний лист в довільній формі).</w:t>
      </w:r>
    </w:p>
    <w:p w14:paraId="40D36CD1" w14:textId="77777777" w:rsidR="00395A13" w:rsidRPr="00432371" w:rsidRDefault="00395A13" w:rsidP="00395A13">
      <w:pPr>
        <w:pStyle w:val="a3"/>
        <w:numPr>
          <w:ilvl w:val="0"/>
          <w:numId w:val="18"/>
        </w:numPr>
        <w:jc w:val="both"/>
        <w:rPr>
          <w:rFonts w:eastAsia="Calibri"/>
          <w:lang w:eastAsia="uk-UA"/>
        </w:rPr>
      </w:pPr>
      <w:r w:rsidRPr="00432371">
        <w:rPr>
          <w:rFonts w:eastAsia="Calibri"/>
          <w:lang w:eastAsia="uk-UA"/>
        </w:rPr>
        <w:t xml:space="preserve">Послуги повинні надаватися кваліфікованим персоналом, який має відповідну кваліфікацію та досвід </w:t>
      </w:r>
      <w:r w:rsidRPr="00432371">
        <w:rPr>
          <w:rFonts w:eastAsia="Calibri"/>
          <w:i/>
          <w:lang w:eastAsia="uk-UA"/>
        </w:rPr>
        <w:t>(надати у складі пропозиції копії сертифікатів сервісних спеціалістів (інженерів) про проходження навчання, виданих виробником обладнання)</w:t>
      </w:r>
      <w:r w:rsidRPr="00432371">
        <w:rPr>
          <w:rFonts w:eastAsia="Calibri"/>
          <w:lang w:eastAsia="uk-UA"/>
        </w:rPr>
        <w:t>.</w:t>
      </w:r>
    </w:p>
    <w:p w14:paraId="0A02567F" w14:textId="77777777" w:rsidR="00395A13" w:rsidRPr="00432371" w:rsidRDefault="00395A13" w:rsidP="00395A13">
      <w:pPr>
        <w:pStyle w:val="a3"/>
        <w:numPr>
          <w:ilvl w:val="0"/>
          <w:numId w:val="18"/>
        </w:numPr>
        <w:jc w:val="both"/>
        <w:rPr>
          <w:rFonts w:eastAsia="Calibri"/>
          <w:lang w:eastAsia="uk-UA"/>
        </w:rPr>
      </w:pPr>
      <w:r w:rsidRPr="00432371">
        <w:rPr>
          <w:lang w:eastAsia="uk-UA"/>
        </w:rPr>
        <w:t>Вартість послуг повинна включати вартість витратних матеріалів необхідних для проведення технічного обслуговування;</w:t>
      </w:r>
    </w:p>
    <w:p w14:paraId="16BD09BA" w14:textId="77777777" w:rsidR="00395A13" w:rsidRPr="00432371" w:rsidRDefault="00395A13" w:rsidP="00395A13">
      <w:pPr>
        <w:pStyle w:val="a3"/>
        <w:numPr>
          <w:ilvl w:val="0"/>
          <w:numId w:val="18"/>
        </w:numPr>
        <w:jc w:val="both"/>
        <w:rPr>
          <w:rFonts w:eastAsia="Calibri"/>
          <w:lang w:eastAsia="uk-UA"/>
        </w:rPr>
      </w:pPr>
      <w:r w:rsidRPr="00432371">
        <w:rPr>
          <w:lang w:eastAsia="uk-UA"/>
        </w:rPr>
        <w:t>Учасник при наданні послуг повинен забезпечувати дотримання вимог в галузі охорони праці і техніки безпеки, пожежної безпеки;</w:t>
      </w:r>
    </w:p>
    <w:p w14:paraId="6D2AD1E6" w14:textId="77777777" w:rsidR="00395A13" w:rsidRPr="00432371" w:rsidRDefault="00395A13" w:rsidP="00395A13">
      <w:pPr>
        <w:pStyle w:val="a3"/>
        <w:numPr>
          <w:ilvl w:val="0"/>
          <w:numId w:val="18"/>
        </w:numPr>
        <w:jc w:val="both"/>
        <w:rPr>
          <w:rFonts w:eastAsia="Calibri"/>
          <w:lang w:eastAsia="uk-UA"/>
        </w:rPr>
      </w:pPr>
      <w:r w:rsidRPr="00432371">
        <w:rPr>
          <w:color w:val="000000"/>
        </w:rPr>
        <w:t xml:space="preserve">Учасник при наданні послуг повинен забезпечувати дотримання вимог із захисту довкілля </w:t>
      </w:r>
      <w:r w:rsidRPr="00432371">
        <w:rPr>
          <w:i/>
          <w:color w:val="000000"/>
        </w:rPr>
        <w:t>(надати у складі пропозиції гарантійний лист в довільній формі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14:paraId="1EC360A3" w14:textId="77777777" w:rsidR="00395A13" w:rsidRPr="00432371" w:rsidRDefault="00395A13" w:rsidP="00395A13">
      <w:pPr>
        <w:pStyle w:val="a3"/>
        <w:numPr>
          <w:ilvl w:val="0"/>
          <w:numId w:val="18"/>
        </w:numPr>
        <w:jc w:val="both"/>
        <w:rPr>
          <w:rFonts w:eastAsia="Calibri"/>
          <w:lang w:eastAsia="uk-UA"/>
        </w:rPr>
      </w:pPr>
      <w:r w:rsidRPr="00432371">
        <w:rPr>
          <w:lang w:eastAsia="uk-UA"/>
        </w:rPr>
        <w:t xml:space="preserve">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32371">
        <w:rPr>
          <w:b/>
          <w:bCs/>
          <w:u w:val="single"/>
          <w:lang w:eastAsia="uk-UA"/>
        </w:rPr>
        <w:t>надати гарантійний лист</w:t>
      </w:r>
      <w:r w:rsidRPr="00432371">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485F1F43" w14:textId="77777777" w:rsidR="00395A13" w:rsidRPr="00432371" w:rsidRDefault="00395A13" w:rsidP="00395A13">
      <w:pPr>
        <w:pStyle w:val="a3"/>
        <w:numPr>
          <w:ilvl w:val="0"/>
          <w:numId w:val="18"/>
        </w:numPr>
        <w:jc w:val="both"/>
        <w:rPr>
          <w:rFonts w:eastAsia="Calibri"/>
          <w:lang w:eastAsia="uk-UA"/>
        </w:rPr>
      </w:pPr>
      <w:r w:rsidRPr="00432371">
        <w:rPr>
          <w:rStyle w:val="longtext"/>
        </w:rPr>
        <w:t xml:space="preserve">Гарантійний термін на обслуговувані вузли та блоки 12 (дванадцять) місяці </w:t>
      </w:r>
      <w:r w:rsidRPr="00432371">
        <w:rPr>
          <w:rStyle w:val="longtext"/>
          <w:i/>
        </w:rPr>
        <w:t>(надати гарантійний лист в довільній формі).</w:t>
      </w:r>
    </w:p>
    <w:p w14:paraId="043F2336" w14:textId="77777777" w:rsidR="00395A13" w:rsidRDefault="00395A13" w:rsidP="00395A13">
      <w:pPr>
        <w:spacing w:line="276" w:lineRule="auto"/>
        <w:rPr>
          <w:bCs/>
        </w:rPr>
      </w:pPr>
    </w:p>
    <w:p w14:paraId="0536883E" w14:textId="77777777" w:rsidR="00395A13" w:rsidRPr="000D3670" w:rsidRDefault="00395A13" w:rsidP="00395A13">
      <w:pPr>
        <w:widowControl w:val="0"/>
        <w:autoSpaceDE w:val="0"/>
        <w:autoSpaceDN w:val="0"/>
        <w:adjustRightInd w:val="0"/>
        <w:jc w:val="center"/>
        <w:rPr>
          <w:b/>
          <w:bCs/>
          <w:caps/>
          <w:color w:val="000000"/>
        </w:rPr>
      </w:pPr>
    </w:p>
    <w:p w14:paraId="181559CA" w14:textId="77777777" w:rsidR="00395A13" w:rsidRPr="000D3670" w:rsidRDefault="00395A13" w:rsidP="00395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62254C1" w14:textId="77777777" w:rsidR="00395A13" w:rsidRPr="000D3670" w:rsidRDefault="00395A13" w:rsidP="00395A13">
      <w:pPr>
        <w:jc w:val="both"/>
      </w:pPr>
    </w:p>
    <w:p w14:paraId="6E1A36B1" w14:textId="77777777" w:rsidR="00395A13" w:rsidRPr="000D3670" w:rsidRDefault="00395A13" w:rsidP="00395A13">
      <w:pPr>
        <w:jc w:val="both"/>
      </w:pPr>
    </w:p>
    <w:p w14:paraId="7EB1288C" w14:textId="77777777" w:rsidR="00395A13" w:rsidRPr="000D3670" w:rsidRDefault="00395A13" w:rsidP="00395A13">
      <w:pPr>
        <w:jc w:val="both"/>
      </w:pPr>
    </w:p>
    <w:p w14:paraId="6D6D73A0" w14:textId="77777777" w:rsidR="00395A13" w:rsidRPr="000D3670" w:rsidRDefault="00395A13" w:rsidP="00395A13">
      <w:pPr>
        <w:jc w:val="both"/>
      </w:pPr>
    </w:p>
    <w:p w14:paraId="1AF9A934" w14:textId="77777777" w:rsidR="00395A13" w:rsidRDefault="00395A13" w:rsidP="00395A13">
      <w:pPr>
        <w:jc w:val="both"/>
      </w:pPr>
    </w:p>
    <w:p w14:paraId="76DCEEE7" w14:textId="77777777" w:rsidR="00395A13" w:rsidRDefault="00395A13" w:rsidP="00395A13">
      <w:pPr>
        <w:jc w:val="both"/>
      </w:pPr>
    </w:p>
    <w:p w14:paraId="14C60AE8" w14:textId="77777777" w:rsidR="00395A13" w:rsidRPr="00041E68" w:rsidRDefault="00395A13" w:rsidP="00395A13">
      <w:pPr>
        <w:jc w:val="both"/>
        <w:rPr>
          <w:lang w:val="en-US"/>
        </w:rPr>
      </w:pPr>
    </w:p>
    <w:p w14:paraId="0106F72B" w14:textId="317B34D6" w:rsidR="00733ECA" w:rsidRPr="000D3670" w:rsidRDefault="00733ECA" w:rsidP="00395A13">
      <w:pPr>
        <w:spacing w:line="276" w:lineRule="auto"/>
        <w:jc w:val="center"/>
        <w:outlineLvl w:val="0"/>
        <w:rPr>
          <w:i/>
          <w:color w:val="000000"/>
          <w:lang w:val="x-none" w:eastAsia="ar-SA"/>
        </w:rPr>
      </w:pPr>
    </w:p>
    <w:sectPr w:rsidR="00733ECA" w:rsidRPr="000D3670" w:rsidSect="00D8028B">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6D7011"/>
    <w:multiLevelType w:val="hybridMultilevel"/>
    <w:tmpl w:val="ED7E855C"/>
    <w:lvl w:ilvl="0" w:tplc="0422000F">
      <w:start w:val="1"/>
      <w:numFmt w:val="decimal"/>
      <w:lvlText w:val="%1."/>
      <w:lvlJc w:val="left"/>
      <w:pPr>
        <w:ind w:left="720" w:hanging="360"/>
      </w:pPr>
      <w:rPr>
        <w:rFonts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547B3020"/>
    <w:multiLevelType w:val="hybridMultilevel"/>
    <w:tmpl w:val="C4F8EB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0AC7B94"/>
    <w:multiLevelType w:val="hybridMultilevel"/>
    <w:tmpl w:val="5CB05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4BE5C55"/>
    <w:multiLevelType w:val="hybridMultilevel"/>
    <w:tmpl w:val="D0920A06"/>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9"/>
  </w:num>
  <w:num w:numId="3">
    <w:abstractNumId w:val="15"/>
  </w:num>
  <w:num w:numId="4">
    <w:abstractNumId w:val="8"/>
  </w:num>
  <w:num w:numId="5">
    <w:abstractNumId w:val="12"/>
  </w:num>
  <w:num w:numId="6">
    <w:abstractNumId w:val="16"/>
  </w:num>
  <w:num w:numId="7">
    <w:abstractNumId w:val="2"/>
  </w:num>
  <w:num w:numId="8">
    <w:abstractNumId w:val="14"/>
  </w:num>
  <w:num w:numId="9">
    <w:abstractNumId w:val="17"/>
  </w:num>
  <w:num w:numId="10">
    <w:abstractNumId w:val="6"/>
  </w:num>
  <w:num w:numId="11">
    <w:abstractNumId w:val="9"/>
  </w:num>
  <w:num w:numId="12">
    <w:abstractNumId w:val="5"/>
  </w:num>
  <w:num w:numId="13">
    <w:abstractNumId w:val="4"/>
  </w:num>
  <w:num w:numId="14">
    <w:abstractNumId w:val="3"/>
  </w:num>
  <w:num w:numId="15">
    <w:abstractNumId w:val="13"/>
  </w:num>
  <w:num w:numId="16">
    <w:abstractNumId w:val="10"/>
  </w:num>
  <w:num w:numId="17">
    <w:abstractNumId w:val="18"/>
  </w:num>
  <w:num w:numId="1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0F6287"/>
    <w:rsid w:val="0014530B"/>
    <w:rsid w:val="001477DE"/>
    <w:rsid w:val="0017048B"/>
    <w:rsid w:val="001B7887"/>
    <w:rsid w:val="001F36E4"/>
    <w:rsid w:val="002A4A82"/>
    <w:rsid w:val="002E61D3"/>
    <w:rsid w:val="00300861"/>
    <w:rsid w:val="00343A0C"/>
    <w:rsid w:val="003463B1"/>
    <w:rsid w:val="003612B6"/>
    <w:rsid w:val="003779B7"/>
    <w:rsid w:val="0039040B"/>
    <w:rsid w:val="00395A13"/>
    <w:rsid w:val="003A0069"/>
    <w:rsid w:val="004432B0"/>
    <w:rsid w:val="00460555"/>
    <w:rsid w:val="00484094"/>
    <w:rsid w:val="004849BE"/>
    <w:rsid w:val="004C00B2"/>
    <w:rsid w:val="004E3803"/>
    <w:rsid w:val="0052468D"/>
    <w:rsid w:val="00577FCD"/>
    <w:rsid w:val="005D1C89"/>
    <w:rsid w:val="005F5AA5"/>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214AF"/>
    <w:rsid w:val="00A40BB1"/>
    <w:rsid w:val="00A63421"/>
    <w:rsid w:val="00A917A7"/>
    <w:rsid w:val="00A94428"/>
    <w:rsid w:val="00AD07D9"/>
    <w:rsid w:val="00AD2904"/>
    <w:rsid w:val="00AE19AF"/>
    <w:rsid w:val="00AF64CA"/>
    <w:rsid w:val="00B201B4"/>
    <w:rsid w:val="00B31541"/>
    <w:rsid w:val="00BA08F7"/>
    <w:rsid w:val="00BA46E9"/>
    <w:rsid w:val="00BA579C"/>
    <w:rsid w:val="00C20D96"/>
    <w:rsid w:val="00C40464"/>
    <w:rsid w:val="00C56739"/>
    <w:rsid w:val="00C65EE3"/>
    <w:rsid w:val="00C86040"/>
    <w:rsid w:val="00C95FE7"/>
    <w:rsid w:val="00CE064B"/>
    <w:rsid w:val="00CF20C1"/>
    <w:rsid w:val="00D02A33"/>
    <w:rsid w:val="00D56B01"/>
    <w:rsid w:val="00D7137D"/>
    <w:rsid w:val="00D8028B"/>
    <w:rsid w:val="00D8326E"/>
    <w:rsid w:val="00D91CF1"/>
    <w:rsid w:val="00E15DD5"/>
    <w:rsid w:val="00E27B51"/>
    <w:rsid w:val="00E56383"/>
    <w:rsid w:val="00E92A90"/>
    <w:rsid w:val="00EB3218"/>
    <w:rsid w:val="00EC5E50"/>
    <w:rsid w:val="00ED42E0"/>
    <w:rsid w:val="00EE5FEB"/>
    <w:rsid w:val="00F27B2E"/>
    <w:rsid w:val="00FB18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4680</Words>
  <Characters>2669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87</cp:revision>
  <cp:lastPrinted>2025-01-20T07:48:00Z</cp:lastPrinted>
  <dcterms:created xsi:type="dcterms:W3CDTF">2025-01-30T07:30:00Z</dcterms:created>
  <dcterms:modified xsi:type="dcterms:W3CDTF">2026-05-28T12:34:00Z</dcterms:modified>
</cp:coreProperties>
</file>