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A72B7" w:rsidRDefault="0093518B" w:rsidP="005E2BE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A72B7">
        <w:rPr>
          <w:rFonts w:ascii="Times New Roman" w:hAnsi="Times New Roman" w:cs="Times New Roman"/>
          <w:b/>
          <w:sz w:val="24"/>
          <w:szCs w:val="24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A72B7" w:rsidRDefault="0093518B" w:rsidP="005E2BE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A72B7">
        <w:rPr>
          <w:rFonts w:ascii="Times New Roman" w:hAnsi="Times New Roman" w:cs="Times New Roman"/>
          <w:sz w:val="24"/>
          <w:szCs w:val="24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 w:rsidRPr="005A72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A72B7">
        <w:rPr>
          <w:rFonts w:ascii="Times New Roman" w:hAnsi="Times New Roman" w:cs="Times New Roman"/>
          <w:sz w:val="24"/>
          <w:szCs w:val="24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5A72B7" w:rsidTr="00254EC5">
        <w:tc>
          <w:tcPr>
            <w:tcW w:w="2268" w:type="dxa"/>
          </w:tcPr>
          <w:p w:rsidR="0093518B" w:rsidRPr="005A72B7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A72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E54A55" w:rsidRDefault="00E54A55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lang w:val="uk-UA" w:eastAsia="uk-UA"/>
              </w:rPr>
            </w:pPr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 xml:space="preserve">Антитіла для </w:t>
            </w:r>
            <w:proofErr w:type="spellStart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>патогістологічної</w:t>
            </w:r>
            <w:proofErr w:type="spellEnd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 xml:space="preserve"> лабораторії – ДК 021:2015 – 33690000-3 - Лікарські засоби різні (Антитіла до </w:t>
            </w:r>
            <w:proofErr w:type="spellStart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>Мієлопероксидази</w:t>
            </w:r>
            <w:proofErr w:type="spellEnd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 xml:space="preserve"> (</w:t>
            </w:r>
            <w:proofErr w:type="spellStart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>Поліклональні</w:t>
            </w:r>
            <w:proofErr w:type="spellEnd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 xml:space="preserve">) - Код ДК 021:2015 – 33696500-0 - Лабораторні реактиви (НК 024:2023/НК 031:2024 – 57457 - </w:t>
            </w:r>
            <w:proofErr w:type="spellStart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>Мієлопероксидаза</w:t>
            </w:r>
            <w:proofErr w:type="spellEnd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 xml:space="preserve"> лейкоцитів IVD (діагностика </w:t>
            </w:r>
            <w:proofErr w:type="spellStart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>in</w:t>
            </w:r>
            <w:proofErr w:type="spellEnd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proofErr w:type="spellStart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>vitro</w:t>
            </w:r>
            <w:proofErr w:type="spellEnd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 xml:space="preserve"> ), антитіла /W01030709 - ПЕРВИННІ АНТИСИРОВАТКИ ДЛЯ ІМУНОГІСТОЛОГІЇ; Антитіла до </w:t>
            </w:r>
            <w:proofErr w:type="spellStart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>Glut</w:t>
            </w:r>
            <w:proofErr w:type="spellEnd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 xml:space="preserve"> 1 (GLUT1/2475) - Код ДК 021:2015 – 33696500-0 - Лабораторні реактиви (НК 024:2023/НК 031:2024 - 54696 - Антиген </w:t>
            </w:r>
            <w:proofErr w:type="spellStart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>пласкоклітинного</w:t>
            </w:r>
            <w:proofErr w:type="spellEnd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 xml:space="preserve"> раку IVD (діагностика </w:t>
            </w:r>
            <w:proofErr w:type="spellStart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>in</w:t>
            </w:r>
            <w:proofErr w:type="spellEnd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proofErr w:type="spellStart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>vitro</w:t>
            </w:r>
            <w:proofErr w:type="spellEnd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 xml:space="preserve">), реагент /W01030709 - ПЕРВИННІ АНТИСИРОВАТКИ ДЛЯ ІМУНОГІСТОЛОГІЇ; Антитіла до </w:t>
            </w:r>
            <w:proofErr w:type="spellStart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>Тріптази</w:t>
            </w:r>
            <w:proofErr w:type="spellEnd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 xml:space="preserve"> огрядних клітин (EP259) - Код ДК 021:2015 – 33696500-0 - Лабораторні реактиви (НК 024:2023/НК 031:2024 - 57378 - </w:t>
            </w:r>
            <w:proofErr w:type="spellStart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>Триптаза</w:t>
            </w:r>
            <w:proofErr w:type="spellEnd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 xml:space="preserve"> огрядних клітин IVD (діагностика </w:t>
            </w:r>
            <w:proofErr w:type="spellStart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>in</w:t>
            </w:r>
            <w:proofErr w:type="spellEnd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proofErr w:type="spellStart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>vitro</w:t>
            </w:r>
            <w:proofErr w:type="spellEnd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 xml:space="preserve"> ), антитіла /W01030709 - ПЕРВИННІ АНТИСИРОВАТКИ ДЛЯ ІМУНОГІСТОЛОГІЇ; Антитіла до C4d (</w:t>
            </w:r>
            <w:proofErr w:type="spellStart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>Поліклональні</w:t>
            </w:r>
            <w:proofErr w:type="spellEnd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 xml:space="preserve">) - Код ДК 021:2015 – 33696500-0 - Лабораторні реактиви (НК 024:2023/НК 031:2024 - 52724 - </w:t>
            </w:r>
            <w:proofErr w:type="spellStart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>Моноспецифічні</w:t>
            </w:r>
            <w:proofErr w:type="spellEnd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 xml:space="preserve"> антитіла до C4 компонента комплементу IVD (діагностика </w:t>
            </w:r>
            <w:proofErr w:type="spellStart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>in</w:t>
            </w:r>
            <w:proofErr w:type="spellEnd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proofErr w:type="spellStart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>vitro</w:t>
            </w:r>
            <w:proofErr w:type="spellEnd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 xml:space="preserve">), антитіла /W01030709 - ПЕРВИННІ АНТИСИРОВАТКИ ДЛЯ ІМУНОГІСТОЛОГІЇ; Антитіла до SOX-10 (EP268) - Код ДК 021:2015 – 33696500-0 - Лабораторні реактиви (НК 024:2023/НК 031:2024 - 57418 - Чинник транскрипції, асоційований з </w:t>
            </w:r>
            <w:proofErr w:type="spellStart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>мікрофтальмією</w:t>
            </w:r>
            <w:proofErr w:type="spellEnd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 xml:space="preserve"> IVD (діагностика </w:t>
            </w:r>
            <w:proofErr w:type="spellStart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>in</w:t>
            </w:r>
            <w:proofErr w:type="spellEnd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proofErr w:type="spellStart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>vitro</w:t>
            </w:r>
            <w:proofErr w:type="spellEnd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 xml:space="preserve"> ), антитіла /W01030709 - ПЕРВИННІ АНТИСИРОВАТКИ ДЛЯ ІМУНОГІСТОЛОГІЇ; Антитіла до AMACR / P504S (13H4) - Код ДК 021:2015 – 33696500-0 - Лабораторні реактиви (НК 024:2023/НК 031:2024 - 57510 - Білок p504s  IVD (діагностика </w:t>
            </w:r>
            <w:proofErr w:type="spellStart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>in</w:t>
            </w:r>
            <w:proofErr w:type="spellEnd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proofErr w:type="spellStart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>vitro</w:t>
            </w:r>
            <w:proofErr w:type="spellEnd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 xml:space="preserve">), антитіла /W01030709 - ПЕРВИННІ АНТИСИРОВАТКИ ДЛЯ ІМУНОГІСТОЛОГІЇ; Антитіла до </w:t>
            </w:r>
            <w:proofErr w:type="spellStart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>Карбоангідрази</w:t>
            </w:r>
            <w:proofErr w:type="spellEnd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 xml:space="preserve"> 9 (EP161) - Код ДК 021:2015 – 33696500-0 - Лабораторні реактиви (НК 024:2023/НК 031:2024 - 62841 - </w:t>
            </w:r>
            <w:proofErr w:type="spellStart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>Карбоангідраза</w:t>
            </w:r>
            <w:proofErr w:type="spellEnd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 xml:space="preserve"> IVD (діагностика </w:t>
            </w:r>
            <w:proofErr w:type="spellStart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>in</w:t>
            </w:r>
            <w:proofErr w:type="spellEnd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proofErr w:type="spellStart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>vitro</w:t>
            </w:r>
            <w:proofErr w:type="spellEnd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 xml:space="preserve"> ), антитіла /W01030709 - ПЕРВИННІ АНТИСИРОВАТКИ ДЛЯ ІМУНОГІСТОЛОГІЇ; Антитіла до P53 (SP5) - Код ДК 021:2015 – 33696500-0 - Лабораторні реактиви (НК 024:2023/НК 031:2024 - 57515 - Пухлинний білок p53 IVD (діагностика </w:t>
            </w:r>
            <w:proofErr w:type="spellStart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>in</w:t>
            </w:r>
            <w:proofErr w:type="spellEnd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proofErr w:type="spellStart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>vitro</w:t>
            </w:r>
            <w:proofErr w:type="spellEnd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 xml:space="preserve">), антитіла /W01030709 - ПЕРВИННІ АНТИСИРОВАТКИ ДЛЯ ІМУНОГІСТОЛОГІЇ; Антитіла до TTF-1 (SPT24) - Код ДК 021:2015 - 33696500-0 - Лабораторні реактиви (НК 024:2023/НК 031:2024 - 57665 - </w:t>
            </w:r>
            <w:proofErr w:type="spellStart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>Тиреоїдний</w:t>
            </w:r>
            <w:proofErr w:type="spellEnd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 xml:space="preserve"> чинник транскрипції 1 IVD (діагностика </w:t>
            </w:r>
            <w:proofErr w:type="spellStart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>in</w:t>
            </w:r>
            <w:proofErr w:type="spellEnd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proofErr w:type="spellStart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>vitro</w:t>
            </w:r>
            <w:proofErr w:type="spellEnd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 xml:space="preserve">), антитіла / W01030709 - ПЕРВИННІ АНТИСИРОВАТКИ ДЛЯ ІМУНОГІСТОЛОГІЇ; Антитіла до CD3 (EP41) - Код ДК 021:2015 – 33696500-0 - Лабораторні реактиви (НК 024:2023/НК 031:2024 - 56926 - Клітинний маркер CD3 IVD (діагностика </w:t>
            </w:r>
            <w:proofErr w:type="spellStart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>in</w:t>
            </w:r>
            <w:proofErr w:type="spellEnd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proofErr w:type="spellStart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>vitro</w:t>
            </w:r>
            <w:proofErr w:type="spellEnd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 xml:space="preserve"> ), антитіла / W01030709 - ПЕРВИННІ АНТИСИРОВАТКИ ДЛЯ ІМУНОГІСТОЛОГІЇ; Антитіла до CD31/PECAM-1 (JC/70A) - Код ДК 021:2015 – 33696500-0 - Лабораторні реактиви (НК 024:2023/НК 031:2024 - 56970 - Маркер </w:t>
            </w:r>
            <w:proofErr w:type="spellStart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>ендотеліальних</w:t>
            </w:r>
            <w:proofErr w:type="spellEnd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 xml:space="preserve"> клітин CD31 IVD (діагностика </w:t>
            </w:r>
            <w:proofErr w:type="spellStart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>in</w:t>
            </w:r>
            <w:proofErr w:type="spellEnd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proofErr w:type="spellStart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>vitro</w:t>
            </w:r>
            <w:proofErr w:type="spellEnd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 xml:space="preserve">), антитіла / W01030709 - ПЕРВИННІ АНТИСИРОВАТКИ ДЛЯ ІМУНОГІСТОЛОГІЇ; Антитіла до SOX-9 (EP317) - Код ДК 021:2015 – 33696500-0 - Лабораторні реактиви (НК 024:2023/НК 031:2024 - 60011 - SRY-ген, визначення статі IVD (діагностика </w:t>
            </w:r>
            <w:proofErr w:type="spellStart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>in</w:t>
            </w:r>
            <w:proofErr w:type="spellEnd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proofErr w:type="spellStart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>vitro</w:t>
            </w:r>
            <w:proofErr w:type="spellEnd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 xml:space="preserve"> ), реагент / W01030709 - ПЕРВИННІ АНТИСИРОВАТКИ ДЛЯ ІМУНОГІСТОЛОГІЇ; Антитіла до </w:t>
            </w:r>
            <w:proofErr w:type="spellStart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>Перфоріну</w:t>
            </w:r>
            <w:proofErr w:type="spellEnd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 xml:space="preserve"> 1 (5B10) - Код ДК 021:2015 – 33696500-0 - Лабораторні реактиви (НК </w:t>
            </w:r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lastRenderedPageBreak/>
              <w:t xml:space="preserve">024:2023/НК 031:2024 - 57632 - Т-лімфоцити IVD (діагностика </w:t>
            </w:r>
            <w:proofErr w:type="spellStart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>in</w:t>
            </w:r>
            <w:proofErr w:type="spellEnd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proofErr w:type="spellStart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>vitro</w:t>
            </w:r>
            <w:proofErr w:type="spellEnd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 xml:space="preserve">), антитіла / W01030709 - ПЕРВИННІ АНТИСИРОВАТКИ ДЛЯ ІМУНОГІСТОЛОГІЇ; Антитіла до CD42b (42C01) - Код ДК 021:2015 – 33696500-0 - Лабораторні реактиви (НК 024:2023/НК 031:2024 - 56982 - Клітинний маркер CD42b IVD (діагностика </w:t>
            </w:r>
            <w:proofErr w:type="spellStart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>in</w:t>
            </w:r>
            <w:proofErr w:type="spellEnd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proofErr w:type="spellStart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>vitro</w:t>
            </w:r>
            <w:proofErr w:type="spellEnd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 xml:space="preserve"> ), антитіла / W01030709 - ПЕРВИННІ АНТИСИРОВАТКИ ДЛЯ ІМУНОГІСТОЛОГІЇ; Антитіла до PAX-8 (MD-50 також відомий як MRQ-50) - Код ДК 021:2015 – 33696500-0 - Лабораторні реактиви (НК 024:2023/НК 031:2024 - 57563 - </w:t>
            </w:r>
            <w:proofErr w:type="spellStart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>Нирково</w:t>
            </w:r>
            <w:proofErr w:type="spellEnd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 xml:space="preserve">-клітинна карцинома, антигени IVD (діагностика </w:t>
            </w:r>
            <w:proofErr w:type="spellStart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>in</w:t>
            </w:r>
            <w:proofErr w:type="spellEnd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proofErr w:type="spellStart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>vitro</w:t>
            </w:r>
            <w:proofErr w:type="spellEnd"/>
            <w:r w:rsidRPr="00E54A55">
              <w:rPr>
                <w:rFonts w:ascii="Times New Roman" w:hAnsi="Times New Roman" w:cs="Times New Roman"/>
                <w:b/>
                <w:i/>
                <w:lang w:val="uk-UA"/>
              </w:rPr>
              <w:t>), антитіла / W01030709 - ПЕРВИННІ АНТИСИРОВАТКИ ДЛЯ ІМУНОГІСТОЛОГІЇ))</w:t>
            </w:r>
          </w:p>
        </w:tc>
      </w:tr>
      <w:tr w:rsidR="0093518B" w:rsidRPr="005A72B7" w:rsidTr="00254EC5">
        <w:tc>
          <w:tcPr>
            <w:tcW w:w="2268" w:type="dxa"/>
          </w:tcPr>
          <w:p w:rsidR="0093518B" w:rsidRPr="005A72B7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A72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Pr="005A72B7" w:rsidRDefault="00DA0B7F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Закупівля здійснюється для забезпечення потреб лікарні. </w:t>
            </w:r>
            <w:r w:rsidR="008209F2"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="000C3BF6"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</w:t>
            </w:r>
            <w:r w:rsidR="006B4296"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реагентів</w:t>
            </w:r>
            <w:r w:rsidR="000C3BF6"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C3BF6" w:rsidRPr="005A72B7" w:rsidRDefault="000C3BF6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A72B7" w:rsidRDefault="000C3BF6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A72B7" w:rsidTr="00254EC5">
        <w:tc>
          <w:tcPr>
            <w:tcW w:w="2268" w:type="dxa"/>
          </w:tcPr>
          <w:p w:rsidR="0093518B" w:rsidRPr="005A72B7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A72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Pr="005A72B7" w:rsidRDefault="0093518B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вартості предмета закупівлі, затвердженої наказом</w:t>
            </w:r>
            <w:r w:rsidR="005E2BE4"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Уповноваженого органу від 18.02.2020 № 275</w:t>
            </w:r>
          </w:p>
          <w:p w:rsidR="0084023A" w:rsidRPr="005A72B7" w:rsidRDefault="0084023A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Вартість закупівлі: </w:t>
            </w:r>
            <w:bookmarkStart w:id="0" w:name="_GoBack"/>
            <w:r w:rsidR="00E54A55" w:rsidRPr="00E54A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332 957,82 грн. (Триста тридцять дві тисячі дев’ятсот п’ятдесят сім гривень 82 копійки) з ПДВ; 311 175,53 грн. (Триста одинадцять гривень сто сімдесят п’ять гривень 53 копійки) без ПДВ.</w:t>
            </w:r>
            <w:bookmarkEnd w:id="0"/>
          </w:p>
        </w:tc>
      </w:tr>
    </w:tbl>
    <w:p w:rsidR="0093518B" w:rsidRPr="005A72B7" w:rsidRDefault="0093518B" w:rsidP="005A72B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C17DA" w:rsidRPr="005A72B7" w:rsidRDefault="002C17D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16B50" w:rsidRPr="005A72B7" w:rsidRDefault="00616B5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16B50" w:rsidRPr="005A72B7" w:rsidRDefault="00616B5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16B50" w:rsidRPr="005A72B7" w:rsidRDefault="00616B50">
      <w:pPr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5A72B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Уповноважена особа </w:t>
      </w:r>
      <w:r w:rsidRPr="005A72B7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5A72B7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5A72B7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5A72B7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5A72B7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5A72B7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5A72B7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  <w:t>Марина ЯКИМЧУК</w:t>
      </w:r>
    </w:p>
    <w:sectPr w:rsidR="00616B50" w:rsidRPr="005A72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0D249C"/>
    <w:rsid w:val="001B0586"/>
    <w:rsid w:val="001B1D0F"/>
    <w:rsid w:val="001C7829"/>
    <w:rsid w:val="00254EC5"/>
    <w:rsid w:val="00293069"/>
    <w:rsid w:val="002C17DA"/>
    <w:rsid w:val="002E76E8"/>
    <w:rsid w:val="003015B5"/>
    <w:rsid w:val="003338F8"/>
    <w:rsid w:val="00367024"/>
    <w:rsid w:val="00372D3F"/>
    <w:rsid w:val="00377979"/>
    <w:rsid w:val="0038177C"/>
    <w:rsid w:val="00382B0F"/>
    <w:rsid w:val="003F53D6"/>
    <w:rsid w:val="00456E72"/>
    <w:rsid w:val="0053551A"/>
    <w:rsid w:val="00544D03"/>
    <w:rsid w:val="005705BA"/>
    <w:rsid w:val="005A72B7"/>
    <w:rsid w:val="005C48EC"/>
    <w:rsid w:val="005C761E"/>
    <w:rsid w:val="005E2BE4"/>
    <w:rsid w:val="0060210E"/>
    <w:rsid w:val="00616B50"/>
    <w:rsid w:val="006B4296"/>
    <w:rsid w:val="006D7D5A"/>
    <w:rsid w:val="006F4FB9"/>
    <w:rsid w:val="00747002"/>
    <w:rsid w:val="00754EB9"/>
    <w:rsid w:val="007758C1"/>
    <w:rsid w:val="00784162"/>
    <w:rsid w:val="007D6A8E"/>
    <w:rsid w:val="007D7DEE"/>
    <w:rsid w:val="00812D08"/>
    <w:rsid w:val="008209F2"/>
    <w:rsid w:val="00837E1B"/>
    <w:rsid w:val="0084023A"/>
    <w:rsid w:val="00880EE1"/>
    <w:rsid w:val="00910532"/>
    <w:rsid w:val="00920625"/>
    <w:rsid w:val="0093518B"/>
    <w:rsid w:val="00961006"/>
    <w:rsid w:val="009A10A5"/>
    <w:rsid w:val="009D548B"/>
    <w:rsid w:val="009E1D2C"/>
    <w:rsid w:val="009F7BFD"/>
    <w:rsid w:val="00A30BBF"/>
    <w:rsid w:val="00A52CB2"/>
    <w:rsid w:val="00A835A5"/>
    <w:rsid w:val="00AA69BD"/>
    <w:rsid w:val="00AC7AE6"/>
    <w:rsid w:val="00AE6E8D"/>
    <w:rsid w:val="00B2683E"/>
    <w:rsid w:val="00B3114B"/>
    <w:rsid w:val="00B661CA"/>
    <w:rsid w:val="00BB44FB"/>
    <w:rsid w:val="00BC74B6"/>
    <w:rsid w:val="00BE7E1E"/>
    <w:rsid w:val="00D61525"/>
    <w:rsid w:val="00D97AFB"/>
    <w:rsid w:val="00DA0B7F"/>
    <w:rsid w:val="00DB154E"/>
    <w:rsid w:val="00DD655C"/>
    <w:rsid w:val="00E5237F"/>
    <w:rsid w:val="00E54A55"/>
    <w:rsid w:val="00E56F38"/>
    <w:rsid w:val="00E57845"/>
    <w:rsid w:val="00E962A4"/>
    <w:rsid w:val="00EA09ED"/>
    <w:rsid w:val="00EE11E3"/>
    <w:rsid w:val="00EE4D58"/>
    <w:rsid w:val="00F176DE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3439</Words>
  <Characters>1961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32</cp:revision>
  <cp:lastPrinted>2025-12-09T08:30:00Z</cp:lastPrinted>
  <dcterms:created xsi:type="dcterms:W3CDTF">2025-12-09T09:09:00Z</dcterms:created>
  <dcterms:modified xsi:type="dcterms:W3CDTF">2026-07-09T12:03:00Z</dcterms:modified>
</cp:coreProperties>
</file>