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043091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3091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043091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3091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0430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3091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043091" w:rsidTr="00254EC5">
        <w:tc>
          <w:tcPr>
            <w:tcW w:w="2268" w:type="dxa"/>
          </w:tcPr>
          <w:p w:rsidR="0093518B" w:rsidRPr="00043091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430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043091" w:rsidRDefault="00043091" w:rsidP="00043091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333333"/>
                <w:sz w:val="24"/>
                <w:szCs w:val="24"/>
              </w:rPr>
            </w:pPr>
            <w:r w:rsidRPr="00043091">
              <w:rPr>
                <w:rStyle w:val="h-pre-line"/>
                <w:i/>
                <w:color w:val="333333"/>
                <w:sz w:val="24"/>
                <w:szCs w:val="24"/>
                <w:bdr w:val="none" w:sz="0" w:space="0" w:color="auto" w:frame="1"/>
              </w:rPr>
              <w:t xml:space="preserve">Лікарський препарат </w:t>
            </w:r>
            <w:proofErr w:type="spellStart"/>
            <w:r w:rsidRPr="00043091">
              <w:rPr>
                <w:rStyle w:val="h-pre-line"/>
                <w:i/>
                <w:color w:val="333333"/>
                <w:sz w:val="24"/>
                <w:szCs w:val="24"/>
                <w:bdr w:val="none" w:sz="0" w:space="0" w:color="auto" w:frame="1"/>
              </w:rPr>
              <w:t>Cytarabine</w:t>
            </w:r>
            <w:proofErr w:type="spellEnd"/>
            <w:r w:rsidRPr="00043091">
              <w:rPr>
                <w:rStyle w:val="h-pre-line"/>
                <w:i/>
                <w:color w:val="333333"/>
                <w:sz w:val="24"/>
                <w:szCs w:val="24"/>
                <w:bdr w:val="none" w:sz="0" w:space="0" w:color="auto" w:frame="1"/>
              </w:rPr>
              <w:t xml:space="preserve"> – ДК 021:2015 - 33600000-6 - Фармацевтична продукція (</w:t>
            </w:r>
            <w:proofErr w:type="spellStart"/>
            <w:r w:rsidRPr="00043091">
              <w:rPr>
                <w:rStyle w:val="h-pre-line"/>
                <w:i/>
                <w:color w:val="333333"/>
                <w:sz w:val="24"/>
                <w:szCs w:val="24"/>
                <w:bdr w:val="none" w:sz="0" w:space="0" w:color="auto" w:frame="1"/>
              </w:rPr>
              <w:t>Cytarabine</w:t>
            </w:r>
            <w:proofErr w:type="spellEnd"/>
            <w:r w:rsidRPr="00043091">
              <w:rPr>
                <w:rStyle w:val="h-pre-line"/>
                <w:i/>
                <w:color w:val="333333"/>
                <w:sz w:val="24"/>
                <w:szCs w:val="24"/>
                <w:bdr w:val="none" w:sz="0" w:space="0" w:color="auto" w:frame="1"/>
              </w:rPr>
              <w:t xml:space="preserve"> – Код ДК 021:2015 – 33650000-1 Загальні </w:t>
            </w:r>
            <w:proofErr w:type="spellStart"/>
            <w:r w:rsidRPr="00043091">
              <w:rPr>
                <w:rStyle w:val="h-pre-line"/>
                <w:i/>
                <w:color w:val="333333"/>
                <w:sz w:val="24"/>
                <w:szCs w:val="24"/>
                <w:bdr w:val="none" w:sz="0" w:space="0" w:color="auto" w:frame="1"/>
              </w:rPr>
              <w:t>протиінфекційні</w:t>
            </w:r>
            <w:proofErr w:type="spellEnd"/>
            <w:r w:rsidRPr="00043091">
              <w:rPr>
                <w:rStyle w:val="h-pre-line"/>
                <w:i/>
                <w:color w:val="333333"/>
                <w:sz w:val="24"/>
                <w:szCs w:val="24"/>
                <w:bdr w:val="none" w:sz="0" w:space="0" w:color="auto" w:frame="1"/>
              </w:rPr>
              <w:t xml:space="preserve"> засоби для системного застосування, вакцини, </w:t>
            </w:r>
            <w:proofErr w:type="spellStart"/>
            <w:r w:rsidRPr="00043091">
              <w:rPr>
                <w:rStyle w:val="h-pre-line"/>
                <w:i/>
                <w:color w:val="333333"/>
                <w:sz w:val="24"/>
                <w:szCs w:val="24"/>
                <w:bdr w:val="none" w:sz="0" w:space="0" w:color="auto" w:frame="1"/>
              </w:rPr>
              <w:t>антинеопластичні</w:t>
            </w:r>
            <w:proofErr w:type="spellEnd"/>
            <w:r w:rsidRPr="00043091">
              <w:rPr>
                <w:rStyle w:val="h-pre-line"/>
                <w:i/>
                <w:color w:val="333333"/>
                <w:sz w:val="24"/>
                <w:szCs w:val="24"/>
                <w:bdr w:val="none" w:sz="0" w:space="0" w:color="auto" w:frame="1"/>
              </w:rPr>
              <w:t xml:space="preserve"> засоби та </w:t>
            </w:r>
            <w:proofErr w:type="spellStart"/>
            <w:r w:rsidRPr="00043091">
              <w:rPr>
                <w:rStyle w:val="h-pre-line"/>
                <w:i/>
                <w:color w:val="333333"/>
                <w:sz w:val="24"/>
                <w:szCs w:val="24"/>
                <w:bdr w:val="none" w:sz="0" w:space="0" w:color="auto" w:frame="1"/>
              </w:rPr>
              <w:t>імуномодулятори</w:t>
            </w:r>
            <w:proofErr w:type="spellEnd"/>
            <w:r w:rsidRPr="00043091">
              <w:rPr>
                <w:rStyle w:val="h-pre-line"/>
                <w:i/>
                <w:color w:val="333333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93518B" w:rsidRPr="00043091" w:rsidTr="00254EC5">
        <w:tc>
          <w:tcPr>
            <w:tcW w:w="2268" w:type="dxa"/>
          </w:tcPr>
          <w:p w:rsidR="0093518B" w:rsidRPr="00043091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430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043091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04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04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04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дитячого харчування</w:t>
            </w:r>
            <w:r w:rsidR="000C3BF6" w:rsidRPr="0004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043091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043091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043091" w:rsidTr="00254EC5">
        <w:tc>
          <w:tcPr>
            <w:tcW w:w="2268" w:type="dxa"/>
          </w:tcPr>
          <w:p w:rsidR="0093518B" w:rsidRPr="00043091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430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043091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04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04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043091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r w:rsidR="0004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F65BD" w:rsidRPr="0004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6 800</w:t>
            </w:r>
            <w:r w:rsidR="00354D00" w:rsidRPr="0004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Pr="0004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</w:t>
            </w:r>
            <w:r w:rsidR="00043091" w:rsidRPr="0004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ПДВ (</w:t>
            </w:r>
            <w:r w:rsidR="0004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53084,11 грн. без ПДВ)</w:t>
            </w:r>
            <w:bookmarkStart w:id="0" w:name="_GoBack"/>
            <w:bookmarkEnd w:id="0"/>
          </w:p>
        </w:tc>
      </w:tr>
    </w:tbl>
    <w:p w:rsidR="0093518B" w:rsidRPr="00043091" w:rsidRDefault="0093518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043091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043091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043091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043091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430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04309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04309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04309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04309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04309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04309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043091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0430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43091"/>
    <w:rsid w:val="000521D7"/>
    <w:rsid w:val="00077628"/>
    <w:rsid w:val="000838E3"/>
    <w:rsid w:val="000C3BF6"/>
    <w:rsid w:val="000C5C09"/>
    <w:rsid w:val="001B0586"/>
    <w:rsid w:val="001B1D0F"/>
    <w:rsid w:val="00254EC5"/>
    <w:rsid w:val="00293069"/>
    <w:rsid w:val="002C17DA"/>
    <w:rsid w:val="002D72F1"/>
    <w:rsid w:val="002E76E8"/>
    <w:rsid w:val="003015B5"/>
    <w:rsid w:val="00310196"/>
    <w:rsid w:val="003338F8"/>
    <w:rsid w:val="00354D00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C5CDA"/>
    <w:rsid w:val="00FE3632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D10A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25</cp:revision>
  <cp:lastPrinted>2025-12-09T08:30:00Z</cp:lastPrinted>
  <dcterms:created xsi:type="dcterms:W3CDTF">2025-12-09T09:09:00Z</dcterms:created>
  <dcterms:modified xsi:type="dcterms:W3CDTF">2026-07-01T09:26:00Z</dcterms:modified>
</cp:coreProperties>
</file>