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631A9BD" w:rsidR="004849BE" w:rsidRPr="00A22B9F" w:rsidRDefault="00E464D6" w:rsidP="00A22B9F">
            <w:pPr>
              <w:rPr>
                <w:b/>
                <w:color w:val="000000"/>
              </w:rPr>
            </w:pPr>
            <w:r w:rsidRPr="00E464D6">
              <w:rPr>
                <w:b/>
                <w:color w:val="000000"/>
              </w:rPr>
              <w:t xml:space="preserve">Демонтаж та утилізація або зберігання комп’ютерного томографу «SOMATOM </w:t>
            </w:r>
            <w:proofErr w:type="spellStart"/>
            <w:r w:rsidRPr="00E464D6">
              <w:rPr>
                <w:b/>
                <w:color w:val="000000"/>
              </w:rPr>
              <w:t>Definition</w:t>
            </w:r>
            <w:proofErr w:type="spellEnd"/>
            <w:r w:rsidRPr="00E464D6">
              <w:rPr>
                <w:b/>
                <w:color w:val="000000"/>
              </w:rPr>
              <w:t xml:space="preserve"> AS», рентгенівських стаціонарних апаратів «</w:t>
            </w:r>
            <w:proofErr w:type="spellStart"/>
            <w:r w:rsidRPr="00E464D6">
              <w:rPr>
                <w:b/>
                <w:color w:val="000000"/>
              </w:rPr>
              <w:t>Essenta</w:t>
            </w:r>
            <w:proofErr w:type="spellEnd"/>
            <w:r w:rsidRPr="00E464D6">
              <w:rPr>
                <w:b/>
                <w:color w:val="000000"/>
              </w:rPr>
              <w:t xml:space="preserve"> DR </w:t>
            </w:r>
            <w:proofErr w:type="spellStart"/>
            <w:r w:rsidRPr="00E464D6">
              <w:rPr>
                <w:b/>
                <w:color w:val="000000"/>
              </w:rPr>
              <w:t>Compact</w:t>
            </w:r>
            <w:proofErr w:type="spellEnd"/>
            <w:r w:rsidRPr="00E464D6">
              <w:rPr>
                <w:b/>
                <w:color w:val="000000"/>
              </w:rPr>
              <w:t>» та «RADREX» код ДК 021:2015 – 98390000-3  Інші послуги (код ДК 021:2015 98391000-0 — Послуги з виведення з експлуатації)</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70D026F"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E9038A" w:rsidRPr="00E9038A">
              <w:rPr>
                <w:sz w:val="21"/>
                <w:szCs w:val="21"/>
              </w:rPr>
              <w:t xml:space="preserve">Ініціатора закупівлі завідуючого Центру радіології Нечаєва М.П. </w:t>
            </w:r>
            <w:r w:rsidR="00B7508F" w:rsidRPr="00B7508F">
              <w:rPr>
                <w:sz w:val="21"/>
                <w:szCs w:val="21"/>
              </w:rPr>
              <w:t>№</w:t>
            </w:r>
            <w:r w:rsidR="00A3314C">
              <w:rPr>
                <w:sz w:val="21"/>
                <w:szCs w:val="21"/>
              </w:rPr>
              <w:t>1882</w:t>
            </w:r>
            <w:r w:rsidR="00B7508F" w:rsidRPr="00B7508F">
              <w:rPr>
                <w:sz w:val="21"/>
                <w:szCs w:val="21"/>
              </w:rPr>
              <w:t xml:space="preserve"> від </w:t>
            </w:r>
            <w:r w:rsidR="00A3314C">
              <w:rPr>
                <w:sz w:val="21"/>
                <w:szCs w:val="21"/>
              </w:rPr>
              <w:t>29</w:t>
            </w:r>
            <w:r w:rsidR="00B7508F" w:rsidRPr="00B7508F">
              <w:rPr>
                <w:sz w:val="21"/>
                <w:szCs w:val="21"/>
              </w:rPr>
              <w:t>.07.2026р</w:t>
            </w:r>
            <w:r w:rsidR="00B7508F">
              <w:rPr>
                <w:sz w:val="21"/>
                <w:szCs w:val="21"/>
              </w:rPr>
              <w:t>.</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C6245DA" w14:textId="77777777" w:rsidR="006B5CF5" w:rsidRDefault="00B7508F" w:rsidP="006B5CF5">
            <w:pPr>
              <w:spacing w:line="254" w:lineRule="auto"/>
              <w:jc w:val="both"/>
              <w:rPr>
                <w:color w:val="000000"/>
                <w:highlight w:val="yellow"/>
                <w:lang w:eastAsia="uk-UA"/>
              </w:rPr>
            </w:pPr>
            <w:r w:rsidRPr="00B7508F">
              <w:rPr>
                <w:color w:val="000000"/>
                <w:lang w:eastAsia="uk-UA"/>
              </w:rPr>
              <w:t xml:space="preserve">Очікувана вартість визначена на підставі </w:t>
            </w:r>
            <w:r w:rsidR="00A3314C">
              <w:rPr>
                <w:color w:val="000000"/>
                <w:lang w:eastAsia="uk-UA"/>
              </w:rPr>
              <w:t>однієї</w:t>
            </w:r>
            <w:r w:rsidRPr="00B7508F">
              <w:rPr>
                <w:color w:val="000000"/>
                <w:lang w:eastAsia="uk-UA"/>
              </w:rPr>
              <w:t xml:space="preserve"> надан</w:t>
            </w:r>
            <w:r w:rsidR="00A3314C">
              <w:rPr>
                <w:color w:val="000000"/>
                <w:lang w:eastAsia="uk-UA"/>
              </w:rPr>
              <w:t>ої</w:t>
            </w:r>
            <w:r w:rsidRPr="00B7508F">
              <w:rPr>
                <w:color w:val="000000"/>
                <w:lang w:eastAsia="uk-UA"/>
              </w:rPr>
              <w:t xml:space="preserve"> комерційн</w:t>
            </w:r>
            <w:r w:rsidR="00A3314C">
              <w:rPr>
                <w:color w:val="000000"/>
                <w:lang w:eastAsia="uk-UA"/>
              </w:rPr>
              <w:t>ої</w:t>
            </w:r>
            <w:r w:rsidRPr="00B7508F">
              <w:rPr>
                <w:color w:val="000000"/>
                <w:lang w:eastAsia="uk-UA"/>
              </w:rPr>
              <w:t xml:space="preserve"> пропозицій, оскільки на сьогодні лише </w:t>
            </w:r>
            <w:r w:rsidR="00A3314C">
              <w:rPr>
                <w:color w:val="000000"/>
                <w:lang w:eastAsia="uk-UA"/>
              </w:rPr>
              <w:t xml:space="preserve">одна </w:t>
            </w:r>
            <w:r w:rsidRPr="00B7508F">
              <w:rPr>
                <w:color w:val="000000"/>
                <w:lang w:eastAsia="uk-UA"/>
              </w:rPr>
              <w:t>компані</w:t>
            </w:r>
            <w:r w:rsidR="00A3314C">
              <w:rPr>
                <w:color w:val="000000"/>
                <w:lang w:eastAsia="uk-UA"/>
              </w:rPr>
              <w:t>я</w:t>
            </w:r>
            <w:r w:rsidRPr="00B7508F">
              <w:rPr>
                <w:color w:val="000000"/>
                <w:lang w:eastAsia="uk-UA"/>
              </w:rPr>
              <w:t xml:space="preserve"> ма</w:t>
            </w:r>
            <w:r w:rsidR="00A3314C">
              <w:rPr>
                <w:color w:val="000000"/>
                <w:lang w:eastAsia="uk-UA"/>
              </w:rPr>
              <w:t xml:space="preserve">є </w:t>
            </w:r>
            <w:r w:rsidRPr="00B7508F">
              <w:rPr>
                <w:color w:val="000000"/>
                <w:lang w:eastAsia="uk-UA"/>
              </w:rPr>
              <w:t xml:space="preserve"> ліцензію на надання відповідних послуг. </w:t>
            </w:r>
          </w:p>
          <w:p w14:paraId="1AEE276B" w14:textId="20F7C58C" w:rsidR="00B91908" w:rsidRPr="00B91908" w:rsidRDefault="00B7508F" w:rsidP="006B5CF5">
            <w:pPr>
              <w:spacing w:line="254" w:lineRule="auto"/>
              <w:jc w:val="both"/>
              <w:rPr>
                <w:b/>
                <w:color w:val="000000"/>
                <w:lang w:eastAsia="uk-UA"/>
              </w:rPr>
            </w:pPr>
            <w:bookmarkStart w:id="0" w:name="_GoBack"/>
            <w:bookmarkEnd w:id="0"/>
            <w:r w:rsidRPr="00B7508F">
              <w:rPr>
                <w:b/>
                <w:color w:val="000000"/>
                <w:lang w:eastAsia="uk-UA"/>
              </w:rPr>
              <w:t xml:space="preserve">Очікувана вартість закупівлі складає: </w:t>
            </w:r>
            <w:r w:rsidR="00A3314C" w:rsidRPr="00A3314C">
              <w:rPr>
                <w:b/>
                <w:color w:val="000000"/>
                <w:lang w:eastAsia="uk-UA"/>
              </w:rPr>
              <w:t>685 000,00 UAH без ПДВ, ПДВ (20%)- 137 000,00 UAH, всього з ПДВ-  822 000,00UAH</w:t>
            </w:r>
            <w:r w:rsidRPr="00B7508F">
              <w:rPr>
                <w:b/>
                <w:color w:val="000000"/>
                <w:lang w:eastAsia="uk-UA"/>
              </w:rPr>
              <w:t>.</w:t>
            </w:r>
          </w:p>
        </w:tc>
      </w:tr>
    </w:tbl>
    <w:p w14:paraId="14E20FA3" w14:textId="3A7F8F3C" w:rsidR="00733ECA" w:rsidRPr="00E9038A" w:rsidRDefault="00D8326E" w:rsidP="00E9038A">
      <w:pPr>
        <w:ind w:left="120"/>
        <w:jc w:val="center"/>
        <w:rPr>
          <w:b/>
          <w:sz w:val="32"/>
          <w:szCs w:val="32"/>
        </w:rPr>
      </w:pPr>
      <w:r>
        <w:tab/>
      </w:r>
    </w:p>
    <w:p w14:paraId="6D5A6BA5" w14:textId="77777777" w:rsidR="00A3314C" w:rsidRPr="004E63DD" w:rsidRDefault="00A3314C" w:rsidP="00A3314C">
      <w:pPr>
        <w:spacing w:line="276" w:lineRule="auto"/>
        <w:jc w:val="center"/>
        <w:outlineLvl w:val="0"/>
        <w:rPr>
          <w:b/>
          <w:sz w:val="40"/>
          <w:szCs w:val="40"/>
        </w:rPr>
      </w:pPr>
      <w:bookmarkStart w:id="1" w:name="_Hlk226471843"/>
      <w:r w:rsidRPr="00DD0421">
        <w:rPr>
          <w:b/>
        </w:rPr>
        <w:t>ТЕХНІЧНІ ВИМОГИ</w:t>
      </w:r>
    </w:p>
    <w:p w14:paraId="40E09D0A" w14:textId="77777777" w:rsidR="00A3314C" w:rsidRPr="004E63DD" w:rsidRDefault="00A3314C" w:rsidP="00A3314C">
      <w:pPr>
        <w:spacing w:line="276" w:lineRule="auto"/>
        <w:jc w:val="center"/>
        <w:outlineLvl w:val="0"/>
        <w:rPr>
          <w:b/>
          <w:sz w:val="28"/>
          <w:szCs w:val="28"/>
        </w:rPr>
      </w:pPr>
      <w:r w:rsidRPr="004E63DD">
        <w:rPr>
          <w:b/>
          <w:sz w:val="28"/>
          <w:szCs w:val="28"/>
        </w:rPr>
        <w:t>на закупівлю по предмету</w:t>
      </w:r>
    </w:p>
    <w:p w14:paraId="03F56B78" w14:textId="77777777" w:rsidR="00A3314C" w:rsidRPr="00FC0285" w:rsidRDefault="00A3314C" w:rsidP="00A3314C">
      <w:pPr>
        <w:spacing w:line="276" w:lineRule="auto"/>
        <w:ind w:right="284" w:firstLine="567"/>
        <w:jc w:val="center"/>
        <w:rPr>
          <w:b/>
          <w:bCs/>
          <w:iCs/>
        </w:rPr>
      </w:pPr>
      <w:r w:rsidRPr="00FC0285">
        <w:rPr>
          <w:b/>
          <w:bCs/>
          <w:iCs/>
        </w:rPr>
        <w:t>Демонтаж та утилізація</w:t>
      </w:r>
      <w:r>
        <w:rPr>
          <w:b/>
          <w:bCs/>
          <w:iCs/>
        </w:rPr>
        <w:t xml:space="preserve"> або зберігання</w:t>
      </w:r>
      <w:r w:rsidRPr="00FC0285">
        <w:rPr>
          <w:b/>
          <w:bCs/>
          <w:iCs/>
        </w:rPr>
        <w:t xml:space="preserve"> ко</w:t>
      </w:r>
      <w:r>
        <w:rPr>
          <w:b/>
          <w:bCs/>
          <w:iCs/>
        </w:rPr>
        <w:t>м</w:t>
      </w:r>
      <w:r w:rsidRPr="00FC0285">
        <w:rPr>
          <w:b/>
          <w:bCs/>
          <w:iCs/>
        </w:rPr>
        <w:t xml:space="preserve">п’ютерного томографу «SOMATOM </w:t>
      </w:r>
      <w:proofErr w:type="spellStart"/>
      <w:r w:rsidRPr="00FC0285">
        <w:rPr>
          <w:b/>
          <w:bCs/>
          <w:iCs/>
        </w:rPr>
        <w:t>Definition</w:t>
      </w:r>
      <w:proofErr w:type="spellEnd"/>
      <w:r w:rsidRPr="00FC0285">
        <w:rPr>
          <w:b/>
          <w:bCs/>
          <w:iCs/>
        </w:rPr>
        <w:t xml:space="preserve"> AS», рентгенівських стаціонарних апаратів «</w:t>
      </w:r>
      <w:proofErr w:type="spellStart"/>
      <w:r w:rsidRPr="00FC0285">
        <w:rPr>
          <w:b/>
          <w:bCs/>
          <w:iCs/>
        </w:rPr>
        <w:t>Essenta</w:t>
      </w:r>
      <w:proofErr w:type="spellEnd"/>
      <w:r w:rsidRPr="00FC0285">
        <w:rPr>
          <w:b/>
          <w:bCs/>
          <w:iCs/>
        </w:rPr>
        <w:t xml:space="preserve"> DR </w:t>
      </w:r>
      <w:proofErr w:type="spellStart"/>
      <w:r w:rsidRPr="00FC0285">
        <w:rPr>
          <w:b/>
          <w:bCs/>
          <w:iCs/>
        </w:rPr>
        <w:t>Compact</w:t>
      </w:r>
      <w:proofErr w:type="spellEnd"/>
      <w:r w:rsidRPr="00FC0285">
        <w:rPr>
          <w:b/>
          <w:bCs/>
          <w:iCs/>
        </w:rPr>
        <w:t>» та «RADREX» ДК 021:2015 – 98391000-0 — Послуги з виведення з експлуатації</w:t>
      </w:r>
    </w:p>
    <w:tbl>
      <w:tblPr>
        <w:tblW w:w="99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4"/>
        <w:gridCol w:w="5013"/>
      </w:tblGrid>
      <w:tr w:rsidR="00A3314C" w:rsidRPr="00EF2CED" w14:paraId="2A9CAA83" w14:textId="77777777" w:rsidTr="00A3314C">
        <w:trPr>
          <w:trHeight w:val="626"/>
        </w:trPr>
        <w:tc>
          <w:tcPr>
            <w:tcW w:w="9977" w:type="dxa"/>
            <w:gridSpan w:val="2"/>
          </w:tcPr>
          <w:bookmarkEnd w:id="1"/>
          <w:p w14:paraId="79287E1B" w14:textId="77777777" w:rsidR="00A3314C" w:rsidRPr="00EF2CED" w:rsidRDefault="00A3314C" w:rsidP="00567985">
            <w:pPr>
              <w:spacing w:before="240" w:after="240"/>
              <w:ind w:left="435" w:hanging="435"/>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
              <w:gridCol w:w="6794"/>
              <w:gridCol w:w="1702"/>
            </w:tblGrid>
            <w:tr w:rsidR="00A3314C" w:rsidRPr="0021579A" w14:paraId="414CC1B0" w14:textId="77777777" w:rsidTr="00A3314C">
              <w:trPr>
                <w:trHeight w:val="40"/>
              </w:trPr>
              <w:tc>
                <w:tcPr>
                  <w:tcW w:w="335" w:type="dxa"/>
                  <w:vAlign w:val="center"/>
                </w:tcPr>
                <w:p w14:paraId="217AD5C2" w14:textId="77777777" w:rsidR="00A3314C" w:rsidRPr="0021579A" w:rsidRDefault="00A3314C" w:rsidP="00567985">
                  <w:pPr>
                    <w:pStyle w:val="Default"/>
                    <w:ind w:left="-104" w:right="-109"/>
                    <w:jc w:val="center"/>
                    <w:rPr>
                      <w:b/>
                      <w:bCs/>
                      <w:sz w:val="22"/>
                      <w:szCs w:val="22"/>
                    </w:rPr>
                  </w:pPr>
                  <w:r w:rsidRPr="0021579A">
                    <w:rPr>
                      <w:b/>
                      <w:bCs/>
                      <w:sz w:val="22"/>
                      <w:szCs w:val="22"/>
                    </w:rPr>
                    <w:t>№</w:t>
                  </w:r>
                </w:p>
              </w:tc>
              <w:tc>
                <w:tcPr>
                  <w:tcW w:w="6794" w:type="dxa"/>
                  <w:vAlign w:val="center"/>
                </w:tcPr>
                <w:p w14:paraId="00674860" w14:textId="77777777" w:rsidR="00A3314C" w:rsidRPr="00FC0285" w:rsidRDefault="00A3314C" w:rsidP="00567985">
                  <w:pPr>
                    <w:pStyle w:val="Default"/>
                    <w:ind w:left="-104" w:right="-109"/>
                    <w:jc w:val="center"/>
                    <w:rPr>
                      <w:sz w:val="22"/>
                      <w:szCs w:val="22"/>
                    </w:rPr>
                  </w:pPr>
                  <w:r w:rsidRPr="0021579A">
                    <w:rPr>
                      <w:b/>
                      <w:sz w:val="22"/>
                      <w:szCs w:val="22"/>
                    </w:rPr>
                    <w:t xml:space="preserve">Перелік </w:t>
                  </w:r>
                  <w:r>
                    <w:rPr>
                      <w:b/>
                      <w:sz w:val="22"/>
                      <w:szCs w:val="22"/>
                    </w:rPr>
                    <w:t>обладнання, яке підлягає демонтажу</w:t>
                  </w:r>
                  <w:r>
                    <w:rPr>
                      <w:b/>
                      <w:sz w:val="22"/>
                      <w:szCs w:val="22"/>
                      <w:lang w:val="en-US"/>
                    </w:rPr>
                    <w:t xml:space="preserve"> </w:t>
                  </w:r>
                  <w:r>
                    <w:rPr>
                      <w:b/>
                      <w:sz w:val="22"/>
                      <w:szCs w:val="22"/>
                    </w:rPr>
                    <w:t>та утилізації</w:t>
                  </w:r>
                </w:p>
              </w:tc>
              <w:tc>
                <w:tcPr>
                  <w:tcW w:w="1702" w:type="dxa"/>
                  <w:vAlign w:val="center"/>
                </w:tcPr>
                <w:p w14:paraId="155036A3" w14:textId="77777777" w:rsidR="00A3314C" w:rsidRPr="0021579A" w:rsidRDefault="00A3314C" w:rsidP="00567985">
                  <w:pPr>
                    <w:pStyle w:val="Default"/>
                    <w:ind w:left="-104" w:right="-109"/>
                    <w:jc w:val="center"/>
                    <w:rPr>
                      <w:b/>
                      <w:bCs/>
                      <w:sz w:val="22"/>
                      <w:szCs w:val="22"/>
                    </w:rPr>
                  </w:pPr>
                  <w:r>
                    <w:rPr>
                      <w:b/>
                      <w:bCs/>
                      <w:sz w:val="22"/>
                      <w:szCs w:val="22"/>
                    </w:rPr>
                    <w:t>Серійний номер</w:t>
                  </w:r>
                </w:p>
              </w:tc>
            </w:tr>
            <w:tr w:rsidR="00A3314C" w:rsidRPr="0021579A" w14:paraId="14718851" w14:textId="77777777" w:rsidTr="00A3314C">
              <w:trPr>
                <w:trHeight w:val="63"/>
              </w:trPr>
              <w:tc>
                <w:tcPr>
                  <w:tcW w:w="335" w:type="dxa"/>
                  <w:vAlign w:val="center"/>
                </w:tcPr>
                <w:p w14:paraId="38AF672B" w14:textId="77777777" w:rsidR="00A3314C" w:rsidRDefault="00A3314C" w:rsidP="00567985">
                  <w:pPr>
                    <w:pStyle w:val="Default"/>
                    <w:ind w:left="-104" w:right="-109"/>
                    <w:jc w:val="center"/>
                    <w:rPr>
                      <w:color w:val="auto"/>
                      <w:sz w:val="22"/>
                      <w:szCs w:val="22"/>
                      <w:lang w:eastAsia="en-US"/>
                    </w:rPr>
                  </w:pPr>
                  <w:r>
                    <w:rPr>
                      <w:color w:val="auto"/>
                      <w:sz w:val="22"/>
                      <w:szCs w:val="22"/>
                      <w:lang w:eastAsia="en-US"/>
                    </w:rPr>
                    <w:t>1.</w:t>
                  </w:r>
                </w:p>
              </w:tc>
              <w:tc>
                <w:tcPr>
                  <w:tcW w:w="6794" w:type="dxa"/>
                  <w:vAlign w:val="center"/>
                </w:tcPr>
                <w:p w14:paraId="3C15ADB2" w14:textId="77777777" w:rsidR="00A3314C" w:rsidRDefault="00A3314C" w:rsidP="00567985">
                  <w:pPr>
                    <w:tabs>
                      <w:tab w:val="center" w:pos="4677"/>
                      <w:tab w:val="right" w:pos="9355"/>
                    </w:tabs>
                    <w:ind w:left="-104" w:right="-109"/>
                  </w:pPr>
                  <w:r>
                    <w:t>К</w:t>
                  </w:r>
                  <w:r w:rsidRPr="00810CC0">
                    <w:t>о</w:t>
                  </w:r>
                  <w:r>
                    <w:t>м</w:t>
                  </w:r>
                  <w:r w:rsidRPr="00810CC0">
                    <w:t>п’ютерн</w:t>
                  </w:r>
                  <w:r>
                    <w:t>ий</w:t>
                  </w:r>
                  <w:r w:rsidRPr="00810CC0">
                    <w:t xml:space="preserve"> томограф </w:t>
                  </w:r>
                  <w:r>
                    <w:t>«</w:t>
                  </w:r>
                  <w:r w:rsidRPr="00810CC0">
                    <w:t xml:space="preserve">SOMATOM </w:t>
                  </w:r>
                  <w:proofErr w:type="spellStart"/>
                  <w:r w:rsidRPr="00810CC0">
                    <w:t>Definition</w:t>
                  </w:r>
                  <w:proofErr w:type="spellEnd"/>
                  <w:r w:rsidRPr="00810CC0">
                    <w:t xml:space="preserve"> AS</w:t>
                  </w:r>
                  <w:r>
                    <w:t>»</w:t>
                  </w:r>
                </w:p>
              </w:tc>
              <w:tc>
                <w:tcPr>
                  <w:tcW w:w="1702" w:type="dxa"/>
                  <w:vAlign w:val="center"/>
                </w:tcPr>
                <w:p w14:paraId="26B54DAC" w14:textId="77777777" w:rsidR="00A3314C" w:rsidRPr="000D2327" w:rsidRDefault="00A3314C" w:rsidP="00567985">
                  <w:pPr>
                    <w:pStyle w:val="Default"/>
                    <w:ind w:left="-104" w:right="-109"/>
                    <w:jc w:val="center"/>
                  </w:pPr>
                  <w:r w:rsidRPr="00810CC0">
                    <w:t>65832</w:t>
                  </w:r>
                </w:p>
              </w:tc>
            </w:tr>
            <w:tr w:rsidR="00A3314C" w:rsidRPr="0021579A" w14:paraId="4103E7C6" w14:textId="77777777" w:rsidTr="00A3314C">
              <w:trPr>
                <w:trHeight w:val="63"/>
              </w:trPr>
              <w:tc>
                <w:tcPr>
                  <w:tcW w:w="335" w:type="dxa"/>
                  <w:vAlign w:val="center"/>
                </w:tcPr>
                <w:p w14:paraId="6287542E" w14:textId="77777777" w:rsidR="00A3314C" w:rsidRPr="0021579A" w:rsidRDefault="00A3314C" w:rsidP="00567985">
                  <w:pPr>
                    <w:pStyle w:val="Default"/>
                    <w:ind w:left="-104" w:right="-109"/>
                    <w:jc w:val="center"/>
                    <w:rPr>
                      <w:color w:val="auto"/>
                      <w:sz w:val="22"/>
                      <w:szCs w:val="22"/>
                      <w:lang w:eastAsia="en-US"/>
                    </w:rPr>
                  </w:pPr>
                  <w:r>
                    <w:rPr>
                      <w:color w:val="auto"/>
                      <w:sz w:val="22"/>
                      <w:szCs w:val="22"/>
                      <w:lang w:eastAsia="en-US"/>
                    </w:rPr>
                    <w:t>2.</w:t>
                  </w:r>
                </w:p>
              </w:tc>
              <w:tc>
                <w:tcPr>
                  <w:tcW w:w="6794" w:type="dxa"/>
                  <w:vAlign w:val="center"/>
                </w:tcPr>
                <w:p w14:paraId="7CB550DC" w14:textId="77777777" w:rsidR="00A3314C" w:rsidRPr="00810CC0" w:rsidRDefault="00A3314C" w:rsidP="00567985">
                  <w:pPr>
                    <w:tabs>
                      <w:tab w:val="center" w:pos="4677"/>
                      <w:tab w:val="right" w:pos="9355"/>
                    </w:tabs>
                    <w:ind w:left="-104" w:right="-109"/>
                  </w:pPr>
                  <w:r w:rsidRPr="00810CC0">
                    <w:t xml:space="preserve">Системи рентгенографічна </w:t>
                  </w:r>
                  <w:r w:rsidRPr="00810CC0">
                    <w:rPr>
                      <w:iCs/>
                      <w:noProof/>
                      <w:sz w:val="28"/>
                      <w:szCs w:val="28"/>
                    </w:rPr>
                    <w:t>«Essenta DR Compact»</w:t>
                  </w:r>
                </w:p>
              </w:tc>
              <w:tc>
                <w:tcPr>
                  <w:tcW w:w="1702" w:type="dxa"/>
                  <w:vAlign w:val="center"/>
                </w:tcPr>
                <w:p w14:paraId="52EBF431" w14:textId="77777777" w:rsidR="00A3314C" w:rsidRDefault="00A3314C" w:rsidP="00567985">
                  <w:pPr>
                    <w:pStyle w:val="Default"/>
                    <w:ind w:left="-104" w:right="-109"/>
                    <w:jc w:val="center"/>
                  </w:pPr>
                  <w:r w:rsidRPr="00810CC0">
                    <w:t>12000155</w:t>
                  </w:r>
                </w:p>
              </w:tc>
            </w:tr>
            <w:tr w:rsidR="00A3314C" w:rsidRPr="0021579A" w14:paraId="69F64CE2" w14:textId="77777777" w:rsidTr="00A3314C">
              <w:trPr>
                <w:trHeight w:val="63"/>
              </w:trPr>
              <w:tc>
                <w:tcPr>
                  <w:tcW w:w="335" w:type="dxa"/>
                  <w:vAlign w:val="center"/>
                </w:tcPr>
                <w:p w14:paraId="4DDF66F4" w14:textId="77777777" w:rsidR="00A3314C" w:rsidRDefault="00A3314C" w:rsidP="00567985">
                  <w:pPr>
                    <w:pStyle w:val="Default"/>
                    <w:ind w:left="-104" w:right="-109"/>
                    <w:jc w:val="center"/>
                    <w:rPr>
                      <w:color w:val="auto"/>
                      <w:sz w:val="22"/>
                      <w:szCs w:val="22"/>
                      <w:lang w:eastAsia="en-US"/>
                    </w:rPr>
                  </w:pPr>
                  <w:r>
                    <w:rPr>
                      <w:color w:val="auto"/>
                      <w:sz w:val="22"/>
                      <w:szCs w:val="22"/>
                      <w:lang w:eastAsia="en-US"/>
                    </w:rPr>
                    <w:t>3.</w:t>
                  </w:r>
                </w:p>
              </w:tc>
              <w:tc>
                <w:tcPr>
                  <w:tcW w:w="6794" w:type="dxa"/>
                  <w:vAlign w:val="center"/>
                </w:tcPr>
                <w:p w14:paraId="0E7D782F" w14:textId="77777777" w:rsidR="00A3314C" w:rsidRPr="00810CC0" w:rsidRDefault="00A3314C" w:rsidP="00567985">
                  <w:pPr>
                    <w:tabs>
                      <w:tab w:val="center" w:pos="4677"/>
                      <w:tab w:val="right" w:pos="9355"/>
                    </w:tabs>
                    <w:ind w:left="-104" w:right="-109"/>
                  </w:pPr>
                  <w:r w:rsidRPr="00810CC0">
                    <w:t xml:space="preserve">Системи рентгенографічна </w:t>
                  </w:r>
                  <w:r w:rsidRPr="00810CC0">
                    <w:rPr>
                      <w:iCs/>
                      <w:noProof/>
                      <w:sz w:val="28"/>
                      <w:szCs w:val="28"/>
                    </w:rPr>
                    <w:t>«RADREX»</w:t>
                  </w:r>
                </w:p>
              </w:tc>
              <w:tc>
                <w:tcPr>
                  <w:tcW w:w="1702" w:type="dxa"/>
                  <w:vAlign w:val="center"/>
                </w:tcPr>
                <w:p w14:paraId="7E7858DF" w14:textId="77777777" w:rsidR="00A3314C" w:rsidRPr="000D2327" w:rsidRDefault="00A3314C" w:rsidP="00567985">
                  <w:pPr>
                    <w:pStyle w:val="Default"/>
                    <w:ind w:left="-104" w:right="-109"/>
                    <w:jc w:val="center"/>
                  </w:pPr>
                  <w:r w:rsidRPr="00810CC0">
                    <w:t>G5B16Z2059</w:t>
                  </w:r>
                </w:p>
              </w:tc>
            </w:tr>
          </w:tbl>
          <w:p w14:paraId="28F06D45" w14:textId="77777777" w:rsidR="00A3314C" w:rsidRPr="00EF2CED" w:rsidRDefault="00A3314C" w:rsidP="00567985">
            <w:pPr>
              <w:rPr>
                <w:i/>
                <w:iCs/>
                <w:noProof/>
              </w:rPr>
            </w:pPr>
          </w:p>
        </w:tc>
      </w:tr>
      <w:tr w:rsidR="00A3314C" w:rsidRPr="00EF2CED" w14:paraId="3AD80BD8" w14:textId="77777777" w:rsidTr="00A3314C">
        <w:trPr>
          <w:trHeight w:val="82"/>
        </w:trPr>
        <w:tc>
          <w:tcPr>
            <w:tcW w:w="9977" w:type="dxa"/>
            <w:gridSpan w:val="2"/>
          </w:tcPr>
          <w:p w14:paraId="57463124" w14:textId="77777777" w:rsidR="00A3314C" w:rsidRPr="00EF2CED" w:rsidRDefault="00A3314C" w:rsidP="00567985">
            <w:pPr>
              <w:jc w:val="center"/>
              <w:rPr>
                <w:b/>
                <w:bCs/>
                <w:noProof/>
                <w:sz w:val="28"/>
                <w:szCs w:val="28"/>
              </w:rPr>
            </w:pPr>
            <w:r w:rsidRPr="00EF2CED">
              <w:rPr>
                <w:b/>
                <w:bCs/>
                <w:noProof/>
                <w:sz w:val="28"/>
                <w:szCs w:val="28"/>
              </w:rPr>
              <w:t>Вимоги щодо якості надання послуг</w:t>
            </w:r>
            <w:r>
              <w:rPr>
                <w:b/>
                <w:bCs/>
                <w:noProof/>
                <w:sz w:val="28"/>
                <w:szCs w:val="28"/>
              </w:rPr>
              <w:t>и</w:t>
            </w:r>
          </w:p>
        </w:tc>
      </w:tr>
      <w:tr w:rsidR="00A3314C" w:rsidRPr="00E160FA" w14:paraId="3B4EA57F" w14:textId="77777777" w:rsidTr="00A3314C">
        <w:trPr>
          <w:trHeight w:val="82"/>
        </w:trPr>
        <w:tc>
          <w:tcPr>
            <w:tcW w:w="4964" w:type="dxa"/>
          </w:tcPr>
          <w:p w14:paraId="0D4B282D" w14:textId="77777777" w:rsidR="00A3314C" w:rsidRPr="008D617A" w:rsidRDefault="00A3314C" w:rsidP="00567985">
            <w:pPr>
              <w:jc w:val="both"/>
              <w:rPr>
                <w:noProof/>
                <w:sz w:val="28"/>
                <w:szCs w:val="28"/>
                <w:highlight w:val="yellow"/>
              </w:rPr>
            </w:pPr>
            <w:r w:rsidRPr="00E160FA">
              <w:rPr>
                <w:noProof/>
                <w:szCs w:val="28"/>
              </w:rPr>
              <w:t>Відповідно до наказу МОЗ України №294 «Про затвердження Державних санітарних правил і норм «Гігієнічні вимоги до влаштування та експлуатації рентгенівських кабінетів і проведення рентгенологічних процедур»</w:t>
            </w:r>
            <w:r>
              <w:rPr>
                <w:noProof/>
                <w:szCs w:val="28"/>
              </w:rPr>
              <w:t>»</w:t>
            </w:r>
          </w:p>
        </w:tc>
        <w:tc>
          <w:tcPr>
            <w:tcW w:w="5013" w:type="dxa"/>
          </w:tcPr>
          <w:p w14:paraId="1750FD7F" w14:textId="77777777" w:rsidR="00A3314C" w:rsidRDefault="00A3314C" w:rsidP="00567985">
            <w:pPr>
              <w:pStyle w:val="a3"/>
              <w:ind w:left="229"/>
              <w:jc w:val="both"/>
              <w:rPr>
                <w:noProof/>
                <w:szCs w:val="28"/>
              </w:rPr>
            </w:pPr>
            <w:r>
              <w:rPr>
                <w:noProof/>
                <w:szCs w:val="28"/>
              </w:rPr>
              <w:t xml:space="preserve">Регламентрі роботи: </w:t>
            </w:r>
          </w:p>
          <w:p w14:paraId="1919BEFD" w14:textId="77777777" w:rsidR="00A3314C" w:rsidRPr="00810CC0" w:rsidRDefault="00A3314C" w:rsidP="00A3314C">
            <w:pPr>
              <w:pStyle w:val="a3"/>
              <w:numPr>
                <w:ilvl w:val="0"/>
                <w:numId w:val="18"/>
              </w:numPr>
              <w:jc w:val="both"/>
              <w:rPr>
                <w:noProof/>
                <w:szCs w:val="28"/>
              </w:rPr>
            </w:pPr>
            <w:r w:rsidRPr="00810CC0">
              <w:rPr>
                <w:noProof/>
                <w:szCs w:val="28"/>
              </w:rPr>
              <w:t>Демонтаж медичного обладнання.</w:t>
            </w:r>
          </w:p>
          <w:p w14:paraId="0BC0BF30" w14:textId="77777777" w:rsidR="00A3314C" w:rsidRPr="00810CC0" w:rsidRDefault="00A3314C" w:rsidP="00A3314C">
            <w:pPr>
              <w:pStyle w:val="a3"/>
              <w:numPr>
                <w:ilvl w:val="0"/>
                <w:numId w:val="18"/>
              </w:numPr>
              <w:jc w:val="both"/>
              <w:rPr>
                <w:noProof/>
                <w:szCs w:val="28"/>
              </w:rPr>
            </w:pPr>
            <w:r w:rsidRPr="00810CC0">
              <w:rPr>
                <w:noProof/>
                <w:szCs w:val="28"/>
              </w:rPr>
              <w:t>Відключення обладнання від інженерних мереж.</w:t>
            </w:r>
          </w:p>
          <w:p w14:paraId="7C734EA7" w14:textId="77777777" w:rsidR="00A3314C" w:rsidRPr="00810CC0" w:rsidRDefault="00A3314C" w:rsidP="00A3314C">
            <w:pPr>
              <w:pStyle w:val="a3"/>
              <w:numPr>
                <w:ilvl w:val="0"/>
                <w:numId w:val="18"/>
              </w:numPr>
              <w:jc w:val="both"/>
              <w:rPr>
                <w:noProof/>
                <w:szCs w:val="28"/>
              </w:rPr>
            </w:pPr>
            <w:r w:rsidRPr="00810CC0">
              <w:rPr>
                <w:noProof/>
                <w:szCs w:val="28"/>
              </w:rPr>
              <w:t>Вивезення демонтованого обладнання.</w:t>
            </w:r>
          </w:p>
          <w:p w14:paraId="6E9D620A" w14:textId="77777777" w:rsidR="00A3314C" w:rsidRPr="00810CC0" w:rsidRDefault="00A3314C" w:rsidP="00A3314C">
            <w:pPr>
              <w:pStyle w:val="a3"/>
              <w:numPr>
                <w:ilvl w:val="0"/>
                <w:numId w:val="18"/>
              </w:numPr>
              <w:jc w:val="both"/>
              <w:rPr>
                <w:noProof/>
                <w:szCs w:val="28"/>
              </w:rPr>
            </w:pPr>
            <w:r w:rsidRPr="00810CC0">
              <w:rPr>
                <w:noProof/>
                <w:szCs w:val="28"/>
              </w:rPr>
              <w:t xml:space="preserve">Утилізація </w:t>
            </w:r>
            <w:r>
              <w:rPr>
                <w:noProof/>
                <w:szCs w:val="28"/>
              </w:rPr>
              <w:t xml:space="preserve">або зберігання </w:t>
            </w:r>
            <w:r w:rsidRPr="00810CC0">
              <w:rPr>
                <w:noProof/>
                <w:szCs w:val="28"/>
              </w:rPr>
              <w:t>обладнання відповідно до вимог чинного законодавства.</w:t>
            </w:r>
          </w:p>
          <w:p w14:paraId="26C6FFC3" w14:textId="77777777" w:rsidR="00A3314C" w:rsidRPr="00E160FA" w:rsidRDefault="00A3314C" w:rsidP="00A3314C">
            <w:pPr>
              <w:pStyle w:val="a3"/>
              <w:numPr>
                <w:ilvl w:val="0"/>
                <w:numId w:val="18"/>
              </w:numPr>
              <w:jc w:val="both"/>
              <w:rPr>
                <w:noProof/>
                <w:szCs w:val="28"/>
              </w:rPr>
            </w:pPr>
            <w:r w:rsidRPr="00810CC0">
              <w:rPr>
                <w:noProof/>
                <w:szCs w:val="28"/>
              </w:rPr>
              <w:t>Надання актів виконаних робіт та документів, що підтверджують утилізацію</w:t>
            </w:r>
            <w:r>
              <w:rPr>
                <w:noProof/>
                <w:szCs w:val="28"/>
              </w:rPr>
              <w:t xml:space="preserve"> або зберігання</w:t>
            </w:r>
            <w:r w:rsidRPr="00810CC0">
              <w:rPr>
                <w:noProof/>
                <w:szCs w:val="28"/>
              </w:rPr>
              <w:t>.</w:t>
            </w:r>
          </w:p>
        </w:tc>
      </w:tr>
      <w:tr w:rsidR="00A3314C" w:rsidRPr="008D617A" w14:paraId="6A2B501B" w14:textId="77777777" w:rsidTr="00A3314C">
        <w:trPr>
          <w:trHeight w:val="82"/>
        </w:trPr>
        <w:tc>
          <w:tcPr>
            <w:tcW w:w="9977" w:type="dxa"/>
            <w:gridSpan w:val="2"/>
          </w:tcPr>
          <w:p w14:paraId="532FC1D1" w14:textId="77777777" w:rsidR="00A3314C" w:rsidRPr="008D617A" w:rsidRDefault="00A3314C" w:rsidP="00567985">
            <w:pPr>
              <w:jc w:val="center"/>
              <w:rPr>
                <w:b/>
                <w:noProof/>
                <w:sz w:val="28"/>
                <w:szCs w:val="28"/>
              </w:rPr>
            </w:pPr>
            <w:r w:rsidRPr="00EF2CED">
              <w:rPr>
                <w:b/>
                <w:noProof/>
                <w:sz w:val="28"/>
                <w:szCs w:val="28"/>
              </w:rPr>
              <w:t xml:space="preserve">Термін надання </w:t>
            </w:r>
            <w:r>
              <w:rPr>
                <w:b/>
                <w:noProof/>
                <w:sz w:val="28"/>
                <w:szCs w:val="28"/>
              </w:rPr>
              <w:t>п</w:t>
            </w:r>
            <w:r w:rsidRPr="00EF2CED">
              <w:rPr>
                <w:b/>
                <w:noProof/>
                <w:sz w:val="28"/>
                <w:szCs w:val="28"/>
              </w:rPr>
              <w:t>ослуг</w:t>
            </w:r>
            <w:r>
              <w:rPr>
                <w:b/>
                <w:noProof/>
                <w:sz w:val="28"/>
                <w:szCs w:val="28"/>
              </w:rPr>
              <w:t>и</w:t>
            </w:r>
            <w:r w:rsidRPr="00EF2CED">
              <w:rPr>
                <w:b/>
                <w:noProof/>
                <w:sz w:val="28"/>
                <w:szCs w:val="28"/>
              </w:rPr>
              <w:t xml:space="preserve"> </w:t>
            </w:r>
          </w:p>
        </w:tc>
      </w:tr>
      <w:tr w:rsidR="00A3314C" w:rsidRPr="00EF2CED" w14:paraId="26A17B4D" w14:textId="77777777" w:rsidTr="00A3314C">
        <w:trPr>
          <w:trHeight w:val="82"/>
        </w:trPr>
        <w:tc>
          <w:tcPr>
            <w:tcW w:w="4964" w:type="dxa"/>
          </w:tcPr>
          <w:p w14:paraId="1AAD0C34" w14:textId="77777777" w:rsidR="00A3314C" w:rsidRPr="008D617A" w:rsidRDefault="00A3314C" w:rsidP="00567985">
            <w:pPr>
              <w:jc w:val="center"/>
              <w:rPr>
                <w:noProof/>
                <w:sz w:val="28"/>
                <w:szCs w:val="28"/>
              </w:rPr>
            </w:pPr>
          </w:p>
        </w:tc>
        <w:tc>
          <w:tcPr>
            <w:tcW w:w="5013" w:type="dxa"/>
          </w:tcPr>
          <w:p w14:paraId="7BB9EC0C" w14:textId="77777777" w:rsidR="00A3314C" w:rsidRPr="00EF2CED" w:rsidRDefault="00A3314C" w:rsidP="00567985">
            <w:pPr>
              <w:jc w:val="center"/>
              <w:rPr>
                <w:noProof/>
                <w:sz w:val="28"/>
                <w:szCs w:val="28"/>
              </w:rPr>
            </w:pPr>
            <w:r w:rsidRPr="00281F91">
              <w:rPr>
                <w:noProof/>
                <w:szCs w:val="28"/>
              </w:rPr>
              <w:t>Послуги надаються згідно регламентів від виробника, вказаних в експлуатаційній та сервісній документації до апаратів.</w:t>
            </w:r>
          </w:p>
        </w:tc>
      </w:tr>
      <w:tr w:rsidR="00A3314C" w:rsidRPr="00EF2CED" w14:paraId="61419F07" w14:textId="77777777" w:rsidTr="00A3314C">
        <w:trPr>
          <w:trHeight w:val="82"/>
        </w:trPr>
        <w:tc>
          <w:tcPr>
            <w:tcW w:w="9977" w:type="dxa"/>
            <w:gridSpan w:val="2"/>
          </w:tcPr>
          <w:p w14:paraId="1C040507" w14:textId="77777777" w:rsidR="00A3314C" w:rsidRPr="00EF2CED" w:rsidRDefault="00A3314C" w:rsidP="00567985">
            <w:pPr>
              <w:jc w:val="center"/>
              <w:rPr>
                <w:b/>
                <w:bCs/>
                <w:noProof/>
                <w:sz w:val="28"/>
                <w:szCs w:val="28"/>
              </w:rPr>
            </w:pPr>
            <w:r w:rsidRPr="00EF2CED">
              <w:rPr>
                <w:b/>
                <w:bCs/>
                <w:noProof/>
                <w:sz w:val="28"/>
                <w:szCs w:val="28"/>
              </w:rPr>
              <w:t>Місце надання послуг</w:t>
            </w:r>
            <w:r>
              <w:rPr>
                <w:b/>
                <w:bCs/>
                <w:noProof/>
                <w:sz w:val="28"/>
                <w:szCs w:val="28"/>
              </w:rPr>
              <w:t>и</w:t>
            </w:r>
          </w:p>
        </w:tc>
      </w:tr>
      <w:tr w:rsidR="00A3314C" w:rsidRPr="00281F91" w14:paraId="738A745A" w14:textId="77777777" w:rsidTr="00A3314C">
        <w:trPr>
          <w:trHeight w:val="108"/>
        </w:trPr>
        <w:tc>
          <w:tcPr>
            <w:tcW w:w="9977" w:type="dxa"/>
            <w:gridSpan w:val="2"/>
          </w:tcPr>
          <w:p w14:paraId="2D7EC64E" w14:textId="77777777" w:rsidR="00A3314C" w:rsidRPr="00281F91" w:rsidRDefault="00A3314C" w:rsidP="00567985">
            <w:pPr>
              <w:jc w:val="center"/>
              <w:rPr>
                <w:noProof/>
                <w:szCs w:val="28"/>
              </w:rPr>
            </w:pPr>
            <w:r w:rsidRPr="00281F91">
              <w:rPr>
                <w:noProof/>
                <w:szCs w:val="28"/>
              </w:rPr>
              <w:t>ДНП «НДСЛ «Охматдит» МОЗ України»(В'ячеслава Чорновола 28/1 - Р)</w:t>
            </w:r>
          </w:p>
        </w:tc>
      </w:tr>
      <w:tr w:rsidR="00A3314C" w:rsidRPr="00281F91" w14:paraId="5AD208DB" w14:textId="77777777" w:rsidTr="00A3314C">
        <w:trPr>
          <w:trHeight w:val="208"/>
        </w:trPr>
        <w:tc>
          <w:tcPr>
            <w:tcW w:w="9977" w:type="dxa"/>
            <w:gridSpan w:val="2"/>
          </w:tcPr>
          <w:p w14:paraId="219E8E9E" w14:textId="77777777" w:rsidR="00A3314C" w:rsidRPr="00281F91" w:rsidRDefault="00A3314C" w:rsidP="00567985">
            <w:pPr>
              <w:jc w:val="center"/>
              <w:rPr>
                <w:b/>
                <w:bCs/>
                <w:noProof/>
                <w:sz w:val="28"/>
                <w:szCs w:val="28"/>
                <w:lang w:val="en-US"/>
              </w:rPr>
            </w:pPr>
            <w:r w:rsidRPr="00EF2CED">
              <w:rPr>
                <w:b/>
                <w:bCs/>
                <w:noProof/>
                <w:sz w:val="28"/>
                <w:szCs w:val="28"/>
              </w:rPr>
              <w:t>Відповідальна особа, її контактний тел., e-mail</w:t>
            </w:r>
            <w:r>
              <w:rPr>
                <w:b/>
                <w:bCs/>
                <w:noProof/>
                <w:sz w:val="28"/>
                <w:szCs w:val="28"/>
              </w:rPr>
              <w:t xml:space="preserve">: Дорош Єгор Олегович, +380951347292, </w:t>
            </w:r>
            <w:r>
              <w:rPr>
                <w:b/>
                <w:bCs/>
                <w:noProof/>
                <w:sz w:val="28"/>
                <w:szCs w:val="28"/>
                <w:lang w:val="en-US"/>
              </w:rPr>
              <w:t>doroshegorolegovich@gmail.com</w:t>
            </w:r>
          </w:p>
        </w:tc>
      </w:tr>
      <w:tr w:rsidR="00A3314C" w:rsidRPr="00EF2CED" w14:paraId="37513EA4" w14:textId="77777777" w:rsidTr="00A3314C">
        <w:trPr>
          <w:trHeight w:val="99"/>
        </w:trPr>
        <w:tc>
          <w:tcPr>
            <w:tcW w:w="9977" w:type="dxa"/>
            <w:gridSpan w:val="2"/>
          </w:tcPr>
          <w:p w14:paraId="46AAA202" w14:textId="77777777" w:rsidR="00A3314C" w:rsidRDefault="00A3314C" w:rsidP="00567985">
            <w:pPr>
              <w:jc w:val="center"/>
              <w:rPr>
                <w:b/>
                <w:noProof/>
                <w:sz w:val="28"/>
                <w:szCs w:val="28"/>
              </w:rPr>
            </w:pPr>
            <w:r w:rsidRPr="00EF2CED">
              <w:rPr>
                <w:b/>
                <w:noProof/>
                <w:sz w:val="28"/>
                <w:szCs w:val="28"/>
              </w:rPr>
              <w:t>Вимоги до комплектуючих/товарів/матеріалів, які використовуються при наданні послуг</w:t>
            </w:r>
            <w:r>
              <w:rPr>
                <w:b/>
                <w:noProof/>
                <w:sz w:val="28"/>
                <w:szCs w:val="28"/>
              </w:rPr>
              <w:t>и</w:t>
            </w:r>
            <w:r w:rsidRPr="00EF2CED">
              <w:rPr>
                <w:b/>
                <w:noProof/>
                <w:sz w:val="28"/>
                <w:szCs w:val="28"/>
              </w:rPr>
              <w:t xml:space="preserve"> </w:t>
            </w:r>
          </w:p>
          <w:p w14:paraId="1B160883" w14:textId="77777777" w:rsidR="00A3314C" w:rsidRPr="00EF2CED" w:rsidRDefault="00A3314C" w:rsidP="00567985">
            <w:pPr>
              <w:jc w:val="center"/>
              <w:rPr>
                <w:b/>
                <w:noProof/>
                <w:sz w:val="28"/>
                <w:szCs w:val="28"/>
              </w:rPr>
            </w:pPr>
            <w:r w:rsidRPr="00ED2569">
              <w:t>Вартість послуг повинна включати вартість витратних матеріалів, транспортні витрати, завантаження, розвантаження обладнання, матеріально-технічної бази, а також інших витрат Учасника, необхідних для надання послуг</w:t>
            </w:r>
          </w:p>
        </w:tc>
      </w:tr>
      <w:tr w:rsidR="00A3314C" w:rsidRPr="00EF2CED" w14:paraId="7F5B76C6" w14:textId="77777777" w:rsidTr="00A3314C">
        <w:trPr>
          <w:trHeight w:val="82"/>
        </w:trPr>
        <w:tc>
          <w:tcPr>
            <w:tcW w:w="4964" w:type="dxa"/>
          </w:tcPr>
          <w:p w14:paraId="42DCE422" w14:textId="77777777" w:rsidR="00A3314C" w:rsidRPr="00AC34CE" w:rsidRDefault="00A3314C" w:rsidP="00567985">
            <w:pPr>
              <w:jc w:val="center"/>
              <w:rPr>
                <w:noProof/>
              </w:rPr>
            </w:pPr>
            <w:r w:rsidRPr="00AC34CE">
              <w:rPr>
                <w:noProof/>
              </w:rPr>
              <w:t xml:space="preserve">Загальні </w:t>
            </w:r>
          </w:p>
          <w:p w14:paraId="2F28BBED" w14:textId="77777777" w:rsidR="00A3314C" w:rsidRPr="00AC34CE" w:rsidRDefault="00A3314C" w:rsidP="00567985">
            <w:pPr>
              <w:jc w:val="center"/>
              <w:rPr>
                <w:noProof/>
              </w:rPr>
            </w:pPr>
            <w:r w:rsidRPr="00AC34CE">
              <w:t>Учасник повинен підтвердити можливість надання послуг із зазначених робіт, належної якості та в терміни, визначені цією Документацією та пропозицією Учасника</w:t>
            </w:r>
          </w:p>
        </w:tc>
        <w:tc>
          <w:tcPr>
            <w:tcW w:w="5013" w:type="dxa"/>
          </w:tcPr>
          <w:p w14:paraId="48BE4931" w14:textId="77777777" w:rsidR="00A3314C" w:rsidRPr="00AC34CE" w:rsidRDefault="00A3314C" w:rsidP="00567985">
            <w:pPr>
              <w:jc w:val="center"/>
              <w:rPr>
                <w:noProof/>
              </w:rPr>
            </w:pPr>
            <w:r w:rsidRPr="00AC34CE">
              <w:rPr>
                <w:noProof/>
              </w:rPr>
              <w:t>Індивідуальні вимоги</w:t>
            </w:r>
          </w:p>
          <w:p w14:paraId="470AAB53" w14:textId="77777777" w:rsidR="00A3314C" w:rsidRPr="00AC34CE" w:rsidRDefault="00A3314C" w:rsidP="00567985">
            <w:pPr>
              <w:jc w:val="center"/>
              <w:rPr>
                <w:i/>
                <w:iCs/>
                <w:noProof/>
              </w:rPr>
            </w:pPr>
            <w:r w:rsidRPr="00AC34CE">
              <w:t>Демонтаж, перевезення та утилізацію мають виконувати кваліфіковані технічні спеціалісти, які мають відповідну підготовку та допуски.</w:t>
            </w:r>
          </w:p>
        </w:tc>
      </w:tr>
      <w:tr w:rsidR="00A3314C" w:rsidRPr="00281F91" w14:paraId="0D361DB1" w14:textId="77777777" w:rsidTr="00A3314C">
        <w:trPr>
          <w:trHeight w:val="287"/>
        </w:trPr>
        <w:tc>
          <w:tcPr>
            <w:tcW w:w="9977" w:type="dxa"/>
            <w:gridSpan w:val="2"/>
          </w:tcPr>
          <w:p w14:paraId="72E89226" w14:textId="77777777" w:rsidR="00A3314C" w:rsidRPr="00AC34CE" w:rsidRDefault="00A3314C" w:rsidP="00567985">
            <w:pPr>
              <w:jc w:val="center"/>
              <w:rPr>
                <w:b/>
                <w:bCs/>
                <w:noProof/>
              </w:rPr>
            </w:pPr>
            <w:r w:rsidRPr="00AC34CE">
              <w:rPr>
                <w:b/>
                <w:bCs/>
                <w:noProof/>
              </w:rPr>
              <w:t>Порядок прийому-передачі послуги та форма контролю за її наданням</w:t>
            </w:r>
          </w:p>
          <w:p w14:paraId="5F3B9E55" w14:textId="77777777" w:rsidR="00A3314C" w:rsidRPr="00AC34CE" w:rsidRDefault="00A3314C" w:rsidP="00567985">
            <w:pPr>
              <w:jc w:val="center"/>
              <w:rPr>
                <w:iCs/>
                <w:noProof/>
              </w:rPr>
            </w:pPr>
            <w:r w:rsidRPr="00AC34CE">
              <w:rPr>
                <w:iCs/>
                <w:noProof/>
              </w:rPr>
              <w:t>Акт виконаних робіт</w:t>
            </w:r>
          </w:p>
        </w:tc>
      </w:tr>
      <w:tr w:rsidR="00A3314C" w:rsidRPr="000708E0" w14:paraId="16432E19" w14:textId="77777777" w:rsidTr="00A3314C">
        <w:trPr>
          <w:trHeight w:val="82"/>
        </w:trPr>
        <w:tc>
          <w:tcPr>
            <w:tcW w:w="9977" w:type="dxa"/>
            <w:gridSpan w:val="2"/>
          </w:tcPr>
          <w:p w14:paraId="701DB79C" w14:textId="77777777" w:rsidR="00A3314C" w:rsidRPr="00AC34CE" w:rsidRDefault="00A3314C" w:rsidP="00567985">
            <w:pPr>
              <w:jc w:val="center"/>
              <w:rPr>
                <w:b/>
                <w:bCs/>
                <w:noProof/>
              </w:rPr>
            </w:pPr>
            <w:r w:rsidRPr="00AC34CE">
              <w:rPr>
                <w:b/>
                <w:bCs/>
                <w:noProof/>
              </w:rPr>
              <w:t xml:space="preserve">Кваліфікаційні вимоги до Виконавця </w:t>
            </w:r>
          </w:p>
          <w:p w14:paraId="3F19D13C" w14:textId="77777777" w:rsidR="00A3314C" w:rsidRPr="00AC34CE" w:rsidRDefault="00A3314C" w:rsidP="00A3314C">
            <w:pPr>
              <w:pStyle w:val="a3"/>
              <w:numPr>
                <w:ilvl w:val="0"/>
                <w:numId w:val="16"/>
              </w:numPr>
              <w:shd w:val="clear" w:color="auto" w:fill="FFFFFF"/>
              <w:tabs>
                <w:tab w:val="num" w:pos="-180"/>
                <w:tab w:val="left" w:pos="-142"/>
                <w:tab w:val="num" w:pos="426"/>
              </w:tabs>
              <w:jc w:val="both"/>
              <w:rPr>
                <w:bCs/>
                <w:noProof/>
              </w:rPr>
            </w:pPr>
            <w:r w:rsidRPr="00AC34CE">
              <w:rPr>
                <w:bCs/>
                <w:noProof/>
              </w:rPr>
              <w:t>Учасник повинен мати право на провадження діяльності з використання ДІВ (надати у складі тендерної пропозиції копію чинної ліцензії на право провадження діяльності з використання ДІВ на дане обладнання);</w:t>
            </w:r>
          </w:p>
          <w:p w14:paraId="5C7CC47C" w14:textId="77777777" w:rsidR="00A3314C" w:rsidRPr="00AC34CE" w:rsidRDefault="00A3314C" w:rsidP="00A3314C">
            <w:pPr>
              <w:pStyle w:val="a3"/>
              <w:numPr>
                <w:ilvl w:val="0"/>
                <w:numId w:val="16"/>
              </w:numPr>
              <w:shd w:val="clear" w:color="auto" w:fill="FFFFFF"/>
              <w:tabs>
                <w:tab w:val="num" w:pos="-180"/>
                <w:tab w:val="left" w:pos="-142"/>
                <w:tab w:val="num" w:pos="426"/>
              </w:tabs>
              <w:jc w:val="both"/>
              <w:rPr>
                <w:bCs/>
                <w:noProof/>
              </w:rPr>
            </w:pPr>
            <w:r w:rsidRPr="00AC34CE">
              <w:rPr>
                <w:bCs/>
                <w:noProof/>
              </w:rPr>
              <w:t>Надання послуг передбачає приїзд інженерів на територію Замовника;</w:t>
            </w:r>
          </w:p>
          <w:p w14:paraId="398AB325" w14:textId="77777777" w:rsidR="00A3314C" w:rsidRPr="00AC34CE" w:rsidRDefault="00A3314C" w:rsidP="00A3314C">
            <w:pPr>
              <w:pStyle w:val="a3"/>
              <w:numPr>
                <w:ilvl w:val="0"/>
                <w:numId w:val="16"/>
              </w:numPr>
              <w:shd w:val="clear" w:color="auto" w:fill="FFFFFF"/>
              <w:tabs>
                <w:tab w:val="num" w:pos="-180"/>
                <w:tab w:val="left" w:pos="-142"/>
                <w:tab w:val="num" w:pos="426"/>
              </w:tabs>
              <w:jc w:val="both"/>
              <w:rPr>
                <w:bCs/>
                <w:noProof/>
              </w:rPr>
            </w:pPr>
            <w:r w:rsidRPr="00AC34CE">
              <w:rPr>
                <w:bCs/>
                <w:noProof/>
              </w:rPr>
              <w:t>Послуги повинні надаватися кваліфікованим персоналом, який має відповідну кваліфікацію та досвід;</w:t>
            </w:r>
          </w:p>
          <w:p w14:paraId="19077413" w14:textId="77777777" w:rsidR="00A3314C" w:rsidRPr="00AC34CE" w:rsidRDefault="00A3314C" w:rsidP="00A3314C">
            <w:pPr>
              <w:pStyle w:val="a3"/>
              <w:numPr>
                <w:ilvl w:val="0"/>
                <w:numId w:val="16"/>
              </w:numPr>
              <w:shd w:val="clear" w:color="auto" w:fill="FFFFFF"/>
              <w:tabs>
                <w:tab w:val="num" w:pos="-180"/>
                <w:tab w:val="left" w:pos="-142"/>
                <w:tab w:val="num" w:pos="426"/>
              </w:tabs>
              <w:jc w:val="both"/>
              <w:rPr>
                <w:bCs/>
                <w:noProof/>
              </w:rPr>
            </w:pPr>
            <w:r w:rsidRPr="00AC34CE">
              <w:rPr>
                <w:bCs/>
                <w:noProof/>
              </w:rPr>
              <w:t xml:space="preserve">Вартість послуг повинна включати вартість витратних матеріалів необхідних для </w:t>
            </w:r>
            <w:r>
              <w:rPr>
                <w:bCs/>
                <w:noProof/>
              </w:rPr>
              <w:t>надання послуги</w:t>
            </w:r>
            <w:r w:rsidRPr="00AC34CE">
              <w:rPr>
                <w:bCs/>
                <w:noProof/>
              </w:rPr>
              <w:t>;</w:t>
            </w:r>
          </w:p>
          <w:p w14:paraId="4DFCCA61" w14:textId="77777777" w:rsidR="00A3314C" w:rsidRPr="00AC34CE" w:rsidRDefault="00A3314C" w:rsidP="00A3314C">
            <w:pPr>
              <w:pStyle w:val="a3"/>
              <w:numPr>
                <w:ilvl w:val="0"/>
                <w:numId w:val="16"/>
              </w:numPr>
              <w:shd w:val="clear" w:color="auto" w:fill="FFFFFF"/>
              <w:tabs>
                <w:tab w:val="num" w:pos="-180"/>
                <w:tab w:val="left" w:pos="-142"/>
                <w:tab w:val="num" w:pos="426"/>
              </w:tabs>
              <w:jc w:val="both"/>
              <w:rPr>
                <w:bCs/>
                <w:noProof/>
              </w:rPr>
            </w:pPr>
            <w:r w:rsidRPr="00AC34CE">
              <w:rPr>
                <w:bCs/>
                <w:noProof/>
              </w:rPr>
              <w:t xml:space="preserve">Учасник при наданні послуг повинен забезпечувати дотримання вимог із захисту довкілля (надати у складі тендерної пропозиції гарантійний лист щодо дотримання вимог із захисту довкілля, що передбачені згідно Закону України «Про охорону навколишнього природного середовища», Закону України «Про </w:t>
            </w:r>
            <w:r>
              <w:rPr>
                <w:bCs/>
                <w:noProof/>
              </w:rPr>
              <w:t xml:space="preserve">управління </w:t>
            </w:r>
            <w:r w:rsidRPr="00AC34CE">
              <w:rPr>
                <w:bCs/>
                <w:noProof/>
              </w:rPr>
              <w:t>відход</w:t>
            </w:r>
            <w:r>
              <w:rPr>
                <w:bCs/>
                <w:noProof/>
              </w:rPr>
              <w:t>ами</w:t>
            </w:r>
            <w:r w:rsidRPr="00AC34CE">
              <w:rPr>
                <w:bCs/>
                <w:noProof/>
              </w:rPr>
              <w:t>»);</w:t>
            </w:r>
          </w:p>
          <w:p w14:paraId="75ECBE08" w14:textId="77777777" w:rsidR="00A3314C" w:rsidRPr="000708E0" w:rsidRDefault="00A3314C" w:rsidP="00A3314C">
            <w:pPr>
              <w:pStyle w:val="a3"/>
              <w:numPr>
                <w:ilvl w:val="0"/>
                <w:numId w:val="16"/>
              </w:numPr>
              <w:shd w:val="clear" w:color="auto" w:fill="FFFFFF"/>
              <w:tabs>
                <w:tab w:val="num" w:pos="-180"/>
                <w:tab w:val="left" w:pos="-142"/>
                <w:tab w:val="num" w:pos="426"/>
              </w:tabs>
              <w:jc w:val="both"/>
              <w:rPr>
                <w:b/>
                <w:bCs/>
                <w:noProof/>
              </w:rPr>
            </w:pPr>
            <w:r w:rsidRPr="00AC34CE">
              <w:rPr>
                <w:bCs/>
                <w:noProof/>
              </w:rPr>
              <w:t>Учасник при наданні послуг повинен забезпечувати дотримання вимог в галузі охорони праці і техніки безпеки, пожежної безпеки (надати у складі тендерної пропозиції гарантійний лист в довільній формі).</w:t>
            </w:r>
          </w:p>
        </w:tc>
      </w:tr>
    </w:tbl>
    <w:p w14:paraId="2A4C2BDB" w14:textId="77777777" w:rsidR="00A3314C" w:rsidRDefault="00A3314C" w:rsidP="00A3314C">
      <w:pPr>
        <w:jc w:val="both"/>
      </w:pPr>
    </w:p>
    <w:p w14:paraId="03FB56E6" w14:textId="77777777" w:rsidR="00B91908" w:rsidRPr="000D3670" w:rsidRDefault="00B91908" w:rsidP="00B91908">
      <w:pPr>
        <w:widowControl w:val="0"/>
        <w:autoSpaceDE w:val="0"/>
        <w:autoSpaceDN w:val="0"/>
        <w:adjustRightInd w:val="0"/>
        <w:rPr>
          <w:b/>
          <w:bCs/>
          <w:caps/>
          <w:color w:val="000000"/>
        </w:rPr>
      </w:pPr>
    </w:p>
    <w:p w14:paraId="5C415FAA" w14:textId="77777777" w:rsidR="00B91908" w:rsidRPr="00853D7C" w:rsidRDefault="00B91908" w:rsidP="00B9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08C66B41" w14:textId="77777777" w:rsidR="00577FCD" w:rsidRPr="00D8326E" w:rsidRDefault="00577FCD" w:rsidP="00733ECA">
      <w:pPr>
        <w:jc w:val="center"/>
        <w:rPr>
          <w:bCs/>
        </w:rPr>
      </w:pPr>
    </w:p>
    <w:sectPr w:rsidR="00577FCD" w:rsidRPr="00D8326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98B4329"/>
    <w:multiLevelType w:val="hybridMultilevel"/>
    <w:tmpl w:val="5C62B6B4"/>
    <w:lvl w:ilvl="0" w:tplc="0422000F">
      <w:start w:val="1"/>
      <w:numFmt w:val="decimal"/>
      <w:lvlText w:val="%1."/>
      <w:lvlJc w:val="left"/>
      <w:pPr>
        <w:ind w:left="949" w:hanging="360"/>
      </w:pPr>
    </w:lvl>
    <w:lvl w:ilvl="1" w:tplc="04220019" w:tentative="1">
      <w:start w:val="1"/>
      <w:numFmt w:val="lowerLetter"/>
      <w:lvlText w:val="%2."/>
      <w:lvlJc w:val="left"/>
      <w:pPr>
        <w:ind w:left="1669" w:hanging="360"/>
      </w:pPr>
    </w:lvl>
    <w:lvl w:ilvl="2" w:tplc="0422001B" w:tentative="1">
      <w:start w:val="1"/>
      <w:numFmt w:val="lowerRoman"/>
      <w:lvlText w:val="%3."/>
      <w:lvlJc w:val="right"/>
      <w:pPr>
        <w:ind w:left="2389" w:hanging="180"/>
      </w:pPr>
    </w:lvl>
    <w:lvl w:ilvl="3" w:tplc="0422000F" w:tentative="1">
      <w:start w:val="1"/>
      <w:numFmt w:val="decimal"/>
      <w:lvlText w:val="%4."/>
      <w:lvlJc w:val="left"/>
      <w:pPr>
        <w:ind w:left="3109" w:hanging="360"/>
      </w:pPr>
    </w:lvl>
    <w:lvl w:ilvl="4" w:tplc="04220019" w:tentative="1">
      <w:start w:val="1"/>
      <w:numFmt w:val="lowerLetter"/>
      <w:lvlText w:val="%5."/>
      <w:lvlJc w:val="left"/>
      <w:pPr>
        <w:ind w:left="3829" w:hanging="360"/>
      </w:pPr>
    </w:lvl>
    <w:lvl w:ilvl="5" w:tplc="0422001B" w:tentative="1">
      <w:start w:val="1"/>
      <w:numFmt w:val="lowerRoman"/>
      <w:lvlText w:val="%6."/>
      <w:lvlJc w:val="right"/>
      <w:pPr>
        <w:ind w:left="4549" w:hanging="180"/>
      </w:pPr>
    </w:lvl>
    <w:lvl w:ilvl="6" w:tplc="0422000F" w:tentative="1">
      <w:start w:val="1"/>
      <w:numFmt w:val="decimal"/>
      <w:lvlText w:val="%7."/>
      <w:lvlJc w:val="left"/>
      <w:pPr>
        <w:ind w:left="5269" w:hanging="360"/>
      </w:pPr>
    </w:lvl>
    <w:lvl w:ilvl="7" w:tplc="04220019" w:tentative="1">
      <w:start w:val="1"/>
      <w:numFmt w:val="lowerLetter"/>
      <w:lvlText w:val="%8."/>
      <w:lvlJc w:val="left"/>
      <w:pPr>
        <w:ind w:left="5989" w:hanging="360"/>
      </w:pPr>
    </w:lvl>
    <w:lvl w:ilvl="8" w:tplc="0422001B" w:tentative="1">
      <w:start w:val="1"/>
      <w:numFmt w:val="lowerRoman"/>
      <w:lvlText w:val="%9."/>
      <w:lvlJc w:val="right"/>
      <w:pPr>
        <w:ind w:left="6709" w:hanging="180"/>
      </w:pPr>
    </w:lvl>
  </w:abstractNum>
  <w:abstractNum w:abstractNumId="8" w15:restartNumberingAfterBreak="0">
    <w:nsid w:val="4A155AE0"/>
    <w:multiLevelType w:val="hybridMultilevel"/>
    <w:tmpl w:val="EE7EEC0E"/>
    <w:lvl w:ilvl="0" w:tplc="CF102286">
      <w:start w:val="1"/>
      <w:numFmt w:val="decimal"/>
      <w:lvlText w:val="%1."/>
      <w:lvlJc w:val="left"/>
      <w:pPr>
        <w:ind w:left="682" w:hanging="360"/>
      </w:pPr>
      <w:rPr>
        <w:rFonts w:hint="default"/>
      </w:rPr>
    </w:lvl>
    <w:lvl w:ilvl="1" w:tplc="04220019" w:tentative="1">
      <w:start w:val="1"/>
      <w:numFmt w:val="lowerLetter"/>
      <w:lvlText w:val="%2."/>
      <w:lvlJc w:val="left"/>
      <w:pPr>
        <w:ind w:left="1402" w:hanging="360"/>
      </w:pPr>
    </w:lvl>
    <w:lvl w:ilvl="2" w:tplc="0422001B" w:tentative="1">
      <w:start w:val="1"/>
      <w:numFmt w:val="lowerRoman"/>
      <w:lvlText w:val="%3."/>
      <w:lvlJc w:val="right"/>
      <w:pPr>
        <w:ind w:left="2122" w:hanging="180"/>
      </w:pPr>
    </w:lvl>
    <w:lvl w:ilvl="3" w:tplc="0422000F" w:tentative="1">
      <w:start w:val="1"/>
      <w:numFmt w:val="decimal"/>
      <w:lvlText w:val="%4."/>
      <w:lvlJc w:val="left"/>
      <w:pPr>
        <w:ind w:left="2842" w:hanging="360"/>
      </w:pPr>
    </w:lvl>
    <w:lvl w:ilvl="4" w:tplc="04220019" w:tentative="1">
      <w:start w:val="1"/>
      <w:numFmt w:val="lowerLetter"/>
      <w:lvlText w:val="%5."/>
      <w:lvlJc w:val="left"/>
      <w:pPr>
        <w:ind w:left="3562" w:hanging="360"/>
      </w:pPr>
    </w:lvl>
    <w:lvl w:ilvl="5" w:tplc="0422001B" w:tentative="1">
      <w:start w:val="1"/>
      <w:numFmt w:val="lowerRoman"/>
      <w:lvlText w:val="%6."/>
      <w:lvlJc w:val="right"/>
      <w:pPr>
        <w:ind w:left="4282" w:hanging="180"/>
      </w:pPr>
    </w:lvl>
    <w:lvl w:ilvl="6" w:tplc="0422000F" w:tentative="1">
      <w:start w:val="1"/>
      <w:numFmt w:val="decimal"/>
      <w:lvlText w:val="%7."/>
      <w:lvlJc w:val="left"/>
      <w:pPr>
        <w:ind w:left="5002" w:hanging="360"/>
      </w:pPr>
    </w:lvl>
    <w:lvl w:ilvl="7" w:tplc="04220019" w:tentative="1">
      <w:start w:val="1"/>
      <w:numFmt w:val="lowerLetter"/>
      <w:lvlText w:val="%8."/>
      <w:lvlJc w:val="left"/>
      <w:pPr>
        <w:ind w:left="5722" w:hanging="360"/>
      </w:pPr>
    </w:lvl>
    <w:lvl w:ilvl="8" w:tplc="0422001B" w:tentative="1">
      <w:start w:val="1"/>
      <w:numFmt w:val="lowerRoman"/>
      <w:lvlText w:val="%9."/>
      <w:lvlJc w:val="right"/>
      <w:pPr>
        <w:ind w:left="6442" w:hanging="180"/>
      </w:pPr>
    </w:lvl>
  </w:abstractNum>
  <w:abstractNum w:abstractNumId="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8CF55CF"/>
    <w:multiLevelType w:val="hybridMultilevel"/>
    <w:tmpl w:val="5E5C5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4"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76F49E3"/>
    <w:multiLevelType w:val="hybridMultilevel"/>
    <w:tmpl w:val="6CA801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9"/>
  </w:num>
  <w:num w:numId="3">
    <w:abstractNumId w:val="16"/>
  </w:num>
  <w:num w:numId="4">
    <w:abstractNumId w:val="9"/>
  </w:num>
  <w:num w:numId="5">
    <w:abstractNumId w:val="13"/>
  </w:num>
  <w:num w:numId="6">
    <w:abstractNumId w:val="17"/>
  </w:num>
  <w:num w:numId="7">
    <w:abstractNumId w:val="2"/>
  </w:num>
  <w:num w:numId="8">
    <w:abstractNumId w:val="14"/>
  </w:num>
  <w:num w:numId="9">
    <w:abstractNumId w:val="18"/>
  </w:num>
  <w:num w:numId="10">
    <w:abstractNumId w:val="6"/>
  </w:num>
  <w:num w:numId="11">
    <w:abstractNumId w:val="10"/>
  </w:num>
  <w:num w:numId="12">
    <w:abstractNumId w:val="5"/>
  </w:num>
  <w:num w:numId="13">
    <w:abstractNumId w:val="4"/>
  </w:num>
  <w:num w:numId="14">
    <w:abstractNumId w:val="3"/>
  </w:num>
  <w:num w:numId="15">
    <w:abstractNumId w:val="15"/>
  </w:num>
  <w:num w:numId="16">
    <w:abstractNumId w:val="8"/>
  </w:num>
  <w:num w:numId="17">
    <w:abstractNumId w:val="12"/>
  </w:num>
  <w:num w:numId="1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20E67"/>
    <w:rsid w:val="002E61D3"/>
    <w:rsid w:val="00300861"/>
    <w:rsid w:val="0033244F"/>
    <w:rsid w:val="003463B1"/>
    <w:rsid w:val="00350679"/>
    <w:rsid w:val="003612B6"/>
    <w:rsid w:val="003779B7"/>
    <w:rsid w:val="0039040B"/>
    <w:rsid w:val="003E238C"/>
    <w:rsid w:val="003F122C"/>
    <w:rsid w:val="004432B0"/>
    <w:rsid w:val="00460555"/>
    <w:rsid w:val="00484094"/>
    <w:rsid w:val="004849BE"/>
    <w:rsid w:val="004C00B2"/>
    <w:rsid w:val="004E3803"/>
    <w:rsid w:val="0052468D"/>
    <w:rsid w:val="00577FCD"/>
    <w:rsid w:val="005F5AA5"/>
    <w:rsid w:val="00647A6D"/>
    <w:rsid w:val="006535E3"/>
    <w:rsid w:val="006B4115"/>
    <w:rsid w:val="006B5CF5"/>
    <w:rsid w:val="007018F6"/>
    <w:rsid w:val="007241CF"/>
    <w:rsid w:val="00733ECA"/>
    <w:rsid w:val="007A3DA3"/>
    <w:rsid w:val="007E3784"/>
    <w:rsid w:val="007F503D"/>
    <w:rsid w:val="00821E55"/>
    <w:rsid w:val="008C2B92"/>
    <w:rsid w:val="008C4195"/>
    <w:rsid w:val="008C7111"/>
    <w:rsid w:val="008E1B80"/>
    <w:rsid w:val="00941459"/>
    <w:rsid w:val="00981353"/>
    <w:rsid w:val="00984C0B"/>
    <w:rsid w:val="00A012B3"/>
    <w:rsid w:val="00A029A4"/>
    <w:rsid w:val="00A053B7"/>
    <w:rsid w:val="00A22B9F"/>
    <w:rsid w:val="00A3314C"/>
    <w:rsid w:val="00A63421"/>
    <w:rsid w:val="00A917A7"/>
    <w:rsid w:val="00A94428"/>
    <w:rsid w:val="00AD2904"/>
    <w:rsid w:val="00AE19AF"/>
    <w:rsid w:val="00AF64CA"/>
    <w:rsid w:val="00B201B4"/>
    <w:rsid w:val="00B31541"/>
    <w:rsid w:val="00B7508F"/>
    <w:rsid w:val="00B85737"/>
    <w:rsid w:val="00B91908"/>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25EA"/>
    <w:rsid w:val="00D8326E"/>
    <w:rsid w:val="00D91CF1"/>
    <w:rsid w:val="00E11203"/>
    <w:rsid w:val="00E15DD5"/>
    <w:rsid w:val="00E464D6"/>
    <w:rsid w:val="00E56383"/>
    <w:rsid w:val="00E9038A"/>
    <w:rsid w:val="00E92A90"/>
    <w:rsid w:val="00EC5E50"/>
    <w:rsid w:val="00ED42E0"/>
    <w:rsid w:val="00EE75CF"/>
    <w:rsid w:val="00EF61C8"/>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B9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2946</Words>
  <Characters>1680</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91</cp:revision>
  <cp:lastPrinted>2025-01-20T07:48:00Z</cp:lastPrinted>
  <dcterms:created xsi:type="dcterms:W3CDTF">2025-01-30T07:30:00Z</dcterms:created>
  <dcterms:modified xsi:type="dcterms:W3CDTF">2026-08-03T12:12:00Z</dcterms:modified>
</cp:coreProperties>
</file>