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F8D7B" w14:textId="43B03944" w:rsidR="00577FCD" w:rsidRDefault="004E3803" w:rsidP="00577FCD">
      <w:pPr>
        <w:jc w:val="center"/>
        <w:outlineLvl w:val="0"/>
        <w:rPr>
          <w:b/>
          <w:sz w:val="40"/>
          <w:szCs w:val="40"/>
        </w:rPr>
      </w:pPr>
      <w:r>
        <w:rPr>
          <w:b/>
          <w:sz w:val="40"/>
          <w:szCs w:val="40"/>
        </w:rPr>
        <w:t xml:space="preserve">ОБГРУНТУВАННЯ </w:t>
      </w:r>
    </w:p>
    <w:p w14:paraId="74A856B9" w14:textId="77777777" w:rsidR="00CF0D2D" w:rsidRPr="004849BE" w:rsidRDefault="00CF0D2D" w:rsidP="00CF0D2D">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CF0D2D" w:rsidRPr="004849BE" w14:paraId="38F29B4D"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913F070" w14:textId="77777777" w:rsidR="00CF0D2D" w:rsidRPr="004849BE" w:rsidRDefault="00CF0D2D" w:rsidP="00F17AA5">
            <w:pPr>
              <w:spacing w:line="254" w:lineRule="auto"/>
              <w:jc w:val="center"/>
              <w:rPr>
                <w:lang w:eastAsia="uk-UA"/>
              </w:rPr>
            </w:pPr>
            <w:r w:rsidRPr="004849BE">
              <w:rPr>
                <w:b/>
                <w:bCs/>
                <w:color w:val="000000"/>
                <w:sz w:val="26"/>
                <w:szCs w:val="26"/>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4F5273C0" w14:textId="373DF863" w:rsidR="00CF0D2D" w:rsidRPr="00E6540D" w:rsidRDefault="00D56B15" w:rsidP="00CF0D2D">
            <w:pPr>
              <w:widowControl w:val="0"/>
              <w:pBdr>
                <w:top w:val="nil"/>
                <w:left w:val="nil"/>
                <w:bottom w:val="nil"/>
                <w:right w:val="nil"/>
                <w:between w:val="nil"/>
              </w:pBdr>
              <w:spacing w:line="252" w:lineRule="auto"/>
              <w:rPr>
                <w:b/>
                <w:color w:val="00000A"/>
              </w:rPr>
            </w:pPr>
            <w:r w:rsidRPr="00D56B15">
              <w:rPr>
                <w:b/>
                <w:color w:val="00000A"/>
              </w:rPr>
              <w:t xml:space="preserve">Послуги з продовження сервісної підтримки систем зберігання даних </w:t>
            </w:r>
            <w:proofErr w:type="spellStart"/>
            <w:r w:rsidRPr="00D56B15">
              <w:rPr>
                <w:b/>
                <w:color w:val="00000A"/>
              </w:rPr>
              <w:t>NetApp</w:t>
            </w:r>
            <w:proofErr w:type="spellEnd"/>
            <w:r w:rsidRPr="00D56B15">
              <w:rPr>
                <w:b/>
                <w:color w:val="00000A"/>
              </w:rPr>
              <w:t xml:space="preserve"> AFF A250,  технічна підтримка, доступ до оновлень та виправлень програмного забезпечення код ДК 021:2015 – 72250000-2 – Послуги, пов’язані із системами та підтримкою</w:t>
            </w:r>
          </w:p>
          <w:p w14:paraId="0CFBF4FF" w14:textId="3C50EE66" w:rsidR="00CF0D2D" w:rsidRPr="004849BE" w:rsidRDefault="00CF0D2D" w:rsidP="00F17AA5">
            <w:pPr>
              <w:shd w:val="clear" w:color="auto" w:fill="FFFFFF"/>
              <w:rPr>
                <w:lang w:eastAsia="uk-UA"/>
              </w:rPr>
            </w:pPr>
          </w:p>
        </w:tc>
      </w:tr>
      <w:tr w:rsidR="00CF0D2D" w:rsidRPr="004849BE" w14:paraId="344ECDDB"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E3CA972" w14:textId="77777777" w:rsidR="00CF0D2D" w:rsidRPr="004849BE" w:rsidRDefault="00CF0D2D" w:rsidP="00F17AA5">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083D5767" w14:textId="61706732" w:rsidR="00CF0D2D" w:rsidRPr="004849BE" w:rsidRDefault="00CF0D2D" w:rsidP="00F17AA5">
            <w:pPr>
              <w:spacing w:line="254" w:lineRule="auto"/>
              <w:jc w:val="both"/>
              <w:rPr>
                <w:sz w:val="21"/>
                <w:szCs w:val="21"/>
              </w:rPr>
            </w:pPr>
            <w:r w:rsidRPr="004849BE">
              <w:rPr>
                <w:color w:val="000000"/>
                <w:lang w:eastAsia="uk-UA"/>
              </w:rPr>
              <w:t>Закупівля здійснюється для забезпечення потреб лікарні</w:t>
            </w:r>
            <w:r>
              <w:rPr>
                <w:color w:val="000000"/>
                <w:lang w:eastAsia="uk-UA"/>
              </w:rPr>
              <w:t xml:space="preserve"> відповідно </w:t>
            </w:r>
            <w:r w:rsidRPr="007428FA">
              <w:rPr>
                <w:sz w:val="21"/>
                <w:szCs w:val="21"/>
              </w:rPr>
              <w:t xml:space="preserve">Службової записки </w:t>
            </w:r>
            <w:r w:rsidRPr="00CF0D2D">
              <w:rPr>
                <w:sz w:val="21"/>
                <w:szCs w:val="21"/>
              </w:rPr>
              <w:t xml:space="preserve">заступника генерального директора з цифрових </w:t>
            </w:r>
            <w:proofErr w:type="spellStart"/>
            <w:r w:rsidRPr="00CF0D2D">
              <w:rPr>
                <w:sz w:val="21"/>
                <w:szCs w:val="21"/>
              </w:rPr>
              <w:t>трасформацій</w:t>
            </w:r>
            <w:proofErr w:type="spellEnd"/>
            <w:r w:rsidRPr="00CF0D2D">
              <w:rPr>
                <w:sz w:val="21"/>
                <w:szCs w:val="21"/>
              </w:rPr>
              <w:t xml:space="preserve"> та розвитку лікарні </w:t>
            </w:r>
            <w:proofErr w:type="spellStart"/>
            <w:r w:rsidRPr="00CF0D2D">
              <w:rPr>
                <w:sz w:val="21"/>
                <w:szCs w:val="21"/>
              </w:rPr>
              <w:t>Полозенка</w:t>
            </w:r>
            <w:proofErr w:type="spellEnd"/>
            <w:r w:rsidRPr="00CF0D2D">
              <w:rPr>
                <w:sz w:val="21"/>
                <w:szCs w:val="21"/>
              </w:rPr>
              <w:t xml:space="preserve"> О.П. № </w:t>
            </w:r>
            <w:r w:rsidR="00D56B15">
              <w:rPr>
                <w:sz w:val="21"/>
                <w:szCs w:val="21"/>
              </w:rPr>
              <w:t>2018</w:t>
            </w:r>
            <w:r w:rsidRPr="00CF0D2D">
              <w:rPr>
                <w:sz w:val="21"/>
                <w:szCs w:val="21"/>
              </w:rPr>
              <w:t xml:space="preserve"> від </w:t>
            </w:r>
            <w:r w:rsidR="00D56B15">
              <w:rPr>
                <w:sz w:val="21"/>
                <w:szCs w:val="21"/>
              </w:rPr>
              <w:t>13</w:t>
            </w:r>
            <w:r w:rsidRPr="00CF0D2D">
              <w:rPr>
                <w:sz w:val="21"/>
                <w:szCs w:val="21"/>
              </w:rPr>
              <w:t>.0</w:t>
            </w:r>
            <w:r w:rsidR="00D56B15">
              <w:rPr>
                <w:sz w:val="21"/>
                <w:szCs w:val="21"/>
              </w:rPr>
              <w:t>8</w:t>
            </w:r>
            <w:r w:rsidRPr="00CF0D2D">
              <w:rPr>
                <w:sz w:val="21"/>
                <w:szCs w:val="21"/>
              </w:rPr>
              <w:t>.2026 р</w:t>
            </w:r>
          </w:p>
        </w:tc>
      </w:tr>
      <w:tr w:rsidR="00CF0D2D" w:rsidRPr="004849BE" w14:paraId="5E4F9443" w14:textId="77777777" w:rsidTr="00F17AA5">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4E3C1051" w14:textId="77777777" w:rsidR="00CF0D2D" w:rsidRPr="004849BE" w:rsidRDefault="00CF0D2D" w:rsidP="00F17AA5">
            <w:pPr>
              <w:spacing w:line="254" w:lineRule="auto"/>
              <w:jc w:val="center"/>
              <w:rPr>
                <w:lang w:eastAsia="uk-UA"/>
              </w:rPr>
            </w:pPr>
            <w:r w:rsidRPr="004849BE">
              <w:rPr>
                <w:b/>
                <w:bCs/>
                <w:color w:val="000000"/>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1D836309" w14:textId="77777777" w:rsidR="00CF0D2D" w:rsidRDefault="00CF0D2D" w:rsidP="00F17AA5">
            <w:pPr>
              <w:spacing w:line="254" w:lineRule="auto"/>
              <w:jc w:val="both"/>
              <w:rPr>
                <w:color w:val="000000"/>
                <w:lang w:eastAsia="uk-UA"/>
              </w:rPr>
            </w:pPr>
            <w:r w:rsidRPr="00CF0D2D">
              <w:rPr>
                <w:color w:val="000000"/>
                <w:lang w:eastAsia="uk-UA"/>
              </w:rPr>
              <w:t>Очікувана вартість предмета закупівлі визначена на підставі середнього арифметичного значення трьох отриманих комерційних пропозицій.</w:t>
            </w:r>
          </w:p>
          <w:p w14:paraId="714AD162" w14:textId="1E5EAB0B" w:rsidR="00CF0D2D" w:rsidRPr="004849BE" w:rsidRDefault="00CF0D2D" w:rsidP="00F17AA5">
            <w:pPr>
              <w:spacing w:line="254" w:lineRule="auto"/>
              <w:jc w:val="both"/>
              <w:rPr>
                <w:lang w:eastAsia="uk-UA"/>
              </w:rPr>
            </w:pPr>
            <w:r>
              <w:rPr>
                <w:color w:val="000000"/>
                <w:lang w:val="en-US" w:eastAsia="uk-UA"/>
              </w:rPr>
              <w:t xml:space="preserve"> </w:t>
            </w:r>
            <w:r w:rsidRPr="00BF6124">
              <w:rPr>
                <w:color w:val="000000"/>
                <w:lang w:eastAsia="uk-UA"/>
              </w:rPr>
              <w:t xml:space="preserve"> </w:t>
            </w:r>
            <w:r w:rsidRPr="004849BE">
              <w:rPr>
                <w:color w:val="000000"/>
                <w:lang w:eastAsia="uk-UA"/>
              </w:rPr>
              <w:t xml:space="preserve">Вартість закупівлі: </w:t>
            </w:r>
            <w:r w:rsidR="00D56B15" w:rsidRPr="00D56B15">
              <w:rPr>
                <w:color w:val="000000"/>
                <w:lang w:val="en-US" w:eastAsia="uk-UA"/>
              </w:rPr>
              <w:t xml:space="preserve">2 787 586,12 UAH </w:t>
            </w:r>
            <w:proofErr w:type="spellStart"/>
            <w:r w:rsidR="00D56B15" w:rsidRPr="00D56B15">
              <w:rPr>
                <w:color w:val="000000"/>
                <w:lang w:val="en-US" w:eastAsia="uk-UA"/>
              </w:rPr>
              <w:t>без</w:t>
            </w:r>
            <w:proofErr w:type="spellEnd"/>
            <w:r w:rsidR="00D56B15" w:rsidRPr="00D56B15">
              <w:rPr>
                <w:color w:val="000000"/>
                <w:lang w:val="en-US" w:eastAsia="uk-UA"/>
              </w:rPr>
              <w:t xml:space="preserve"> ПДВ, ПДВ (20%) - 557 517,22 UAH, </w:t>
            </w:r>
            <w:proofErr w:type="spellStart"/>
            <w:r w:rsidR="00D56B15" w:rsidRPr="00D56B15">
              <w:rPr>
                <w:color w:val="000000"/>
                <w:lang w:val="en-US" w:eastAsia="uk-UA"/>
              </w:rPr>
              <w:t>всього</w:t>
            </w:r>
            <w:proofErr w:type="spellEnd"/>
            <w:r w:rsidR="00D56B15" w:rsidRPr="00D56B15">
              <w:rPr>
                <w:color w:val="000000"/>
                <w:lang w:val="en-US" w:eastAsia="uk-UA"/>
              </w:rPr>
              <w:t xml:space="preserve"> з ПДВ - 3 345 103,34 UAH</w:t>
            </w:r>
          </w:p>
        </w:tc>
      </w:tr>
    </w:tbl>
    <w:p w14:paraId="4F35D83C" w14:textId="77777777" w:rsidR="00CF0D2D" w:rsidRPr="00E6540D" w:rsidRDefault="00CF0D2D" w:rsidP="00CF0D2D">
      <w:pPr>
        <w:jc w:val="right"/>
        <w:rPr>
          <w:b/>
          <w:bCs/>
          <w:i/>
          <w:iCs/>
        </w:rPr>
      </w:pPr>
    </w:p>
    <w:p w14:paraId="33BA765C" w14:textId="77777777" w:rsidR="00D56B15" w:rsidRPr="00364FD8" w:rsidRDefault="00CF0D2D" w:rsidP="00D56B15">
      <w:pPr>
        <w:jc w:val="center"/>
        <w:outlineLvl w:val="0"/>
        <w:rPr>
          <w:b/>
          <w:bCs/>
          <w:kern w:val="36"/>
          <w:lang w:eastAsia="uk-UA"/>
        </w:rPr>
      </w:pPr>
      <w:r w:rsidRPr="00E6540D">
        <w:t xml:space="preserve"> </w:t>
      </w:r>
      <w:r w:rsidR="00D56B15" w:rsidRPr="00364FD8">
        <w:rPr>
          <w:b/>
          <w:bCs/>
          <w:kern w:val="36"/>
          <w:lang w:eastAsia="uk-UA"/>
        </w:rPr>
        <w:t>ТЕХНІЧНІ ВИМОГИ</w:t>
      </w:r>
    </w:p>
    <w:p w14:paraId="135B720E" w14:textId="77777777" w:rsidR="00D56B15" w:rsidRPr="00364FD8" w:rsidRDefault="00D56B15" w:rsidP="00D56B15">
      <w:pPr>
        <w:jc w:val="center"/>
        <w:rPr>
          <w:lang w:eastAsia="uk-UA"/>
        </w:rPr>
      </w:pPr>
      <w:r w:rsidRPr="00364FD8">
        <w:rPr>
          <w:b/>
          <w:bCs/>
          <w:lang w:eastAsia="uk-UA"/>
        </w:rPr>
        <w:t>на закупівлю за предметом:</w:t>
      </w:r>
    </w:p>
    <w:p w14:paraId="36333344" w14:textId="77777777" w:rsidR="00D56B15" w:rsidRDefault="00D56B15" w:rsidP="00D56B15">
      <w:pPr>
        <w:jc w:val="center"/>
        <w:rPr>
          <w:b/>
          <w:lang w:eastAsia="uk-UA"/>
        </w:rPr>
      </w:pPr>
      <w:r w:rsidRPr="007472EA">
        <w:rPr>
          <w:b/>
          <w:bCs/>
          <w:lang w:eastAsia="uk-UA"/>
        </w:rPr>
        <w:t xml:space="preserve">Послуги з продовження сервісної підтримки систем зберігання даних </w:t>
      </w:r>
      <w:proofErr w:type="spellStart"/>
      <w:r w:rsidRPr="007472EA">
        <w:rPr>
          <w:b/>
          <w:bCs/>
          <w:lang w:eastAsia="uk-UA"/>
        </w:rPr>
        <w:t>NetApp</w:t>
      </w:r>
      <w:proofErr w:type="spellEnd"/>
      <w:r w:rsidRPr="007472EA">
        <w:rPr>
          <w:b/>
          <w:bCs/>
          <w:lang w:eastAsia="uk-UA"/>
        </w:rPr>
        <w:t xml:space="preserve"> AFF A250,  технічн</w:t>
      </w:r>
      <w:r>
        <w:rPr>
          <w:b/>
          <w:bCs/>
          <w:lang w:eastAsia="uk-UA"/>
        </w:rPr>
        <w:t>а</w:t>
      </w:r>
      <w:r w:rsidRPr="007472EA">
        <w:rPr>
          <w:b/>
          <w:bCs/>
          <w:lang w:eastAsia="uk-UA"/>
        </w:rPr>
        <w:t xml:space="preserve"> підтримк</w:t>
      </w:r>
      <w:r>
        <w:rPr>
          <w:b/>
          <w:bCs/>
          <w:lang w:eastAsia="uk-UA"/>
        </w:rPr>
        <w:t>а</w:t>
      </w:r>
      <w:r w:rsidRPr="007472EA">
        <w:rPr>
          <w:b/>
          <w:bCs/>
          <w:lang w:eastAsia="uk-UA"/>
        </w:rPr>
        <w:t>, доступ до оновлень та виправлень програмного забезпечення</w:t>
      </w:r>
      <w:r>
        <w:rPr>
          <w:lang w:eastAsia="uk-UA"/>
        </w:rPr>
        <w:t xml:space="preserve"> </w:t>
      </w:r>
      <w:r w:rsidRPr="007472EA">
        <w:rPr>
          <w:b/>
          <w:lang w:eastAsia="uk-UA"/>
        </w:rPr>
        <w:t>код ДК 021:2015 – 72250000-2 – Послуги, пов’язані із системами та підтримкою</w:t>
      </w:r>
    </w:p>
    <w:p w14:paraId="654289AC" w14:textId="77777777" w:rsidR="00D56B15" w:rsidRPr="007472EA" w:rsidRDefault="00D56B15" w:rsidP="00D56B15">
      <w:pPr>
        <w:jc w:val="center"/>
        <w:rPr>
          <w:b/>
          <w:lang w:eastAsia="uk-UA"/>
        </w:rPr>
      </w:pPr>
    </w:p>
    <w:p w14:paraId="44A880BF" w14:textId="77777777" w:rsidR="00D56B15" w:rsidRPr="00364FD8" w:rsidRDefault="00D56B15" w:rsidP="00D56B15">
      <w:pPr>
        <w:ind w:firstLine="567"/>
        <w:rPr>
          <w:lang w:eastAsia="uk-UA"/>
        </w:rPr>
      </w:pPr>
      <w:r w:rsidRPr="00364FD8">
        <w:rPr>
          <w:b/>
          <w:bCs/>
          <w:lang w:eastAsia="uk-UA"/>
        </w:rPr>
        <w:t>Місце надання послуг:</w:t>
      </w:r>
      <w:r w:rsidRPr="00364FD8">
        <w:rPr>
          <w:lang w:eastAsia="uk-UA"/>
        </w:rPr>
        <w:t xml:space="preserve"> м. Київ, вул. В. </w:t>
      </w:r>
      <w:proofErr w:type="spellStart"/>
      <w:r w:rsidRPr="00364FD8">
        <w:rPr>
          <w:lang w:eastAsia="uk-UA"/>
        </w:rPr>
        <w:t>Чорновола</w:t>
      </w:r>
      <w:proofErr w:type="spellEnd"/>
      <w:r w:rsidRPr="00364FD8">
        <w:rPr>
          <w:lang w:eastAsia="uk-UA"/>
        </w:rPr>
        <w:t xml:space="preserve">, 28/1, м. Київ, вул. В. </w:t>
      </w:r>
      <w:proofErr w:type="spellStart"/>
      <w:r w:rsidRPr="00364FD8">
        <w:rPr>
          <w:lang w:eastAsia="uk-UA"/>
        </w:rPr>
        <w:t>Чорновола</w:t>
      </w:r>
      <w:proofErr w:type="spellEnd"/>
      <w:r w:rsidRPr="00364FD8">
        <w:rPr>
          <w:lang w:eastAsia="uk-UA"/>
        </w:rPr>
        <w:t>, 28/1-Р, Державне некомерційне підприємство «Національна дитяча спеціалізована лікарня «Охматдит» МОЗ України».</w:t>
      </w:r>
    </w:p>
    <w:p w14:paraId="0F60037F" w14:textId="77777777" w:rsidR="00D56B15" w:rsidRPr="00364FD8" w:rsidRDefault="00D56B15" w:rsidP="00D56B15">
      <w:pPr>
        <w:ind w:firstLine="567"/>
        <w:jc w:val="both"/>
        <w:outlineLvl w:val="2"/>
        <w:rPr>
          <w:b/>
          <w:bCs/>
          <w:lang w:eastAsia="uk-UA"/>
        </w:rPr>
      </w:pPr>
      <w:r w:rsidRPr="00364FD8">
        <w:rPr>
          <w:b/>
          <w:bCs/>
          <w:lang w:eastAsia="uk-UA"/>
        </w:rPr>
        <w:t xml:space="preserve">1.1. </w:t>
      </w:r>
      <w:r w:rsidRPr="00364FD8">
        <w:rPr>
          <w:lang w:eastAsia="uk-UA"/>
        </w:rPr>
        <w:t xml:space="preserve">Виконавець повинен надати послуги з продовження сервісної підтримки систем зберігання даних </w:t>
      </w:r>
      <w:proofErr w:type="spellStart"/>
      <w:r w:rsidRPr="00364FD8">
        <w:rPr>
          <w:lang w:eastAsia="uk-UA"/>
        </w:rPr>
        <w:t>NetApp</w:t>
      </w:r>
      <w:proofErr w:type="spellEnd"/>
      <w:r w:rsidRPr="00364FD8">
        <w:rPr>
          <w:lang w:eastAsia="uk-UA"/>
        </w:rPr>
        <w:t xml:space="preserve"> AFF A250, включаючи технічну підтримку, доступ до оновлень та виправлень програмного забезпечення, діагностику </w:t>
      </w:r>
      <w:proofErr w:type="spellStart"/>
      <w:r w:rsidRPr="00364FD8">
        <w:rPr>
          <w:lang w:eastAsia="uk-UA"/>
        </w:rPr>
        <w:t>несправностей</w:t>
      </w:r>
      <w:proofErr w:type="spellEnd"/>
      <w:r w:rsidRPr="00364FD8">
        <w:rPr>
          <w:lang w:eastAsia="uk-UA"/>
        </w:rPr>
        <w:t>, надання та доставку запасних частин, їх заміну, а також інші послуги, передбачені цими Технічними вимогами.</w:t>
      </w:r>
    </w:p>
    <w:p w14:paraId="7172C606" w14:textId="77777777" w:rsidR="00D56B15" w:rsidRPr="00364FD8" w:rsidRDefault="00D56B15" w:rsidP="00D56B15">
      <w:pPr>
        <w:ind w:firstLine="567"/>
        <w:jc w:val="both"/>
        <w:rPr>
          <w:lang w:eastAsia="uk-UA"/>
        </w:rPr>
      </w:pPr>
      <w:r w:rsidRPr="00364FD8">
        <w:rPr>
          <w:lang w:eastAsia="uk-UA"/>
        </w:rPr>
        <w:t>Послуги надаються щодо такого обладнання: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1"/>
        <w:gridCol w:w="1119"/>
        <w:gridCol w:w="2396"/>
        <w:gridCol w:w="1657"/>
        <w:gridCol w:w="1382"/>
      </w:tblGrid>
      <w:tr w:rsidR="00D56B15" w:rsidRPr="00364FD8" w14:paraId="5A5DBE5E" w14:textId="77777777" w:rsidTr="00256949">
        <w:trPr>
          <w:tblCellSpacing w:w="15" w:type="dxa"/>
        </w:trPr>
        <w:tc>
          <w:tcPr>
            <w:tcW w:w="0" w:type="auto"/>
            <w:vAlign w:val="center"/>
            <w:hideMark/>
          </w:tcPr>
          <w:p w14:paraId="5B23B86F" w14:textId="77777777" w:rsidR="00D56B15" w:rsidRPr="00364FD8" w:rsidRDefault="00D56B15" w:rsidP="00256949">
            <w:pPr>
              <w:ind w:firstLine="567"/>
              <w:rPr>
                <w:b/>
                <w:bCs/>
                <w:lang w:eastAsia="uk-UA"/>
              </w:rPr>
            </w:pPr>
            <w:r w:rsidRPr="00364FD8">
              <w:rPr>
                <w:b/>
                <w:bCs/>
                <w:lang w:eastAsia="uk-UA"/>
              </w:rPr>
              <w:t>Найменування</w:t>
            </w:r>
          </w:p>
        </w:tc>
        <w:tc>
          <w:tcPr>
            <w:tcW w:w="0" w:type="auto"/>
            <w:vAlign w:val="center"/>
            <w:hideMark/>
          </w:tcPr>
          <w:p w14:paraId="046755AA" w14:textId="77777777" w:rsidR="00D56B15" w:rsidRPr="00364FD8" w:rsidRDefault="00D56B15" w:rsidP="00256949">
            <w:pPr>
              <w:rPr>
                <w:b/>
                <w:bCs/>
                <w:lang w:eastAsia="uk-UA"/>
              </w:rPr>
            </w:pPr>
            <w:r w:rsidRPr="00364FD8">
              <w:rPr>
                <w:b/>
                <w:bCs/>
                <w:lang w:eastAsia="uk-UA"/>
              </w:rPr>
              <w:t>Кількість</w:t>
            </w:r>
          </w:p>
        </w:tc>
        <w:tc>
          <w:tcPr>
            <w:tcW w:w="0" w:type="auto"/>
            <w:vAlign w:val="center"/>
            <w:hideMark/>
          </w:tcPr>
          <w:p w14:paraId="0B4E1E59" w14:textId="77777777" w:rsidR="00D56B15" w:rsidRPr="00364FD8" w:rsidRDefault="00D56B15" w:rsidP="00256949">
            <w:pPr>
              <w:ind w:firstLine="132"/>
              <w:rPr>
                <w:b/>
                <w:bCs/>
                <w:lang w:eastAsia="uk-UA"/>
              </w:rPr>
            </w:pPr>
            <w:r w:rsidRPr="00364FD8">
              <w:rPr>
                <w:b/>
                <w:bCs/>
                <w:lang w:eastAsia="uk-UA"/>
              </w:rPr>
              <w:t>Серійні номери</w:t>
            </w:r>
          </w:p>
        </w:tc>
        <w:tc>
          <w:tcPr>
            <w:tcW w:w="0" w:type="auto"/>
            <w:vAlign w:val="center"/>
            <w:hideMark/>
          </w:tcPr>
          <w:p w14:paraId="4EEEE9AA" w14:textId="77777777" w:rsidR="00D56B15" w:rsidRPr="00364FD8" w:rsidRDefault="00D56B15" w:rsidP="00256949">
            <w:pPr>
              <w:rPr>
                <w:b/>
                <w:bCs/>
                <w:lang w:eastAsia="uk-UA"/>
              </w:rPr>
            </w:pPr>
            <w:r w:rsidRPr="00364FD8">
              <w:rPr>
                <w:b/>
                <w:bCs/>
                <w:lang w:eastAsia="uk-UA"/>
              </w:rPr>
              <w:t>Гарантійний термін</w:t>
            </w:r>
          </w:p>
        </w:tc>
        <w:tc>
          <w:tcPr>
            <w:tcW w:w="0" w:type="auto"/>
            <w:vAlign w:val="center"/>
            <w:hideMark/>
          </w:tcPr>
          <w:p w14:paraId="3E86F47A" w14:textId="77777777" w:rsidR="00D56B15" w:rsidRPr="00364FD8" w:rsidRDefault="00D56B15" w:rsidP="00256949">
            <w:pPr>
              <w:ind w:firstLine="18"/>
              <w:rPr>
                <w:b/>
                <w:bCs/>
                <w:lang w:eastAsia="uk-UA"/>
              </w:rPr>
            </w:pPr>
            <w:r w:rsidRPr="00364FD8">
              <w:rPr>
                <w:b/>
                <w:bCs/>
                <w:lang w:eastAsia="uk-UA"/>
              </w:rPr>
              <w:t>Вартість, грн з/без ПДВ</w:t>
            </w:r>
          </w:p>
        </w:tc>
      </w:tr>
      <w:tr w:rsidR="00D56B15" w:rsidRPr="00364FD8" w14:paraId="4EDBA22F" w14:textId="77777777" w:rsidTr="00256949">
        <w:trPr>
          <w:tblCellSpacing w:w="15" w:type="dxa"/>
        </w:trPr>
        <w:tc>
          <w:tcPr>
            <w:tcW w:w="0" w:type="auto"/>
            <w:vAlign w:val="center"/>
            <w:hideMark/>
          </w:tcPr>
          <w:p w14:paraId="595CF204" w14:textId="77777777" w:rsidR="00D56B15" w:rsidRPr="00364FD8" w:rsidRDefault="00D56B15" w:rsidP="00256949">
            <w:pPr>
              <w:ind w:firstLine="567"/>
              <w:rPr>
                <w:lang w:eastAsia="uk-UA"/>
              </w:rPr>
            </w:pPr>
            <w:r w:rsidRPr="00364FD8">
              <w:rPr>
                <w:lang w:eastAsia="uk-UA"/>
              </w:rPr>
              <w:t xml:space="preserve">Система зберігання даних </w:t>
            </w:r>
            <w:proofErr w:type="spellStart"/>
            <w:r w:rsidRPr="00364FD8">
              <w:rPr>
                <w:lang w:eastAsia="uk-UA"/>
              </w:rPr>
              <w:t>NetApp</w:t>
            </w:r>
            <w:proofErr w:type="spellEnd"/>
            <w:r w:rsidRPr="00364FD8">
              <w:rPr>
                <w:lang w:eastAsia="uk-UA"/>
              </w:rPr>
              <w:t xml:space="preserve"> AFF A250</w:t>
            </w:r>
          </w:p>
        </w:tc>
        <w:tc>
          <w:tcPr>
            <w:tcW w:w="0" w:type="auto"/>
            <w:vAlign w:val="center"/>
            <w:hideMark/>
          </w:tcPr>
          <w:p w14:paraId="5DBD636F" w14:textId="77777777" w:rsidR="00D56B15" w:rsidRPr="00364FD8" w:rsidRDefault="00D56B15" w:rsidP="00256949">
            <w:pPr>
              <w:ind w:firstLine="567"/>
              <w:rPr>
                <w:lang w:eastAsia="uk-UA"/>
              </w:rPr>
            </w:pPr>
            <w:r w:rsidRPr="00364FD8">
              <w:rPr>
                <w:lang w:eastAsia="uk-UA"/>
              </w:rPr>
              <w:t>2</w:t>
            </w:r>
          </w:p>
        </w:tc>
        <w:tc>
          <w:tcPr>
            <w:tcW w:w="0" w:type="auto"/>
            <w:vAlign w:val="center"/>
            <w:hideMark/>
          </w:tcPr>
          <w:p w14:paraId="459C8D50" w14:textId="77777777" w:rsidR="00D56B15" w:rsidRPr="00364FD8" w:rsidRDefault="00D56B15" w:rsidP="00256949">
            <w:pPr>
              <w:ind w:firstLine="567"/>
              <w:rPr>
                <w:lang w:eastAsia="uk-UA"/>
              </w:rPr>
            </w:pPr>
            <w:r w:rsidRPr="00364FD8">
              <w:rPr>
                <w:lang w:eastAsia="uk-UA"/>
              </w:rPr>
              <w:t>792209000741, 792110000290</w:t>
            </w:r>
          </w:p>
        </w:tc>
        <w:tc>
          <w:tcPr>
            <w:tcW w:w="0" w:type="auto"/>
            <w:vAlign w:val="center"/>
            <w:hideMark/>
          </w:tcPr>
          <w:p w14:paraId="21E616CC" w14:textId="77777777" w:rsidR="00D56B15" w:rsidRPr="00364FD8" w:rsidRDefault="00D56B15" w:rsidP="00256949">
            <w:pPr>
              <w:ind w:firstLine="567"/>
              <w:rPr>
                <w:lang w:eastAsia="uk-UA"/>
              </w:rPr>
            </w:pPr>
            <w:r w:rsidRPr="00364FD8">
              <w:rPr>
                <w:lang w:eastAsia="uk-UA"/>
              </w:rPr>
              <w:t>до 30.11.2028 року</w:t>
            </w:r>
          </w:p>
        </w:tc>
        <w:tc>
          <w:tcPr>
            <w:tcW w:w="0" w:type="auto"/>
            <w:vAlign w:val="center"/>
            <w:hideMark/>
          </w:tcPr>
          <w:p w14:paraId="130556B2" w14:textId="77777777" w:rsidR="00D56B15" w:rsidRPr="00364FD8" w:rsidRDefault="00D56B15" w:rsidP="00256949">
            <w:pPr>
              <w:ind w:firstLine="567"/>
              <w:rPr>
                <w:lang w:eastAsia="uk-UA"/>
              </w:rPr>
            </w:pPr>
          </w:p>
        </w:tc>
      </w:tr>
      <w:tr w:rsidR="00D56B15" w:rsidRPr="00364FD8" w14:paraId="1ED7421B" w14:textId="77777777" w:rsidTr="00256949">
        <w:trPr>
          <w:tblCellSpacing w:w="15" w:type="dxa"/>
        </w:trPr>
        <w:tc>
          <w:tcPr>
            <w:tcW w:w="0" w:type="auto"/>
            <w:vAlign w:val="center"/>
            <w:hideMark/>
          </w:tcPr>
          <w:p w14:paraId="5AE9D5C4" w14:textId="77777777" w:rsidR="00D56B15" w:rsidRPr="00364FD8" w:rsidRDefault="00D56B15" w:rsidP="00256949">
            <w:pPr>
              <w:ind w:firstLine="567"/>
              <w:rPr>
                <w:lang w:eastAsia="uk-UA"/>
              </w:rPr>
            </w:pPr>
            <w:r w:rsidRPr="00364FD8">
              <w:rPr>
                <w:b/>
                <w:bCs/>
                <w:lang w:eastAsia="uk-UA"/>
              </w:rPr>
              <w:t>Всього, грн з/без ПДВ</w:t>
            </w:r>
          </w:p>
        </w:tc>
        <w:tc>
          <w:tcPr>
            <w:tcW w:w="0" w:type="auto"/>
            <w:vAlign w:val="center"/>
            <w:hideMark/>
          </w:tcPr>
          <w:p w14:paraId="57BAA13C" w14:textId="77777777" w:rsidR="00D56B15" w:rsidRPr="00364FD8" w:rsidRDefault="00D56B15" w:rsidP="00256949">
            <w:pPr>
              <w:ind w:firstLine="567"/>
              <w:rPr>
                <w:lang w:eastAsia="uk-UA"/>
              </w:rPr>
            </w:pPr>
          </w:p>
        </w:tc>
        <w:tc>
          <w:tcPr>
            <w:tcW w:w="0" w:type="auto"/>
            <w:vAlign w:val="center"/>
            <w:hideMark/>
          </w:tcPr>
          <w:p w14:paraId="2DC85D41" w14:textId="77777777" w:rsidR="00D56B15" w:rsidRPr="00364FD8" w:rsidRDefault="00D56B15" w:rsidP="00256949">
            <w:pPr>
              <w:ind w:firstLine="567"/>
              <w:rPr>
                <w:lang w:eastAsia="uk-UA"/>
              </w:rPr>
            </w:pPr>
          </w:p>
        </w:tc>
        <w:tc>
          <w:tcPr>
            <w:tcW w:w="0" w:type="auto"/>
            <w:vAlign w:val="center"/>
            <w:hideMark/>
          </w:tcPr>
          <w:p w14:paraId="7AAE5403" w14:textId="77777777" w:rsidR="00D56B15" w:rsidRPr="00364FD8" w:rsidRDefault="00D56B15" w:rsidP="00256949">
            <w:pPr>
              <w:ind w:firstLine="567"/>
              <w:rPr>
                <w:lang w:eastAsia="uk-UA"/>
              </w:rPr>
            </w:pPr>
          </w:p>
        </w:tc>
        <w:tc>
          <w:tcPr>
            <w:tcW w:w="0" w:type="auto"/>
            <w:vAlign w:val="center"/>
            <w:hideMark/>
          </w:tcPr>
          <w:p w14:paraId="0CD9E949" w14:textId="77777777" w:rsidR="00D56B15" w:rsidRPr="00364FD8" w:rsidRDefault="00D56B15" w:rsidP="00256949">
            <w:pPr>
              <w:ind w:firstLine="567"/>
              <w:rPr>
                <w:lang w:eastAsia="uk-UA"/>
              </w:rPr>
            </w:pPr>
          </w:p>
        </w:tc>
      </w:tr>
    </w:tbl>
    <w:p w14:paraId="430FBC35" w14:textId="77777777" w:rsidR="00D56B15" w:rsidRPr="00364FD8" w:rsidRDefault="00D56B15" w:rsidP="00D56B15">
      <w:pPr>
        <w:ind w:firstLine="567"/>
        <w:jc w:val="both"/>
        <w:outlineLvl w:val="2"/>
        <w:rPr>
          <w:b/>
          <w:bCs/>
          <w:lang w:eastAsia="uk-UA"/>
        </w:rPr>
      </w:pPr>
      <w:r w:rsidRPr="00364FD8">
        <w:rPr>
          <w:b/>
          <w:bCs/>
          <w:lang w:eastAsia="uk-UA"/>
        </w:rPr>
        <w:t>1.1.1. Вимоги до рівня сервісної підтримки</w:t>
      </w:r>
    </w:p>
    <w:p w14:paraId="4DB41226" w14:textId="77777777" w:rsidR="00D56B15" w:rsidRPr="00364FD8" w:rsidRDefault="00D56B15" w:rsidP="00D56B15">
      <w:pPr>
        <w:ind w:firstLine="567"/>
        <w:jc w:val="both"/>
        <w:rPr>
          <w:lang w:eastAsia="uk-UA"/>
        </w:rPr>
      </w:pPr>
      <w:r w:rsidRPr="00364FD8">
        <w:rPr>
          <w:lang w:eastAsia="uk-UA"/>
        </w:rPr>
        <w:t xml:space="preserve">Сервісна підтримка систем зберігання даних </w:t>
      </w:r>
      <w:proofErr w:type="spellStart"/>
      <w:r w:rsidRPr="00364FD8">
        <w:rPr>
          <w:lang w:eastAsia="uk-UA"/>
        </w:rPr>
        <w:t>NetApp</w:t>
      </w:r>
      <w:proofErr w:type="spellEnd"/>
      <w:r w:rsidRPr="00364FD8">
        <w:rPr>
          <w:lang w:eastAsia="uk-UA"/>
        </w:rPr>
        <w:t xml:space="preserve"> AFF A250 повинна забезпечувати:</w:t>
      </w:r>
    </w:p>
    <w:p w14:paraId="10290DEE" w14:textId="77777777" w:rsidR="00D56B15" w:rsidRPr="00364FD8" w:rsidRDefault="00D56B15" w:rsidP="00D56B15">
      <w:pPr>
        <w:numPr>
          <w:ilvl w:val="0"/>
          <w:numId w:val="1"/>
        </w:numPr>
        <w:ind w:firstLine="567"/>
        <w:jc w:val="both"/>
        <w:rPr>
          <w:lang w:eastAsia="uk-UA"/>
        </w:rPr>
      </w:pPr>
      <w:r w:rsidRPr="00364FD8">
        <w:rPr>
          <w:lang w:eastAsia="uk-UA"/>
        </w:rPr>
        <w:t xml:space="preserve">цілодобову підтримку </w:t>
      </w:r>
      <w:r w:rsidRPr="00364FD8">
        <w:rPr>
          <w:b/>
          <w:bCs/>
          <w:lang w:eastAsia="uk-UA"/>
        </w:rPr>
        <w:t>24/7</w:t>
      </w:r>
      <w:r w:rsidRPr="00364FD8">
        <w:rPr>
          <w:lang w:eastAsia="uk-UA"/>
        </w:rPr>
        <w:t>;</w:t>
      </w:r>
    </w:p>
    <w:p w14:paraId="120819F0" w14:textId="77777777" w:rsidR="00D56B15" w:rsidRPr="00364FD8" w:rsidRDefault="00D56B15" w:rsidP="00D56B15">
      <w:pPr>
        <w:numPr>
          <w:ilvl w:val="0"/>
          <w:numId w:val="1"/>
        </w:numPr>
        <w:ind w:firstLine="567"/>
        <w:jc w:val="both"/>
        <w:rPr>
          <w:lang w:eastAsia="uk-UA"/>
        </w:rPr>
      </w:pPr>
      <w:r w:rsidRPr="00364FD8">
        <w:rPr>
          <w:lang w:eastAsia="uk-UA"/>
        </w:rPr>
        <w:t>цілодобовий доступ до гарячої лінії підтримки сервісної команди виробника;</w:t>
      </w:r>
    </w:p>
    <w:p w14:paraId="5BD7C1AF" w14:textId="77777777" w:rsidR="00D56B15" w:rsidRPr="00364FD8" w:rsidRDefault="00D56B15" w:rsidP="00D56B15">
      <w:pPr>
        <w:numPr>
          <w:ilvl w:val="0"/>
          <w:numId w:val="1"/>
        </w:numPr>
        <w:ind w:firstLine="567"/>
        <w:jc w:val="both"/>
        <w:rPr>
          <w:lang w:eastAsia="uk-UA"/>
        </w:rPr>
      </w:pPr>
      <w:r w:rsidRPr="00364FD8">
        <w:rPr>
          <w:lang w:eastAsia="uk-UA"/>
        </w:rPr>
        <w:t>доступ до віддаленої технічної підтримки 24/7;</w:t>
      </w:r>
    </w:p>
    <w:p w14:paraId="7F2E4AEF" w14:textId="77777777" w:rsidR="00D56B15" w:rsidRPr="00364FD8" w:rsidRDefault="00D56B15" w:rsidP="00D56B15">
      <w:pPr>
        <w:numPr>
          <w:ilvl w:val="0"/>
          <w:numId w:val="1"/>
        </w:numPr>
        <w:ind w:firstLine="567"/>
        <w:jc w:val="both"/>
        <w:rPr>
          <w:lang w:eastAsia="uk-UA"/>
        </w:rPr>
      </w:pPr>
      <w:r w:rsidRPr="00364FD8">
        <w:rPr>
          <w:lang w:eastAsia="uk-UA"/>
        </w:rPr>
        <w:t>можливість отримання технічної підтримки від офіційного сервісного центру або виробника протягом усього строку дії сервісної підтримки;</w:t>
      </w:r>
    </w:p>
    <w:p w14:paraId="2DFDB666" w14:textId="77777777" w:rsidR="00D56B15" w:rsidRPr="00364FD8" w:rsidRDefault="00D56B15" w:rsidP="00D56B15">
      <w:pPr>
        <w:numPr>
          <w:ilvl w:val="0"/>
          <w:numId w:val="1"/>
        </w:numPr>
        <w:ind w:firstLine="567"/>
        <w:jc w:val="both"/>
        <w:rPr>
          <w:lang w:eastAsia="uk-UA"/>
        </w:rPr>
      </w:pPr>
      <w:r w:rsidRPr="00364FD8">
        <w:rPr>
          <w:lang w:eastAsia="uk-UA"/>
        </w:rPr>
        <w:lastRenderedPageBreak/>
        <w:t>наявність локального складу виробника в м. Києві;</w:t>
      </w:r>
    </w:p>
    <w:p w14:paraId="794B3F64" w14:textId="77777777" w:rsidR="00D56B15" w:rsidRPr="00364FD8" w:rsidRDefault="00D56B15" w:rsidP="00D56B15">
      <w:pPr>
        <w:numPr>
          <w:ilvl w:val="0"/>
          <w:numId w:val="1"/>
        </w:numPr>
        <w:ind w:firstLine="567"/>
        <w:jc w:val="both"/>
        <w:rPr>
          <w:lang w:eastAsia="uk-UA"/>
        </w:rPr>
      </w:pPr>
      <w:r w:rsidRPr="00364FD8">
        <w:rPr>
          <w:lang w:eastAsia="uk-UA"/>
        </w:rPr>
        <w:t>технічну підтримку обладнання протягом усього строку продовження сервісної підтримки.</w:t>
      </w:r>
    </w:p>
    <w:p w14:paraId="56CBE573" w14:textId="77777777" w:rsidR="00D56B15" w:rsidRPr="00364FD8" w:rsidRDefault="00D56B15" w:rsidP="00D56B15">
      <w:pPr>
        <w:ind w:firstLine="567"/>
        <w:jc w:val="both"/>
        <w:outlineLvl w:val="2"/>
        <w:rPr>
          <w:b/>
          <w:bCs/>
          <w:lang w:eastAsia="uk-UA"/>
        </w:rPr>
      </w:pPr>
      <w:r w:rsidRPr="00364FD8">
        <w:rPr>
          <w:b/>
          <w:bCs/>
          <w:lang w:eastAsia="uk-UA"/>
        </w:rPr>
        <w:t>1.1.2. Вимоги до строків реагування на несправності</w:t>
      </w:r>
    </w:p>
    <w:p w14:paraId="672E4C02" w14:textId="77777777" w:rsidR="00D56B15" w:rsidRPr="00364FD8" w:rsidRDefault="00D56B15" w:rsidP="00D56B15">
      <w:pPr>
        <w:ind w:firstLine="567"/>
        <w:jc w:val="both"/>
        <w:rPr>
          <w:lang w:eastAsia="uk-UA"/>
        </w:rPr>
      </w:pPr>
      <w:r w:rsidRPr="00364FD8">
        <w:rPr>
          <w:lang w:eastAsia="uk-UA"/>
        </w:rPr>
        <w:t>Час реагування на звернення щодо несправності обладнання повинен відповідати встановленому пріоритету: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01"/>
        <w:gridCol w:w="3546"/>
      </w:tblGrid>
      <w:tr w:rsidR="00D56B15" w:rsidRPr="00364FD8" w14:paraId="0AF09B5D" w14:textId="77777777" w:rsidTr="00256949">
        <w:trPr>
          <w:tblCellSpacing w:w="15" w:type="dxa"/>
        </w:trPr>
        <w:tc>
          <w:tcPr>
            <w:tcW w:w="1656" w:type="dxa"/>
            <w:vAlign w:val="center"/>
            <w:hideMark/>
          </w:tcPr>
          <w:p w14:paraId="7626E3C1" w14:textId="77777777" w:rsidR="00D56B15" w:rsidRPr="00364FD8" w:rsidRDefault="00D56B15" w:rsidP="00256949">
            <w:pPr>
              <w:ind w:firstLine="567"/>
              <w:rPr>
                <w:lang w:eastAsia="uk-UA"/>
              </w:rPr>
            </w:pPr>
            <w:r w:rsidRPr="00364FD8">
              <w:rPr>
                <w:lang w:eastAsia="uk-UA"/>
              </w:rPr>
              <w:t>Пріоритет</w:t>
            </w:r>
          </w:p>
        </w:tc>
        <w:tc>
          <w:tcPr>
            <w:tcW w:w="3501" w:type="dxa"/>
            <w:vAlign w:val="center"/>
            <w:hideMark/>
          </w:tcPr>
          <w:p w14:paraId="4CFC6D0E" w14:textId="77777777" w:rsidR="00D56B15" w:rsidRPr="00364FD8" w:rsidRDefault="00D56B15" w:rsidP="00256949">
            <w:pPr>
              <w:ind w:firstLine="567"/>
              <w:rPr>
                <w:lang w:eastAsia="uk-UA"/>
              </w:rPr>
            </w:pPr>
            <w:r w:rsidRPr="00364FD8">
              <w:rPr>
                <w:lang w:eastAsia="uk-UA"/>
              </w:rPr>
              <w:t>Максимальний час відповіді</w:t>
            </w:r>
          </w:p>
        </w:tc>
      </w:tr>
      <w:tr w:rsidR="00D56B15" w:rsidRPr="00364FD8" w14:paraId="11F0A901" w14:textId="77777777" w:rsidTr="00256949">
        <w:trPr>
          <w:tblCellSpacing w:w="15" w:type="dxa"/>
        </w:trPr>
        <w:tc>
          <w:tcPr>
            <w:tcW w:w="1656" w:type="dxa"/>
            <w:vAlign w:val="center"/>
            <w:hideMark/>
          </w:tcPr>
          <w:p w14:paraId="4B84FA21" w14:textId="77777777" w:rsidR="00D56B15" w:rsidRPr="00364FD8" w:rsidRDefault="00D56B15" w:rsidP="00256949">
            <w:pPr>
              <w:ind w:firstLine="567"/>
              <w:rPr>
                <w:lang w:eastAsia="uk-UA"/>
              </w:rPr>
            </w:pPr>
            <w:r w:rsidRPr="00364FD8">
              <w:rPr>
                <w:lang w:eastAsia="uk-UA"/>
              </w:rPr>
              <w:t>P1</w:t>
            </w:r>
          </w:p>
        </w:tc>
        <w:tc>
          <w:tcPr>
            <w:tcW w:w="3501" w:type="dxa"/>
            <w:vAlign w:val="center"/>
            <w:hideMark/>
          </w:tcPr>
          <w:p w14:paraId="477C986F" w14:textId="77777777" w:rsidR="00D56B15" w:rsidRPr="00364FD8" w:rsidRDefault="00D56B15" w:rsidP="00256949">
            <w:pPr>
              <w:ind w:firstLine="567"/>
              <w:rPr>
                <w:lang w:eastAsia="uk-UA"/>
              </w:rPr>
            </w:pPr>
            <w:r w:rsidRPr="00364FD8">
              <w:rPr>
                <w:lang w:eastAsia="uk-UA"/>
              </w:rPr>
              <w:t>30 хвилин</w:t>
            </w:r>
          </w:p>
        </w:tc>
      </w:tr>
      <w:tr w:rsidR="00D56B15" w:rsidRPr="00364FD8" w14:paraId="47D4E235" w14:textId="77777777" w:rsidTr="00256949">
        <w:trPr>
          <w:tblCellSpacing w:w="15" w:type="dxa"/>
        </w:trPr>
        <w:tc>
          <w:tcPr>
            <w:tcW w:w="1656" w:type="dxa"/>
            <w:vAlign w:val="center"/>
            <w:hideMark/>
          </w:tcPr>
          <w:p w14:paraId="58903433" w14:textId="77777777" w:rsidR="00D56B15" w:rsidRPr="00364FD8" w:rsidRDefault="00D56B15" w:rsidP="00256949">
            <w:pPr>
              <w:ind w:firstLine="567"/>
              <w:rPr>
                <w:lang w:eastAsia="uk-UA"/>
              </w:rPr>
            </w:pPr>
            <w:r w:rsidRPr="00364FD8">
              <w:rPr>
                <w:lang w:eastAsia="uk-UA"/>
              </w:rPr>
              <w:t>P2</w:t>
            </w:r>
          </w:p>
        </w:tc>
        <w:tc>
          <w:tcPr>
            <w:tcW w:w="3501" w:type="dxa"/>
            <w:vAlign w:val="center"/>
            <w:hideMark/>
          </w:tcPr>
          <w:p w14:paraId="2F2F6225" w14:textId="77777777" w:rsidR="00D56B15" w:rsidRPr="00364FD8" w:rsidRDefault="00D56B15" w:rsidP="00256949">
            <w:pPr>
              <w:ind w:firstLine="567"/>
              <w:rPr>
                <w:lang w:eastAsia="uk-UA"/>
              </w:rPr>
            </w:pPr>
            <w:r w:rsidRPr="00364FD8">
              <w:rPr>
                <w:lang w:eastAsia="uk-UA"/>
              </w:rPr>
              <w:t>2 години</w:t>
            </w:r>
          </w:p>
        </w:tc>
      </w:tr>
      <w:tr w:rsidR="00D56B15" w:rsidRPr="00364FD8" w14:paraId="6D74E955" w14:textId="77777777" w:rsidTr="00256949">
        <w:trPr>
          <w:tblCellSpacing w:w="15" w:type="dxa"/>
        </w:trPr>
        <w:tc>
          <w:tcPr>
            <w:tcW w:w="1656" w:type="dxa"/>
            <w:vAlign w:val="center"/>
            <w:hideMark/>
          </w:tcPr>
          <w:p w14:paraId="4CF6F102" w14:textId="77777777" w:rsidR="00D56B15" w:rsidRPr="00364FD8" w:rsidRDefault="00D56B15" w:rsidP="00256949">
            <w:pPr>
              <w:ind w:firstLine="567"/>
              <w:rPr>
                <w:lang w:eastAsia="uk-UA"/>
              </w:rPr>
            </w:pPr>
            <w:r w:rsidRPr="00364FD8">
              <w:rPr>
                <w:lang w:eastAsia="uk-UA"/>
              </w:rPr>
              <w:t>P3</w:t>
            </w:r>
          </w:p>
        </w:tc>
        <w:tc>
          <w:tcPr>
            <w:tcW w:w="3501" w:type="dxa"/>
            <w:vAlign w:val="center"/>
            <w:hideMark/>
          </w:tcPr>
          <w:p w14:paraId="3888A6D4" w14:textId="77777777" w:rsidR="00D56B15" w:rsidRPr="00364FD8" w:rsidRDefault="00D56B15" w:rsidP="00256949">
            <w:pPr>
              <w:ind w:firstLine="567"/>
              <w:rPr>
                <w:lang w:eastAsia="uk-UA"/>
              </w:rPr>
            </w:pPr>
            <w:r w:rsidRPr="00364FD8">
              <w:rPr>
                <w:lang w:eastAsia="uk-UA"/>
              </w:rPr>
              <w:t>8 годин</w:t>
            </w:r>
          </w:p>
        </w:tc>
      </w:tr>
      <w:tr w:rsidR="00D56B15" w:rsidRPr="00364FD8" w14:paraId="34021A38" w14:textId="77777777" w:rsidTr="00256949">
        <w:trPr>
          <w:tblCellSpacing w:w="15" w:type="dxa"/>
        </w:trPr>
        <w:tc>
          <w:tcPr>
            <w:tcW w:w="1656" w:type="dxa"/>
            <w:vAlign w:val="center"/>
            <w:hideMark/>
          </w:tcPr>
          <w:p w14:paraId="3928454F" w14:textId="77777777" w:rsidR="00D56B15" w:rsidRPr="00364FD8" w:rsidRDefault="00D56B15" w:rsidP="00256949">
            <w:pPr>
              <w:ind w:firstLine="567"/>
              <w:rPr>
                <w:lang w:eastAsia="uk-UA"/>
              </w:rPr>
            </w:pPr>
            <w:r w:rsidRPr="00364FD8">
              <w:rPr>
                <w:lang w:eastAsia="uk-UA"/>
              </w:rPr>
              <w:t>P4</w:t>
            </w:r>
          </w:p>
        </w:tc>
        <w:tc>
          <w:tcPr>
            <w:tcW w:w="3501" w:type="dxa"/>
            <w:vAlign w:val="center"/>
            <w:hideMark/>
          </w:tcPr>
          <w:p w14:paraId="58F7C309" w14:textId="77777777" w:rsidR="00D56B15" w:rsidRPr="00364FD8" w:rsidRDefault="00D56B15" w:rsidP="00256949">
            <w:pPr>
              <w:ind w:firstLine="567"/>
              <w:rPr>
                <w:lang w:eastAsia="uk-UA"/>
              </w:rPr>
            </w:pPr>
            <w:r w:rsidRPr="00364FD8">
              <w:rPr>
                <w:lang w:eastAsia="uk-UA"/>
              </w:rPr>
              <w:t>24 години</w:t>
            </w:r>
          </w:p>
        </w:tc>
      </w:tr>
    </w:tbl>
    <w:p w14:paraId="4FB4AA0A" w14:textId="77777777" w:rsidR="00D56B15" w:rsidRPr="00364FD8" w:rsidRDefault="00D56B15" w:rsidP="00D56B15">
      <w:pPr>
        <w:ind w:firstLine="567"/>
        <w:jc w:val="both"/>
        <w:rPr>
          <w:lang w:eastAsia="uk-UA"/>
        </w:rPr>
      </w:pPr>
      <w:r w:rsidRPr="00364FD8">
        <w:rPr>
          <w:lang w:eastAsia="uk-UA"/>
        </w:rPr>
        <w:t>При цьому загальний рівень сервісної підтримки повинен передбачати час реакції відповідно до пріоритету несправності: для P1 – до 2 годин, для P2 – до 4 годин, для P3/P4 – NBD (</w:t>
      </w:r>
      <w:proofErr w:type="spellStart"/>
      <w:r w:rsidRPr="00364FD8">
        <w:rPr>
          <w:lang w:eastAsia="uk-UA"/>
        </w:rPr>
        <w:t>Next</w:t>
      </w:r>
      <w:proofErr w:type="spellEnd"/>
      <w:r w:rsidRPr="00364FD8">
        <w:rPr>
          <w:lang w:eastAsia="uk-UA"/>
        </w:rPr>
        <w:t xml:space="preserve"> </w:t>
      </w:r>
      <w:proofErr w:type="spellStart"/>
      <w:r w:rsidRPr="00364FD8">
        <w:rPr>
          <w:lang w:eastAsia="uk-UA"/>
        </w:rPr>
        <w:t>Business</w:t>
      </w:r>
      <w:proofErr w:type="spellEnd"/>
      <w:r w:rsidRPr="00364FD8">
        <w:rPr>
          <w:lang w:eastAsia="uk-UA"/>
        </w:rPr>
        <w:t xml:space="preserve"> </w:t>
      </w:r>
      <w:proofErr w:type="spellStart"/>
      <w:r w:rsidRPr="00364FD8">
        <w:rPr>
          <w:lang w:eastAsia="uk-UA"/>
        </w:rPr>
        <w:t>Day</w:t>
      </w:r>
      <w:proofErr w:type="spellEnd"/>
      <w:r w:rsidRPr="00364FD8">
        <w:rPr>
          <w:lang w:eastAsia="uk-UA"/>
        </w:rPr>
        <w:t>).</w:t>
      </w:r>
    </w:p>
    <w:p w14:paraId="60EC1759" w14:textId="77777777" w:rsidR="00D56B15" w:rsidRPr="00364FD8" w:rsidRDefault="00D56B15" w:rsidP="00D56B15">
      <w:pPr>
        <w:ind w:firstLine="567"/>
        <w:jc w:val="both"/>
        <w:outlineLvl w:val="2"/>
        <w:rPr>
          <w:b/>
          <w:bCs/>
          <w:lang w:eastAsia="uk-UA"/>
        </w:rPr>
      </w:pPr>
      <w:r w:rsidRPr="00364FD8">
        <w:rPr>
          <w:b/>
          <w:bCs/>
          <w:lang w:eastAsia="uk-UA"/>
        </w:rPr>
        <w:t>1.1.3. Вимоги до запасних частин чи обладнання, яке потребує заміни</w:t>
      </w:r>
    </w:p>
    <w:p w14:paraId="5C48A9BE" w14:textId="77777777" w:rsidR="00D56B15" w:rsidRPr="00364FD8" w:rsidRDefault="00D56B15" w:rsidP="00D56B15">
      <w:pPr>
        <w:numPr>
          <w:ilvl w:val="0"/>
          <w:numId w:val="2"/>
        </w:numPr>
        <w:ind w:firstLine="567"/>
        <w:jc w:val="both"/>
        <w:rPr>
          <w:lang w:eastAsia="uk-UA"/>
        </w:rPr>
      </w:pPr>
      <w:r w:rsidRPr="00364FD8">
        <w:rPr>
          <w:lang w:eastAsia="uk-UA"/>
        </w:rPr>
        <w:t>запасні частини/обладнання для заміни повинні входити до складу сервісної підтримки;</w:t>
      </w:r>
    </w:p>
    <w:p w14:paraId="6AA4B3E4" w14:textId="77777777" w:rsidR="00D56B15" w:rsidRPr="00364FD8" w:rsidRDefault="00D56B15" w:rsidP="00D56B15">
      <w:pPr>
        <w:numPr>
          <w:ilvl w:val="0"/>
          <w:numId w:val="2"/>
        </w:numPr>
        <w:ind w:firstLine="567"/>
        <w:jc w:val="both"/>
        <w:rPr>
          <w:lang w:eastAsia="uk-UA"/>
        </w:rPr>
      </w:pPr>
      <w:r w:rsidRPr="00364FD8">
        <w:rPr>
          <w:lang w:eastAsia="uk-UA"/>
        </w:rPr>
        <w:t>технічна служба виробника надає запасні частини/обладнання для заміни у випадку, якщо за результатами діагностики буде визначено необхідність такої заміни;</w:t>
      </w:r>
    </w:p>
    <w:p w14:paraId="4B9611D0" w14:textId="77777777" w:rsidR="00D56B15" w:rsidRPr="00364FD8" w:rsidRDefault="00D56B15" w:rsidP="00D56B15">
      <w:pPr>
        <w:numPr>
          <w:ilvl w:val="0"/>
          <w:numId w:val="2"/>
        </w:numPr>
        <w:ind w:firstLine="567"/>
        <w:jc w:val="both"/>
        <w:rPr>
          <w:lang w:eastAsia="uk-UA"/>
        </w:rPr>
      </w:pPr>
      <w:r w:rsidRPr="00364FD8">
        <w:rPr>
          <w:lang w:eastAsia="uk-UA"/>
        </w:rPr>
        <w:t>доставка запасних частин/обладнання для заміни повинна здійснюватися протягом наступного робочого дня (</w:t>
      </w:r>
      <w:proofErr w:type="spellStart"/>
      <w:r w:rsidRPr="00364FD8">
        <w:rPr>
          <w:b/>
          <w:bCs/>
          <w:lang w:eastAsia="uk-UA"/>
        </w:rPr>
        <w:t>Next</w:t>
      </w:r>
      <w:proofErr w:type="spellEnd"/>
      <w:r w:rsidRPr="00364FD8">
        <w:rPr>
          <w:b/>
          <w:bCs/>
          <w:lang w:eastAsia="uk-UA"/>
        </w:rPr>
        <w:t xml:space="preserve"> </w:t>
      </w:r>
      <w:proofErr w:type="spellStart"/>
      <w:r w:rsidRPr="00364FD8">
        <w:rPr>
          <w:b/>
          <w:bCs/>
          <w:lang w:eastAsia="uk-UA"/>
        </w:rPr>
        <w:t>Business</w:t>
      </w:r>
      <w:proofErr w:type="spellEnd"/>
      <w:r w:rsidRPr="00364FD8">
        <w:rPr>
          <w:b/>
          <w:bCs/>
          <w:lang w:eastAsia="uk-UA"/>
        </w:rPr>
        <w:t xml:space="preserve"> </w:t>
      </w:r>
      <w:proofErr w:type="spellStart"/>
      <w:r w:rsidRPr="00364FD8">
        <w:rPr>
          <w:b/>
          <w:bCs/>
          <w:lang w:eastAsia="uk-UA"/>
        </w:rPr>
        <w:t>Day</w:t>
      </w:r>
      <w:proofErr w:type="spellEnd"/>
      <w:r w:rsidRPr="00364FD8">
        <w:rPr>
          <w:lang w:eastAsia="uk-UA"/>
        </w:rPr>
        <w:t>) з моменту підтвердження виробником необхідності заміни;</w:t>
      </w:r>
    </w:p>
    <w:p w14:paraId="57362630" w14:textId="77777777" w:rsidR="00D56B15" w:rsidRPr="00364FD8" w:rsidRDefault="00D56B15" w:rsidP="00D56B15">
      <w:pPr>
        <w:numPr>
          <w:ilvl w:val="0"/>
          <w:numId w:val="2"/>
        </w:numPr>
        <w:ind w:firstLine="567"/>
        <w:jc w:val="both"/>
        <w:rPr>
          <w:lang w:eastAsia="uk-UA"/>
        </w:rPr>
      </w:pPr>
      <w:r w:rsidRPr="00364FD8">
        <w:rPr>
          <w:lang w:eastAsia="uk-UA"/>
        </w:rPr>
        <w:t>строк доставки обладнання або його елементів не повинен перевищувати наступного робочого дня з моменту підтвердження необхідності заміни та підтвердження виробником готовності відповідної запасної частини до видачі зі складу;</w:t>
      </w:r>
    </w:p>
    <w:p w14:paraId="5363E02B" w14:textId="77777777" w:rsidR="00D56B15" w:rsidRPr="00364FD8" w:rsidRDefault="00D56B15" w:rsidP="00D56B15">
      <w:pPr>
        <w:numPr>
          <w:ilvl w:val="0"/>
          <w:numId w:val="2"/>
        </w:numPr>
        <w:ind w:firstLine="567"/>
        <w:jc w:val="both"/>
        <w:rPr>
          <w:lang w:eastAsia="uk-UA"/>
        </w:rPr>
      </w:pPr>
      <w:r w:rsidRPr="00364FD8">
        <w:rPr>
          <w:lang w:eastAsia="uk-UA"/>
        </w:rPr>
        <w:t>заміна запасних частин/обладнання на стороні Замовника повинна входити до складу сервісної підтримки.</w:t>
      </w:r>
    </w:p>
    <w:p w14:paraId="399BBE91" w14:textId="77777777" w:rsidR="00D56B15" w:rsidRPr="00364FD8" w:rsidRDefault="00D56B15" w:rsidP="00D56B15">
      <w:pPr>
        <w:ind w:firstLine="567"/>
        <w:jc w:val="both"/>
        <w:rPr>
          <w:lang w:eastAsia="uk-UA"/>
        </w:rPr>
      </w:pPr>
      <w:r w:rsidRPr="00364FD8">
        <w:rPr>
          <w:lang w:eastAsia="uk-UA"/>
        </w:rPr>
        <w:t>У разі якщо місце встановлення обладнання знаходиться за межами зони обслуговування (м. Київ та Київська область), час прибуття інженера та доставки запасних частин може становити другий робочий день для регіональних центрів та третій робочий день для інших населених пунктів.</w:t>
      </w:r>
    </w:p>
    <w:p w14:paraId="26EA9E90" w14:textId="77777777" w:rsidR="00D56B15" w:rsidRPr="00364FD8" w:rsidRDefault="00D56B15" w:rsidP="00D56B15">
      <w:pPr>
        <w:ind w:firstLine="567"/>
        <w:jc w:val="both"/>
        <w:outlineLvl w:val="2"/>
        <w:rPr>
          <w:b/>
          <w:bCs/>
          <w:lang w:eastAsia="uk-UA"/>
        </w:rPr>
      </w:pPr>
      <w:r w:rsidRPr="00364FD8">
        <w:rPr>
          <w:b/>
          <w:bCs/>
          <w:lang w:eastAsia="uk-UA"/>
        </w:rPr>
        <w:t>1.1.4. Вимоги до програмної підтримки</w:t>
      </w:r>
    </w:p>
    <w:p w14:paraId="11D1C4A5" w14:textId="77777777" w:rsidR="00D56B15" w:rsidRPr="00364FD8" w:rsidRDefault="00D56B15" w:rsidP="00D56B15">
      <w:pPr>
        <w:ind w:firstLine="567"/>
        <w:jc w:val="both"/>
        <w:rPr>
          <w:lang w:eastAsia="uk-UA"/>
        </w:rPr>
      </w:pPr>
      <w:r w:rsidRPr="00364FD8">
        <w:rPr>
          <w:lang w:eastAsia="uk-UA"/>
        </w:rPr>
        <w:t>Сервісна підтримка повинна включати:</w:t>
      </w:r>
    </w:p>
    <w:p w14:paraId="3771A89C" w14:textId="77777777" w:rsidR="00D56B15" w:rsidRPr="00364FD8" w:rsidRDefault="00D56B15" w:rsidP="00D56B15">
      <w:pPr>
        <w:numPr>
          <w:ilvl w:val="0"/>
          <w:numId w:val="3"/>
        </w:numPr>
        <w:ind w:firstLine="567"/>
        <w:jc w:val="both"/>
        <w:rPr>
          <w:lang w:eastAsia="uk-UA"/>
        </w:rPr>
      </w:pPr>
      <w:r w:rsidRPr="00364FD8">
        <w:rPr>
          <w:lang w:eastAsia="uk-UA"/>
        </w:rPr>
        <w:t>підтримку програмного забезпечення;</w:t>
      </w:r>
    </w:p>
    <w:p w14:paraId="1E5E4B21" w14:textId="77777777" w:rsidR="00D56B15" w:rsidRPr="00364FD8" w:rsidRDefault="00D56B15" w:rsidP="00D56B15">
      <w:pPr>
        <w:numPr>
          <w:ilvl w:val="0"/>
          <w:numId w:val="3"/>
        </w:numPr>
        <w:ind w:firstLine="567"/>
        <w:jc w:val="both"/>
        <w:rPr>
          <w:lang w:eastAsia="uk-UA"/>
        </w:rPr>
      </w:pPr>
      <w:r w:rsidRPr="00364FD8">
        <w:rPr>
          <w:lang w:eastAsia="uk-UA"/>
        </w:rPr>
        <w:t>доступ до всіх виправлень програмного забезпечення;</w:t>
      </w:r>
    </w:p>
    <w:p w14:paraId="2274FE64" w14:textId="77777777" w:rsidR="00D56B15" w:rsidRPr="00364FD8" w:rsidRDefault="00D56B15" w:rsidP="00D56B15">
      <w:pPr>
        <w:numPr>
          <w:ilvl w:val="0"/>
          <w:numId w:val="3"/>
        </w:numPr>
        <w:ind w:firstLine="567"/>
        <w:jc w:val="both"/>
        <w:rPr>
          <w:lang w:eastAsia="uk-UA"/>
        </w:rPr>
      </w:pPr>
      <w:r w:rsidRPr="00364FD8">
        <w:rPr>
          <w:lang w:eastAsia="uk-UA"/>
        </w:rPr>
        <w:t>доступ до всіх оновлень програмного забезпечення;</w:t>
      </w:r>
    </w:p>
    <w:p w14:paraId="7D500E27" w14:textId="77777777" w:rsidR="00D56B15" w:rsidRPr="00364FD8" w:rsidRDefault="00D56B15" w:rsidP="00D56B15">
      <w:pPr>
        <w:numPr>
          <w:ilvl w:val="0"/>
          <w:numId w:val="3"/>
        </w:numPr>
        <w:ind w:firstLine="567"/>
        <w:jc w:val="both"/>
        <w:rPr>
          <w:lang w:eastAsia="uk-UA"/>
        </w:rPr>
      </w:pPr>
      <w:r w:rsidRPr="00364FD8">
        <w:rPr>
          <w:lang w:eastAsia="uk-UA"/>
        </w:rPr>
        <w:t xml:space="preserve">доступ до веб-сайту підтримки </w:t>
      </w:r>
      <w:proofErr w:type="spellStart"/>
      <w:r w:rsidRPr="00364FD8">
        <w:rPr>
          <w:lang w:eastAsia="uk-UA"/>
        </w:rPr>
        <w:t>NetApp</w:t>
      </w:r>
      <w:proofErr w:type="spellEnd"/>
      <w:r w:rsidRPr="00364FD8">
        <w:rPr>
          <w:lang w:eastAsia="uk-UA"/>
        </w:rPr>
        <w:t>;</w:t>
      </w:r>
    </w:p>
    <w:p w14:paraId="033BE77B" w14:textId="77777777" w:rsidR="00D56B15" w:rsidRPr="00364FD8" w:rsidRDefault="00D56B15" w:rsidP="00D56B15">
      <w:pPr>
        <w:numPr>
          <w:ilvl w:val="0"/>
          <w:numId w:val="3"/>
        </w:numPr>
        <w:ind w:firstLine="567"/>
        <w:jc w:val="both"/>
        <w:rPr>
          <w:lang w:eastAsia="uk-UA"/>
        </w:rPr>
      </w:pPr>
      <w:r w:rsidRPr="00364FD8">
        <w:rPr>
          <w:lang w:eastAsia="uk-UA"/>
        </w:rPr>
        <w:t xml:space="preserve">цілодобову підтримку в чаті через асистента </w:t>
      </w:r>
      <w:proofErr w:type="spellStart"/>
      <w:r w:rsidRPr="00364FD8">
        <w:rPr>
          <w:lang w:eastAsia="uk-UA"/>
        </w:rPr>
        <w:t>Elio</w:t>
      </w:r>
      <w:proofErr w:type="spellEnd"/>
      <w:r w:rsidRPr="00364FD8">
        <w:rPr>
          <w:lang w:eastAsia="uk-UA"/>
        </w:rPr>
        <w:t>;</w:t>
      </w:r>
    </w:p>
    <w:p w14:paraId="2C2C1028" w14:textId="77777777" w:rsidR="00D56B15" w:rsidRPr="00364FD8" w:rsidRDefault="00D56B15" w:rsidP="00D56B15">
      <w:pPr>
        <w:numPr>
          <w:ilvl w:val="0"/>
          <w:numId w:val="3"/>
        </w:numPr>
        <w:ind w:firstLine="567"/>
        <w:jc w:val="both"/>
        <w:rPr>
          <w:lang w:eastAsia="uk-UA"/>
        </w:rPr>
      </w:pPr>
      <w:r w:rsidRPr="00364FD8">
        <w:rPr>
          <w:lang w:eastAsia="uk-UA"/>
        </w:rPr>
        <w:t xml:space="preserve">доступ до інструментів віддаленої діагностики </w:t>
      </w:r>
      <w:proofErr w:type="spellStart"/>
      <w:r w:rsidRPr="00364FD8">
        <w:rPr>
          <w:lang w:eastAsia="uk-UA"/>
        </w:rPr>
        <w:t>NetApp</w:t>
      </w:r>
      <w:proofErr w:type="spellEnd"/>
      <w:r w:rsidRPr="00364FD8">
        <w:rPr>
          <w:lang w:eastAsia="uk-UA"/>
        </w:rPr>
        <w:t>.</w:t>
      </w:r>
    </w:p>
    <w:p w14:paraId="3174AA66" w14:textId="77777777" w:rsidR="00D56B15" w:rsidRPr="00364FD8" w:rsidRDefault="00D56B15" w:rsidP="00D56B15">
      <w:pPr>
        <w:ind w:firstLine="567"/>
        <w:jc w:val="both"/>
        <w:outlineLvl w:val="2"/>
        <w:rPr>
          <w:b/>
          <w:bCs/>
          <w:lang w:eastAsia="uk-UA"/>
        </w:rPr>
      </w:pPr>
      <w:r w:rsidRPr="00364FD8">
        <w:rPr>
          <w:b/>
          <w:bCs/>
          <w:lang w:eastAsia="uk-UA"/>
        </w:rPr>
        <w:t xml:space="preserve">1.1.5. Вимоги до моніторингу та </w:t>
      </w:r>
      <w:proofErr w:type="spellStart"/>
      <w:r w:rsidRPr="00364FD8">
        <w:rPr>
          <w:b/>
          <w:bCs/>
          <w:lang w:eastAsia="uk-UA"/>
        </w:rPr>
        <w:t>проактивного</w:t>
      </w:r>
      <w:proofErr w:type="spellEnd"/>
      <w:r w:rsidRPr="00364FD8">
        <w:rPr>
          <w:b/>
          <w:bCs/>
          <w:lang w:eastAsia="uk-UA"/>
        </w:rPr>
        <w:t xml:space="preserve"> обслуговування</w:t>
      </w:r>
    </w:p>
    <w:p w14:paraId="63B9C9B1" w14:textId="77777777" w:rsidR="00D56B15" w:rsidRPr="00364FD8" w:rsidRDefault="00D56B15" w:rsidP="00D56B15">
      <w:pPr>
        <w:ind w:firstLine="567"/>
        <w:jc w:val="both"/>
        <w:rPr>
          <w:lang w:eastAsia="uk-UA"/>
        </w:rPr>
      </w:pPr>
      <w:r w:rsidRPr="00364FD8">
        <w:rPr>
          <w:lang w:eastAsia="uk-UA"/>
        </w:rPr>
        <w:t>Сервісна підтримка повинна включати:</w:t>
      </w:r>
    </w:p>
    <w:p w14:paraId="697B85CE" w14:textId="77777777" w:rsidR="00D56B15" w:rsidRPr="00364FD8" w:rsidRDefault="00D56B15" w:rsidP="00D56B15">
      <w:pPr>
        <w:numPr>
          <w:ilvl w:val="0"/>
          <w:numId w:val="4"/>
        </w:numPr>
        <w:ind w:firstLine="567"/>
        <w:jc w:val="both"/>
        <w:rPr>
          <w:lang w:eastAsia="uk-UA"/>
        </w:rPr>
      </w:pPr>
      <w:proofErr w:type="spellStart"/>
      <w:r w:rsidRPr="00364FD8">
        <w:rPr>
          <w:b/>
          <w:bCs/>
          <w:lang w:eastAsia="uk-UA"/>
        </w:rPr>
        <w:t>Active</w:t>
      </w:r>
      <w:proofErr w:type="spellEnd"/>
      <w:r w:rsidRPr="00364FD8">
        <w:rPr>
          <w:b/>
          <w:bCs/>
          <w:lang w:eastAsia="uk-UA"/>
        </w:rPr>
        <w:t xml:space="preserve"> IQ </w:t>
      </w:r>
      <w:proofErr w:type="spellStart"/>
      <w:r w:rsidRPr="00364FD8">
        <w:rPr>
          <w:b/>
          <w:bCs/>
          <w:lang w:eastAsia="uk-UA"/>
        </w:rPr>
        <w:t>Digital</w:t>
      </w:r>
      <w:proofErr w:type="spellEnd"/>
      <w:r w:rsidRPr="00364FD8">
        <w:rPr>
          <w:b/>
          <w:bCs/>
          <w:lang w:eastAsia="uk-UA"/>
        </w:rPr>
        <w:t xml:space="preserve"> </w:t>
      </w:r>
      <w:proofErr w:type="spellStart"/>
      <w:r w:rsidRPr="00364FD8">
        <w:rPr>
          <w:b/>
          <w:bCs/>
          <w:lang w:eastAsia="uk-UA"/>
        </w:rPr>
        <w:t>Advisor</w:t>
      </w:r>
      <w:proofErr w:type="spellEnd"/>
      <w:r w:rsidRPr="00364FD8">
        <w:rPr>
          <w:lang w:eastAsia="uk-UA"/>
        </w:rPr>
        <w:t>;</w:t>
      </w:r>
    </w:p>
    <w:p w14:paraId="42C92F5D" w14:textId="77777777" w:rsidR="00D56B15" w:rsidRPr="00364FD8" w:rsidRDefault="00D56B15" w:rsidP="00D56B15">
      <w:pPr>
        <w:numPr>
          <w:ilvl w:val="0"/>
          <w:numId w:val="4"/>
        </w:numPr>
        <w:ind w:firstLine="567"/>
        <w:jc w:val="both"/>
        <w:rPr>
          <w:lang w:eastAsia="uk-UA"/>
        </w:rPr>
      </w:pPr>
      <w:proofErr w:type="spellStart"/>
      <w:r w:rsidRPr="00364FD8">
        <w:rPr>
          <w:lang w:eastAsia="uk-UA"/>
        </w:rPr>
        <w:t>проактивну</w:t>
      </w:r>
      <w:proofErr w:type="spellEnd"/>
      <w:r w:rsidRPr="00364FD8">
        <w:rPr>
          <w:lang w:eastAsia="uk-UA"/>
        </w:rPr>
        <w:t xml:space="preserve"> заміну запасних частин за автоматично сформованими запитами через сервіс </w:t>
      </w:r>
      <w:proofErr w:type="spellStart"/>
      <w:r w:rsidRPr="00364FD8">
        <w:rPr>
          <w:lang w:eastAsia="uk-UA"/>
        </w:rPr>
        <w:t>Active</w:t>
      </w:r>
      <w:proofErr w:type="spellEnd"/>
      <w:r w:rsidRPr="00364FD8">
        <w:rPr>
          <w:lang w:eastAsia="uk-UA"/>
        </w:rPr>
        <w:t xml:space="preserve"> IQ;</w:t>
      </w:r>
    </w:p>
    <w:p w14:paraId="3B2AE278" w14:textId="77777777" w:rsidR="00D56B15" w:rsidRPr="00364FD8" w:rsidRDefault="00D56B15" w:rsidP="00D56B15">
      <w:pPr>
        <w:numPr>
          <w:ilvl w:val="0"/>
          <w:numId w:val="4"/>
        </w:numPr>
        <w:ind w:firstLine="567"/>
        <w:jc w:val="both"/>
        <w:rPr>
          <w:lang w:eastAsia="uk-UA"/>
        </w:rPr>
      </w:pPr>
      <w:r w:rsidRPr="00364FD8">
        <w:rPr>
          <w:lang w:eastAsia="uk-UA"/>
        </w:rPr>
        <w:t xml:space="preserve">можливість здійснення </w:t>
      </w:r>
      <w:proofErr w:type="spellStart"/>
      <w:r w:rsidRPr="00364FD8">
        <w:rPr>
          <w:lang w:eastAsia="uk-UA"/>
        </w:rPr>
        <w:t>проактивної</w:t>
      </w:r>
      <w:proofErr w:type="spellEnd"/>
      <w:r w:rsidRPr="00364FD8">
        <w:rPr>
          <w:lang w:eastAsia="uk-UA"/>
        </w:rPr>
        <w:t xml:space="preserve"> заміни запасних частин за умови увімкнення та налаштування служби </w:t>
      </w:r>
      <w:proofErr w:type="spellStart"/>
      <w:r w:rsidRPr="00364FD8">
        <w:rPr>
          <w:b/>
          <w:bCs/>
          <w:lang w:eastAsia="uk-UA"/>
        </w:rPr>
        <w:t>AutoSupport</w:t>
      </w:r>
      <w:proofErr w:type="spellEnd"/>
      <w:r w:rsidRPr="00364FD8">
        <w:rPr>
          <w:lang w:eastAsia="uk-UA"/>
        </w:rPr>
        <w:t>.</w:t>
      </w:r>
    </w:p>
    <w:p w14:paraId="773EEDB5" w14:textId="77777777" w:rsidR="00D56B15" w:rsidRPr="00364FD8" w:rsidRDefault="00D56B15" w:rsidP="00D56B15">
      <w:pPr>
        <w:ind w:firstLine="567"/>
        <w:jc w:val="both"/>
        <w:outlineLvl w:val="2"/>
        <w:rPr>
          <w:lang w:eastAsia="uk-UA"/>
        </w:rPr>
      </w:pPr>
      <w:r w:rsidRPr="00364FD8">
        <w:rPr>
          <w:b/>
          <w:bCs/>
          <w:lang w:eastAsia="uk-UA"/>
        </w:rPr>
        <w:t>1.1.6. Гарантійні зобов’язання</w:t>
      </w:r>
    </w:p>
    <w:p w14:paraId="443229F8" w14:textId="77777777" w:rsidR="00D56B15" w:rsidRPr="00364FD8" w:rsidRDefault="00D56B15" w:rsidP="00D56B15">
      <w:pPr>
        <w:ind w:firstLine="567"/>
        <w:jc w:val="both"/>
        <w:rPr>
          <w:lang w:eastAsia="uk-UA"/>
        </w:rPr>
      </w:pPr>
      <w:r w:rsidRPr="00364FD8">
        <w:rPr>
          <w:lang w:eastAsia="uk-UA"/>
        </w:rPr>
        <w:t>Гарантійні зобов’язання поширюються на весь обсяг сервісної підтримки, передбачений цими Технічними вимогами, та діють до 30.11.2028 року включно.</w:t>
      </w:r>
    </w:p>
    <w:p w14:paraId="5380FA9D" w14:textId="77777777" w:rsidR="00D56B15" w:rsidRPr="00364FD8" w:rsidRDefault="00D56B15" w:rsidP="00D56B15">
      <w:pPr>
        <w:ind w:firstLine="567"/>
        <w:jc w:val="both"/>
        <w:rPr>
          <w:lang w:eastAsia="uk-UA"/>
        </w:rPr>
      </w:pPr>
      <w:r w:rsidRPr="00364FD8">
        <w:rPr>
          <w:lang w:eastAsia="uk-UA"/>
        </w:rPr>
        <w:t>Сервісна підтримка повинна діяти безперервно протягом усього визначеного строку.</w:t>
      </w:r>
    </w:p>
    <w:p w14:paraId="161B4BFA" w14:textId="77777777" w:rsidR="00D56B15" w:rsidRPr="00364FD8" w:rsidRDefault="00D56B15" w:rsidP="00D56B15">
      <w:pPr>
        <w:ind w:firstLine="567"/>
        <w:jc w:val="both"/>
        <w:outlineLvl w:val="2"/>
        <w:rPr>
          <w:b/>
          <w:bCs/>
          <w:lang w:eastAsia="uk-UA"/>
        </w:rPr>
      </w:pPr>
      <w:r w:rsidRPr="00364FD8">
        <w:rPr>
          <w:b/>
          <w:bCs/>
          <w:lang w:eastAsia="uk-UA"/>
        </w:rPr>
        <w:t>1.1.7. Вимоги до підтвердження авторизації</w:t>
      </w:r>
    </w:p>
    <w:p w14:paraId="303E81B9" w14:textId="77777777" w:rsidR="00D56B15" w:rsidRPr="00364FD8" w:rsidRDefault="00D56B15" w:rsidP="00D56B15">
      <w:pPr>
        <w:ind w:firstLine="567"/>
        <w:jc w:val="both"/>
        <w:rPr>
          <w:lang w:eastAsia="uk-UA"/>
        </w:rPr>
      </w:pPr>
      <w:r w:rsidRPr="00364FD8">
        <w:rPr>
          <w:lang w:eastAsia="uk-UA"/>
        </w:rPr>
        <w:lastRenderedPageBreak/>
        <w:t xml:space="preserve">Учасник у складі пропозиції повинен надати </w:t>
      </w:r>
      <w:proofErr w:type="spellStart"/>
      <w:r w:rsidRPr="00364FD8">
        <w:rPr>
          <w:b/>
          <w:bCs/>
          <w:lang w:eastAsia="uk-UA"/>
        </w:rPr>
        <w:t>авторизаційний</w:t>
      </w:r>
      <w:proofErr w:type="spellEnd"/>
      <w:r w:rsidRPr="00364FD8">
        <w:rPr>
          <w:b/>
          <w:bCs/>
          <w:lang w:eastAsia="uk-UA"/>
        </w:rPr>
        <w:t xml:space="preserve"> лист від виробника обладнання</w:t>
      </w:r>
      <w:r w:rsidRPr="00364FD8">
        <w:rPr>
          <w:lang w:eastAsia="uk-UA"/>
        </w:rPr>
        <w:t>, що є об’єктом продовження сервісної підтримки, або від офіційного представництва/представника виробника в Україні.</w:t>
      </w:r>
    </w:p>
    <w:p w14:paraId="6903701E" w14:textId="77777777" w:rsidR="00D56B15" w:rsidRPr="00364FD8" w:rsidRDefault="00D56B15" w:rsidP="00D56B15">
      <w:pPr>
        <w:ind w:firstLine="567"/>
        <w:jc w:val="both"/>
        <w:rPr>
          <w:lang w:eastAsia="uk-UA"/>
        </w:rPr>
      </w:pPr>
      <w:proofErr w:type="spellStart"/>
      <w:r w:rsidRPr="00364FD8">
        <w:rPr>
          <w:lang w:eastAsia="uk-UA"/>
        </w:rPr>
        <w:t>Авторизаційний</w:t>
      </w:r>
      <w:proofErr w:type="spellEnd"/>
      <w:r w:rsidRPr="00364FD8">
        <w:rPr>
          <w:lang w:eastAsia="uk-UA"/>
        </w:rPr>
        <w:t xml:space="preserve"> лист повинен підтверджувати:</w:t>
      </w:r>
    </w:p>
    <w:p w14:paraId="43F12DE7" w14:textId="77777777" w:rsidR="00D56B15" w:rsidRPr="00364FD8" w:rsidRDefault="00D56B15" w:rsidP="00D56B15">
      <w:pPr>
        <w:numPr>
          <w:ilvl w:val="0"/>
          <w:numId w:val="5"/>
        </w:numPr>
        <w:ind w:firstLine="567"/>
        <w:jc w:val="both"/>
        <w:rPr>
          <w:lang w:eastAsia="uk-UA"/>
        </w:rPr>
      </w:pPr>
      <w:r w:rsidRPr="00364FD8">
        <w:rPr>
          <w:lang w:eastAsia="uk-UA"/>
        </w:rPr>
        <w:t>наявність партнерських відносин Учасника з компанією-виробником або її офіційним представництвом/представником в Україні;</w:t>
      </w:r>
    </w:p>
    <w:p w14:paraId="167ACC30" w14:textId="77777777" w:rsidR="00D56B15" w:rsidRPr="00364FD8" w:rsidRDefault="00D56B15" w:rsidP="00D56B15">
      <w:pPr>
        <w:numPr>
          <w:ilvl w:val="0"/>
          <w:numId w:val="5"/>
        </w:numPr>
        <w:ind w:firstLine="567"/>
        <w:jc w:val="both"/>
        <w:rPr>
          <w:lang w:eastAsia="uk-UA"/>
        </w:rPr>
      </w:pPr>
      <w:r w:rsidRPr="00364FD8">
        <w:rPr>
          <w:lang w:eastAsia="uk-UA"/>
        </w:rPr>
        <w:t>дійсність гарантійних/сервісних зобов’язань;</w:t>
      </w:r>
    </w:p>
    <w:p w14:paraId="7FF81C09" w14:textId="77777777" w:rsidR="00D56B15" w:rsidRPr="00364FD8" w:rsidRDefault="00D56B15" w:rsidP="00D56B15">
      <w:pPr>
        <w:numPr>
          <w:ilvl w:val="0"/>
          <w:numId w:val="5"/>
        </w:numPr>
        <w:ind w:firstLine="567"/>
        <w:jc w:val="both"/>
        <w:rPr>
          <w:lang w:eastAsia="uk-UA"/>
        </w:rPr>
      </w:pPr>
      <w:r w:rsidRPr="00364FD8">
        <w:rPr>
          <w:lang w:eastAsia="uk-UA"/>
        </w:rPr>
        <w:t>можливість надання сервісної підтримки обладнання на території України.</w:t>
      </w:r>
    </w:p>
    <w:p w14:paraId="6C5873DC" w14:textId="77777777" w:rsidR="00D56B15" w:rsidRPr="00364FD8" w:rsidRDefault="00D56B15" w:rsidP="00D56B15">
      <w:pPr>
        <w:ind w:firstLine="567"/>
        <w:jc w:val="both"/>
        <w:rPr>
          <w:lang w:eastAsia="uk-UA"/>
        </w:rPr>
      </w:pPr>
      <w:proofErr w:type="spellStart"/>
      <w:r w:rsidRPr="00364FD8">
        <w:rPr>
          <w:lang w:eastAsia="uk-UA"/>
        </w:rPr>
        <w:t>Авторизаційна</w:t>
      </w:r>
      <w:proofErr w:type="spellEnd"/>
      <w:r w:rsidRPr="00364FD8">
        <w:rPr>
          <w:lang w:eastAsia="uk-UA"/>
        </w:rPr>
        <w:t xml:space="preserve"> форма повинна містити посилання на номер оголошення про закупівлю, найменування Замовника та предмет закупівлі.</w:t>
      </w:r>
    </w:p>
    <w:p w14:paraId="1861C306" w14:textId="77777777" w:rsidR="00D56B15" w:rsidRPr="00364FD8" w:rsidRDefault="00D56B15" w:rsidP="00D56B15">
      <w:pPr>
        <w:ind w:firstLine="567"/>
        <w:jc w:val="both"/>
        <w:outlineLvl w:val="2"/>
        <w:rPr>
          <w:b/>
          <w:bCs/>
          <w:lang w:eastAsia="uk-UA"/>
        </w:rPr>
      </w:pPr>
      <w:r w:rsidRPr="00364FD8">
        <w:rPr>
          <w:b/>
          <w:bCs/>
          <w:lang w:eastAsia="uk-UA"/>
        </w:rPr>
        <w:t>1.1.8. Інші вимоги до сервісної підтримки</w:t>
      </w:r>
    </w:p>
    <w:p w14:paraId="798379A5" w14:textId="77777777" w:rsidR="00D56B15" w:rsidRPr="00364FD8" w:rsidRDefault="00D56B15" w:rsidP="00D56B15">
      <w:pPr>
        <w:ind w:firstLine="567"/>
        <w:jc w:val="both"/>
        <w:rPr>
          <w:lang w:eastAsia="uk-UA"/>
        </w:rPr>
      </w:pPr>
      <w:r w:rsidRPr="00364FD8">
        <w:rPr>
          <w:lang w:eastAsia="uk-UA"/>
        </w:rPr>
        <w:t>Всі послуги з технічної підтримки повинні надаватися протягом усього строку продовження сервісної підтримки обладнання.</w:t>
      </w:r>
    </w:p>
    <w:p w14:paraId="43DE9F2F" w14:textId="77777777" w:rsidR="00D56B15" w:rsidRPr="00364FD8" w:rsidRDefault="00D56B15" w:rsidP="00D56B15">
      <w:pPr>
        <w:ind w:firstLine="567"/>
        <w:jc w:val="both"/>
        <w:rPr>
          <w:lang w:eastAsia="uk-UA"/>
        </w:rPr>
      </w:pPr>
      <w:r w:rsidRPr="00364FD8">
        <w:rPr>
          <w:lang w:eastAsia="uk-UA"/>
        </w:rPr>
        <w:t>Виконавець повинен забезпечити можливість звернення Замовника до служби технічної підтримки виробника цілодобово, 7 днів на тиждень.</w:t>
      </w:r>
    </w:p>
    <w:p w14:paraId="4E8DABCF" w14:textId="77777777" w:rsidR="00D56B15" w:rsidRPr="00364FD8" w:rsidRDefault="00D56B15" w:rsidP="00D56B15">
      <w:pPr>
        <w:ind w:firstLine="567"/>
        <w:jc w:val="both"/>
        <w:rPr>
          <w:lang w:eastAsia="uk-UA"/>
        </w:rPr>
      </w:pPr>
      <w:r w:rsidRPr="00364FD8">
        <w:rPr>
          <w:lang w:eastAsia="uk-UA"/>
        </w:rPr>
        <w:t xml:space="preserve">Виконавець повинен забезпечити належне виконання сервісних зобов’язань щодо обох систем зберігання даних </w:t>
      </w:r>
      <w:proofErr w:type="spellStart"/>
      <w:r w:rsidRPr="00364FD8">
        <w:rPr>
          <w:lang w:eastAsia="uk-UA"/>
        </w:rPr>
        <w:t>NetApp</w:t>
      </w:r>
      <w:proofErr w:type="spellEnd"/>
      <w:r w:rsidRPr="00364FD8">
        <w:rPr>
          <w:lang w:eastAsia="uk-UA"/>
        </w:rPr>
        <w:t xml:space="preserve"> AFF A250 із серійними номерами </w:t>
      </w:r>
      <w:r w:rsidRPr="00364FD8">
        <w:rPr>
          <w:b/>
          <w:bCs/>
          <w:lang w:eastAsia="uk-UA"/>
        </w:rPr>
        <w:t>792209000741 та 792110000290</w:t>
      </w:r>
      <w:r w:rsidRPr="00364FD8">
        <w:rPr>
          <w:lang w:eastAsia="uk-UA"/>
        </w:rPr>
        <w:t>.</w:t>
      </w:r>
    </w:p>
    <w:p w14:paraId="2C0506F5" w14:textId="77777777" w:rsidR="00D56B15" w:rsidRPr="00364FD8" w:rsidRDefault="00D56B15" w:rsidP="00D56B15">
      <w:pPr>
        <w:ind w:firstLine="142"/>
        <w:outlineLvl w:val="2"/>
        <w:rPr>
          <w:b/>
          <w:bCs/>
          <w:lang w:eastAsia="uk-UA"/>
        </w:rPr>
      </w:pPr>
      <w:r w:rsidRPr="00364FD8">
        <w:rPr>
          <w:b/>
          <w:bCs/>
          <w:lang w:eastAsia="uk-UA"/>
        </w:rPr>
        <w:t>1.1.9. Перелік основних послуг, що входять до сервісної підтримки</w:t>
      </w:r>
    </w:p>
    <w:tbl>
      <w:tblPr>
        <w:tblW w:w="7796" w:type="dxa"/>
        <w:tblCellSpacing w:w="15" w:type="dxa"/>
        <w:tblInd w:w="709" w:type="dxa"/>
        <w:tblCellMar>
          <w:top w:w="15" w:type="dxa"/>
          <w:left w:w="15" w:type="dxa"/>
          <w:bottom w:w="15" w:type="dxa"/>
          <w:right w:w="15" w:type="dxa"/>
        </w:tblCellMar>
        <w:tblLook w:val="04A0" w:firstRow="1" w:lastRow="0" w:firstColumn="1" w:lastColumn="0" w:noHBand="0" w:noVBand="1"/>
      </w:tblPr>
      <w:tblGrid>
        <w:gridCol w:w="567"/>
        <w:gridCol w:w="4887"/>
        <w:gridCol w:w="2342"/>
      </w:tblGrid>
      <w:tr w:rsidR="00D56B15" w:rsidRPr="00364FD8" w14:paraId="5DA1D7C5" w14:textId="77777777" w:rsidTr="00256949">
        <w:trPr>
          <w:tblCellSpacing w:w="15" w:type="dxa"/>
        </w:trPr>
        <w:tc>
          <w:tcPr>
            <w:tcW w:w="522" w:type="dxa"/>
            <w:vAlign w:val="center"/>
            <w:hideMark/>
          </w:tcPr>
          <w:p w14:paraId="57E8A7EA" w14:textId="77777777" w:rsidR="00D56B15" w:rsidRPr="00364FD8" w:rsidRDefault="00D56B15" w:rsidP="00256949">
            <w:pPr>
              <w:ind w:firstLine="142"/>
              <w:rPr>
                <w:lang w:eastAsia="uk-UA"/>
              </w:rPr>
            </w:pPr>
            <w:r w:rsidRPr="00364FD8">
              <w:rPr>
                <w:lang w:eastAsia="uk-UA"/>
              </w:rPr>
              <w:t>№</w:t>
            </w:r>
          </w:p>
        </w:tc>
        <w:tc>
          <w:tcPr>
            <w:tcW w:w="4857" w:type="dxa"/>
            <w:vAlign w:val="center"/>
            <w:hideMark/>
          </w:tcPr>
          <w:p w14:paraId="137E9DB8" w14:textId="77777777" w:rsidR="00D56B15" w:rsidRPr="00364FD8" w:rsidRDefault="00D56B15" w:rsidP="00256949">
            <w:pPr>
              <w:ind w:firstLine="142"/>
              <w:rPr>
                <w:lang w:eastAsia="uk-UA"/>
              </w:rPr>
            </w:pPr>
            <w:r w:rsidRPr="00364FD8">
              <w:rPr>
                <w:lang w:eastAsia="uk-UA"/>
              </w:rPr>
              <w:t>Найменування послуги</w:t>
            </w:r>
          </w:p>
        </w:tc>
        <w:tc>
          <w:tcPr>
            <w:tcW w:w="2297" w:type="dxa"/>
            <w:vAlign w:val="center"/>
            <w:hideMark/>
          </w:tcPr>
          <w:p w14:paraId="7B7549EC" w14:textId="77777777" w:rsidR="00D56B15" w:rsidRPr="00364FD8" w:rsidRDefault="00D56B15" w:rsidP="00256949">
            <w:pPr>
              <w:ind w:firstLine="142"/>
              <w:rPr>
                <w:lang w:eastAsia="uk-UA"/>
              </w:rPr>
            </w:pPr>
            <w:r w:rsidRPr="00364FD8">
              <w:rPr>
                <w:lang w:eastAsia="uk-UA"/>
              </w:rPr>
              <w:t>Вимога</w:t>
            </w:r>
          </w:p>
        </w:tc>
      </w:tr>
      <w:tr w:rsidR="00D56B15" w:rsidRPr="00364FD8" w14:paraId="34C86B10" w14:textId="77777777" w:rsidTr="00256949">
        <w:trPr>
          <w:tblCellSpacing w:w="15" w:type="dxa"/>
        </w:trPr>
        <w:tc>
          <w:tcPr>
            <w:tcW w:w="522" w:type="dxa"/>
            <w:vAlign w:val="center"/>
            <w:hideMark/>
          </w:tcPr>
          <w:p w14:paraId="24DF9648" w14:textId="77777777" w:rsidR="00D56B15" w:rsidRPr="00364FD8" w:rsidRDefault="00D56B15" w:rsidP="00256949">
            <w:pPr>
              <w:ind w:firstLine="142"/>
              <w:rPr>
                <w:lang w:eastAsia="uk-UA"/>
              </w:rPr>
            </w:pPr>
            <w:r w:rsidRPr="00364FD8">
              <w:rPr>
                <w:lang w:eastAsia="uk-UA"/>
              </w:rPr>
              <w:t>1</w:t>
            </w:r>
          </w:p>
        </w:tc>
        <w:tc>
          <w:tcPr>
            <w:tcW w:w="4857" w:type="dxa"/>
            <w:vAlign w:val="center"/>
            <w:hideMark/>
          </w:tcPr>
          <w:p w14:paraId="30950958" w14:textId="77777777" w:rsidR="00D56B15" w:rsidRPr="00364FD8" w:rsidRDefault="00D56B15" w:rsidP="00256949">
            <w:pPr>
              <w:ind w:firstLine="142"/>
              <w:rPr>
                <w:lang w:eastAsia="uk-UA"/>
              </w:rPr>
            </w:pPr>
            <w:r w:rsidRPr="00364FD8">
              <w:rPr>
                <w:lang w:eastAsia="uk-UA"/>
              </w:rPr>
              <w:t>Віддалена технічна підтримка</w:t>
            </w:r>
          </w:p>
        </w:tc>
        <w:tc>
          <w:tcPr>
            <w:tcW w:w="2297" w:type="dxa"/>
            <w:vAlign w:val="center"/>
            <w:hideMark/>
          </w:tcPr>
          <w:p w14:paraId="60944FDB" w14:textId="77777777" w:rsidR="00D56B15" w:rsidRPr="00364FD8" w:rsidRDefault="00D56B15" w:rsidP="00256949">
            <w:pPr>
              <w:ind w:firstLine="142"/>
              <w:rPr>
                <w:lang w:eastAsia="uk-UA"/>
              </w:rPr>
            </w:pPr>
            <w:r w:rsidRPr="00364FD8">
              <w:rPr>
                <w:lang w:eastAsia="uk-UA"/>
              </w:rPr>
              <w:t>24/7</w:t>
            </w:r>
          </w:p>
        </w:tc>
      </w:tr>
      <w:tr w:rsidR="00D56B15" w:rsidRPr="00364FD8" w14:paraId="45D29768" w14:textId="77777777" w:rsidTr="00256949">
        <w:trPr>
          <w:tblCellSpacing w:w="15" w:type="dxa"/>
        </w:trPr>
        <w:tc>
          <w:tcPr>
            <w:tcW w:w="522" w:type="dxa"/>
            <w:vAlign w:val="center"/>
            <w:hideMark/>
          </w:tcPr>
          <w:p w14:paraId="07C00AE0" w14:textId="77777777" w:rsidR="00D56B15" w:rsidRPr="00364FD8" w:rsidRDefault="00D56B15" w:rsidP="00256949">
            <w:pPr>
              <w:ind w:firstLine="142"/>
              <w:rPr>
                <w:lang w:eastAsia="uk-UA"/>
              </w:rPr>
            </w:pPr>
            <w:r w:rsidRPr="00364FD8">
              <w:rPr>
                <w:lang w:eastAsia="uk-UA"/>
              </w:rPr>
              <w:t>2</w:t>
            </w:r>
          </w:p>
        </w:tc>
        <w:tc>
          <w:tcPr>
            <w:tcW w:w="4857" w:type="dxa"/>
            <w:vAlign w:val="center"/>
            <w:hideMark/>
          </w:tcPr>
          <w:p w14:paraId="6D6DE07B" w14:textId="77777777" w:rsidR="00D56B15" w:rsidRPr="00364FD8" w:rsidRDefault="00D56B15" w:rsidP="00256949">
            <w:pPr>
              <w:ind w:firstLine="142"/>
              <w:rPr>
                <w:lang w:eastAsia="uk-UA"/>
              </w:rPr>
            </w:pPr>
            <w:r w:rsidRPr="00364FD8">
              <w:rPr>
                <w:lang w:eastAsia="uk-UA"/>
              </w:rPr>
              <w:t>Реакція на P1</w:t>
            </w:r>
          </w:p>
        </w:tc>
        <w:tc>
          <w:tcPr>
            <w:tcW w:w="2297" w:type="dxa"/>
            <w:vAlign w:val="center"/>
            <w:hideMark/>
          </w:tcPr>
          <w:p w14:paraId="2B49B5DD" w14:textId="77777777" w:rsidR="00D56B15" w:rsidRPr="00364FD8" w:rsidRDefault="00D56B15" w:rsidP="00256949">
            <w:pPr>
              <w:ind w:firstLine="142"/>
              <w:rPr>
                <w:lang w:eastAsia="uk-UA"/>
              </w:rPr>
            </w:pPr>
            <w:r w:rsidRPr="00364FD8">
              <w:rPr>
                <w:lang w:eastAsia="uk-UA"/>
              </w:rPr>
              <w:t>30 хвилин</w:t>
            </w:r>
          </w:p>
        </w:tc>
      </w:tr>
      <w:tr w:rsidR="00D56B15" w:rsidRPr="00364FD8" w14:paraId="771EBDC6" w14:textId="77777777" w:rsidTr="00256949">
        <w:trPr>
          <w:tblCellSpacing w:w="15" w:type="dxa"/>
        </w:trPr>
        <w:tc>
          <w:tcPr>
            <w:tcW w:w="522" w:type="dxa"/>
            <w:vAlign w:val="center"/>
            <w:hideMark/>
          </w:tcPr>
          <w:p w14:paraId="3B074C7E" w14:textId="77777777" w:rsidR="00D56B15" w:rsidRPr="00364FD8" w:rsidRDefault="00D56B15" w:rsidP="00256949">
            <w:pPr>
              <w:ind w:firstLine="142"/>
              <w:rPr>
                <w:lang w:eastAsia="uk-UA"/>
              </w:rPr>
            </w:pPr>
            <w:r w:rsidRPr="00364FD8">
              <w:rPr>
                <w:lang w:eastAsia="uk-UA"/>
              </w:rPr>
              <w:t>3</w:t>
            </w:r>
          </w:p>
        </w:tc>
        <w:tc>
          <w:tcPr>
            <w:tcW w:w="4857" w:type="dxa"/>
            <w:vAlign w:val="center"/>
            <w:hideMark/>
          </w:tcPr>
          <w:p w14:paraId="220E6434" w14:textId="77777777" w:rsidR="00D56B15" w:rsidRPr="00364FD8" w:rsidRDefault="00D56B15" w:rsidP="00256949">
            <w:pPr>
              <w:ind w:firstLine="142"/>
              <w:rPr>
                <w:lang w:eastAsia="uk-UA"/>
              </w:rPr>
            </w:pPr>
            <w:r w:rsidRPr="00364FD8">
              <w:rPr>
                <w:lang w:eastAsia="uk-UA"/>
              </w:rPr>
              <w:t>Реакція на P2</w:t>
            </w:r>
          </w:p>
        </w:tc>
        <w:tc>
          <w:tcPr>
            <w:tcW w:w="2297" w:type="dxa"/>
            <w:vAlign w:val="center"/>
            <w:hideMark/>
          </w:tcPr>
          <w:p w14:paraId="1D26DDFC" w14:textId="77777777" w:rsidR="00D56B15" w:rsidRPr="00364FD8" w:rsidRDefault="00D56B15" w:rsidP="00256949">
            <w:pPr>
              <w:ind w:firstLine="142"/>
              <w:rPr>
                <w:lang w:eastAsia="uk-UA"/>
              </w:rPr>
            </w:pPr>
            <w:r w:rsidRPr="00364FD8">
              <w:rPr>
                <w:lang w:eastAsia="uk-UA"/>
              </w:rPr>
              <w:t>2 години</w:t>
            </w:r>
          </w:p>
        </w:tc>
      </w:tr>
      <w:tr w:rsidR="00D56B15" w:rsidRPr="00364FD8" w14:paraId="0C9B2067" w14:textId="77777777" w:rsidTr="00256949">
        <w:trPr>
          <w:tblCellSpacing w:w="15" w:type="dxa"/>
        </w:trPr>
        <w:tc>
          <w:tcPr>
            <w:tcW w:w="522" w:type="dxa"/>
            <w:vAlign w:val="center"/>
            <w:hideMark/>
          </w:tcPr>
          <w:p w14:paraId="71633BBB" w14:textId="77777777" w:rsidR="00D56B15" w:rsidRPr="00364FD8" w:rsidRDefault="00D56B15" w:rsidP="00256949">
            <w:pPr>
              <w:ind w:firstLine="142"/>
              <w:rPr>
                <w:lang w:eastAsia="uk-UA"/>
              </w:rPr>
            </w:pPr>
            <w:r w:rsidRPr="00364FD8">
              <w:rPr>
                <w:lang w:eastAsia="uk-UA"/>
              </w:rPr>
              <w:t>4</w:t>
            </w:r>
          </w:p>
        </w:tc>
        <w:tc>
          <w:tcPr>
            <w:tcW w:w="4857" w:type="dxa"/>
            <w:vAlign w:val="center"/>
            <w:hideMark/>
          </w:tcPr>
          <w:p w14:paraId="06F756DE" w14:textId="77777777" w:rsidR="00D56B15" w:rsidRPr="00364FD8" w:rsidRDefault="00D56B15" w:rsidP="00256949">
            <w:pPr>
              <w:ind w:firstLine="142"/>
              <w:rPr>
                <w:lang w:eastAsia="uk-UA"/>
              </w:rPr>
            </w:pPr>
            <w:r w:rsidRPr="00364FD8">
              <w:rPr>
                <w:lang w:eastAsia="uk-UA"/>
              </w:rPr>
              <w:t>Реакція на P3</w:t>
            </w:r>
          </w:p>
        </w:tc>
        <w:tc>
          <w:tcPr>
            <w:tcW w:w="2297" w:type="dxa"/>
            <w:vAlign w:val="center"/>
            <w:hideMark/>
          </w:tcPr>
          <w:p w14:paraId="59CC45B5" w14:textId="77777777" w:rsidR="00D56B15" w:rsidRPr="00364FD8" w:rsidRDefault="00D56B15" w:rsidP="00256949">
            <w:pPr>
              <w:ind w:firstLine="142"/>
              <w:rPr>
                <w:lang w:eastAsia="uk-UA"/>
              </w:rPr>
            </w:pPr>
            <w:r w:rsidRPr="00364FD8">
              <w:rPr>
                <w:lang w:eastAsia="uk-UA"/>
              </w:rPr>
              <w:t>8 годин</w:t>
            </w:r>
          </w:p>
        </w:tc>
      </w:tr>
      <w:tr w:rsidR="00D56B15" w:rsidRPr="00364FD8" w14:paraId="33FFED3F" w14:textId="77777777" w:rsidTr="00256949">
        <w:trPr>
          <w:tblCellSpacing w:w="15" w:type="dxa"/>
        </w:trPr>
        <w:tc>
          <w:tcPr>
            <w:tcW w:w="522" w:type="dxa"/>
            <w:vAlign w:val="center"/>
            <w:hideMark/>
          </w:tcPr>
          <w:p w14:paraId="3636B542" w14:textId="77777777" w:rsidR="00D56B15" w:rsidRPr="00364FD8" w:rsidRDefault="00D56B15" w:rsidP="00256949">
            <w:pPr>
              <w:ind w:firstLine="142"/>
              <w:rPr>
                <w:lang w:eastAsia="uk-UA"/>
              </w:rPr>
            </w:pPr>
            <w:r w:rsidRPr="00364FD8">
              <w:rPr>
                <w:lang w:eastAsia="uk-UA"/>
              </w:rPr>
              <w:t>5</w:t>
            </w:r>
          </w:p>
        </w:tc>
        <w:tc>
          <w:tcPr>
            <w:tcW w:w="4857" w:type="dxa"/>
            <w:vAlign w:val="center"/>
            <w:hideMark/>
          </w:tcPr>
          <w:p w14:paraId="6BD47466" w14:textId="77777777" w:rsidR="00D56B15" w:rsidRPr="00364FD8" w:rsidRDefault="00D56B15" w:rsidP="00256949">
            <w:pPr>
              <w:ind w:firstLine="142"/>
              <w:rPr>
                <w:lang w:eastAsia="uk-UA"/>
              </w:rPr>
            </w:pPr>
            <w:r w:rsidRPr="00364FD8">
              <w:rPr>
                <w:lang w:eastAsia="uk-UA"/>
              </w:rPr>
              <w:t>Реакція на P4</w:t>
            </w:r>
          </w:p>
        </w:tc>
        <w:tc>
          <w:tcPr>
            <w:tcW w:w="2297" w:type="dxa"/>
            <w:vAlign w:val="center"/>
            <w:hideMark/>
          </w:tcPr>
          <w:p w14:paraId="50825B93" w14:textId="77777777" w:rsidR="00D56B15" w:rsidRPr="00364FD8" w:rsidRDefault="00D56B15" w:rsidP="00256949">
            <w:pPr>
              <w:ind w:firstLine="142"/>
              <w:rPr>
                <w:lang w:eastAsia="uk-UA"/>
              </w:rPr>
            </w:pPr>
            <w:r w:rsidRPr="00364FD8">
              <w:rPr>
                <w:lang w:eastAsia="uk-UA"/>
              </w:rPr>
              <w:t>24 години</w:t>
            </w:r>
          </w:p>
        </w:tc>
      </w:tr>
      <w:tr w:rsidR="00D56B15" w:rsidRPr="00364FD8" w14:paraId="7B919C6C" w14:textId="77777777" w:rsidTr="00256949">
        <w:trPr>
          <w:tblCellSpacing w:w="15" w:type="dxa"/>
        </w:trPr>
        <w:tc>
          <w:tcPr>
            <w:tcW w:w="522" w:type="dxa"/>
            <w:vAlign w:val="center"/>
            <w:hideMark/>
          </w:tcPr>
          <w:p w14:paraId="7C3D515D" w14:textId="77777777" w:rsidR="00D56B15" w:rsidRPr="00364FD8" w:rsidRDefault="00D56B15" w:rsidP="00256949">
            <w:pPr>
              <w:ind w:firstLine="142"/>
              <w:rPr>
                <w:lang w:eastAsia="uk-UA"/>
              </w:rPr>
            </w:pPr>
            <w:r w:rsidRPr="00364FD8">
              <w:rPr>
                <w:lang w:eastAsia="uk-UA"/>
              </w:rPr>
              <w:t>6</w:t>
            </w:r>
          </w:p>
        </w:tc>
        <w:tc>
          <w:tcPr>
            <w:tcW w:w="4857" w:type="dxa"/>
            <w:vAlign w:val="center"/>
            <w:hideMark/>
          </w:tcPr>
          <w:p w14:paraId="576767ED" w14:textId="77777777" w:rsidR="00D56B15" w:rsidRPr="00364FD8" w:rsidRDefault="00D56B15" w:rsidP="00256949">
            <w:pPr>
              <w:ind w:firstLine="142"/>
              <w:rPr>
                <w:lang w:eastAsia="uk-UA"/>
              </w:rPr>
            </w:pPr>
            <w:r w:rsidRPr="00364FD8">
              <w:rPr>
                <w:lang w:eastAsia="uk-UA"/>
              </w:rPr>
              <w:t>Надання запасних частин</w:t>
            </w:r>
          </w:p>
        </w:tc>
        <w:tc>
          <w:tcPr>
            <w:tcW w:w="2297" w:type="dxa"/>
            <w:vAlign w:val="center"/>
            <w:hideMark/>
          </w:tcPr>
          <w:p w14:paraId="350AD4C7" w14:textId="77777777" w:rsidR="00D56B15" w:rsidRPr="00364FD8" w:rsidRDefault="00D56B15" w:rsidP="00256949">
            <w:pPr>
              <w:ind w:firstLine="142"/>
              <w:rPr>
                <w:lang w:eastAsia="uk-UA"/>
              </w:rPr>
            </w:pPr>
            <w:r w:rsidRPr="00364FD8">
              <w:rPr>
                <w:lang w:eastAsia="uk-UA"/>
              </w:rPr>
              <w:t>Включено</w:t>
            </w:r>
          </w:p>
        </w:tc>
      </w:tr>
      <w:tr w:rsidR="00D56B15" w:rsidRPr="00364FD8" w14:paraId="046BF04E" w14:textId="77777777" w:rsidTr="00256949">
        <w:trPr>
          <w:tblCellSpacing w:w="15" w:type="dxa"/>
        </w:trPr>
        <w:tc>
          <w:tcPr>
            <w:tcW w:w="522" w:type="dxa"/>
            <w:vAlign w:val="center"/>
            <w:hideMark/>
          </w:tcPr>
          <w:p w14:paraId="1C2ADC0A" w14:textId="77777777" w:rsidR="00D56B15" w:rsidRPr="00364FD8" w:rsidRDefault="00D56B15" w:rsidP="00256949">
            <w:pPr>
              <w:ind w:firstLine="142"/>
              <w:rPr>
                <w:lang w:eastAsia="uk-UA"/>
              </w:rPr>
            </w:pPr>
            <w:r w:rsidRPr="00364FD8">
              <w:rPr>
                <w:lang w:eastAsia="uk-UA"/>
              </w:rPr>
              <w:t>7</w:t>
            </w:r>
          </w:p>
        </w:tc>
        <w:tc>
          <w:tcPr>
            <w:tcW w:w="4857" w:type="dxa"/>
            <w:vAlign w:val="center"/>
            <w:hideMark/>
          </w:tcPr>
          <w:p w14:paraId="33482867" w14:textId="77777777" w:rsidR="00D56B15" w:rsidRPr="00364FD8" w:rsidRDefault="00D56B15" w:rsidP="00256949">
            <w:pPr>
              <w:ind w:firstLine="142"/>
              <w:rPr>
                <w:lang w:eastAsia="uk-UA"/>
              </w:rPr>
            </w:pPr>
            <w:r w:rsidRPr="00364FD8">
              <w:rPr>
                <w:lang w:eastAsia="uk-UA"/>
              </w:rPr>
              <w:t>Доставка запасних частин</w:t>
            </w:r>
          </w:p>
        </w:tc>
        <w:tc>
          <w:tcPr>
            <w:tcW w:w="2297" w:type="dxa"/>
            <w:vAlign w:val="center"/>
            <w:hideMark/>
          </w:tcPr>
          <w:p w14:paraId="7242B6CE" w14:textId="77777777" w:rsidR="00D56B15" w:rsidRPr="00364FD8" w:rsidRDefault="00D56B15" w:rsidP="00256949">
            <w:pPr>
              <w:ind w:firstLine="142"/>
              <w:rPr>
                <w:lang w:eastAsia="uk-UA"/>
              </w:rPr>
            </w:pPr>
            <w:proofErr w:type="spellStart"/>
            <w:r w:rsidRPr="00364FD8">
              <w:rPr>
                <w:lang w:eastAsia="uk-UA"/>
              </w:rPr>
              <w:t>Next</w:t>
            </w:r>
            <w:proofErr w:type="spellEnd"/>
            <w:r w:rsidRPr="00364FD8">
              <w:rPr>
                <w:lang w:eastAsia="uk-UA"/>
              </w:rPr>
              <w:t xml:space="preserve"> </w:t>
            </w:r>
            <w:proofErr w:type="spellStart"/>
            <w:r w:rsidRPr="00364FD8">
              <w:rPr>
                <w:lang w:eastAsia="uk-UA"/>
              </w:rPr>
              <w:t>Business</w:t>
            </w:r>
            <w:proofErr w:type="spellEnd"/>
            <w:r w:rsidRPr="00364FD8">
              <w:rPr>
                <w:lang w:eastAsia="uk-UA"/>
              </w:rPr>
              <w:t xml:space="preserve"> </w:t>
            </w:r>
            <w:proofErr w:type="spellStart"/>
            <w:r w:rsidRPr="00364FD8">
              <w:rPr>
                <w:lang w:eastAsia="uk-UA"/>
              </w:rPr>
              <w:t>Day</w:t>
            </w:r>
            <w:proofErr w:type="spellEnd"/>
          </w:p>
        </w:tc>
      </w:tr>
      <w:tr w:rsidR="00D56B15" w:rsidRPr="00364FD8" w14:paraId="620A3555" w14:textId="77777777" w:rsidTr="00256949">
        <w:trPr>
          <w:tblCellSpacing w:w="15" w:type="dxa"/>
        </w:trPr>
        <w:tc>
          <w:tcPr>
            <w:tcW w:w="522" w:type="dxa"/>
            <w:vAlign w:val="center"/>
            <w:hideMark/>
          </w:tcPr>
          <w:p w14:paraId="3BEE905E" w14:textId="77777777" w:rsidR="00D56B15" w:rsidRPr="00364FD8" w:rsidRDefault="00D56B15" w:rsidP="00256949">
            <w:pPr>
              <w:ind w:firstLine="142"/>
              <w:rPr>
                <w:lang w:eastAsia="uk-UA"/>
              </w:rPr>
            </w:pPr>
            <w:r w:rsidRPr="00364FD8">
              <w:rPr>
                <w:lang w:eastAsia="uk-UA"/>
              </w:rPr>
              <w:t>8</w:t>
            </w:r>
          </w:p>
        </w:tc>
        <w:tc>
          <w:tcPr>
            <w:tcW w:w="4857" w:type="dxa"/>
            <w:vAlign w:val="center"/>
            <w:hideMark/>
          </w:tcPr>
          <w:p w14:paraId="4A252A2F" w14:textId="77777777" w:rsidR="00D56B15" w:rsidRPr="00364FD8" w:rsidRDefault="00D56B15" w:rsidP="00256949">
            <w:pPr>
              <w:ind w:firstLine="142"/>
              <w:rPr>
                <w:lang w:eastAsia="uk-UA"/>
              </w:rPr>
            </w:pPr>
            <w:r w:rsidRPr="00364FD8">
              <w:rPr>
                <w:lang w:eastAsia="uk-UA"/>
              </w:rPr>
              <w:t>Заміна запасних частин на стороні Замовника</w:t>
            </w:r>
          </w:p>
        </w:tc>
        <w:tc>
          <w:tcPr>
            <w:tcW w:w="2297" w:type="dxa"/>
            <w:vAlign w:val="center"/>
            <w:hideMark/>
          </w:tcPr>
          <w:p w14:paraId="0ED02438" w14:textId="77777777" w:rsidR="00D56B15" w:rsidRPr="00364FD8" w:rsidRDefault="00D56B15" w:rsidP="00256949">
            <w:pPr>
              <w:ind w:firstLine="142"/>
              <w:rPr>
                <w:lang w:eastAsia="uk-UA"/>
              </w:rPr>
            </w:pPr>
            <w:r w:rsidRPr="00364FD8">
              <w:rPr>
                <w:lang w:eastAsia="uk-UA"/>
              </w:rPr>
              <w:t>Включено</w:t>
            </w:r>
          </w:p>
        </w:tc>
      </w:tr>
      <w:tr w:rsidR="00D56B15" w:rsidRPr="00364FD8" w14:paraId="1F4E6B02" w14:textId="77777777" w:rsidTr="00256949">
        <w:trPr>
          <w:tblCellSpacing w:w="15" w:type="dxa"/>
        </w:trPr>
        <w:tc>
          <w:tcPr>
            <w:tcW w:w="522" w:type="dxa"/>
            <w:vAlign w:val="center"/>
            <w:hideMark/>
          </w:tcPr>
          <w:p w14:paraId="3CACF889" w14:textId="77777777" w:rsidR="00D56B15" w:rsidRPr="00364FD8" w:rsidRDefault="00D56B15" w:rsidP="00256949">
            <w:pPr>
              <w:ind w:firstLine="142"/>
              <w:rPr>
                <w:lang w:eastAsia="uk-UA"/>
              </w:rPr>
            </w:pPr>
            <w:r w:rsidRPr="00364FD8">
              <w:rPr>
                <w:lang w:eastAsia="uk-UA"/>
              </w:rPr>
              <w:t>9</w:t>
            </w:r>
          </w:p>
        </w:tc>
        <w:tc>
          <w:tcPr>
            <w:tcW w:w="4857" w:type="dxa"/>
            <w:vAlign w:val="center"/>
            <w:hideMark/>
          </w:tcPr>
          <w:p w14:paraId="52C786DF" w14:textId="77777777" w:rsidR="00D56B15" w:rsidRPr="00364FD8" w:rsidRDefault="00D56B15" w:rsidP="00256949">
            <w:pPr>
              <w:ind w:firstLine="142"/>
              <w:rPr>
                <w:lang w:eastAsia="uk-UA"/>
              </w:rPr>
            </w:pPr>
            <w:proofErr w:type="spellStart"/>
            <w:r w:rsidRPr="00364FD8">
              <w:rPr>
                <w:lang w:eastAsia="uk-UA"/>
              </w:rPr>
              <w:t>Active</w:t>
            </w:r>
            <w:proofErr w:type="spellEnd"/>
            <w:r w:rsidRPr="00364FD8">
              <w:rPr>
                <w:lang w:eastAsia="uk-UA"/>
              </w:rPr>
              <w:t xml:space="preserve"> IQ </w:t>
            </w:r>
            <w:proofErr w:type="spellStart"/>
            <w:r w:rsidRPr="00364FD8">
              <w:rPr>
                <w:lang w:eastAsia="uk-UA"/>
              </w:rPr>
              <w:t>Digital</w:t>
            </w:r>
            <w:proofErr w:type="spellEnd"/>
            <w:r w:rsidRPr="00364FD8">
              <w:rPr>
                <w:lang w:eastAsia="uk-UA"/>
              </w:rPr>
              <w:t xml:space="preserve"> </w:t>
            </w:r>
            <w:proofErr w:type="spellStart"/>
            <w:r w:rsidRPr="00364FD8">
              <w:rPr>
                <w:lang w:eastAsia="uk-UA"/>
              </w:rPr>
              <w:t>Advisor</w:t>
            </w:r>
            <w:proofErr w:type="spellEnd"/>
          </w:p>
        </w:tc>
        <w:tc>
          <w:tcPr>
            <w:tcW w:w="2297" w:type="dxa"/>
            <w:vAlign w:val="center"/>
            <w:hideMark/>
          </w:tcPr>
          <w:p w14:paraId="4B8DF074" w14:textId="77777777" w:rsidR="00D56B15" w:rsidRPr="00364FD8" w:rsidRDefault="00D56B15" w:rsidP="00256949">
            <w:pPr>
              <w:ind w:firstLine="142"/>
              <w:rPr>
                <w:lang w:eastAsia="uk-UA"/>
              </w:rPr>
            </w:pPr>
            <w:r w:rsidRPr="00364FD8">
              <w:rPr>
                <w:lang w:eastAsia="uk-UA"/>
              </w:rPr>
              <w:t>Включено</w:t>
            </w:r>
          </w:p>
        </w:tc>
      </w:tr>
      <w:tr w:rsidR="00D56B15" w:rsidRPr="00364FD8" w14:paraId="6B8183D1" w14:textId="77777777" w:rsidTr="00256949">
        <w:trPr>
          <w:tblCellSpacing w:w="15" w:type="dxa"/>
        </w:trPr>
        <w:tc>
          <w:tcPr>
            <w:tcW w:w="522" w:type="dxa"/>
            <w:vAlign w:val="center"/>
            <w:hideMark/>
          </w:tcPr>
          <w:p w14:paraId="1E6BEF8A" w14:textId="77777777" w:rsidR="00D56B15" w:rsidRPr="00364FD8" w:rsidRDefault="00D56B15" w:rsidP="00256949">
            <w:pPr>
              <w:ind w:firstLine="142"/>
              <w:rPr>
                <w:lang w:eastAsia="uk-UA"/>
              </w:rPr>
            </w:pPr>
            <w:r w:rsidRPr="00364FD8">
              <w:rPr>
                <w:lang w:eastAsia="uk-UA"/>
              </w:rPr>
              <w:t>10</w:t>
            </w:r>
          </w:p>
        </w:tc>
        <w:tc>
          <w:tcPr>
            <w:tcW w:w="4857" w:type="dxa"/>
            <w:vAlign w:val="center"/>
            <w:hideMark/>
          </w:tcPr>
          <w:p w14:paraId="2DD1435F" w14:textId="77777777" w:rsidR="00D56B15" w:rsidRPr="00364FD8" w:rsidRDefault="00D56B15" w:rsidP="00256949">
            <w:pPr>
              <w:ind w:firstLine="142"/>
              <w:rPr>
                <w:lang w:eastAsia="uk-UA"/>
              </w:rPr>
            </w:pPr>
            <w:proofErr w:type="spellStart"/>
            <w:r w:rsidRPr="00364FD8">
              <w:rPr>
                <w:lang w:eastAsia="uk-UA"/>
              </w:rPr>
              <w:t>Проактивна</w:t>
            </w:r>
            <w:proofErr w:type="spellEnd"/>
            <w:r w:rsidRPr="00364FD8">
              <w:rPr>
                <w:lang w:eastAsia="uk-UA"/>
              </w:rPr>
              <w:t xml:space="preserve"> заміна запасних частин через </w:t>
            </w:r>
            <w:proofErr w:type="spellStart"/>
            <w:r w:rsidRPr="00364FD8">
              <w:rPr>
                <w:lang w:eastAsia="uk-UA"/>
              </w:rPr>
              <w:t>Active</w:t>
            </w:r>
            <w:proofErr w:type="spellEnd"/>
            <w:r w:rsidRPr="00364FD8">
              <w:rPr>
                <w:lang w:eastAsia="uk-UA"/>
              </w:rPr>
              <w:t xml:space="preserve"> IQ</w:t>
            </w:r>
          </w:p>
        </w:tc>
        <w:tc>
          <w:tcPr>
            <w:tcW w:w="2297" w:type="dxa"/>
            <w:vAlign w:val="center"/>
            <w:hideMark/>
          </w:tcPr>
          <w:p w14:paraId="50125CDE" w14:textId="77777777" w:rsidR="00D56B15" w:rsidRPr="00364FD8" w:rsidRDefault="00D56B15" w:rsidP="00256949">
            <w:pPr>
              <w:ind w:firstLine="142"/>
              <w:rPr>
                <w:lang w:eastAsia="uk-UA"/>
              </w:rPr>
            </w:pPr>
            <w:r w:rsidRPr="00364FD8">
              <w:rPr>
                <w:lang w:eastAsia="uk-UA"/>
              </w:rPr>
              <w:t xml:space="preserve">Включено за умови налаштування </w:t>
            </w:r>
            <w:proofErr w:type="spellStart"/>
            <w:r w:rsidRPr="00364FD8">
              <w:rPr>
                <w:lang w:eastAsia="uk-UA"/>
              </w:rPr>
              <w:t>AutoSupport</w:t>
            </w:r>
            <w:proofErr w:type="spellEnd"/>
          </w:p>
        </w:tc>
      </w:tr>
      <w:tr w:rsidR="00D56B15" w:rsidRPr="00364FD8" w14:paraId="6A4A33CC" w14:textId="77777777" w:rsidTr="00256949">
        <w:trPr>
          <w:tblCellSpacing w:w="15" w:type="dxa"/>
        </w:trPr>
        <w:tc>
          <w:tcPr>
            <w:tcW w:w="522" w:type="dxa"/>
            <w:vAlign w:val="center"/>
            <w:hideMark/>
          </w:tcPr>
          <w:p w14:paraId="62AADA97" w14:textId="77777777" w:rsidR="00D56B15" w:rsidRPr="00364FD8" w:rsidRDefault="00D56B15" w:rsidP="00256949">
            <w:pPr>
              <w:ind w:firstLine="142"/>
              <w:rPr>
                <w:lang w:eastAsia="uk-UA"/>
              </w:rPr>
            </w:pPr>
            <w:r w:rsidRPr="00364FD8">
              <w:rPr>
                <w:lang w:eastAsia="uk-UA"/>
              </w:rPr>
              <w:t>11</w:t>
            </w:r>
          </w:p>
        </w:tc>
        <w:tc>
          <w:tcPr>
            <w:tcW w:w="4857" w:type="dxa"/>
            <w:vAlign w:val="center"/>
            <w:hideMark/>
          </w:tcPr>
          <w:p w14:paraId="4F90C1D3" w14:textId="77777777" w:rsidR="00D56B15" w:rsidRPr="00364FD8" w:rsidRDefault="00D56B15" w:rsidP="00256949">
            <w:pPr>
              <w:ind w:firstLine="142"/>
              <w:rPr>
                <w:lang w:eastAsia="uk-UA"/>
              </w:rPr>
            </w:pPr>
            <w:r w:rsidRPr="00364FD8">
              <w:rPr>
                <w:lang w:eastAsia="uk-UA"/>
              </w:rPr>
              <w:t>Підтримка програмного забезпечення</w:t>
            </w:r>
          </w:p>
        </w:tc>
        <w:tc>
          <w:tcPr>
            <w:tcW w:w="2297" w:type="dxa"/>
            <w:vAlign w:val="center"/>
            <w:hideMark/>
          </w:tcPr>
          <w:p w14:paraId="7F6895DD" w14:textId="77777777" w:rsidR="00D56B15" w:rsidRPr="00364FD8" w:rsidRDefault="00D56B15" w:rsidP="00256949">
            <w:pPr>
              <w:ind w:firstLine="142"/>
              <w:rPr>
                <w:lang w:eastAsia="uk-UA"/>
              </w:rPr>
            </w:pPr>
            <w:r w:rsidRPr="00364FD8">
              <w:rPr>
                <w:lang w:eastAsia="uk-UA"/>
              </w:rPr>
              <w:t>Включено</w:t>
            </w:r>
          </w:p>
        </w:tc>
      </w:tr>
      <w:tr w:rsidR="00D56B15" w:rsidRPr="00364FD8" w14:paraId="25E68164" w14:textId="77777777" w:rsidTr="00256949">
        <w:trPr>
          <w:tblCellSpacing w:w="15" w:type="dxa"/>
        </w:trPr>
        <w:tc>
          <w:tcPr>
            <w:tcW w:w="522" w:type="dxa"/>
            <w:vAlign w:val="center"/>
            <w:hideMark/>
          </w:tcPr>
          <w:p w14:paraId="3BB20455" w14:textId="77777777" w:rsidR="00D56B15" w:rsidRPr="00364FD8" w:rsidRDefault="00D56B15" w:rsidP="00256949">
            <w:pPr>
              <w:ind w:firstLine="142"/>
              <w:rPr>
                <w:lang w:eastAsia="uk-UA"/>
              </w:rPr>
            </w:pPr>
            <w:r w:rsidRPr="00364FD8">
              <w:rPr>
                <w:lang w:eastAsia="uk-UA"/>
              </w:rPr>
              <w:t>12</w:t>
            </w:r>
          </w:p>
        </w:tc>
        <w:tc>
          <w:tcPr>
            <w:tcW w:w="4857" w:type="dxa"/>
            <w:vAlign w:val="center"/>
            <w:hideMark/>
          </w:tcPr>
          <w:p w14:paraId="375D07F2" w14:textId="77777777" w:rsidR="00D56B15" w:rsidRPr="00364FD8" w:rsidRDefault="00D56B15" w:rsidP="00256949">
            <w:pPr>
              <w:ind w:firstLine="142"/>
              <w:rPr>
                <w:lang w:eastAsia="uk-UA"/>
              </w:rPr>
            </w:pPr>
            <w:r w:rsidRPr="00364FD8">
              <w:rPr>
                <w:lang w:eastAsia="uk-UA"/>
              </w:rPr>
              <w:t>Доступ до оновлень та виправлень</w:t>
            </w:r>
          </w:p>
        </w:tc>
        <w:tc>
          <w:tcPr>
            <w:tcW w:w="2297" w:type="dxa"/>
            <w:vAlign w:val="center"/>
            <w:hideMark/>
          </w:tcPr>
          <w:p w14:paraId="0706AB4E" w14:textId="77777777" w:rsidR="00D56B15" w:rsidRPr="00364FD8" w:rsidRDefault="00D56B15" w:rsidP="00256949">
            <w:pPr>
              <w:ind w:firstLine="142"/>
              <w:rPr>
                <w:lang w:eastAsia="uk-UA"/>
              </w:rPr>
            </w:pPr>
            <w:r w:rsidRPr="00364FD8">
              <w:rPr>
                <w:lang w:eastAsia="uk-UA"/>
              </w:rPr>
              <w:t>Включено</w:t>
            </w:r>
          </w:p>
        </w:tc>
      </w:tr>
      <w:tr w:rsidR="00D56B15" w:rsidRPr="00364FD8" w14:paraId="1436CE81" w14:textId="77777777" w:rsidTr="00256949">
        <w:trPr>
          <w:tblCellSpacing w:w="15" w:type="dxa"/>
        </w:trPr>
        <w:tc>
          <w:tcPr>
            <w:tcW w:w="522" w:type="dxa"/>
            <w:vAlign w:val="center"/>
            <w:hideMark/>
          </w:tcPr>
          <w:p w14:paraId="16FE99B2" w14:textId="77777777" w:rsidR="00D56B15" w:rsidRPr="00364FD8" w:rsidRDefault="00D56B15" w:rsidP="00256949">
            <w:pPr>
              <w:ind w:firstLine="142"/>
              <w:rPr>
                <w:lang w:eastAsia="uk-UA"/>
              </w:rPr>
            </w:pPr>
            <w:r w:rsidRPr="00364FD8">
              <w:rPr>
                <w:lang w:eastAsia="uk-UA"/>
              </w:rPr>
              <w:t>13</w:t>
            </w:r>
          </w:p>
        </w:tc>
        <w:tc>
          <w:tcPr>
            <w:tcW w:w="4857" w:type="dxa"/>
            <w:vAlign w:val="center"/>
            <w:hideMark/>
          </w:tcPr>
          <w:p w14:paraId="405AF644" w14:textId="77777777" w:rsidR="00D56B15" w:rsidRPr="00364FD8" w:rsidRDefault="00D56B15" w:rsidP="00256949">
            <w:pPr>
              <w:ind w:firstLine="142"/>
              <w:rPr>
                <w:lang w:eastAsia="uk-UA"/>
              </w:rPr>
            </w:pPr>
            <w:r w:rsidRPr="00364FD8">
              <w:rPr>
                <w:lang w:eastAsia="uk-UA"/>
              </w:rPr>
              <w:t xml:space="preserve">Доступ до веб-сайту підтримки </w:t>
            </w:r>
            <w:proofErr w:type="spellStart"/>
            <w:r w:rsidRPr="00364FD8">
              <w:rPr>
                <w:lang w:eastAsia="uk-UA"/>
              </w:rPr>
              <w:t>NetApp</w:t>
            </w:r>
            <w:proofErr w:type="spellEnd"/>
          </w:p>
        </w:tc>
        <w:tc>
          <w:tcPr>
            <w:tcW w:w="2297" w:type="dxa"/>
            <w:vAlign w:val="center"/>
            <w:hideMark/>
          </w:tcPr>
          <w:p w14:paraId="7CA655CF" w14:textId="77777777" w:rsidR="00D56B15" w:rsidRPr="00364FD8" w:rsidRDefault="00D56B15" w:rsidP="00256949">
            <w:pPr>
              <w:ind w:firstLine="142"/>
              <w:rPr>
                <w:lang w:eastAsia="uk-UA"/>
              </w:rPr>
            </w:pPr>
            <w:r w:rsidRPr="00364FD8">
              <w:rPr>
                <w:lang w:eastAsia="uk-UA"/>
              </w:rPr>
              <w:t>Включено</w:t>
            </w:r>
          </w:p>
        </w:tc>
      </w:tr>
      <w:tr w:rsidR="00D56B15" w:rsidRPr="00364FD8" w14:paraId="1DCD7B15" w14:textId="77777777" w:rsidTr="00256949">
        <w:trPr>
          <w:tblCellSpacing w:w="15" w:type="dxa"/>
        </w:trPr>
        <w:tc>
          <w:tcPr>
            <w:tcW w:w="522" w:type="dxa"/>
            <w:vAlign w:val="center"/>
            <w:hideMark/>
          </w:tcPr>
          <w:p w14:paraId="159CD859" w14:textId="77777777" w:rsidR="00D56B15" w:rsidRPr="00364FD8" w:rsidRDefault="00D56B15" w:rsidP="00256949">
            <w:pPr>
              <w:ind w:firstLine="142"/>
              <w:rPr>
                <w:lang w:eastAsia="uk-UA"/>
              </w:rPr>
            </w:pPr>
            <w:r w:rsidRPr="00364FD8">
              <w:rPr>
                <w:lang w:eastAsia="uk-UA"/>
              </w:rPr>
              <w:t>14</w:t>
            </w:r>
          </w:p>
        </w:tc>
        <w:tc>
          <w:tcPr>
            <w:tcW w:w="4857" w:type="dxa"/>
            <w:vAlign w:val="center"/>
            <w:hideMark/>
          </w:tcPr>
          <w:p w14:paraId="3D248BA0" w14:textId="77777777" w:rsidR="00D56B15" w:rsidRPr="00364FD8" w:rsidRDefault="00D56B15" w:rsidP="00256949">
            <w:pPr>
              <w:ind w:firstLine="142"/>
              <w:rPr>
                <w:lang w:eastAsia="uk-UA"/>
              </w:rPr>
            </w:pPr>
            <w:r w:rsidRPr="00364FD8">
              <w:rPr>
                <w:lang w:eastAsia="uk-UA"/>
              </w:rPr>
              <w:t xml:space="preserve">Цілодобовий чат через </w:t>
            </w:r>
            <w:proofErr w:type="spellStart"/>
            <w:r w:rsidRPr="00364FD8">
              <w:rPr>
                <w:lang w:eastAsia="uk-UA"/>
              </w:rPr>
              <w:t>Elio</w:t>
            </w:r>
            <w:proofErr w:type="spellEnd"/>
          </w:p>
        </w:tc>
        <w:tc>
          <w:tcPr>
            <w:tcW w:w="2297" w:type="dxa"/>
            <w:vAlign w:val="center"/>
            <w:hideMark/>
          </w:tcPr>
          <w:p w14:paraId="3E0D42EE" w14:textId="77777777" w:rsidR="00D56B15" w:rsidRPr="00364FD8" w:rsidRDefault="00D56B15" w:rsidP="00256949">
            <w:pPr>
              <w:ind w:firstLine="142"/>
              <w:rPr>
                <w:lang w:eastAsia="uk-UA"/>
              </w:rPr>
            </w:pPr>
            <w:r w:rsidRPr="00364FD8">
              <w:rPr>
                <w:lang w:eastAsia="uk-UA"/>
              </w:rPr>
              <w:t>Включено</w:t>
            </w:r>
          </w:p>
        </w:tc>
      </w:tr>
      <w:tr w:rsidR="00D56B15" w:rsidRPr="00364FD8" w14:paraId="2E0AF970" w14:textId="77777777" w:rsidTr="00256949">
        <w:trPr>
          <w:tblCellSpacing w:w="15" w:type="dxa"/>
        </w:trPr>
        <w:tc>
          <w:tcPr>
            <w:tcW w:w="522" w:type="dxa"/>
            <w:vAlign w:val="center"/>
            <w:hideMark/>
          </w:tcPr>
          <w:p w14:paraId="6EF78734" w14:textId="77777777" w:rsidR="00D56B15" w:rsidRPr="00364FD8" w:rsidRDefault="00D56B15" w:rsidP="00256949">
            <w:pPr>
              <w:ind w:firstLine="142"/>
              <w:rPr>
                <w:lang w:eastAsia="uk-UA"/>
              </w:rPr>
            </w:pPr>
            <w:r w:rsidRPr="00364FD8">
              <w:rPr>
                <w:lang w:eastAsia="uk-UA"/>
              </w:rPr>
              <w:t>15</w:t>
            </w:r>
          </w:p>
        </w:tc>
        <w:tc>
          <w:tcPr>
            <w:tcW w:w="4857" w:type="dxa"/>
            <w:vAlign w:val="center"/>
            <w:hideMark/>
          </w:tcPr>
          <w:p w14:paraId="290AC709" w14:textId="77777777" w:rsidR="00D56B15" w:rsidRPr="00364FD8" w:rsidRDefault="00D56B15" w:rsidP="00256949">
            <w:pPr>
              <w:ind w:firstLine="142"/>
              <w:rPr>
                <w:lang w:eastAsia="uk-UA"/>
              </w:rPr>
            </w:pPr>
            <w:r w:rsidRPr="00364FD8">
              <w:rPr>
                <w:lang w:eastAsia="uk-UA"/>
              </w:rPr>
              <w:t xml:space="preserve">Інструменти віддаленої діагностики </w:t>
            </w:r>
            <w:proofErr w:type="spellStart"/>
            <w:r w:rsidRPr="00364FD8">
              <w:rPr>
                <w:lang w:eastAsia="uk-UA"/>
              </w:rPr>
              <w:t>NetApp</w:t>
            </w:r>
            <w:proofErr w:type="spellEnd"/>
          </w:p>
        </w:tc>
        <w:tc>
          <w:tcPr>
            <w:tcW w:w="2297" w:type="dxa"/>
            <w:vAlign w:val="center"/>
            <w:hideMark/>
          </w:tcPr>
          <w:p w14:paraId="1D82628A" w14:textId="77777777" w:rsidR="00D56B15" w:rsidRPr="00364FD8" w:rsidRDefault="00D56B15" w:rsidP="00256949">
            <w:pPr>
              <w:ind w:firstLine="142"/>
              <w:rPr>
                <w:lang w:eastAsia="uk-UA"/>
              </w:rPr>
            </w:pPr>
            <w:r w:rsidRPr="00364FD8">
              <w:rPr>
                <w:lang w:eastAsia="uk-UA"/>
              </w:rPr>
              <w:t>Включено</w:t>
            </w:r>
          </w:p>
        </w:tc>
      </w:tr>
    </w:tbl>
    <w:p w14:paraId="76100517" w14:textId="77777777" w:rsidR="00D56B15" w:rsidRPr="00364FD8" w:rsidRDefault="00D56B15" w:rsidP="00D56B15">
      <w:pPr>
        <w:jc w:val="both"/>
        <w:outlineLvl w:val="2"/>
        <w:rPr>
          <w:b/>
          <w:bCs/>
          <w:lang w:eastAsia="uk-UA"/>
        </w:rPr>
      </w:pPr>
    </w:p>
    <w:p w14:paraId="5FA04787" w14:textId="77777777" w:rsidR="00D56B15" w:rsidRPr="00364FD8" w:rsidRDefault="00D56B15" w:rsidP="00D56B15">
      <w:pPr>
        <w:widowControl w:val="0"/>
        <w:shd w:val="clear" w:color="auto" w:fill="FFFFFF"/>
        <w:ind w:firstLine="567"/>
        <w:jc w:val="both"/>
        <w:rPr>
          <w:lang w:eastAsia="uk-UA"/>
        </w:rPr>
      </w:pPr>
      <w:r w:rsidRPr="00364FD8">
        <w:rPr>
          <w:b/>
          <w:color w:val="222222"/>
          <w:lang w:val="ru-RU"/>
        </w:rPr>
        <w:t>1</w:t>
      </w:r>
      <w:r w:rsidRPr="00364FD8">
        <w:rPr>
          <w:b/>
          <w:color w:val="222222"/>
        </w:rPr>
        <w:t>.1.10. Термін надання послуг:</w:t>
      </w:r>
      <w:r w:rsidRPr="00364FD8">
        <w:rPr>
          <w:color w:val="222222"/>
        </w:rPr>
        <w:t xml:space="preserve"> з моменту підписання договору та скріплення печатками (за наявності) – </w:t>
      </w:r>
      <w:r w:rsidRPr="00364FD8">
        <w:rPr>
          <w:b/>
          <w:color w:val="222222"/>
        </w:rPr>
        <w:t>по 31.12.2026 року.</w:t>
      </w:r>
    </w:p>
    <w:p w14:paraId="22E4EFC5" w14:textId="77777777" w:rsidR="00D56B15" w:rsidRPr="00364FD8" w:rsidRDefault="00D56B15" w:rsidP="00D56B15">
      <w:pPr>
        <w:rPr>
          <w:rFonts w:eastAsia="Calibri"/>
          <w:bCs/>
        </w:rPr>
      </w:pPr>
    </w:p>
    <w:p w14:paraId="3B8445CA" w14:textId="30D47999" w:rsidR="00CF0D2D" w:rsidRPr="008B6E4E" w:rsidRDefault="00CF0D2D" w:rsidP="00D56B15">
      <w:pPr>
        <w:jc w:val="center"/>
        <w:outlineLvl w:val="0"/>
        <w:rPr>
          <w:b/>
        </w:rPr>
      </w:pPr>
      <w:bookmarkStart w:id="0" w:name="_GoBack"/>
      <w:bookmarkEnd w:id="0"/>
    </w:p>
    <w:p w14:paraId="5A91BBCB" w14:textId="77777777" w:rsidR="001773F1" w:rsidRDefault="001773F1" w:rsidP="00CF0D2D">
      <w:pPr>
        <w:jc w:val="center"/>
        <w:outlineLvl w:val="0"/>
        <w:rPr>
          <w:b/>
          <w:sz w:val="40"/>
          <w:szCs w:val="40"/>
        </w:rPr>
      </w:pPr>
    </w:p>
    <w:sectPr w:rsidR="001773F1"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Cambria"/>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343C175A"/>
    <w:multiLevelType w:val="multilevel"/>
    <w:tmpl w:val="F6386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915A3A"/>
    <w:multiLevelType w:val="multilevel"/>
    <w:tmpl w:val="54DE5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B462C3"/>
    <w:multiLevelType w:val="multilevel"/>
    <w:tmpl w:val="2A44E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C37DB3"/>
    <w:multiLevelType w:val="multilevel"/>
    <w:tmpl w:val="FDAA0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91774C"/>
    <w:multiLevelType w:val="multilevel"/>
    <w:tmpl w:val="CC905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3"/>
  </w:num>
  <w:num w:numId="3">
    <w:abstractNumId w:val="5"/>
  </w:num>
  <w:num w:numId="4">
    <w:abstractNumId w:val="4"/>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FCD"/>
    <w:rsid w:val="000539F9"/>
    <w:rsid w:val="00061BC2"/>
    <w:rsid w:val="000803F3"/>
    <w:rsid w:val="000E7329"/>
    <w:rsid w:val="001773F1"/>
    <w:rsid w:val="001F36E4"/>
    <w:rsid w:val="002E61D3"/>
    <w:rsid w:val="0039040B"/>
    <w:rsid w:val="004432B0"/>
    <w:rsid w:val="004C00B2"/>
    <w:rsid w:val="004C4509"/>
    <w:rsid w:val="004E3803"/>
    <w:rsid w:val="0052468D"/>
    <w:rsid w:val="00577FCD"/>
    <w:rsid w:val="005F5AA5"/>
    <w:rsid w:val="006A027D"/>
    <w:rsid w:val="007018F6"/>
    <w:rsid w:val="007E3784"/>
    <w:rsid w:val="008E1B80"/>
    <w:rsid w:val="00965B84"/>
    <w:rsid w:val="00981353"/>
    <w:rsid w:val="00984C0B"/>
    <w:rsid w:val="00A029A4"/>
    <w:rsid w:val="00A053B7"/>
    <w:rsid w:val="00A63421"/>
    <w:rsid w:val="00A94428"/>
    <w:rsid w:val="00AB71C4"/>
    <w:rsid w:val="00AD2904"/>
    <w:rsid w:val="00AE19AF"/>
    <w:rsid w:val="00B41697"/>
    <w:rsid w:val="00BA46E9"/>
    <w:rsid w:val="00C20D96"/>
    <w:rsid w:val="00C40464"/>
    <w:rsid w:val="00C56739"/>
    <w:rsid w:val="00C86040"/>
    <w:rsid w:val="00CE064B"/>
    <w:rsid w:val="00CF0D2D"/>
    <w:rsid w:val="00CF20C1"/>
    <w:rsid w:val="00D56B15"/>
    <w:rsid w:val="00D91CF1"/>
    <w:rsid w:val="00E56383"/>
    <w:rsid w:val="00EC5E50"/>
    <w:rsid w:val="00ED42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D765C"/>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A029A4"/>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A029A4"/>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uiPriority w:val="99"/>
    <w:rsid w:val="00A029A4"/>
    <w:pPr>
      <w:tabs>
        <w:tab w:val="center" w:pos="4677"/>
        <w:tab w:val="right" w:pos="9355"/>
      </w:tabs>
    </w:pPr>
  </w:style>
  <w:style w:type="character" w:customStyle="1" w:styleId="aa">
    <w:name w:val="Верхній колонтитул Знак"/>
    <w:basedOn w:val="a0"/>
    <w:link w:val="a9"/>
    <w:uiPriority w:val="99"/>
    <w:rsid w:val="00A029A4"/>
    <w:rPr>
      <w:rFonts w:ascii="Times New Roman" w:eastAsia="Times New Roman" w:hAnsi="Times New Roman" w:cs="Times New Roman"/>
      <w:sz w:val="24"/>
      <w:szCs w:val="24"/>
      <w:lang w:eastAsia="ru-RU"/>
    </w:rPr>
  </w:style>
  <w:style w:type="paragraph" w:styleId="ab">
    <w:name w:val="footer"/>
    <w:basedOn w:val="a"/>
    <w:link w:val="ac"/>
    <w:uiPriority w:val="99"/>
    <w:rsid w:val="00A029A4"/>
    <w:pPr>
      <w:tabs>
        <w:tab w:val="center" w:pos="4677"/>
        <w:tab w:val="right" w:pos="9355"/>
      </w:tabs>
    </w:pPr>
    <w:rPr>
      <w:lang w:val="x-none"/>
    </w:rPr>
  </w:style>
  <w:style w:type="character" w:customStyle="1" w:styleId="ac">
    <w:name w:val="Нижній колонтитул Знак"/>
    <w:basedOn w:val="a0"/>
    <w:link w:val="ab"/>
    <w:uiPriority w:val="99"/>
    <w:rsid w:val="00A029A4"/>
    <w:rPr>
      <w:rFonts w:ascii="Times New Roman" w:eastAsia="Times New Roman" w:hAnsi="Times New Roman" w:cs="Times New Roman"/>
      <w:sz w:val="24"/>
      <w:szCs w:val="24"/>
      <w:lang w:val="x-none" w:eastAsia="ru-RU"/>
    </w:rPr>
  </w:style>
  <w:style w:type="paragraph" w:styleId="ad">
    <w:name w:val="No Spacing"/>
    <w:link w:val="ae"/>
    <w:uiPriority w:val="1"/>
    <w:qFormat/>
    <w:rsid w:val="00A029A4"/>
    <w:pPr>
      <w:spacing w:after="0" w:line="240" w:lineRule="auto"/>
    </w:pPr>
    <w:rPr>
      <w:rFonts w:ascii="Calibri" w:eastAsia="Calibri" w:hAnsi="Calibri" w:cs="Times New Roman"/>
    </w:rPr>
  </w:style>
  <w:style w:type="character" w:customStyle="1" w:styleId="rvts0">
    <w:name w:val="rvts0"/>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nhideWhenUsed/>
    <w:rsid w:val="00A029A4"/>
    <w:pPr>
      <w:spacing w:after="120"/>
    </w:pPr>
    <w:rPr>
      <w:lang w:val="ru-RU"/>
    </w:rPr>
  </w:style>
  <w:style w:type="character" w:customStyle="1" w:styleId="af3">
    <w:name w:val="Основний текст Знак"/>
    <w:basedOn w:val="a0"/>
    <w:link w:val="af2"/>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rsid w:val="00A029A4"/>
    <w:rPr>
      <w:b/>
      <w:bCs/>
    </w:rPr>
  </w:style>
  <w:style w:type="character" w:customStyle="1" w:styleId="afe">
    <w:name w:val="Тема примітки Знак"/>
    <w:basedOn w:val="afc"/>
    <w:link w:val="afd"/>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basedOn w:val="a"/>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uiPriority w:val="1"/>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26">
    <w:name w:val="Основной текст (2)_"/>
    <w:link w:val="27"/>
    <w:locked/>
    <w:rsid w:val="00965B84"/>
    <w:rPr>
      <w:shd w:val="clear" w:color="auto" w:fill="FFFFFF"/>
    </w:rPr>
  </w:style>
  <w:style w:type="paragraph" w:customStyle="1" w:styleId="27">
    <w:name w:val="Основной текст (2)"/>
    <w:basedOn w:val="a"/>
    <w:link w:val="26"/>
    <w:rsid w:val="00965B84"/>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965B84"/>
  </w:style>
  <w:style w:type="table" w:customStyle="1" w:styleId="1a">
    <w:name w:val="Сітка таблиці1"/>
    <w:basedOn w:val="a1"/>
    <w:next w:val="a7"/>
    <w:uiPriority w:val="39"/>
    <w:rsid w:val="00965B84"/>
    <w:pPr>
      <w:spacing w:after="0" w:line="240" w:lineRule="auto"/>
    </w:pPr>
    <w:rPr>
      <w:rFonts w:ascii="Calibri" w:eastAsia="Calibri" w:hAnsi="Calibri" w:cs="Times New Roman"/>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B71C4"/>
    <w:rPr>
      <w:rFonts w:ascii="Verdana" w:hAnsi="Verdana" w:cs="Verdana"/>
      <w:sz w:val="20"/>
      <w:szCs w:val="20"/>
      <w:lang w:val="en-US" w:eastAsia="en-US"/>
    </w:rPr>
  </w:style>
  <w:style w:type="paragraph" w:customStyle="1" w:styleId="28">
    <w:name w:val="Звичайний2"/>
    <w:rsid w:val="00AB71C4"/>
    <w:pPr>
      <w:spacing w:after="0" w:line="276" w:lineRule="auto"/>
    </w:pPr>
    <w:rPr>
      <w:rFonts w:ascii="Arial" w:eastAsia="Arial" w:hAnsi="Arial" w:cs="Arial"/>
      <w:color w:val="000000"/>
      <w:lang w:val="ru-RU" w:eastAsia="ru-RU"/>
    </w:rPr>
  </w:style>
  <w:style w:type="paragraph" w:customStyle="1" w:styleId="aff3">
    <w:name w:val="Знак"/>
    <w:basedOn w:val="a"/>
    <w:rsid w:val="00AB71C4"/>
    <w:rPr>
      <w:rFonts w:ascii="Verdana" w:eastAsia="Verdana" w:hAnsi="Verdana" w:cstheme="minorBidi"/>
      <w:sz w:val="22"/>
      <w:szCs w:val="22"/>
      <w:lang w:eastAsia="en-US"/>
    </w:rPr>
  </w:style>
  <w:style w:type="character" w:customStyle="1" w:styleId="rvts23">
    <w:name w:val="rvts23"/>
    <w:rsid w:val="00AB71C4"/>
  </w:style>
  <w:style w:type="character" w:customStyle="1" w:styleId="rvts9">
    <w:name w:val="rvts9"/>
    <w:rsid w:val="00AB71C4"/>
  </w:style>
  <w:style w:type="numbering" w:customStyle="1" w:styleId="1b">
    <w:name w:val="Немає списку1"/>
    <w:next w:val="a2"/>
    <w:uiPriority w:val="99"/>
    <w:semiHidden/>
    <w:unhideWhenUsed/>
    <w:rsid w:val="00AB71C4"/>
  </w:style>
  <w:style w:type="table" w:customStyle="1" w:styleId="29">
    <w:name w:val="Сітка таблиці2"/>
    <w:basedOn w:val="a1"/>
    <w:next w:val="a7"/>
    <w:uiPriority w:val="39"/>
    <w:rsid w:val="00AB71C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ітка таблиці3"/>
    <w:basedOn w:val="a1"/>
    <w:next w:val="a7"/>
    <w:uiPriority w:val="39"/>
    <w:rsid w:val="00AB71C4"/>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AB71C4"/>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AB71C4"/>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4">
    <w:name w:val="Unresolved Mention"/>
    <w:basedOn w:val="a0"/>
    <w:uiPriority w:val="99"/>
    <w:semiHidden/>
    <w:unhideWhenUsed/>
    <w:rsid w:val="00CF0D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4593</Words>
  <Characters>2619</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34</cp:revision>
  <cp:lastPrinted>2025-01-20T07:48:00Z</cp:lastPrinted>
  <dcterms:created xsi:type="dcterms:W3CDTF">2025-01-30T07:30:00Z</dcterms:created>
  <dcterms:modified xsi:type="dcterms:W3CDTF">2026-08-19T08:21:00Z</dcterms:modified>
</cp:coreProperties>
</file>