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E94C67">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6928BEBB" w14:textId="2F7A44AB" w:rsidR="004849BE" w:rsidRPr="00A214AF" w:rsidRDefault="007458FC" w:rsidP="004849BE">
            <w:pPr>
              <w:shd w:val="clear" w:color="auto" w:fill="FFFFFF"/>
              <w:rPr>
                <w:lang w:val="en-US" w:eastAsia="uk-UA"/>
              </w:rPr>
            </w:pPr>
            <w:r w:rsidRPr="007458FC">
              <w:rPr>
                <w:b/>
                <w:color w:val="000000"/>
              </w:rPr>
              <w:t xml:space="preserve">Послуги з технічного обслуговування обладнання Українського </w:t>
            </w:r>
            <w:proofErr w:type="spellStart"/>
            <w:r w:rsidRPr="007458FC">
              <w:rPr>
                <w:b/>
                <w:color w:val="000000"/>
              </w:rPr>
              <w:t>Референс</w:t>
            </w:r>
            <w:proofErr w:type="spellEnd"/>
            <w:r w:rsidRPr="007458FC">
              <w:rPr>
                <w:b/>
                <w:color w:val="000000"/>
              </w:rPr>
              <w:t xml:space="preserve">-центру з клінічної лабораторної діагностики та метрології (автоматичного біохімічного аналізатора газів крові та електролітів ABL 800 FLEX) код ДК:021:2015: 50420000-5 – Послуги з ремонту і технічного обслуговування медичного та хірургічного обладнання  </w:t>
            </w:r>
          </w:p>
        </w:tc>
      </w:tr>
      <w:tr w:rsidR="004849BE" w:rsidRPr="004849BE" w14:paraId="00ACF5FA" w14:textId="77777777" w:rsidTr="00E94C67">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34B436F4" w14:textId="1FFB0711"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 xml:space="preserve">Службової записки про потребу Ініціатора закупівлі </w:t>
            </w:r>
            <w:r w:rsidR="007458FC" w:rsidRPr="007458FC">
              <w:rPr>
                <w:sz w:val="21"/>
                <w:szCs w:val="21"/>
              </w:rPr>
              <w:t xml:space="preserve">завідувачки </w:t>
            </w:r>
            <w:proofErr w:type="spellStart"/>
            <w:r w:rsidR="007458FC" w:rsidRPr="007458FC">
              <w:rPr>
                <w:sz w:val="21"/>
                <w:szCs w:val="21"/>
              </w:rPr>
              <w:t>Референс</w:t>
            </w:r>
            <w:proofErr w:type="spellEnd"/>
            <w:r w:rsidR="007458FC" w:rsidRPr="007458FC">
              <w:rPr>
                <w:sz w:val="21"/>
                <w:szCs w:val="21"/>
              </w:rPr>
              <w:t xml:space="preserve">-лабораторії Українського </w:t>
            </w:r>
            <w:proofErr w:type="spellStart"/>
            <w:r w:rsidR="007458FC" w:rsidRPr="007458FC">
              <w:rPr>
                <w:sz w:val="21"/>
                <w:szCs w:val="21"/>
              </w:rPr>
              <w:t>Референс</w:t>
            </w:r>
            <w:proofErr w:type="spellEnd"/>
            <w:r w:rsidR="007458FC" w:rsidRPr="007458FC">
              <w:rPr>
                <w:sz w:val="21"/>
                <w:szCs w:val="21"/>
              </w:rPr>
              <w:t xml:space="preserve"> – центру з клінічної лабораторної діагностики та метрології </w:t>
            </w:r>
            <w:proofErr w:type="spellStart"/>
            <w:r w:rsidR="007458FC" w:rsidRPr="007458FC">
              <w:rPr>
                <w:sz w:val="21"/>
                <w:szCs w:val="21"/>
              </w:rPr>
              <w:t>Барашивець</w:t>
            </w:r>
            <w:proofErr w:type="spellEnd"/>
            <w:r w:rsidR="007458FC" w:rsidRPr="007458FC">
              <w:rPr>
                <w:sz w:val="21"/>
                <w:szCs w:val="21"/>
              </w:rPr>
              <w:t xml:space="preserve"> Н.В. №2357 від 09.09.2026р.</w:t>
            </w:r>
          </w:p>
        </w:tc>
      </w:tr>
      <w:tr w:rsidR="004849BE" w:rsidRPr="004849BE" w14:paraId="3D6AFA3B" w14:textId="77777777" w:rsidTr="00E94C67">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427C855C" w14:textId="77777777" w:rsidR="000B00AA" w:rsidRPr="000B00AA" w:rsidRDefault="000B00AA" w:rsidP="000B00AA">
            <w:pPr>
              <w:spacing w:line="254" w:lineRule="auto"/>
              <w:jc w:val="both"/>
              <w:rPr>
                <w:color w:val="000000"/>
                <w:lang w:eastAsia="uk-UA"/>
              </w:rPr>
            </w:pPr>
            <w:r w:rsidRPr="000B00AA">
              <w:rPr>
                <w:color w:val="000000"/>
                <w:lang w:eastAsia="uk-UA"/>
              </w:rPr>
              <w:t xml:space="preserve">Очікувана вартість визначена на підставі аналізу трьох комерційних пропозицій. З урахуванням </w:t>
            </w:r>
            <w:proofErr w:type="spellStart"/>
            <w:r w:rsidRPr="000B00AA">
              <w:rPr>
                <w:color w:val="000000"/>
                <w:lang w:eastAsia="uk-UA"/>
              </w:rPr>
              <w:t>співставності</w:t>
            </w:r>
            <w:proofErr w:type="spellEnd"/>
            <w:r w:rsidRPr="000B00AA">
              <w:rPr>
                <w:color w:val="000000"/>
                <w:lang w:eastAsia="uk-UA"/>
              </w:rPr>
              <w:t xml:space="preserve"> надання послуг та відсутності значних цінових відхилень, очікувану вартість встановлено на рівні найменшої з отриманих пропозицій як економічно вигідної.</w:t>
            </w:r>
          </w:p>
          <w:p w14:paraId="1AEE276B" w14:textId="63AE59DB" w:rsidR="004849BE" w:rsidRPr="000B00AA" w:rsidRDefault="000B00AA" w:rsidP="000B00AA">
            <w:pPr>
              <w:spacing w:line="254" w:lineRule="auto"/>
              <w:jc w:val="both"/>
              <w:rPr>
                <w:b/>
                <w:lang w:eastAsia="uk-UA"/>
              </w:rPr>
            </w:pPr>
            <w:r w:rsidRPr="000B00AA">
              <w:rPr>
                <w:b/>
                <w:color w:val="000000"/>
                <w:lang w:eastAsia="uk-UA"/>
              </w:rPr>
              <w:t xml:space="preserve">Очікувана вартість закупівлі складає: </w:t>
            </w:r>
            <w:r w:rsidR="00732F3A" w:rsidRPr="00732F3A">
              <w:rPr>
                <w:b/>
                <w:color w:val="000000"/>
                <w:lang w:eastAsia="uk-UA"/>
              </w:rPr>
              <w:t>77 500,00 UAH без ПДВ, ПДВ (20%)- 15 500,00 UAH, всього з ПДВ-  93 000,00 UAH.</w:t>
            </w:r>
          </w:p>
        </w:tc>
      </w:tr>
    </w:tbl>
    <w:p w14:paraId="39B0379B" w14:textId="0ED5504A" w:rsidR="003205FA" w:rsidRDefault="003205FA" w:rsidP="003205FA">
      <w:pPr>
        <w:widowControl w:val="0"/>
        <w:autoSpaceDE w:val="0"/>
        <w:autoSpaceDN w:val="0"/>
        <w:adjustRightInd w:val="0"/>
        <w:jc w:val="center"/>
        <w:rPr>
          <w:b/>
          <w:bCs/>
          <w:caps/>
          <w:color w:val="000000"/>
        </w:rPr>
      </w:pPr>
      <w:bookmarkStart w:id="0" w:name="_Hlk226471843"/>
    </w:p>
    <w:bookmarkEnd w:id="0"/>
    <w:p w14:paraId="583AF8BE" w14:textId="77777777" w:rsidR="00732F3A" w:rsidRPr="004E63DD" w:rsidRDefault="00732F3A" w:rsidP="00732F3A">
      <w:pPr>
        <w:spacing w:line="276" w:lineRule="auto"/>
        <w:jc w:val="center"/>
        <w:outlineLvl w:val="0"/>
        <w:rPr>
          <w:b/>
          <w:sz w:val="40"/>
          <w:szCs w:val="40"/>
        </w:rPr>
      </w:pPr>
      <w:r w:rsidRPr="00DD0421">
        <w:rPr>
          <w:b/>
        </w:rPr>
        <w:t>ТЕХНІЧНІ ВИМОГИ</w:t>
      </w:r>
    </w:p>
    <w:p w14:paraId="696563F8" w14:textId="77777777" w:rsidR="00732F3A" w:rsidRPr="004E63DD" w:rsidRDefault="00732F3A" w:rsidP="00732F3A">
      <w:pPr>
        <w:spacing w:line="276" w:lineRule="auto"/>
        <w:jc w:val="center"/>
        <w:outlineLvl w:val="0"/>
        <w:rPr>
          <w:b/>
          <w:sz w:val="28"/>
          <w:szCs w:val="28"/>
        </w:rPr>
      </w:pPr>
      <w:r w:rsidRPr="004E63DD">
        <w:rPr>
          <w:b/>
          <w:sz w:val="28"/>
          <w:szCs w:val="28"/>
        </w:rPr>
        <w:t>на закупівлю по предмету</w:t>
      </w:r>
    </w:p>
    <w:p w14:paraId="71B8FDDA" w14:textId="77777777" w:rsidR="00732F3A" w:rsidRPr="0080385F" w:rsidRDefault="00732F3A" w:rsidP="00732F3A">
      <w:pPr>
        <w:spacing w:line="276" w:lineRule="auto"/>
        <w:ind w:right="284" w:firstLine="567"/>
        <w:jc w:val="center"/>
        <w:rPr>
          <w:b/>
          <w:sz w:val="26"/>
          <w:szCs w:val="26"/>
          <w:lang w:eastAsia="uk-UA"/>
        </w:rPr>
      </w:pPr>
      <w:r w:rsidRPr="0080385F">
        <w:rPr>
          <w:b/>
          <w:sz w:val="26"/>
          <w:szCs w:val="26"/>
          <w:lang w:eastAsia="uk-UA"/>
        </w:rPr>
        <w:t xml:space="preserve">Послуги з технічного обслуговування обладнання Українського </w:t>
      </w:r>
      <w:proofErr w:type="spellStart"/>
      <w:r w:rsidRPr="0080385F">
        <w:rPr>
          <w:b/>
          <w:sz w:val="26"/>
          <w:szCs w:val="26"/>
          <w:lang w:eastAsia="uk-UA"/>
        </w:rPr>
        <w:t>Референс</w:t>
      </w:r>
      <w:proofErr w:type="spellEnd"/>
      <w:r w:rsidRPr="0080385F">
        <w:rPr>
          <w:b/>
          <w:sz w:val="26"/>
          <w:szCs w:val="26"/>
          <w:lang w:eastAsia="uk-UA"/>
        </w:rPr>
        <w:t xml:space="preserve">-центру з клінічної лабораторної діагностики та метрології (автоматичного біохімічного аналізатора газів крові та електролітів ABL 800 FLEX) код ДК:021:2015: 50420000-5 – Послуги з ремонту і технічного обслуговування медичного та хірургічного обладнання  </w:t>
      </w:r>
    </w:p>
    <w:p w14:paraId="60EF8F73" w14:textId="77777777" w:rsidR="00732F3A" w:rsidRDefault="00732F3A" w:rsidP="00732F3A">
      <w:pPr>
        <w:spacing w:line="276" w:lineRule="auto"/>
        <w:ind w:right="284" w:firstLine="567"/>
        <w:jc w:val="center"/>
        <w:rPr>
          <w:b/>
          <w:bCs/>
          <w:iCs/>
          <w:sz w:val="28"/>
          <w:szCs w:val="28"/>
        </w:rPr>
      </w:pPr>
    </w:p>
    <w:p w14:paraId="615F2756" w14:textId="77777777" w:rsidR="00732F3A" w:rsidRPr="000E0834" w:rsidRDefault="00732F3A" w:rsidP="00732F3A">
      <w:pPr>
        <w:spacing w:line="276" w:lineRule="auto"/>
        <w:ind w:right="284" w:firstLine="567"/>
        <w:jc w:val="center"/>
        <w:rPr>
          <w:b/>
          <w:bCs/>
          <w:iCs/>
          <w:sz w:val="28"/>
          <w:szCs w:val="28"/>
        </w:rPr>
      </w:pPr>
      <w:r w:rsidRPr="00EF2CED">
        <w:rPr>
          <w:b/>
          <w:bCs/>
          <w:noProof/>
          <w:sz w:val="28"/>
          <w:szCs w:val="28"/>
        </w:rPr>
        <w:t>Інформація про необхідні технічні, якісні та кількісні характеристики предмета закупівлі, а також обсяг та</w:t>
      </w:r>
      <w:r>
        <w:rPr>
          <w:b/>
          <w:bCs/>
          <w:noProof/>
          <w:sz w:val="28"/>
          <w:szCs w:val="28"/>
        </w:rPr>
        <w:t xml:space="preserve"> зміст </w:t>
      </w:r>
      <w:r w:rsidRPr="00EF2CED">
        <w:rPr>
          <w:b/>
          <w:bCs/>
          <w:noProof/>
          <w:sz w:val="28"/>
          <w:szCs w:val="28"/>
        </w:rPr>
        <w:t>послуг</w:t>
      </w:r>
      <w:r>
        <w:rPr>
          <w:b/>
          <w:bCs/>
          <w:noProof/>
          <w:sz w:val="28"/>
          <w:szCs w:val="28"/>
        </w:rPr>
        <w:t>и</w:t>
      </w:r>
    </w:p>
    <w:p w14:paraId="1A74F20D" w14:textId="77777777" w:rsidR="00732F3A" w:rsidRDefault="00732F3A" w:rsidP="00732F3A">
      <w:pPr>
        <w:jc w:val="both"/>
      </w:pPr>
    </w:p>
    <w:p w14:paraId="13768E1A" w14:textId="77777777" w:rsidR="00732F3A" w:rsidRPr="006A3269" w:rsidRDefault="00732F3A" w:rsidP="00732F3A">
      <w:pPr>
        <w:shd w:val="clear" w:color="auto" w:fill="FFFFFF"/>
        <w:jc w:val="both"/>
        <w:rPr>
          <w:b/>
          <w:color w:val="222222"/>
        </w:rPr>
      </w:pPr>
      <w:r>
        <w:rPr>
          <w:color w:val="222222"/>
          <w:u w:val="single"/>
        </w:rPr>
        <w:t>Місце надання послуг</w:t>
      </w:r>
      <w:r>
        <w:rPr>
          <w:color w:val="222222"/>
        </w:rPr>
        <w:t xml:space="preserve">: </w:t>
      </w:r>
      <w:r w:rsidRPr="006A3269">
        <w:rPr>
          <w:b/>
          <w:color w:val="222222"/>
        </w:rPr>
        <w:t xml:space="preserve">01135, м. Київ, вул. В’ячеслава </w:t>
      </w:r>
      <w:proofErr w:type="spellStart"/>
      <w:r w:rsidRPr="006A3269">
        <w:rPr>
          <w:b/>
          <w:color w:val="222222"/>
        </w:rPr>
        <w:t>Чорновола</w:t>
      </w:r>
      <w:proofErr w:type="spellEnd"/>
      <w:r w:rsidRPr="006A3269">
        <w:rPr>
          <w:b/>
          <w:color w:val="222222"/>
        </w:rPr>
        <w:t>, 28/1</w:t>
      </w:r>
      <w:r>
        <w:rPr>
          <w:b/>
          <w:color w:val="222222"/>
        </w:rPr>
        <w:t xml:space="preserve"> Р</w:t>
      </w:r>
    </w:p>
    <w:p w14:paraId="463649D2" w14:textId="77777777" w:rsidR="00732F3A" w:rsidRDefault="00732F3A" w:rsidP="00732F3A">
      <w:pPr>
        <w:jc w:val="center"/>
        <w:rPr>
          <w:b/>
          <w:color w:val="333333"/>
        </w:rPr>
      </w:pPr>
    </w:p>
    <w:p w14:paraId="2BBAD6FB" w14:textId="77777777" w:rsidR="00732F3A" w:rsidRPr="004E63DD" w:rsidRDefault="00732F3A" w:rsidP="00732F3A">
      <w:pPr>
        <w:spacing w:line="276" w:lineRule="auto"/>
        <w:ind w:right="284"/>
        <w:rPr>
          <w:bCs/>
          <w:color w:val="333333"/>
        </w:rPr>
      </w:pPr>
      <w:r>
        <w:rPr>
          <w:bCs/>
          <w:color w:val="333333"/>
        </w:rPr>
        <w:t>Табл. 1</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552"/>
        <w:gridCol w:w="1730"/>
        <w:gridCol w:w="992"/>
      </w:tblGrid>
      <w:tr w:rsidR="00732F3A" w:rsidRPr="004E63DD" w14:paraId="2A758669" w14:textId="77777777" w:rsidTr="00732F3A">
        <w:trPr>
          <w:trHeight w:val="20"/>
        </w:trPr>
        <w:tc>
          <w:tcPr>
            <w:tcW w:w="567" w:type="dxa"/>
            <w:shd w:val="clear" w:color="auto" w:fill="auto"/>
            <w:vAlign w:val="center"/>
          </w:tcPr>
          <w:p w14:paraId="39D61EEB" w14:textId="77777777" w:rsidR="00732F3A" w:rsidRPr="004E63DD" w:rsidRDefault="00732F3A" w:rsidP="003F30AE">
            <w:pPr>
              <w:spacing w:line="276" w:lineRule="auto"/>
              <w:jc w:val="center"/>
              <w:rPr>
                <w:b/>
              </w:rPr>
            </w:pPr>
            <w:r w:rsidRPr="004E63DD">
              <w:rPr>
                <w:b/>
              </w:rPr>
              <w:t>№</w:t>
            </w:r>
          </w:p>
          <w:p w14:paraId="666CFF00" w14:textId="77777777" w:rsidR="00732F3A" w:rsidRPr="004E63DD" w:rsidRDefault="00732F3A" w:rsidP="003F30AE">
            <w:pPr>
              <w:spacing w:line="276" w:lineRule="auto"/>
              <w:jc w:val="center"/>
              <w:rPr>
                <w:b/>
              </w:rPr>
            </w:pPr>
            <w:r w:rsidRPr="004E63DD">
              <w:rPr>
                <w:b/>
              </w:rPr>
              <w:t>з/п</w:t>
            </w:r>
          </w:p>
        </w:tc>
        <w:tc>
          <w:tcPr>
            <w:tcW w:w="3969" w:type="dxa"/>
            <w:shd w:val="clear" w:color="auto" w:fill="auto"/>
            <w:vAlign w:val="center"/>
          </w:tcPr>
          <w:p w14:paraId="7E7F96D6" w14:textId="77777777" w:rsidR="00732F3A" w:rsidRPr="004E63DD" w:rsidRDefault="00732F3A" w:rsidP="003F30AE">
            <w:pPr>
              <w:spacing w:line="276" w:lineRule="auto"/>
              <w:jc w:val="center"/>
              <w:rPr>
                <w:b/>
              </w:rPr>
            </w:pPr>
            <w:r w:rsidRPr="004E63DD">
              <w:rPr>
                <w:b/>
              </w:rPr>
              <w:t>Найменування обладнання</w:t>
            </w:r>
          </w:p>
        </w:tc>
        <w:tc>
          <w:tcPr>
            <w:tcW w:w="2552" w:type="dxa"/>
            <w:shd w:val="clear" w:color="auto" w:fill="auto"/>
            <w:vAlign w:val="center"/>
          </w:tcPr>
          <w:p w14:paraId="7FCA88E6" w14:textId="77777777" w:rsidR="00732F3A" w:rsidRPr="004E63DD" w:rsidRDefault="00732F3A" w:rsidP="003F30AE">
            <w:pPr>
              <w:spacing w:line="276" w:lineRule="auto"/>
              <w:jc w:val="center"/>
              <w:rPr>
                <w:b/>
              </w:rPr>
            </w:pPr>
            <w:r w:rsidRPr="004E63DD">
              <w:rPr>
                <w:b/>
              </w:rPr>
              <w:t>Серійний номер</w:t>
            </w:r>
          </w:p>
          <w:p w14:paraId="17F2D4D2" w14:textId="77777777" w:rsidR="00732F3A" w:rsidRPr="004E63DD" w:rsidRDefault="00732F3A" w:rsidP="003F30AE">
            <w:pPr>
              <w:spacing w:line="276" w:lineRule="auto"/>
              <w:jc w:val="center"/>
              <w:rPr>
                <w:b/>
              </w:rPr>
            </w:pPr>
            <w:r w:rsidRPr="004E63DD">
              <w:rPr>
                <w:b/>
              </w:rPr>
              <w:t>обладнання</w:t>
            </w:r>
          </w:p>
        </w:tc>
        <w:tc>
          <w:tcPr>
            <w:tcW w:w="1730" w:type="dxa"/>
          </w:tcPr>
          <w:p w14:paraId="59DB3A1B" w14:textId="77777777" w:rsidR="00732F3A" w:rsidRDefault="00732F3A" w:rsidP="003F30AE">
            <w:pPr>
              <w:spacing w:line="276" w:lineRule="auto"/>
              <w:jc w:val="center"/>
              <w:rPr>
                <w:b/>
              </w:rPr>
            </w:pPr>
          </w:p>
          <w:p w14:paraId="4A50F207" w14:textId="77777777" w:rsidR="00732F3A" w:rsidRPr="004E63DD" w:rsidRDefault="00732F3A" w:rsidP="003F30AE">
            <w:pPr>
              <w:spacing w:line="276" w:lineRule="auto"/>
              <w:jc w:val="center"/>
              <w:rPr>
                <w:b/>
              </w:rPr>
            </w:pPr>
            <w:r>
              <w:rPr>
                <w:b/>
              </w:rPr>
              <w:t>Інвентарний номер</w:t>
            </w:r>
          </w:p>
        </w:tc>
        <w:tc>
          <w:tcPr>
            <w:tcW w:w="992" w:type="dxa"/>
            <w:shd w:val="clear" w:color="auto" w:fill="auto"/>
            <w:vAlign w:val="center"/>
          </w:tcPr>
          <w:p w14:paraId="1E61D6AE" w14:textId="77777777" w:rsidR="00732F3A" w:rsidRPr="004E63DD" w:rsidRDefault="00732F3A" w:rsidP="003F30AE">
            <w:pPr>
              <w:spacing w:line="276" w:lineRule="auto"/>
              <w:jc w:val="center"/>
              <w:rPr>
                <w:b/>
              </w:rPr>
            </w:pPr>
            <w:r w:rsidRPr="004E63DD">
              <w:rPr>
                <w:b/>
              </w:rPr>
              <w:t>Кількість</w:t>
            </w:r>
            <w:bookmarkStart w:id="1" w:name="_GoBack"/>
            <w:bookmarkEnd w:id="1"/>
            <w:r w:rsidRPr="004E63DD">
              <w:rPr>
                <w:b/>
              </w:rPr>
              <w:t xml:space="preserve"> </w:t>
            </w:r>
          </w:p>
        </w:tc>
      </w:tr>
      <w:tr w:rsidR="00732F3A" w:rsidRPr="004E63DD" w14:paraId="0B6940FD" w14:textId="77777777" w:rsidTr="00732F3A">
        <w:trPr>
          <w:trHeight w:val="1389"/>
        </w:trPr>
        <w:tc>
          <w:tcPr>
            <w:tcW w:w="567" w:type="dxa"/>
            <w:shd w:val="clear" w:color="auto" w:fill="auto"/>
            <w:vAlign w:val="center"/>
          </w:tcPr>
          <w:p w14:paraId="79B242A2" w14:textId="77777777" w:rsidR="00732F3A" w:rsidRDefault="00732F3A" w:rsidP="003F30AE">
            <w:pPr>
              <w:spacing w:line="276" w:lineRule="auto"/>
              <w:jc w:val="center"/>
              <w:rPr>
                <w:bCs/>
              </w:rPr>
            </w:pPr>
            <w:r>
              <w:rPr>
                <w:bCs/>
              </w:rPr>
              <w:t>1</w:t>
            </w:r>
          </w:p>
        </w:tc>
        <w:tc>
          <w:tcPr>
            <w:tcW w:w="3969" w:type="dxa"/>
            <w:shd w:val="clear" w:color="auto" w:fill="auto"/>
            <w:vAlign w:val="center"/>
          </w:tcPr>
          <w:p w14:paraId="46B32E8C" w14:textId="77777777" w:rsidR="00732F3A" w:rsidRPr="00F4462E" w:rsidRDefault="00732F3A" w:rsidP="003F30AE">
            <w:pPr>
              <w:jc w:val="center"/>
              <w:rPr>
                <w:bCs/>
              </w:rPr>
            </w:pPr>
            <w:r>
              <w:rPr>
                <w:bCs/>
              </w:rPr>
              <w:t xml:space="preserve">Автоматичний біохімічний аналізатор газів крові та електролітів </w:t>
            </w:r>
            <w:r>
              <w:rPr>
                <w:bCs/>
                <w:lang w:val="en-US"/>
              </w:rPr>
              <w:t>ABL</w:t>
            </w:r>
            <w:r w:rsidRPr="00F4462E">
              <w:rPr>
                <w:bCs/>
              </w:rPr>
              <w:t xml:space="preserve"> 800 </w:t>
            </w:r>
            <w:r>
              <w:rPr>
                <w:bCs/>
                <w:lang w:val="en-US"/>
              </w:rPr>
              <w:t>FLEX</w:t>
            </w:r>
          </w:p>
        </w:tc>
        <w:tc>
          <w:tcPr>
            <w:tcW w:w="2552" w:type="dxa"/>
            <w:shd w:val="clear" w:color="auto" w:fill="auto"/>
            <w:vAlign w:val="center"/>
          </w:tcPr>
          <w:p w14:paraId="630D87B3" w14:textId="77777777" w:rsidR="00732F3A" w:rsidRPr="001B339F" w:rsidRDefault="00732F3A" w:rsidP="003F30AE">
            <w:pPr>
              <w:spacing w:line="276" w:lineRule="auto"/>
              <w:jc w:val="center"/>
              <w:rPr>
                <w:bCs/>
                <w:lang w:val="en-US"/>
              </w:rPr>
            </w:pPr>
            <w:r>
              <w:rPr>
                <w:bCs/>
                <w:lang w:val="en-US"/>
              </w:rPr>
              <w:t>754R0108N002</w:t>
            </w:r>
          </w:p>
        </w:tc>
        <w:tc>
          <w:tcPr>
            <w:tcW w:w="1730" w:type="dxa"/>
            <w:vAlign w:val="center"/>
          </w:tcPr>
          <w:p w14:paraId="191BCBE0" w14:textId="77777777" w:rsidR="00732F3A" w:rsidRPr="00280EF8" w:rsidRDefault="00732F3A" w:rsidP="003F30AE">
            <w:pPr>
              <w:spacing w:line="276" w:lineRule="auto"/>
              <w:jc w:val="center"/>
              <w:rPr>
                <w:bCs/>
              </w:rPr>
            </w:pPr>
            <w:r>
              <w:rPr>
                <w:bCs/>
              </w:rPr>
              <w:t>0104500023</w:t>
            </w:r>
          </w:p>
        </w:tc>
        <w:tc>
          <w:tcPr>
            <w:tcW w:w="992" w:type="dxa"/>
            <w:shd w:val="clear" w:color="auto" w:fill="auto"/>
            <w:vAlign w:val="center"/>
          </w:tcPr>
          <w:p w14:paraId="5A690ECA" w14:textId="77777777" w:rsidR="00732F3A" w:rsidRPr="00280EF8" w:rsidRDefault="00732F3A" w:rsidP="003F30AE">
            <w:pPr>
              <w:spacing w:line="276" w:lineRule="auto"/>
              <w:jc w:val="center"/>
              <w:rPr>
                <w:bCs/>
              </w:rPr>
            </w:pPr>
            <w:r>
              <w:rPr>
                <w:bCs/>
              </w:rPr>
              <w:t>1</w:t>
            </w:r>
            <w:r w:rsidRPr="00280EF8">
              <w:rPr>
                <w:bCs/>
                <w:lang w:val="en-US"/>
              </w:rPr>
              <w:t xml:space="preserve"> </w:t>
            </w:r>
            <w:r w:rsidRPr="00280EF8">
              <w:rPr>
                <w:bCs/>
              </w:rPr>
              <w:t>шт</w:t>
            </w:r>
            <w:r>
              <w:rPr>
                <w:bCs/>
              </w:rPr>
              <w:t>.</w:t>
            </w:r>
          </w:p>
        </w:tc>
      </w:tr>
    </w:tbl>
    <w:p w14:paraId="5FEEE913" w14:textId="77777777" w:rsidR="00732F3A" w:rsidRPr="004E63DD" w:rsidRDefault="00732F3A" w:rsidP="00732F3A">
      <w:pPr>
        <w:spacing w:line="276" w:lineRule="auto"/>
        <w:rPr>
          <w:bCs/>
          <w:color w:val="000000"/>
        </w:rPr>
      </w:pPr>
    </w:p>
    <w:p w14:paraId="6B705C76" w14:textId="77777777" w:rsidR="00732F3A" w:rsidRDefault="00732F3A" w:rsidP="00732F3A">
      <w:pPr>
        <w:spacing w:line="276" w:lineRule="auto"/>
        <w:jc w:val="both"/>
        <w:rPr>
          <w:color w:val="000000"/>
        </w:rPr>
      </w:pPr>
      <w:r>
        <w:rPr>
          <w:color w:val="000000"/>
        </w:rPr>
        <w:t>Табл.2</w:t>
      </w:r>
    </w:p>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9236"/>
      </w:tblGrid>
      <w:tr w:rsidR="00732F3A" w14:paraId="40F4CCF4" w14:textId="77777777" w:rsidTr="00732F3A">
        <w:trPr>
          <w:trHeight w:val="12"/>
        </w:trPr>
        <w:tc>
          <w:tcPr>
            <w:tcW w:w="535" w:type="dxa"/>
            <w:shd w:val="clear" w:color="auto" w:fill="auto"/>
          </w:tcPr>
          <w:p w14:paraId="5097FD8C" w14:textId="77777777" w:rsidR="00732F3A" w:rsidRPr="00920EB0" w:rsidRDefault="00732F3A" w:rsidP="003F30AE">
            <w:pPr>
              <w:spacing w:line="276" w:lineRule="auto"/>
              <w:jc w:val="center"/>
              <w:rPr>
                <w:b/>
              </w:rPr>
            </w:pPr>
            <w:r w:rsidRPr="00920EB0">
              <w:rPr>
                <w:b/>
              </w:rPr>
              <w:t>№</w:t>
            </w:r>
          </w:p>
          <w:p w14:paraId="71E6C63D" w14:textId="77777777" w:rsidR="00732F3A" w:rsidRPr="00920EB0" w:rsidRDefault="00732F3A" w:rsidP="003F30AE">
            <w:pPr>
              <w:spacing w:line="276" w:lineRule="auto"/>
              <w:jc w:val="both"/>
              <w:rPr>
                <w:b/>
                <w:bCs/>
                <w:u w:val="single"/>
              </w:rPr>
            </w:pPr>
            <w:r w:rsidRPr="00920EB0">
              <w:rPr>
                <w:b/>
              </w:rPr>
              <w:lastRenderedPageBreak/>
              <w:t>з/п</w:t>
            </w:r>
          </w:p>
        </w:tc>
        <w:tc>
          <w:tcPr>
            <w:tcW w:w="9236" w:type="dxa"/>
            <w:shd w:val="clear" w:color="auto" w:fill="auto"/>
            <w:vAlign w:val="center"/>
          </w:tcPr>
          <w:p w14:paraId="3D4FFEF5" w14:textId="77777777" w:rsidR="00732F3A" w:rsidRPr="00920EB0" w:rsidRDefault="00732F3A" w:rsidP="003F30AE">
            <w:pPr>
              <w:spacing w:line="276" w:lineRule="auto"/>
              <w:jc w:val="center"/>
              <w:rPr>
                <w:b/>
                <w:bCs/>
              </w:rPr>
            </w:pPr>
            <w:r w:rsidRPr="00920EB0">
              <w:rPr>
                <w:b/>
                <w:bCs/>
              </w:rPr>
              <w:lastRenderedPageBreak/>
              <w:t>Регламентні роботи</w:t>
            </w:r>
          </w:p>
        </w:tc>
      </w:tr>
      <w:tr w:rsidR="00732F3A" w14:paraId="51537AB0" w14:textId="77777777" w:rsidTr="00732F3A">
        <w:trPr>
          <w:trHeight w:val="120"/>
        </w:trPr>
        <w:tc>
          <w:tcPr>
            <w:tcW w:w="535" w:type="dxa"/>
            <w:shd w:val="clear" w:color="auto" w:fill="auto"/>
          </w:tcPr>
          <w:p w14:paraId="0A677F37" w14:textId="77777777" w:rsidR="00732F3A" w:rsidRPr="00920EB0" w:rsidRDefault="00732F3A" w:rsidP="003F30AE">
            <w:pPr>
              <w:spacing w:line="276" w:lineRule="auto"/>
              <w:jc w:val="center"/>
              <w:rPr>
                <w:b/>
                <w:bCs/>
              </w:rPr>
            </w:pPr>
            <w:r w:rsidRPr="00920EB0">
              <w:rPr>
                <w:b/>
                <w:bCs/>
              </w:rPr>
              <w:t>1</w:t>
            </w:r>
          </w:p>
        </w:tc>
        <w:tc>
          <w:tcPr>
            <w:tcW w:w="9236" w:type="dxa"/>
            <w:shd w:val="clear" w:color="auto" w:fill="auto"/>
          </w:tcPr>
          <w:p w14:paraId="3F881AE7" w14:textId="77777777" w:rsidR="00732F3A" w:rsidRPr="0080385F" w:rsidRDefault="00732F3A" w:rsidP="00732F3A">
            <w:pPr>
              <w:pStyle w:val="a3"/>
              <w:numPr>
                <w:ilvl w:val="0"/>
                <w:numId w:val="15"/>
              </w:numPr>
              <w:spacing w:line="276" w:lineRule="auto"/>
              <w:ind w:left="360"/>
              <w:jc w:val="both"/>
            </w:pPr>
            <w:r w:rsidRPr="0080385F">
              <w:rPr>
                <w:bCs/>
              </w:rPr>
              <w:t xml:space="preserve">Перелік робіт по технічному обслуговуванню </w:t>
            </w:r>
          </w:p>
          <w:p w14:paraId="637CD30D" w14:textId="77777777" w:rsidR="00732F3A" w:rsidRPr="0080385F" w:rsidRDefault="00732F3A" w:rsidP="00732F3A">
            <w:pPr>
              <w:pStyle w:val="a3"/>
              <w:numPr>
                <w:ilvl w:val="0"/>
                <w:numId w:val="16"/>
              </w:numPr>
              <w:spacing w:line="276" w:lineRule="auto"/>
              <w:jc w:val="both"/>
            </w:pPr>
            <w:r w:rsidRPr="0080385F">
              <w:t xml:space="preserve">Заміна вхідної прокладки </w:t>
            </w:r>
          </w:p>
          <w:p w14:paraId="46B99056" w14:textId="77777777" w:rsidR="00732F3A" w:rsidRPr="0080385F" w:rsidRDefault="00732F3A" w:rsidP="00732F3A">
            <w:pPr>
              <w:pStyle w:val="a3"/>
              <w:numPr>
                <w:ilvl w:val="0"/>
                <w:numId w:val="16"/>
              </w:numPr>
              <w:spacing w:line="276" w:lineRule="auto"/>
              <w:jc w:val="both"/>
            </w:pPr>
            <w:r w:rsidRPr="0080385F">
              <w:t>Заміна трубки насоса для відходів</w:t>
            </w:r>
          </w:p>
          <w:p w14:paraId="57E2FB52" w14:textId="77777777" w:rsidR="00732F3A" w:rsidRPr="0080385F" w:rsidRDefault="00732F3A" w:rsidP="00732F3A">
            <w:pPr>
              <w:pStyle w:val="a3"/>
              <w:numPr>
                <w:ilvl w:val="0"/>
                <w:numId w:val="16"/>
              </w:numPr>
              <w:spacing w:line="276" w:lineRule="auto"/>
              <w:jc w:val="both"/>
            </w:pPr>
            <w:r w:rsidRPr="0080385F">
              <w:t>Заміна трубки насоса для розчинів</w:t>
            </w:r>
          </w:p>
          <w:p w14:paraId="39D06EF4" w14:textId="77777777" w:rsidR="00732F3A" w:rsidRPr="0080385F" w:rsidRDefault="00732F3A" w:rsidP="00732F3A">
            <w:pPr>
              <w:pStyle w:val="a3"/>
              <w:numPr>
                <w:ilvl w:val="0"/>
                <w:numId w:val="16"/>
              </w:numPr>
              <w:spacing w:line="276" w:lineRule="auto"/>
              <w:jc w:val="both"/>
            </w:pPr>
            <w:r w:rsidRPr="0080385F">
              <w:t>Заміна трубки насоса для модулів електродів</w:t>
            </w:r>
          </w:p>
          <w:p w14:paraId="0C3D4B47" w14:textId="77777777" w:rsidR="00732F3A" w:rsidRPr="0080385F" w:rsidRDefault="00732F3A" w:rsidP="00732F3A">
            <w:pPr>
              <w:pStyle w:val="a3"/>
              <w:numPr>
                <w:ilvl w:val="0"/>
                <w:numId w:val="16"/>
              </w:numPr>
              <w:spacing w:line="276" w:lineRule="auto"/>
              <w:jc w:val="both"/>
            </w:pPr>
            <w:r w:rsidRPr="0080385F">
              <w:t>Заміна повітряних фільтрів</w:t>
            </w:r>
          </w:p>
          <w:p w14:paraId="267DA4F5" w14:textId="77777777" w:rsidR="00732F3A" w:rsidRPr="0080385F" w:rsidRDefault="00732F3A" w:rsidP="00732F3A">
            <w:pPr>
              <w:pStyle w:val="a3"/>
              <w:numPr>
                <w:ilvl w:val="0"/>
                <w:numId w:val="16"/>
              </w:numPr>
              <w:spacing w:line="276" w:lineRule="auto"/>
              <w:jc w:val="both"/>
            </w:pPr>
            <w:r w:rsidRPr="0080385F">
              <w:t>Заміна заглушки для електродів</w:t>
            </w:r>
          </w:p>
          <w:p w14:paraId="3D2E0D64" w14:textId="77777777" w:rsidR="00732F3A" w:rsidRPr="0080385F" w:rsidRDefault="00732F3A" w:rsidP="00732F3A">
            <w:pPr>
              <w:pStyle w:val="a3"/>
              <w:numPr>
                <w:ilvl w:val="0"/>
                <w:numId w:val="16"/>
              </w:numPr>
              <w:spacing w:line="276" w:lineRule="auto"/>
              <w:jc w:val="both"/>
            </w:pPr>
            <w:r w:rsidRPr="0080385F">
              <w:t xml:space="preserve"> Налагодження роботи принтеру з </w:t>
            </w:r>
            <w:proofErr w:type="spellStart"/>
            <w:r w:rsidRPr="0080385F">
              <w:t>термопапіром</w:t>
            </w:r>
            <w:proofErr w:type="spellEnd"/>
          </w:p>
          <w:p w14:paraId="2AC48C9F" w14:textId="77777777" w:rsidR="00732F3A" w:rsidRPr="00381828" w:rsidRDefault="00732F3A" w:rsidP="00732F3A">
            <w:pPr>
              <w:pStyle w:val="a3"/>
              <w:numPr>
                <w:ilvl w:val="0"/>
                <w:numId w:val="16"/>
              </w:numPr>
              <w:spacing w:line="276" w:lineRule="auto"/>
              <w:jc w:val="both"/>
            </w:pPr>
            <w:r w:rsidRPr="0080385F">
              <w:t>Заміна контейнерів для відходів</w:t>
            </w:r>
          </w:p>
        </w:tc>
      </w:tr>
    </w:tbl>
    <w:p w14:paraId="0A96A45B" w14:textId="77777777" w:rsidR="00732F3A" w:rsidRPr="004E63DD" w:rsidRDefault="00732F3A" w:rsidP="00732F3A">
      <w:pPr>
        <w:spacing w:line="276" w:lineRule="auto"/>
        <w:jc w:val="both"/>
        <w:rPr>
          <w:b/>
          <w:bCs/>
          <w:u w:val="single"/>
        </w:rPr>
      </w:pPr>
    </w:p>
    <w:p w14:paraId="502BF88C" w14:textId="77777777" w:rsidR="00732F3A" w:rsidRPr="004E63DD" w:rsidRDefault="00732F3A" w:rsidP="00732F3A">
      <w:pPr>
        <w:spacing w:line="276" w:lineRule="auto"/>
        <w:jc w:val="center"/>
        <w:rPr>
          <w:rFonts w:eastAsia="Courier New"/>
          <w:b/>
          <w:bCs/>
          <w:lang w:eastAsia="uk-UA"/>
        </w:rPr>
      </w:pPr>
      <w:r w:rsidRPr="004E63DD">
        <w:rPr>
          <w:rFonts w:eastAsia="Courier New"/>
          <w:b/>
          <w:bCs/>
          <w:lang w:eastAsia="uk-UA"/>
        </w:rPr>
        <w:t>Технічні вимоги/ Технічна специфікація:</w:t>
      </w:r>
    </w:p>
    <w:p w14:paraId="41EAE342" w14:textId="77777777" w:rsidR="00732F3A" w:rsidRPr="004E63DD" w:rsidRDefault="00732F3A" w:rsidP="00732F3A">
      <w:pPr>
        <w:spacing w:line="276" w:lineRule="auto"/>
        <w:rPr>
          <w:bCs/>
        </w:rPr>
      </w:pPr>
    </w:p>
    <w:tbl>
      <w:tblPr>
        <w:tblW w:w="98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7"/>
        <w:gridCol w:w="2149"/>
      </w:tblGrid>
      <w:tr w:rsidR="00732F3A" w:rsidRPr="004E63DD" w14:paraId="04A939A0" w14:textId="77777777" w:rsidTr="00732F3A">
        <w:trPr>
          <w:trHeight w:val="317"/>
        </w:trPr>
        <w:tc>
          <w:tcPr>
            <w:tcW w:w="7657" w:type="dxa"/>
            <w:shd w:val="clear" w:color="auto" w:fill="auto"/>
          </w:tcPr>
          <w:p w14:paraId="6B1D30FE" w14:textId="77777777" w:rsidR="00732F3A" w:rsidRPr="00920EB0" w:rsidRDefault="00732F3A" w:rsidP="003F30AE">
            <w:pPr>
              <w:spacing w:line="276" w:lineRule="auto"/>
              <w:jc w:val="center"/>
              <w:rPr>
                <w:b/>
              </w:rPr>
            </w:pPr>
            <w:r w:rsidRPr="00920EB0">
              <w:rPr>
                <w:b/>
              </w:rPr>
              <w:t>Найменування/ критерії/ опис предмета закупівлі</w:t>
            </w:r>
          </w:p>
        </w:tc>
        <w:tc>
          <w:tcPr>
            <w:tcW w:w="2149" w:type="dxa"/>
            <w:shd w:val="clear" w:color="auto" w:fill="auto"/>
          </w:tcPr>
          <w:p w14:paraId="59ED6E31" w14:textId="77777777" w:rsidR="00732F3A" w:rsidRPr="00920EB0" w:rsidRDefault="00732F3A" w:rsidP="003F30AE">
            <w:pPr>
              <w:spacing w:line="276" w:lineRule="auto"/>
              <w:jc w:val="center"/>
              <w:rPr>
                <w:b/>
              </w:rPr>
            </w:pPr>
            <w:r w:rsidRPr="00920EB0">
              <w:rPr>
                <w:b/>
              </w:rPr>
              <w:t>Відповідність / так</w:t>
            </w:r>
          </w:p>
        </w:tc>
      </w:tr>
      <w:tr w:rsidR="00732F3A" w:rsidRPr="004E63DD" w14:paraId="37819C26" w14:textId="77777777" w:rsidTr="00732F3A">
        <w:trPr>
          <w:trHeight w:val="6342"/>
        </w:trPr>
        <w:tc>
          <w:tcPr>
            <w:tcW w:w="7657" w:type="dxa"/>
            <w:shd w:val="clear" w:color="auto" w:fill="auto"/>
          </w:tcPr>
          <w:p w14:paraId="6B147136" w14:textId="77777777" w:rsidR="00732F3A" w:rsidRPr="00920EB0" w:rsidRDefault="00732F3A" w:rsidP="003F30AE">
            <w:pPr>
              <w:rPr>
                <w:bCs/>
                <w:color w:val="000000"/>
              </w:rPr>
            </w:pPr>
          </w:p>
          <w:p w14:paraId="0A480667" w14:textId="77777777" w:rsidR="00732F3A" w:rsidRPr="00920EB0" w:rsidRDefault="00732F3A" w:rsidP="003F30AE">
            <w:pPr>
              <w:spacing w:line="276" w:lineRule="auto"/>
              <w:rPr>
                <w:rFonts w:eastAsia="Courier New"/>
                <w:b/>
                <w:lang w:eastAsia="uk-UA"/>
              </w:rPr>
            </w:pPr>
            <w:r w:rsidRPr="00920EB0">
              <w:rPr>
                <w:b/>
                <w:color w:val="333333"/>
              </w:rPr>
              <w:t>Проведення планового технічного обслуговування</w:t>
            </w:r>
            <w:r w:rsidRPr="00920EB0">
              <w:rPr>
                <w:b/>
                <w:color w:val="000000"/>
              </w:rPr>
              <w:t xml:space="preserve"> обладнання</w:t>
            </w:r>
          </w:p>
          <w:p w14:paraId="082A528C" w14:textId="77777777" w:rsidR="00732F3A" w:rsidRPr="00920EB0" w:rsidRDefault="00732F3A" w:rsidP="003F30AE">
            <w:pPr>
              <w:spacing w:line="276" w:lineRule="auto"/>
              <w:rPr>
                <w:b/>
              </w:rPr>
            </w:pPr>
            <w:r w:rsidRPr="00920EB0">
              <w:rPr>
                <w:rFonts w:eastAsia="Courier New"/>
                <w:b/>
                <w:bCs/>
                <w:lang w:eastAsia="uk-UA"/>
              </w:rPr>
              <w:t xml:space="preserve">Загальні вимоги до </w:t>
            </w:r>
            <w:r w:rsidRPr="00920EB0">
              <w:rPr>
                <w:b/>
              </w:rPr>
              <w:t>учасника:</w:t>
            </w:r>
          </w:p>
          <w:p w14:paraId="5AAD7004" w14:textId="77777777" w:rsidR="00732F3A" w:rsidRPr="00920EB0" w:rsidRDefault="00732F3A" w:rsidP="003F30AE">
            <w:pPr>
              <w:spacing w:line="276" w:lineRule="auto"/>
              <w:rPr>
                <w:bCs/>
                <w:u w:val="single"/>
                <w:lang w:eastAsia="uk-UA"/>
              </w:rPr>
            </w:pPr>
          </w:p>
          <w:p w14:paraId="4AAF3B45" w14:textId="77777777" w:rsidR="00732F3A" w:rsidRPr="004E63DD" w:rsidRDefault="00732F3A" w:rsidP="003F30AE">
            <w:pPr>
              <w:spacing w:line="276" w:lineRule="auto"/>
              <w:jc w:val="both"/>
              <w:rPr>
                <w:lang w:eastAsia="uk-UA"/>
              </w:rPr>
            </w:pPr>
            <w:r w:rsidRPr="004E63DD">
              <w:rPr>
                <w:lang w:eastAsia="uk-UA"/>
              </w:rPr>
              <w:t>1. Надання послуг передбачає приїзд інженерів на територію Замовника;</w:t>
            </w:r>
          </w:p>
          <w:p w14:paraId="3F819C89" w14:textId="77777777" w:rsidR="00732F3A" w:rsidRPr="004E63DD" w:rsidRDefault="00732F3A" w:rsidP="003F30AE">
            <w:pPr>
              <w:spacing w:line="276" w:lineRule="auto"/>
              <w:jc w:val="both"/>
              <w:rPr>
                <w:lang w:eastAsia="uk-UA"/>
              </w:rPr>
            </w:pPr>
            <w:r w:rsidRPr="004E63DD">
              <w:rPr>
                <w:lang w:eastAsia="uk-UA"/>
              </w:rPr>
              <w:t>2. Вартість послуг повинна включати вартість витратних матеріалів необхідних для проведення технічного обслуговування;</w:t>
            </w:r>
          </w:p>
          <w:p w14:paraId="6A5EFEC5" w14:textId="77777777" w:rsidR="00732F3A" w:rsidRPr="004E63DD" w:rsidRDefault="00732F3A" w:rsidP="003F30AE">
            <w:pPr>
              <w:spacing w:line="276" w:lineRule="auto"/>
              <w:jc w:val="both"/>
              <w:rPr>
                <w:lang w:eastAsia="uk-UA"/>
              </w:rPr>
            </w:pPr>
            <w:r w:rsidRPr="004E63DD">
              <w:rPr>
                <w:lang w:eastAsia="uk-UA"/>
              </w:rPr>
              <w:t>3. Учасник при наданні послуг повинен забезпечувати дотримання вимог в галузі охорони праці і техніки безпеки, пожежної безпеки;</w:t>
            </w:r>
          </w:p>
          <w:p w14:paraId="5960C4F3" w14:textId="77777777" w:rsidR="00732F3A" w:rsidRPr="004E63DD" w:rsidRDefault="00732F3A" w:rsidP="003F30AE">
            <w:pPr>
              <w:spacing w:line="276" w:lineRule="auto"/>
              <w:jc w:val="both"/>
              <w:rPr>
                <w:lang w:eastAsia="uk-UA"/>
              </w:rPr>
            </w:pPr>
            <w:r w:rsidRPr="004E63DD">
              <w:rPr>
                <w:lang w:eastAsia="uk-UA"/>
              </w:rPr>
              <w:t xml:space="preserve">4. Учасник повинен підтвердити можливість надання послуг, належної якості та в терміни, визначені цією Документацією та пропозицією Учасника. На підтвердження Учасник повинен </w:t>
            </w:r>
            <w:r w:rsidRPr="00920EB0">
              <w:rPr>
                <w:b/>
                <w:bCs/>
                <w:u w:val="single"/>
                <w:lang w:eastAsia="uk-UA"/>
              </w:rPr>
              <w:t>надати гарантійний лист</w:t>
            </w:r>
            <w:r w:rsidRPr="004E63DD">
              <w:rPr>
                <w:lang w:eastAsia="uk-UA"/>
              </w:rPr>
              <w:t xml:space="preserve"> на обладнання, що підлягає ремонту та/або технічному обслуговуванню, яким підтверджується можливість надання Учасником послуг згідно з предметом закупівлі, належної якості та в терміни, визначені цією Документацією та пропозицією Учасника. Лист повинен включати в себе: назву Учасника, номер оголошення, а також назву предмета закупівлі відповідно до оголошення про проведення процедури закупівлі;</w:t>
            </w:r>
          </w:p>
          <w:p w14:paraId="70708201" w14:textId="77777777" w:rsidR="00732F3A" w:rsidRPr="00920EB0" w:rsidRDefault="00732F3A" w:rsidP="003F30AE">
            <w:pPr>
              <w:spacing w:line="276" w:lineRule="auto"/>
              <w:contextualSpacing/>
              <w:rPr>
                <w:b/>
                <w:bCs/>
                <w:u w:val="single"/>
                <w:lang w:eastAsia="uk-UA"/>
              </w:rPr>
            </w:pPr>
            <w:r w:rsidRPr="004E63DD">
              <w:rPr>
                <w:lang w:eastAsia="uk-UA"/>
              </w:rPr>
              <w:t xml:space="preserve">5. Гарантія на якість виконаних робіт та послуг складає 6 місяців. На підтвердження Учасник </w:t>
            </w:r>
            <w:r w:rsidRPr="00920EB0">
              <w:rPr>
                <w:b/>
                <w:bCs/>
                <w:u w:val="single"/>
                <w:lang w:eastAsia="uk-UA"/>
              </w:rPr>
              <w:t>надає гарантійний лист;</w:t>
            </w:r>
          </w:p>
        </w:tc>
        <w:tc>
          <w:tcPr>
            <w:tcW w:w="2149" w:type="dxa"/>
            <w:shd w:val="clear" w:color="auto" w:fill="auto"/>
          </w:tcPr>
          <w:p w14:paraId="27385780" w14:textId="77777777" w:rsidR="00732F3A" w:rsidRPr="00920EB0" w:rsidRDefault="00732F3A" w:rsidP="003F30AE">
            <w:pPr>
              <w:spacing w:line="276" w:lineRule="auto"/>
              <w:jc w:val="center"/>
              <w:rPr>
                <w:b/>
              </w:rPr>
            </w:pPr>
          </w:p>
        </w:tc>
      </w:tr>
    </w:tbl>
    <w:p w14:paraId="02501EB2" w14:textId="77777777" w:rsidR="00732F3A" w:rsidRDefault="00732F3A" w:rsidP="00732F3A">
      <w:pPr>
        <w:shd w:val="clear" w:color="auto" w:fill="FFFFFF"/>
        <w:jc w:val="both"/>
        <w:rPr>
          <w:rFonts w:ascii="Arial Narrow" w:hAnsi="Arial Narrow"/>
          <w:sz w:val="20"/>
          <w:szCs w:val="20"/>
        </w:rPr>
      </w:pPr>
    </w:p>
    <w:p w14:paraId="56B651AD" w14:textId="77777777" w:rsidR="00732F3A" w:rsidRPr="006417FA" w:rsidRDefault="00732F3A" w:rsidP="00732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color w:val="000000"/>
          <w:lang w:val="x-none" w:eastAsia="ar-SA"/>
        </w:rPr>
      </w:pPr>
      <w:r w:rsidRPr="0019309A">
        <w:rPr>
          <w:i/>
          <w:color w:val="000000"/>
          <w:lang w:val="x-none" w:eastAsia="ar-SA"/>
        </w:rPr>
        <w:t>Примітка: У разі, якщо у даних технічних вимогах йде посилання на конкретну марку</w:t>
      </w:r>
      <w:r w:rsidRPr="002265B8">
        <w:rPr>
          <w:i/>
          <w:color w:val="000000"/>
          <w:lang w:val="x-none" w:eastAsia="ar-SA"/>
        </w:rPr>
        <w:t xml:space="preserve"> чи фірму, патент, конструкцію або тип товару, то вважається, що</w:t>
      </w:r>
      <w:r>
        <w:rPr>
          <w:i/>
          <w:color w:val="000000"/>
          <w:lang w:eastAsia="ar-SA"/>
        </w:rPr>
        <w:t xml:space="preserve"> медико-</w:t>
      </w:r>
      <w:r w:rsidRPr="002265B8">
        <w:rPr>
          <w:i/>
          <w:color w:val="000000"/>
          <w:lang w:val="x-none" w:eastAsia="ar-SA"/>
        </w:rPr>
        <w:t xml:space="preserve"> технічні вимоги містять вираз (або еквівалент).</w:t>
      </w:r>
    </w:p>
    <w:p w14:paraId="2B6850D6" w14:textId="77777777" w:rsidR="00732F3A" w:rsidRDefault="00732F3A" w:rsidP="00732F3A">
      <w:pPr>
        <w:jc w:val="both"/>
      </w:pPr>
    </w:p>
    <w:p w14:paraId="5BF1FD4E" w14:textId="77777777" w:rsidR="00732F3A" w:rsidRDefault="00732F3A" w:rsidP="00732F3A">
      <w:pPr>
        <w:jc w:val="both"/>
      </w:pPr>
    </w:p>
    <w:p w14:paraId="0106F72B" w14:textId="015C1151" w:rsidR="00733ECA" w:rsidRPr="00331A58" w:rsidRDefault="00733ECA" w:rsidP="00331A58">
      <w:pPr>
        <w:jc w:val="both"/>
      </w:pPr>
    </w:p>
    <w:sectPr w:rsidR="00733ECA" w:rsidRPr="00331A58" w:rsidSect="00061BC2">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Microsoft YaHei"/>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1A431C"/>
    <w:multiLevelType w:val="hybridMultilevel"/>
    <w:tmpl w:val="98403524"/>
    <w:lvl w:ilvl="0" w:tplc="04190001">
      <w:start w:val="1"/>
      <w:numFmt w:val="bullet"/>
      <w:lvlText w:val=""/>
      <w:lvlJc w:val="left"/>
      <w:pPr>
        <w:ind w:left="74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4B46EB"/>
    <w:multiLevelType w:val="hybridMultilevel"/>
    <w:tmpl w:val="C7B26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2942E2"/>
    <w:multiLevelType w:val="hybridMultilevel"/>
    <w:tmpl w:val="4B2A07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547B3020"/>
    <w:multiLevelType w:val="hybridMultilevel"/>
    <w:tmpl w:val="C4F8EB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5" w15:restartNumberingAfterBreak="0">
    <w:nsid w:val="60AC7B94"/>
    <w:multiLevelType w:val="hybridMultilevel"/>
    <w:tmpl w:val="5CB05C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74BE5C55"/>
    <w:multiLevelType w:val="hybridMultilevel"/>
    <w:tmpl w:val="D0920A06"/>
    <w:lvl w:ilvl="0" w:tplc="0419000F">
      <w:start w:val="1"/>
      <w:numFmt w:val="decimal"/>
      <w:lvlText w:val="%1."/>
      <w:lvlJc w:val="left"/>
      <w:pPr>
        <w:ind w:left="758" w:hanging="360"/>
      </w:p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21" w15:restartNumberingAfterBreak="0">
    <w:nsid w:val="7539529D"/>
    <w:multiLevelType w:val="hybridMultilevel"/>
    <w:tmpl w:val="4A54C68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3"/>
  </w:num>
  <w:num w:numId="2">
    <w:abstractNumId w:val="22"/>
  </w:num>
  <w:num w:numId="3">
    <w:abstractNumId w:val="17"/>
  </w:num>
  <w:num w:numId="4">
    <w:abstractNumId w:val="10"/>
  </w:num>
  <w:num w:numId="5">
    <w:abstractNumId w:val="14"/>
  </w:num>
  <w:num w:numId="6">
    <w:abstractNumId w:val="18"/>
  </w:num>
  <w:num w:numId="7">
    <w:abstractNumId w:val="3"/>
  </w:num>
  <w:num w:numId="8">
    <w:abstractNumId w:val="16"/>
  </w:num>
  <w:num w:numId="9">
    <w:abstractNumId w:val="19"/>
  </w:num>
  <w:num w:numId="10">
    <w:abstractNumId w:val="9"/>
  </w:num>
  <w:num w:numId="11">
    <w:abstractNumId w:val="11"/>
  </w:num>
  <w:num w:numId="12">
    <w:abstractNumId w:val="8"/>
  </w:num>
  <w:num w:numId="13">
    <w:abstractNumId w:val="7"/>
  </w:num>
  <w:num w:numId="14">
    <w:abstractNumId w:val="5"/>
  </w:num>
  <w:num w:numId="15">
    <w:abstractNumId w:val="15"/>
  </w:num>
  <w:num w:numId="16">
    <w:abstractNumId w:val="12"/>
  </w:num>
  <w:num w:numId="17">
    <w:abstractNumId w:val="20"/>
  </w:num>
  <w:num w:numId="18">
    <w:abstractNumId w:val="4"/>
  </w:num>
  <w:num w:numId="19">
    <w:abstractNumId w:val="2"/>
  </w:num>
  <w:num w:numId="20">
    <w:abstractNumId w:val="6"/>
  </w:num>
  <w:num w:numId="21">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803F3"/>
    <w:rsid w:val="0008546C"/>
    <w:rsid w:val="000B00AA"/>
    <w:rsid w:val="000B2A94"/>
    <w:rsid w:val="000C340A"/>
    <w:rsid w:val="000C4952"/>
    <w:rsid w:val="000E7329"/>
    <w:rsid w:val="0014530B"/>
    <w:rsid w:val="001477DE"/>
    <w:rsid w:val="0017048B"/>
    <w:rsid w:val="001B7887"/>
    <w:rsid w:val="001F36E4"/>
    <w:rsid w:val="00202828"/>
    <w:rsid w:val="002A4A82"/>
    <w:rsid w:val="002D1800"/>
    <w:rsid w:val="002E61D3"/>
    <w:rsid w:val="002F4CA5"/>
    <w:rsid w:val="00300861"/>
    <w:rsid w:val="003205FA"/>
    <w:rsid w:val="00331A58"/>
    <w:rsid w:val="00343A0C"/>
    <w:rsid w:val="003463B1"/>
    <w:rsid w:val="003612B6"/>
    <w:rsid w:val="003779B7"/>
    <w:rsid w:val="0039040B"/>
    <w:rsid w:val="003A0069"/>
    <w:rsid w:val="003E505E"/>
    <w:rsid w:val="004432B0"/>
    <w:rsid w:val="00460555"/>
    <w:rsid w:val="00484094"/>
    <w:rsid w:val="004849BE"/>
    <w:rsid w:val="004C00B2"/>
    <w:rsid w:val="004C05F0"/>
    <w:rsid w:val="004E3803"/>
    <w:rsid w:val="0052468D"/>
    <w:rsid w:val="00577FCD"/>
    <w:rsid w:val="00582987"/>
    <w:rsid w:val="005D1C89"/>
    <w:rsid w:val="005F5AA5"/>
    <w:rsid w:val="006535E3"/>
    <w:rsid w:val="007018F6"/>
    <w:rsid w:val="007241CF"/>
    <w:rsid w:val="00732F3A"/>
    <w:rsid w:val="00733ECA"/>
    <w:rsid w:val="007458FC"/>
    <w:rsid w:val="007A3DA3"/>
    <w:rsid w:val="007E148C"/>
    <w:rsid w:val="007E3784"/>
    <w:rsid w:val="007F503D"/>
    <w:rsid w:val="008E1B80"/>
    <w:rsid w:val="00941459"/>
    <w:rsid w:val="00981353"/>
    <w:rsid w:val="00984C0B"/>
    <w:rsid w:val="00A012B3"/>
    <w:rsid w:val="00A029A4"/>
    <w:rsid w:val="00A053B7"/>
    <w:rsid w:val="00A214AF"/>
    <w:rsid w:val="00A40BB1"/>
    <w:rsid w:val="00A63421"/>
    <w:rsid w:val="00A917A7"/>
    <w:rsid w:val="00A94428"/>
    <w:rsid w:val="00AD07D9"/>
    <w:rsid w:val="00AD2904"/>
    <w:rsid w:val="00AE19AF"/>
    <w:rsid w:val="00AF64CA"/>
    <w:rsid w:val="00B201B4"/>
    <w:rsid w:val="00B31541"/>
    <w:rsid w:val="00BA08F7"/>
    <w:rsid w:val="00BA46E9"/>
    <w:rsid w:val="00BA579C"/>
    <w:rsid w:val="00C20D96"/>
    <w:rsid w:val="00C40464"/>
    <w:rsid w:val="00C56739"/>
    <w:rsid w:val="00C65EE3"/>
    <w:rsid w:val="00C86040"/>
    <w:rsid w:val="00C95FE7"/>
    <w:rsid w:val="00CE064B"/>
    <w:rsid w:val="00CF20C1"/>
    <w:rsid w:val="00D02A33"/>
    <w:rsid w:val="00D56B01"/>
    <w:rsid w:val="00D7137D"/>
    <w:rsid w:val="00D71C7B"/>
    <w:rsid w:val="00D8326E"/>
    <w:rsid w:val="00D91CF1"/>
    <w:rsid w:val="00E15DD5"/>
    <w:rsid w:val="00E27B51"/>
    <w:rsid w:val="00E32EC6"/>
    <w:rsid w:val="00E56383"/>
    <w:rsid w:val="00E92A90"/>
    <w:rsid w:val="00E94C67"/>
    <w:rsid w:val="00EB3218"/>
    <w:rsid w:val="00EC5E50"/>
    <w:rsid w:val="00ED42E0"/>
    <w:rsid w:val="00EE5FEB"/>
    <w:rsid w:val="00F27B2E"/>
    <w:rsid w:val="00F73A5B"/>
    <w:rsid w:val="00FB18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table" w:customStyle="1" w:styleId="61">
    <w:name w:val="Сітка таблиці6"/>
    <w:basedOn w:val="a1"/>
    <w:next w:val="a7"/>
    <w:uiPriority w:val="39"/>
    <w:rsid w:val="004C05F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2531</Words>
  <Characters>1443</Characters>
  <Application>Microsoft Office Word</Application>
  <DocSecurity>0</DocSecurity>
  <Lines>12</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105</cp:revision>
  <cp:lastPrinted>2025-01-20T07:48:00Z</cp:lastPrinted>
  <dcterms:created xsi:type="dcterms:W3CDTF">2025-01-30T07:30:00Z</dcterms:created>
  <dcterms:modified xsi:type="dcterms:W3CDTF">2026-09-16T09:26:00Z</dcterms:modified>
</cp:coreProperties>
</file>