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78A9BE" w14:textId="77777777" w:rsidR="00577FCD" w:rsidRDefault="004E3803" w:rsidP="00577FCD">
      <w:pPr>
        <w:jc w:val="center"/>
        <w:outlineLvl w:val="0"/>
        <w:rPr>
          <w:b/>
          <w:sz w:val="40"/>
          <w:szCs w:val="40"/>
        </w:rPr>
      </w:pPr>
      <w:r>
        <w:rPr>
          <w:b/>
          <w:sz w:val="40"/>
          <w:szCs w:val="40"/>
        </w:rPr>
        <w:t xml:space="preserve">ОБГРУНТУВАННЯ </w:t>
      </w:r>
    </w:p>
    <w:p w14:paraId="1053EA4D" w14:textId="77777777" w:rsidR="004849BE" w:rsidRPr="004849BE" w:rsidRDefault="004849BE" w:rsidP="004849BE">
      <w:pPr>
        <w:spacing w:after="160" w:line="254" w:lineRule="auto"/>
        <w:ind w:firstLine="708"/>
        <w:jc w:val="both"/>
        <w:rPr>
          <w:lang w:eastAsia="uk-UA"/>
        </w:rPr>
      </w:pPr>
      <w:r w:rsidRPr="004849BE">
        <w:rPr>
          <w:color w:val="000000"/>
          <w:sz w:val="26"/>
          <w:szCs w:val="26"/>
          <w:lang w:eastAsia="uk-UA"/>
        </w:rPr>
        <w:t xml:space="preserve">На виконання Постанови Кабінету Міністрів України від 11 жовтня 2016 р. №710 «Про ефективне використання коштів» (у редакції постанови Кабінету Міністрів від 16 грудня 2020 р. № 1266) надається обґрунтування технічних та якісних характеристик предмета закупівлі, його очікуваної вартості. </w:t>
      </w:r>
    </w:p>
    <w:tbl>
      <w:tblPr>
        <w:tblW w:w="0" w:type="auto"/>
        <w:tblCellSpacing w:w="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43"/>
        <w:gridCol w:w="7107"/>
      </w:tblGrid>
      <w:tr w:rsidR="004849BE" w:rsidRPr="004849BE" w14:paraId="5B29F043"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E5049B6" w14:textId="77777777" w:rsidR="004849BE" w:rsidRPr="004849BE" w:rsidRDefault="004849BE" w:rsidP="004849BE">
            <w:pPr>
              <w:spacing w:line="254" w:lineRule="auto"/>
              <w:jc w:val="center"/>
              <w:rPr>
                <w:lang w:eastAsia="uk-UA"/>
              </w:rPr>
            </w:pPr>
            <w:r w:rsidRPr="004849BE">
              <w:rPr>
                <w:b/>
                <w:bCs/>
                <w:color w:val="000000"/>
                <w:sz w:val="26"/>
                <w:szCs w:val="26"/>
                <w:lang w:eastAsia="uk-UA"/>
              </w:rPr>
              <w:t>Назва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6928BEBB" w14:textId="361946A0" w:rsidR="004849BE" w:rsidRPr="004849BE" w:rsidRDefault="00E3193B" w:rsidP="006E75B1">
            <w:pPr>
              <w:shd w:val="clear" w:color="auto" w:fill="FFFFFF"/>
              <w:rPr>
                <w:lang w:eastAsia="uk-UA"/>
              </w:rPr>
            </w:pPr>
            <w:r w:rsidRPr="00E3193B">
              <w:rPr>
                <w:b/>
                <w:color w:val="002060"/>
                <w:sz w:val="21"/>
                <w:szCs w:val="21"/>
              </w:rPr>
              <w:t>Послуги з періодичного (чергового) та позачергового технічного огляду, експертного обстеження (технічного діагностування) ліфтів ДНП «НДСЛ «Охматдит» МОЗ України», за кодом ДК 021:2015: 71340000-3 «Комплексні інженерні послуги»</w:t>
            </w:r>
          </w:p>
        </w:tc>
      </w:tr>
      <w:tr w:rsidR="004849BE" w:rsidRPr="004849BE" w14:paraId="00ACF5FA"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72F31C7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технічних та якісних характеристик предмета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003EAB74" w14:textId="77777777" w:rsidR="00E3193B" w:rsidRPr="00E3193B" w:rsidRDefault="004849BE" w:rsidP="00E3193B">
            <w:pPr>
              <w:spacing w:line="254" w:lineRule="auto"/>
              <w:jc w:val="both"/>
              <w:rPr>
                <w:sz w:val="21"/>
                <w:szCs w:val="21"/>
              </w:rPr>
            </w:pPr>
            <w:r w:rsidRPr="004849BE">
              <w:rPr>
                <w:color w:val="000000"/>
                <w:lang w:eastAsia="uk-UA"/>
              </w:rPr>
              <w:t>Закупівля здійснюється для забезпечення потреб лікарні</w:t>
            </w:r>
            <w:r w:rsidR="007A3DA3">
              <w:rPr>
                <w:color w:val="000000"/>
                <w:lang w:eastAsia="uk-UA"/>
              </w:rPr>
              <w:t xml:space="preserve"> відповідно </w:t>
            </w:r>
            <w:r w:rsidR="007A3DA3" w:rsidRPr="007254B4">
              <w:rPr>
                <w:sz w:val="21"/>
                <w:szCs w:val="21"/>
              </w:rPr>
              <w:t xml:space="preserve">Службової записки про потребу </w:t>
            </w:r>
            <w:r w:rsidR="006E75B1" w:rsidRPr="006E75B1">
              <w:rPr>
                <w:sz w:val="21"/>
                <w:szCs w:val="21"/>
              </w:rPr>
              <w:t xml:space="preserve">Ініціатора закупівлі </w:t>
            </w:r>
            <w:proofErr w:type="spellStart"/>
            <w:r w:rsidR="00E3193B" w:rsidRPr="00E3193B">
              <w:rPr>
                <w:sz w:val="21"/>
                <w:szCs w:val="21"/>
              </w:rPr>
              <w:t>закупівлі</w:t>
            </w:r>
            <w:proofErr w:type="spellEnd"/>
            <w:r w:rsidR="00E3193B" w:rsidRPr="00E3193B">
              <w:rPr>
                <w:sz w:val="21"/>
                <w:szCs w:val="21"/>
              </w:rPr>
              <w:t xml:space="preserve"> начальника відділу експлуатації </w:t>
            </w:r>
            <w:proofErr w:type="spellStart"/>
            <w:r w:rsidR="00E3193B" w:rsidRPr="00E3193B">
              <w:rPr>
                <w:sz w:val="21"/>
                <w:szCs w:val="21"/>
              </w:rPr>
              <w:t>Крившлика</w:t>
            </w:r>
            <w:proofErr w:type="spellEnd"/>
            <w:r w:rsidR="00E3193B" w:rsidRPr="00E3193B">
              <w:rPr>
                <w:sz w:val="21"/>
                <w:szCs w:val="21"/>
              </w:rPr>
              <w:t xml:space="preserve"> В.В.  №2707 від 14.10.2026 р.</w:t>
            </w:r>
          </w:p>
          <w:p w14:paraId="34B436F4" w14:textId="7F443AFB" w:rsidR="004849BE" w:rsidRPr="004849BE" w:rsidRDefault="00E3193B" w:rsidP="00E3193B">
            <w:pPr>
              <w:spacing w:line="254" w:lineRule="auto"/>
              <w:jc w:val="both"/>
              <w:rPr>
                <w:sz w:val="21"/>
                <w:szCs w:val="21"/>
              </w:rPr>
            </w:pPr>
            <w:r w:rsidRPr="00E3193B">
              <w:rPr>
                <w:sz w:val="21"/>
                <w:szCs w:val="21"/>
              </w:rPr>
              <w:t xml:space="preserve">                                                                                   </w:t>
            </w:r>
          </w:p>
        </w:tc>
      </w:tr>
      <w:tr w:rsidR="004849BE" w:rsidRPr="004849BE" w14:paraId="3D6AFA3B" w14:textId="77777777" w:rsidTr="006E75B1">
        <w:trPr>
          <w:tblCellSpacing w:w="0" w:type="dxa"/>
        </w:trPr>
        <w:tc>
          <w:tcPr>
            <w:tcW w:w="2243" w:type="dxa"/>
            <w:tcBorders>
              <w:top w:val="single" w:sz="4" w:space="0" w:color="000000"/>
              <w:left w:val="single" w:sz="4" w:space="0" w:color="000000"/>
              <w:bottom w:val="single" w:sz="4" w:space="0" w:color="000000"/>
              <w:right w:val="single" w:sz="4" w:space="0" w:color="000000"/>
            </w:tcBorders>
            <w:vAlign w:val="center"/>
            <w:hideMark/>
          </w:tcPr>
          <w:p w14:paraId="0665284E" w14:textId="77777777" w:rsidR="004849BE" w:rsidRPr="004849BE" w:rsidRDefault="004849BE" w:rsidP="004849BE">
            <w:pPr>
              <w:spacing w:line="254" w:lineRule="auto"/>
              <w:jc w:val="center"/>
              <w:rPr>
                <w:lang w:eastAsia="uk-UA"/>
              </w:rPr>
            </w:pPr>
            <w:r w:rsidRPr="004849BE">
              <w:rPr>
                <w:b/>
                <w:bCs/>
                <w:color w:val="000000"/>
                <w:lang w:eastAsia="uk-UA"/>
              </w:rPr>
              <w:t>Обґрунтування очікуваної ціни закупівлі</w:t>
            </w:r>
          </w:p>
        </w:tc>
        <w:tc>
          <w:tcPr>
            <w:tcW w:w="7107" w:type="dxa"/>
            <w:tcBorders>
              <w:top w:val="single" w:sz="4" w:space="0" w:color="000000"/>
              <w:left w:val="single" w:sz="4" w:space="0" w:color="000000"/>
              <w:bottom w:val="single" w:sz="4" w:space="0" w:color="000000"/>
              <w:right w:val="single" w:sz="4" w:space="0" w:color="000000"/>
            </w:tcBorders>
            <w:vAlign w:val="center"/>
            <w:hideMark/>
          </w:tcPr>
          <w:p w14:paraId="2A3FAC86" w14:textId="77777777" w:rsidR="00E3193B" w:rsidRPr="00E3193B" w:rsidRDefault="00E3193B" w:rsidP="00E3193B">
            <w:pPr>
              <w:spacing w:line="254" w:lineRule="auto"/>
              <w:jc w:val="both"/>
              <w:rPr>
                <w:color w:val="000000"/>
                <w:lang w:eastAsia="uk-UA"/>
              </w:rPr>
            </w:pPr>
            <w:r w:rsidRPr="00E3193B">
              <w:rPr>
                <w:color w:val="000000"/>
                <w:lang w:eastAsia="uk-UA"/>
              </w:rPr>
              <w:t>Очікувану вартість предмета закупівлі визначено за результатами аналізу трьох комерційних пропозицій від   шляхом розрахунку середнього арифметичного їх цінових показників.</w:t>
            </w:r>
          </w:p>
          <w:p w14:paraId="67CA6319" w14:textId="77777777" w:rsidR="00E3193B" w:rsidRPr="00E3193B" w:rsidRDefault="00E3193B" w:rsidP="00E3193B">
            <w:pPr>
              <w:spacing w:line="254" w:lineRule="auto"/>
              <w:jc w:val="both"/>
              <w:rPr>
                <w:color w:val="000000"/>
                <w:lang w:eastAsia="uk-UA"/>
              </w:rPr>
            </w:pPr>
          </w:p>
          <w:p w14:paraId="5A48AECA" w14:textId="77777777" w:rsidR="00E3193B" w:rsidRPr="00E3193B" w:rsidRDefault="00E3193B" w:rsidP="00E3193B">
            <w:pPr>
              <w:spacing w:line="254" w:lineRule="auto"/>
              <w:jc w:val="both"/>
              <w:rPr>
                <w:color w:val="000000"/>
                <w:lang w:eastAsia="uk-UA"/>
              </w:rPr>
            </w:pPr>
            <w:r w:rsidRPr="00E3193B">
              <w:rPr>
                <w:color w:val="000000"/>
                <w:lang w:eastAsia="uk-UA"/>
              </w:rPr>
              <w:t>Очікувана вартість закупівлі складає: 110 177,78 UAH без ПДВ, ПДВ (20%) -20 035,56 UAH, всього з ПДВ – 132 213,34 UAH.</w:t>
            </w:r>
          </w:p>
          <w:p w14:paraId="1AEE276B" w14:textId="33F71DD1" w:rsidR="004849BE" w:rsidRPr="004849BE" w:rsidRDefault="004849BE" w:rsidP="004849BE">
            <w:pPr>
              <w:spacing w:line="254" w:lineRule="auto"/>
              <w:jc w:val="both"/>
              <w:rPr>
                <w:lang w:eastAsia="uk-UA"/>
              </w:rPr>
            </w:pPr>
          </w:p>
        </w:tc>
      </w:tr>
    </w:tbl>
    <w:p w14:paraId="4A80D7BA" w14:textId="77777777" w:rsidR="00E82BF2" w:rsidRDefault="00E82BF2" w:rsidP="00E3193B">
      <w:pPr>
        <w:spacing w:line="276" w:lineRule="auto"/>
        <w:outlineLvl w:val="0"/>
        <w:rPr>
          <w:b/>
          <w:sz w:val="28"/>
          <w:szCs w:val="28"/>
        </w:rPr>
      </w:pPr>
      <w:bookmarkStart w:id="0" w:name="_GoBack"/>
      <w:bookmarkEnd w:id="0"/>
    </w:p>
    <w:p w14:paraId="3694B99C" w14:textId="77777777" w:rsidR="00E3193B" w:rsidRPr="000070C6" w:rsidRDefault="00E3193B" w:rsidP="00E3193B">
      <w:pPr>
        <w:jc w:val="center"/>
        <w:rPr>
          <w:sz w:val="36"/>
          <w:szCs w:val="36"/>
        </w:rPr>
      </w:pPr>
      <w:r w:rsidRPr="000070C6">
        <w:rPr>
          <w:b/>
          <w:sz w:val="36"/>
          <w:szCs w:val="36"/>
        </w:rPr>
        <w:t>ТЕХНІЧНЕ ЗАВДАННЯ</w:t>
      </w:r>
    </w:p>
    <w:p w14:paraId="02A156A4" w14:textId="77777777" w:rsidR="00E3193B" w:rsidRDefault="00E3193B" w:rsidP="00E3193B">
      <w:pPr>
        <w:jc w:val="center"/>
      </w:pPr>
      <w:r>
        <w:t>щодо надання послуг з періодичного (чергового) та позачергового технічного огляду й експертного обстеження (технічного діагностування) ліфтів</w:t>
      </w:r>
    </w:p>
    <w:tbl>
      <w:tblPr>
        <w:tblW w:w="9877"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6"/>
        <w:gridCol w:w="8875"/>
        <w:gridCol w:w="236"/>
      </w:tblGrid>
      <w:tr w:rsidR="00E3193B" w:rsidRPr="00EF2CED" w14:paraId="54547E08" w14:textId="77777777" w:rsidTr="00F763C0">
        <w:trPr>
          <w:trHeight w:val="66"/>
        </w:trPr>
        <w:tc>
          <w:tcPr>
            <w:tcW w:w="9877" w:type="dxa"/>
            <w:gridSpan w:val="3"/>
            <w:tcBorders>
              <w:top w:val="nil"/>
              <w:left w:val="nil"/>
              <w:bottom w:val="nil"/>
              <w:right w:val="nil"/>
            </w:tcBorders>
          </w:tcPr>
          <w:p w14:paraId="02857134" w14:textId="77777777" w:rsidR="00E3193B" w:rsidRPr="00EF2CED" w:rsidRDefault="00E3193B" w:rsidP="00F763C0">
            <w:pPr>
              <w:jc w:val="center"/>
              <w:rPr>
                <w:b/>
                <w:bCs/>
                <w:noProof/>
                <w:sz w:val="28"/>
                <w:szCs w:val="28"/>
              </w:rPr>
            </w:pPr>
            <w:r>
              <w:t>Технічне завдання до Договору про закупівлю</w:t>
            </w:r>
          </w:p>
        </w:tc>
      </w:tr>
      <w:tr w:rsidR="00E3193B" w:rsidRPr="00EF2CED" w14:paraId="43F95E24" w14:textId="77777777" w:rsidTr="00F763C0">
        <w:trPr>
          <w:trHeight w:val="66"/>
        </w:trPr>
        <w:tc>
          <w:tcPr>
            <w:tcW w:w="767" w:type="dxa"/>
            <w:tcBorders>
              <w:top w:val="single" w:sz="4" w:space="0" w:color="auto"/>
              <w:left w:val="single" w:sz="4" w:space="0" w:color="auto"/>
              <w:bottom w:val="single" w:sz="4" w:space="0" w:color="auto"/>
              <w:right w:val="single" w:sz="4" w:space="0" w:color="auto"/>
            </w:tcBorders>
          </w:tcPr>
          <w:p w14:paraId="4873D4D7" w14:textId="77777777" w:rsidR="00E3193B" w:rsidRPr="00EF2CED" w:rsidRDefault="00E3193B" w:rsidP="00F763C0">
            <w:pPr>
              <w:rPr>
                <w:b/>
                <w:bCs/>
                <w:noProof/>
                <w:sz w:val="28"/>
                <w:szCs w:val="28"/>
              </w:rPr>
            </w:pPr>
            <w:r w:rsidRPr="00EF2CED">
              <w:rPr>
                <w:b/>
                <w:bCs/>
                <w:noProof/>
                <w:sz w:val="28"/>
                <w:szCs w:val="28"/>
              </w:rPr>
              <w:t>1.</w:t>
            </w:r>
          </w:p>
        </w:tc>
        <w:tc>
          <w:tcPr>
            <w:tcW w:w="9110" w:type="dxa"/>
            <w:gridSpan w:val="2"/>
            <w:tcBorders>
              <w:top w:val="single" w:sz="4" w:space="0" w:color="auto"/>
              <w:left w:val="single" w:sz="4" w:space="0" w:color="auto"/>
              <w:bottom w:val="single" w:sz="4" w:space="0" w:color="auto"/>
              <w:right w:val="single" w:sz="4" w:space="0" w:color="auto"/>
            </w:tcBorders>
          </w:tcPr>
          <w:p w14:paraId="1EB9096F" w14:textId="77777777" w:rsidR="00E3193B" w:rsidRDefault="00E3193B" w:rsidP="00F763C0">
            <w:pPr>
              <w:keepLines/>
              <w:jc w:val="center"/>
              <w:rPr>
                <w:b/>
                <w:bCs/>
                <w:noProof/>
                <w:sz w:val="28"/>
                <w:szCs w:val="28"/>
              </w:rPr>
            </w:pPr>
            <w:r w:rsidRPr="00C523B8">
              <w:rPr>
                <w:b/>
                <w:bCs/>
                <w:noProof/>
                <w:sz w:val="28"/>
                <w:szCs w:val="28"/>
              </w:rPr>
              <w:t>Найменування позиції із плану закупівель</w:t>
            </w:r>
          </w:p>
          <w:p w14:paraId="3BABAC2F" w14:textId="77777777" w:rsidR="00E3193B" w:rsidRPr="00902933" w:rsidRDefault="00E3193B" w:rsidP="00F763C0">
            <w:pPr>
              <w:outlineLvl w:val="1"/>
              <w:rPr>
                <w:b/>
                <w:bCs/>
                <w:noProof/>
                <w:sz w:val="28"/>
                <w:szCs w:val="28"/>
              </w:rPr>
            </w:pPr>
            <w:r w:rsidRPr="00902933">
              <w:rPr>
                <w:b/>
                <w:sz w:val="28"/>
                <w:szCs w:val="28"/>
              </w:rPr>
              <w:t>Код за ДК 021:2015  71340000-3 «К</w:t>
            </w:r>
            <w:r>
              <w:rPr>
                <w:b/>
                <w:sz w:val="28"/>
                <w:szCs w:val="28"/>
              </w:rPr>
              <w:t>омплексні інженерні послуги Експерт</w:t>
            </w:r>
            <w:r w:rsidRPr="00902933">
              <w:rPr>
                <w:b/>
                <w:sz w:val="28"/>
                <w:szCs w:val="28"/>
              </w:rPr>
              <w:t>не обстеження та позачерговий технічний огляд ліфтів»</w:t>
            </w:r>
          </w:p>
        </w:tc>
      </w:tr>
      <w:tr w:rsidR="00E3193B" w:rsidRPr="00EF2CED" w14:paraId="34BF916E" w14:textId="77777777" w:rsidTr="00F763C0">
        <w:trPr>
          <w:trHeight w:val="1828"/>
        </w:trPr>
        <w:tc>
          <w:tcPr>
            <w:tcW w:w="767" w:type="dxa"/>
            <w:tcBorders>
              <w:top w:val="single" w:sz="4" w:space="0" w:color="auto"/>
            </w:tcBorders>
          </w:tcPr>
          <w:p w14:paraId="509D6777" w14:textId="77777777" w:rsidR="00E3193B" w:rsidRPr="00EF2CED" w:rsidRDefault="00E3193B" w:rsidP="00F763C0">
            <w:pPr>
              <w:rPr>
                <w:b/>
                <w:bCs/>
                <w:noProof/>
                <w:sz w:val="28"/>
                <w:szCs w:val="28"/>
              </w:rPr>
            </w:pPr>
            <w:r w:rsidRPr="00EF2CED">
              <w:rPr>
                <w:b/>
                <w:bCs/>
                <w:noProof/>
                <w:sz w:val="28"/>
                <w:szCs w:val="28"/>
              </w:rPr>
              <w:t>2.</w:t>
            </w:r>
          </w:p>
        </w:tc>
        <w:tc>
          <w:tcPr>
            <w:tcW w:w="9110" w:type="dxa"/>
            <w:gridSpan w:val="2"/>
          </w:tcPr>
          <w:p w14:paraId="419718A5" w14:textId="77777777" w:rsidR="00E3193B" w:rsidRDefault="00E3193B" w:rsidP="00F763C0">
            <w:pPr>
              <w:jc w:val="center"/>
              <w:rPr>
                <w:b/>
                <w:bCs/>
                <w:noProof/>
                <w:sz w:val="28"/>
                <w:szCs w:val="28"/>
              </w:rPr>
            </w:pPr>
            <w:r w:rsidRPr="00EF2CED">
              <w:rPr>
                <w:b/>
                <w:bCs/>
                <w:noProof/>
                <w:sz w:val="28"/>
                <w:szCs w:val="28"/>
              </w:rPr>
              <w:t>Інформація про необхідні технічні, якісні та кількісні характеристики предмета закупівлі, а також обсяг та</w:t>
            </w:r>
            <w:r>
              <w:rPr>
                <w:b/>
                <w:bCs/>
                <w:noProof/>
                <w:sz w:val="28"/>
                <w:szCs w:val="28"/>
              </w:rPr>
              <w:t xml:space="preserve"> зміст </w:t>
            </w:r>
            <w:r w:rsidRPr="00EF2CED">
              <w:rPr>
                <w:b/>
                <w:bCs/>
                <w:noProof/>
                <w:sz w:val="28"/>
                <w:szCs w:val="28"/>
              </w:rPr>
              <w:t>послуг</w:t>
            </w:r>
            <w:r>
              <w:rPr>
                <w:b/>
                <w:bCs/>
                <w:noProof/>
                <w:sz w:val="28"/>
                <w:szCs w:val="28"/>
              </w:rPr>
              <w:t>и</w:t>
            </w:r>
          </w:p>
          <w:p w14:paraId="5C9958AB" w14:textId="77777777" w:rsidR="00E3193B" w:rsidRDefault="00E3193B" w:rsidP="00F763C0">
            <w:pPr>
              <w:rPr>
                <w:sz w:val="28"/>
                <w:szCs w:val="28"/>
              </w:rPr>
            </w:pPr>
            <w:r w:rsidRPr="009D2E6A">
              <w:rPr>
                <w:sz w:val="28"/>
                <w:szCs w:val="28"/>
              </w:rPr>
              <w:t>Предметом закупівлі є пос</w:t>
            </w:r>
            <w:r>
              <w:rPr>
                <w:sz w:val="28"/>
                <w:szCs w:val="28"/>
              </w:rPr>
              <w:t xml:space="preserve">луги  періодичного, позачергового огляду та експертного обстеження </w:t>
            </w:r>
            <w:r w:rsidRPr="007B4D18">
              <w:rPr>
                <w:sz w:val="28"/>
                <w:szCs w:val="28"/>
              </w:rPr>
              <w:t>(технічне діагностування)</w:t>
            </w:r>
            <w:r>
              <w:rPr>
                <w:sz w:val="28"/>
                <w:szCs w:val="28"/>
              </w:rPr>
              <w:t xml:space="preserve"> ліфтового обладнання Лікарні </w:t>
            </w:r>
            <w:r w:rsidRPr="00520F83">
              <w:rPr>
                <w:sz w:val="28"/>
                <w:szCs w:val="28"/>
              </w:rPr>
              <w:t>Позачерговий технічний огляд та експертне обстеження (технічне діагностування) ліфтів у зв’язку із закінченням установленого строку експлуатації (3 ліфти).</w:t>
            </w:r>
            <w:r>
              <w:rPr>
                <w:sz w:val="28"/>
                <w:szCs w:val="28"/>
              </w:rPr>
              <w:t>з  наступними характеристиками та адресами їх встановлення.</w:t>
            </w:r>
          </w:p>
          <w:p w14:paraId="01EB7317" w14:textId="77777777" w:rsidR="00E3193B" w:rsidRDefault="00E3193B" w:rsidP="00F763C0">
            <w:pPr>
              <w:ind w:firstLine="708"/>
              <w:jc w:val="center"/>
              <w:rPr>
                <w:rFonts w:ascii="Times New Roman CYR" w:hAnsi="Times New Roman CYR" w:cs="Times New Roman CYR"/>
                <w:b/>
              </w:rPr>
            </w:pPr>
            <w:r w:rsidRPr="009D2E6A">
              <w:rPr>
                <w:sz w:val="28"/>
                <w:szCs w:val="28"/>
              </w:rPr>
              <w:t xml:space="preserve"> </w:t>
            </w:r>
            <w:r w:rsidRPr="007C425A">
              <w:rPr>
                <w:rFonts w:ascii="Times New Roman CYR" w:hAnsi="Times New Roman CYR" w:cs="Times New Roman CYR"/>
                <w:b/>
              </w:rPr>
              <w:t>Перелік обл</w:t>
            </w:r>
            <w:r>
              <w:rPr>
                <w:rFonts w:ascii="Times New Roman CYR" w:hAnsi="Times New Roman CYR" w:cs="Times New Roman CYR"/>
                <w:b/>
              </w:rPr>
              <w:t xml:space="preserve">аднання </w:t>
            </w:r>
          </w:p>
          <w:p w14:paraId="40AADA19" w14:textId="77777777" w:rsidR="00E3193B" w:rsidRPr="007C425A" w:rsidRDefault="00E3193B" w:rsidP="00F763C0">
            <w:pPr>
              <w:ind w:firstLine="708"/>
              <w:jc w:val="center"/>
              <w:rPr>
                <w:rFonts w:ascii="Times New Roman CYR" w:hAnsi="Times New Roman CYR" w:cs="Times New Roman CYR"/>
                <w:i/>
              </w:rPr>
            </w:pPr>
            <w:r>
              <w:rPr>
                <w:rFonts w:ascii="Times New Roman CYR" w:hAnsi="Times New Roman CYR" w:cs="Times New Roman CYR"/>
                <w:b/>
              </w:rPr>
              <w:t>Періодичний (черговий) технічний огляд ліфтів.</w:t>
            </w:r>
          </w:p>
          <w:tbl>
            <w:tblPr>
              <w:tblW w:w="9142" w:type="dxa"/>
              <w:tblLayout w:type="fixed"/>
              <w:tblLook w:val="04A0" w:firstRow="1" w:lastRow="0" w:firstColumn="1" w:lastColumn="0" w:noHBand="0" w:noVBand="1"/>
            </w:tblPr>
            <w:tblGrid>
              <w:gridCol w:w="504"/>
              <w:gridCol w:w="2916"/>
              <w:gridCol w:w="938"/>
              <w:gridCol w:w="822"/>
              <w:gridCol w:w="1512"/>
              <w:gridCol w:w="822"/>
              <w:gridCol w:w="1628"/>
            </w:tblGrid>
            <w:tr w:rsidR="00E3193B" w:rsidRPr="007C425A" w14:paraId="3591852D" w14:textId="77777777" w:rsidTr="00F763C0">
              <w:trPr>
                <w:trHeight w:val="194"/>
              </w:trPr>
              <w:tc>
                <w:tcPr>
                  <w:tcW w:w="504" w:type="dxa"/>
                  <w:hideMark/>
                </w:tcPr>
                <w:p w14:paraId="757DD962"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w:t>
                  </w:r>
                </w:p>
              </w:tc>
              <w:tc>
                <w:tcPr>
                  <w:tcW w:w="2916" w:type="dxa"/>
                  <w:noWrap/>
                  <w:hideMark/>
                </w:tcPr>
                <w:p w14:paraId="78096F72"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Адреса</w:t>
                  </w:r>
                </w:p>
              </w:tc>
              <w:tc>
                <w:tcPr>
                  <w:tcW w:w="938" w:type="dxa"/>
                  <w:noWrap/>
                  <w:hideMark/>
                </w:tcPr>
                <w:p w14:paraId="1D056985"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В/п</w:t>
                  </w:r>
                </w:p>
              </w:tc>
              <w:tc>
                <w:tcPr>
                  <w:tcW w:w="822" w:type="dxa"/>
                  <w:hideMark/>
                </w:tcPr>
                <w:p w14:paraId="73ADC597" w14:textId="77777777" w:rsidR="00E3193B" w:rsidRPr="007C425A" w:rsidRDefault="00E3193B" w:rsidP="00F763C0">
                  <w:pPr>
                    <w:rPr>
                      <w:rFonts w:ascii="Times New Roman CYR" w:hAnsi="Times New Roman CYR" w:cs="Times New Roman CYR"/>
                      <w:b/>
                      <w:bCs/>
                    </w:rPr>
                  </w:pPr>
                  <w:proofErr w:type="spellStart"/>
                  <w:r w:rsidRPr="007C425A">
                    <w:rPr>
                      <w:rFonts w:ascii="Times New Roman CYR" w:hAnsi="Times New Roman CYR" w:cs="Times New Roman CYR"/>
                      <w:b/>
                      <w:bCs/>
                    </w:rPr>
                    <w:t>Зуп</w:t>
                  </w:r>
                  <w:proofErr w:type="spellEnd"/>
                  <w:r w:rsidRPr="007C425A">
                    <w:rPr>
                      <w:rFonts w:ascii="Times New Roman CYR" w:hAnsi="Times New Roman CYR" w:cs="Times New Roman CYR"/>
                      <w:b/>
                      <w:bCs/>
                    </w:rPr>
                    <w:t>.</w:t>
                  </w:r>
                </w:p>
              </w:tc>
              <w:tc>
                <w:tcPr>
                  <w:tcW w:w="1512" w:type="dxa"/>
                  <w:hideMark/>
                </w:tcPr>
                <w:p w14:paraId="6C822D7C"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Швидкість м\с</w:t>
                  </w:r>
                </w:p>
              </w:tc>
              <w:tc>
                <w:tcPr>
                  <w:tcW w:w="822" w:type="dxa"/>
                  <w:noWrap/>
                  <w:hideMark/>
                </w:tcPr>
                <w:p w14:paraId="5917E329"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Рік</w:t>
                  </w:r>
                </w:p>
              </w:tc>
              <w:tc>
                <w:tcPr>
                  <w:tcW w:w="1628" w:type="dxa"/>
                  <w:noWrap/>
                  <w:hideMark/>
                </w:tcPr>
                <w:p w14:paraId="04727224"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Завод-виробник</w:t>
                  </w:r>
                </w:p>
              </w:tc>
            </w:tr>
            <w:tr w:rsidR="00E3193B" w:rsidRPr="007C425A" w14:paraId="4EC72644" w14:textId="77777777" w:rsidTr="00F763C0">
              <w:trPr>
                <w:trHeight w:val="75"/>
              </w:trPr>
              <w:tc>
                <w:tcPr>
                  <w:tcW w:w="504" w:type="dxa"/>
                  <w:hideMark/>
                </w:tcPr>
                <w:p w14:paraId="2AAEEEBC"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w:t>
                  </w:r>
                </w:p>
              </w:tc>
              <w:tc>
                <w:tcPr>
                  <w:tcW w:w="2916" w:type="dxa"/>
                  <w:hideMark/>
                </w:tcPr>
                <w:p w14:paraId="14095E8B"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вул.Шолуденка,10 (корпус 14)</w:t>
                  </w:r>
                </w:p>
              </w:tc>
              <w:tc>
                <w:tcPr>
                  <w:tcW w:w="938" w:type="dxa"/>
                  <w:noWrap/>
                  <w:hideMark/>
                </w:tcPr>
                <w:p w14:paraId="467CAF7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1275</w:t>
                  </w:r>
                </w:p>
              </w:tc>
              <w:tc>
                <w:tcPr>
                  <w:tcW w:w="822" w:type="dxa"/>
                  <w:noWrap/>
                  <w:hideMark/>
                </w:tcPr>
                <w:p w14:paraId="3864788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4</w:t>
                  </w:r>
                </w:p>
              </w:tc>
              <w:tc>
                <w:tcPr>
                  <w:tcW w:w="1512" w:type="dxa"/>
                  <w:noWrap/>
                  <w:hideMark/>
                </w:tcPr>
                <w:p w14:paraId="01714032"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70B86D8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2025</w:t>
                  </w:r>
                </w:p>
              </w:tc>
              <w:tc>
                <w:tcPr>
                  <w:tcW w:w="1628" w:type="dxa"/>
                  <w:noWrap/>
                  <w:hideMark/>
                </w:tcPr>
                <w:p w14:paraId="6E4E595D"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Скайліфт</w:t>
                  </w:r>
                  <w:proofErr w:type="spellEnd"/>
                </w:p>
              </w:tc>
            </w:tr>
            <w:tr w:rsidR="00E3193B" w:rsidRPr="007C425A" w14:paraId="0767E3C3" w14:textId="77777777" w:rsidTr="00F763C0">
              <w:trPr>
                <w:trHeight w:val="75"/>
              </w:trPr>
              <w:tc>
                <w:tcPr>
                  <w:tcW w:w="504" w:type="dxa"/>
                  <w:hideMark/>
                </w:tcPr>
                <w:p w14:paraId="4913E4A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w:t>
                  </w:r>
                </w:p>
              </w:tc>
              <w:tc>
                <w:tcPr>
                  <w:tcW w:w="2916" w:type="dxa"/>
                  <w:hideMark/>
                </w:tcPr>
                <w:p w14:paraId="1B38C938"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вул.Стрітенська</w:t>
                  </w:r>
                  <w:proofErr w:type="spellEnd"/>
                  <w:r w:rsidRPr="007C425A">
                    <w:rPr>
                      <w:rFonts w:ascii="Times New Roman CYR" w:hAnsi="Times New Roman CYR" w:cs="Times New Roman CYR"/>
                      <w:color w:val="000000"/>
                    </w:rPr>
                    <w:t xml:space="preserve"> 7-9 (КДП)</w:t>
                  </w:r>
                </w:p>
              </w:tc>
              <w:tc>
                <w:tcPr>
                  <w:tcW w:w="938" w:type="dxa"/>
                  <w:noWrap/>
                  <w:hideMark/>
                </w:tcPr>
                <w:p w14:paraId="6C8C334C"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1150</w:t>
                  </w:r>
                </w:p>
              </w:tc>
              <w:tc>
                <w:tcPr>
                  <w:tcW w:w="822" w:type="dxa"/>
                  <w:noWrap/>
                  <w:hideMark/>
                </w:tcPr>
                <w:p w14:paraId="5998CF29"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9</w:t>
                  </w:r>
                </w:p>
              </w:tc>
              <w:tc>
                <w:tcPr>
                  <w:tcW w:w="1512" w:type="dxa"/>
                  <w:noWrap/>
                  <w:hideMark/>
                </w:tcPr>
                <w:p w14:paraId="56504F1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61F79845"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2016</w:t>
                  </w:r>
                </w:p>
              </w:tc>
              <w:tc>
                <w:tcPr>
                  <w:tcW w:w="1628" w:type="dxa"/>
                  <w:noWrap/>
                  <w:hideMark/>
                </w:tcPr>
                <w:p w14:paraId="72998A9F"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KONE</w:t>
                  </w:r>
                </w:p>
              </w:tc>
            </w:tr>
            <w:tr w:rsidR="00E3193B" w:rsidRPr="007C425A" w14:paraId="19A5BBE5" w14:textId="77777777" w:rsidTr="00F763C0">
              <w:trPr>
                <w:trHeight w:val="75"/>
              </w:trPr>
              <w:tc>
                <w:tcPr>
                  <w:tcW w:w="504" w:type="dxa"/>
                  <w:hideMark/>
                </w:tcPr>
                <w:p w14:paraId="379955D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3</w:t>
                  </w:r>
                </w:p>
              </w:tc>
              <w:tc>
                <w:tcPr>
                  <w:tcW w:w="2916" w:type="dxa"/>
                  <w:hideMark/>
                </w:tcPr>
                <w:p w14:paraId="107E8361"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вул.Стрітенська</w:t>
                  </w:r>
                  <w:proofErr w:type="spellEnd"/>
                  <w:r w:rsidRPr="007C425A">
                    <w:rPr>
                      <w:rFonts w:ascii="Times New Roman CYR" w:hAnsi="Times New Roman CYR" w:cs="Times New Roman CYR"/>
                      <w:color w:val="000000"/>
                    </w:rPr>
                    <w:t xml:space="preserve"> 7-9 (КДП)</w:t>
                  </w:r>
                </w:p>
              </w:tc>
              <w:tc>
                <w:tcPr>
                  <w:tcW w:w="938" w:type="dxa"/>
                  <w:noWrap/>
                  <w:hideMark/>
                </w:tcPr>
                <w:p w14:paraId="6082E027"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1000</w:t>
                  </w:r>
                </w:p>
              </w:tc>
              <w:tc>
                <w:tcPr>
                  <w:tcW w:w="822" w:type="dxa"/>
                  <w:noWrap/>
                  <w:hideMark/>
                </w:tcPr>
                <w:p w14:paraId="17DE0FB0"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9</w:t>
                  </w:r>
                </w:p>
              </w:tc>
              <w:tc>
                <w:tcPr>
                  <w:tcW w:w="1512" w:type="dxa"/>
                  <w:noWrap/>
                  <w:hideMark/>
                </w:tcPr>
                <w:p w14:paraId="3D0C8C6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257357D6"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2015</w:t>
                  </w:r>
                </w:p>
              </w:tc>
              <w:tc>
                <w:tcPr>
                  <w:tcW w:w="1628" w:type="dxa"/>
                  <w:noWrap/>
                  <w:hideMark/>
                </w:tcPr>
                <w:p w14:paraId="54FD6F5A"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KONE</w:t>
                  </w:r>
                </w:p>
              </w:tc>
            </w:tr>
            <w:tr w:rsidR="00E3193B" w:rsidRPr="007C425A" w14:paraId="356FBF6C" w14:textId="77777777" w:rsidTr="00F763C0">
              <w:trPr>
                <w:trHeight w:val="75"/>
              </w:trPr>
              <w:tc>
                <w:tcPr>
                  <w:tcW w:w="504" w:type="dxa"/>
                </w:tcPr>
                <w:p w14:paraId="0625FEC3"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4</w:t>
                  </w:r>
                </w:p>
              </w:tc>
              <w:tc>
                <w:tcPr>
                  <w:tcW w:w="2916" w:type="dxa"/>
                </w:tcPr>
                <w:p w14:paraId="7AAB25A6"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вул.Стрітенська</w:t>
                  </w:r>
                  <w:proofErr w:type="spellEnd"/>
                  <w:r w:rsidRPr="007C425A">
                    <w:rPr>
                      <w:rFonts w:ascii="Times New Roman CYR" w:hAnsi="Times New Roman CYR" w:cs="Times New Roman CYR"/>
                      <w:color w:val="000000"/>
                    </w:rPr>
                    <w:t xml:space="preserve"> 7-9 (КДП)</w:t>
                  </w:r>
                </w:p>
              </w:tc>
              <w:tc>
                <w:tcPr>
                  <w:tcW w:w="938" w:type="dxa"/>
                  <w:noWrap/>
                </w:tcPr>
                <w:p w14:paraId="12D054F5"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1000</w:t>
                  </w:r>
                </w:p>
              </w:tc>
              <w:tc>
                <w:tcPr>
                  <w:tcW w:w="822" w:type="dxa"/>
                  <w:noWrap/>
                </w:tcPr>
                <w:p w14:paraId="5D57F406"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7</w:t>
                  </w:r>
                </w:p>
              </w:tc>
              <w:tc>
                <w:tcPr>
                  <w:tcW w:w="1512" w:type="dxa"/>
                  <w:noWrap/>
                </w:tcPr>
                <w:p w14:paraId="12396CC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tcPr>
                <w:p w14:paraId="400F365C"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2025</w:t>
                  </w:r>
                </w:p>
              </w:tc>
              <w:tc>
                <w:tcPr>
                  <w:tcW w:w="1628" w:type="dxa"/>
                  <w:noWrap/>
                </w:tcPr>
                <w:p w14:paraId="22A52B02"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Скайліфт</w:t>
                  </w:r>
                  <w:proofErr w:type="spellEnd"/>
                </w:p>
              </w:tc>
            </w:tr>
            <w:tr w:rsidR="00E3193B" w:rsidRPr="007C425A" w14:paraId="48AFC158" w14:textId="77777777" w:rsidTr="00F763C0">
              <w:trPr>
                <w:trHeight w:val="75"/>
              </w:trPr>
              <w:tc>
                <w:tcPr>
                  <w:tcW w:w="504" w:type="dxa"/>
                </w:tcPr>
                <w:p w14:paraId="1B0F67F4"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5</w:t>
                  </w:r>
                </w:p>
              </w:tc>
              <w:tc>
                <w:tcPr>
                  <w:tcW w:w="2916" w:type="dxa"/>
                  <w:hideMark/>
                </w:tcPr>
                <w:p w14:paraId="3913CDB0"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вул.Чорновола</w:t>
                  </w:r>
                  <w:proofErr w:type="spellEnd"/>
                  <w:r w:rsidRPr="007C425A">
                    <w:rPr>
                      <w:rFonts w:ascii="Times New Roman CYR" w:hAnsi="Times New Roman CYR" w:cs="Times New Roman CYR"/>
                      <w:color w:val="000000"/>
                    </w:rPr>
                    <w:t xml:space="preserve">, 28/1 (корпус 15, </w:t>
                  </w:r>
                  <w:proofErr w:type="spellStart"/>
                  <w:r w:rsidRPr="007C425A">
                    <w:rPr>
                      <w:rFonts w:ascii="Times New Roman CYR" w:hAnsi="Times New Roman CYR" w:cs="Times New Roman CYR"/>
                      <w:color w:val="000000"/>
                    </w:rPr>
                    <w:t>продсклад</w:t>
                  </w:r>
                  <w:proofErr w:type="spellEnd"/>
                  <w:r w:rsidRPr="007C425A">
                    <w:rPr>
                      <w:rFonts w:ascii="Times New Roman CYR" w:hAnsi="Times New Roman CYR" w:cs="Times New Roman CYR"/>
                      <w:color w:val="000000"/>
                    </w:rPr>
                    <w:t>)</w:t>
                  </w:r>
                </w:p>
              </w:tc>
              <w:tc>
                <w:tcPr>
                  <w:tcW w:w="938" w:type="dxa"/>
                  <w:noWrap/>
                  <w:hideMark/>
                </w:tcPr>
                <w:p w14:paraId="47C6AECE"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630</w:t>
                  </w:r>
                </w:p>
              </w:tc>
              <w:tc>
                <w:tcPr>
                  <w:tcW w:w="822" w:type="dxa"/>
                  <w:noWrap/>
                  <w:hideMark/>
                </w:tcPr>
                <w:p w14:paraId="2C2CF4D2"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w:t>
                  </w:r>
                </w:p>
              </w:tc>
              <w:tc>
                <w:tcPr>
                  <w:tcW w:w="1512" w:type="dxa"/>
                  <w:noWrap/>
                  <w:hideMark/>
                </w:tcPr>
                <w:p w14:paraId="53B8E9EA"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1,0</w:t>
                  </w:r>
                </w:p>
              </w:tc>
              <w:tc>
                <w:tcPr>
                  <w:tcW w:w="822" w:type="dxa"/>
                  <w:noWrap/>
                  <w:hideMark/>
                </w:tcPr>
                <w:p w14:paraId="77F296BD"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2025</w:t>
                  </w:r>
                </w:p>
              </w:tc>
              <w:tc>
                <w:tcPr>
                  <w:tcW w:w="1628" w:type="dxa"/>
                  <w:noWrap/>
                  <w:hideMark/>
                </w:tcPr>
                <w:p w14:paraId="308DBD9B"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rPr>
                    <w:t>Скайліфт</w:t>
                  </w:r>
                  <w:proofErr w:type="spellEnd"/>
                </w:p>
              </w:tc>
            </w:tr>
            <w:tr w:rsidR="00E3193B" w:rsidRPr="007C425A" w14:paraId="1FFD5E35" w14:textId="77777777" w:rsidTr="00F763C0">
              <w:trPr>
                <w:trHeight w:val="75"/>
              </w:trPr>
              <w:tc>
                <w:tcPr>
                  <w:tcW w:w="504" w:type="dxa"/>
                </w:tcPr>
                <w:p w14:paraId="1999253D"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lastRenderedPageBreak/>
                    <w:t>6</w:t>
                  </w:r>
                </w:p>
              </w:tc>
              <w:tc>
                <w:tcPr>
                  <w:tcW w:w="2916" w:type="dxa"/>
                  <w:hideMark/>
                </w:tcPr>
                <w:p w14:paraId="23364797"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746528B2"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2000</w:t>
                  </w:r>
                </w:p>
              </w:tc>
              <w:tc>
                <w:tcPr>
                  <w:tcW w:w="822" w:type="dxa"/>
                  <w:noWrap/>
                  <w:hideMark/>
                </w:tcPr>
                <w:p w14:paraId="67D72162"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12</w:t>
                  </w:r>
                </w:p>
              </w:tc>
              <w:tc>
                <w:tcPr>
                  <w:tcW w:w="1512" w:type="dxa"/>
                  <w:noWrap/>
                  <w:hideMark/>
                </w:tcPr>
                <w:p w14:paraId="43289C05"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1,00</w:t>
                  </w:r>
                </w:p>
              </w:tc>
              <w:tc>
                <w:tcPr>
                  <w:tcW w:w="822" w:type="dxa"/>
                  <w:noWrap/>
                  <w:hideMark/>
                </w:tcPr>
                <w:p w14:paraId="07F6497B"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2013</w:t>
                  </w:r>
                </w:p>
              </w:tc>
              <w:tc>
                <w:tcPr>
                  <w:tcW w:w="1628" w:type="dxa"/>
                  <w:noWrap/>
                  <w:hideMark/>
                </w:tcPr>
                <w:p w14:paraId="0E6DA91C"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Kleemann</w:t>
                  </w:r>
                  <w:proofErr w:type="spellEnd"/>
                </w:p>
              </w:tc>
            </w:tr>
            <w:tr w:rsidR="00E3193B" w:rsidRPr="007C425A" w14:paraId="27BF100F" w14:textId="77777777" w:rsidTr="00F763C0">
              <w:trPr>
                <w:trHeight w:val="75"/>
              </w:trPr>
              <w:tc>
                <w:tcPr>
                  <w:tcW w:w="504" w:type="dxa"/>
                </w:tcPr>
                <w:p w14:paraId="5613D239"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7</w:t>
                  </w:r>
                </w:p>
              </w:tc>
              <w:tc>
                <w:tcPr>
                  <w:tcW w:w="2916" w:type="dxa"/>
                  <w:hideMark/>
                </w:tcPr>
                <w:p w14:paraId="5174ACAC"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041125C5"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1600</w:t>
                  </w:r>
                </w:p>
              </w:tc>
              <w:tc>
                <w:tcPr>
                  <w:tcW w:w="822" w:type="dxa"/>
                  <w:noWrap/>
                  <w:hideMark/>
                </w:tcPr>
                <w:p w14:paraId="20E29D88"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10</w:t>
                  </w:r>
                </w:p>
              </w:tc>
              <w:tc>
                <w:tcPr>
                  <w:tcW w:w="1512" w:type="dxa"/>
                  <w:noWrap/>
                  <w:hideMark/>
                </w:tcPr>
                <w:p w14:paraId="30C22F44"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1,00</w:t>
                  </w:r>
                </w:p>
              </w:tc>
              <w:tc>
                <w:tcPr>
                  <w:tcW w:w="822" w:type="dxa"/>
                  <w:noWrap/>
                  <w:hideMark/>
                </w:tcPr>
                <w:p w14:paraId="249C1AC6"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2013</w:t>
                  </w:r>
                </w:p>
              </w:tc>
              <w:tc>
                <w:tcPr>
                  <w:tcW w:w="1628" w:type="dxa"/>
                  <w:noWrap/>
                  <w:hideMark/>
                </w:tcPr>
                <w:p w14:paraId="13BBD3F5"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Kleemann</w:t>
                  </w:r>
                  <w:proofErr w:type="spellEnd"/>
                </w:p>
              </w:tc>
            </w:tr>
            <w:tr w:rsidR="00E3193B" w:rsidRPr="007C425A" w14:paraId="4DD27C9F" w14:textId="77777777" w:rsidTr="00F763C0">
              <w:trPr>
                <w:trHeight w:val="75"/>
              </w:trPr>
              <w:tc>
                <w:tcPr>
                  <w:tcW w:w="504" w:type="dxa"/>
                </w:tcPr>
                <w:p w14:paraId="67D7CFCF"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8</w:t>
                  </w:r>
                </w:p>
              </w:tc>
              <w:tc>
                <w:tcPr>
                  <w:tcW w:w="2916" w:type="dxa"/>
                  <w:hideMark/>
                </w:tcPr>
                <w:p w14:paraId="5D4C3986"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5047B726"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2000</w:t>
                  </w:r>
                </w:p>
              </w:tc>
              <w:tc>
                <w:tcPr>
                  <w:tcW w:w="822" w:type="dxa"/>
                  <w:noWrap/>
                  <w:hideMark/>
                </w:tcPr>
                <w:p w14:paraId="6A4A151A"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9</w:t>
                  </w:r>
                </w:p>
              </w:tc>
              <w:tc>
                <w:tcPr>
                  <w:tcW w:w="1512" w:type="dxa"/>
                  <w:noWrap/>
                  <w:hideMark/>
                </w:tcPr>
                <w:p w14:paraId="371880A7"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1,00</w:t>
                  </w:r>
                </w:p>
              </w:tc>
              <w:tc>
                <w:tcPr>
                  <w:tcW w:w="822" w:type="dxa"/>
                  <w:noWrap/>
                  <w:hideMark/>
                </w:tcPr>
                <w:p w14:paraId="420C6A53"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2013</w:t>
                  </w:r>
                </w:p>
              </w:tc>
              <w:tc>
                <w:tcPr>
                  <w:tcW w:w="1628" w:type="dxa"/>
                  <w:noWrap/>
                  <w:hideMark/>
                </w:tcPr>
                <w:p w14:paraId="7157BBF4"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Kleemann</w:t>
                  </w:r>
                  <w:proofErr w:type="spellEnd"/>
                </w:p>
              </w:tc>
            </w:tr>
            <w:tr w:rsidR="00E3193B" w:rsidRPr="007C425A" w14:paraId="0469A956" w14:textId="77777777" w:rsidTr="00F763C0">
              <w:trPr>
                <w:trHeight w:val="75"/>
              </w:trPr>
              <w:tc>
                <w:tcPr>
                  <w:tcW w:w="504" w:type="dxa"/>
                </w:tcPr>
                <w:p w14:paraId="1F03B8B4"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9</w:t>
                  </w:r>
                </w:p>
              </w:tc>
              <w:tc>
                <w:tcPr>
                  <w:tcW w:w="2916" w:type="dxa"/>
                  <w:hideMark/>
                </w:tcPr>
                <w:p w14:paraId="6CD19C2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4061021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1600</w:t>
                  </w:r>
                </w:p>
              </w:tc>
              <w:tc>
                <w:tcPr>
                  <w:tcW w:w="822" w:type="dxa"/>
                  <w:noWrap/>
                  <w:hideMark/>
                </w:tcPr>
                <w:p w14:paraId="649A693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12</w:t>
                  </w:r>
                </w:p>
              </w:tc>
              <w:tc>
                <w:tcPr>
                  <w:tcW w:w="1512" w:type="dxa"/>
                  <w:noWrap/>
                  <w:hideMark/>
                </w:tcPr>
                <w:p w14:paraId="12C492D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1,60</w:t>
                  </w:r>
                </w:p>
              </w:tc>
              <w:tc>
                <w:tcPr>
                  <w:tcW w:w="822" w:type="dxa"/>
                  <w:noWrap/>
                  <w:hideMark/>
                </w:tcPr>
                <w:p w14:paraId="1A432797"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2013</w:t>
                  </w:r>
                </w:p>
              </w:tc>
              <w:tc>
                <w:tcPr>
                  <w:tcW w:w="1628" w:type="dxa"/>
                  <w:noWrap/>
                  <w:hideMark/>
                </w:tcPr>
                <w:p w14:paraId="1D5296A3"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707040E7" w14:textId="77777777" w:rsidTr="00F763C0">
              <w:trPr>
                <w:trHeight w:val="75"/>
              </w:trPr>
              <w:tc>
                <w:tcPr>
                  <w:tcW w:w="504" w:type="dxa"/>
                </w:tcPr>
                <w:p w14:paraId="6491EB9B"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10</w:t>
                  </w:r>
                </w:p>
              </w:tc>
              <w:tc>
                <w:tcPr>
                  <w:tcW w:w="2916" w:type="dxa"/>
                  <w:hideMark/>
                </w:tcPr>
                <w:p w14:paraId="4D088F52"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5C6F19D9"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2000</w:t>
                  </w:r>
                </w:p>
              </w:tc>
              <w:tc>
                <w:tcPr>
                  <w:tcW w:w="822" w:type="dxa"/>
                  <w:noWrap/>
                  <w:hideMark/>
                </w:tcPr>
                <w:p w14:paraId="2D3F8A9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w:t>
                  </w:r>
                </w:p>
              </w:tc>
              <w:tc>
                <w:tcPr>
                  <w:tcW w:w="1512" w:type="dxa"/>
                  <w:noWrap/>
                  <w:hideMark/>
                </w:tcPr>
                <w:p w14:paraId="79B4F79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2E8AED77"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2013</w:t>
                  </w:r>
                </w:p>
              </w:tc>
              <w:tc>
                <w:tcPr>
                  <w:tcW w:w="1628" w:type="dxa"/>
                  <w:noWrap/>
                  <w:hideMark/>
                </w:tcPr>
                <w:p w14:paraId="22C4BC15"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38F9A98E" w14:textId="77777777" w:rsidTr="00F763C0">
              <w:trPr>
                <w:trHeight w:val="75"/>
              </w:trPr>
              <w:tc>
                <w:tcPr>
                  <w:tcW w:w="504" w:type="dxa"/>
                </w:tcPr>
                <w:p w14:paraId="1D76BE81"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11</w:t>
                  </w:r>
                </w:p>
              </w:tc>
              <w:tc>
                <w:tcPr>
                  <w:tcW w:w="2916" w:type="dxa"/>
                  <w:hideMark/>
                </w:tcPr>
                <w:p w14:paraId="6F771395"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46372839"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1600</w:t>
                  </w:r>
                </w:p>
              </w:tc>
              <w:tc>
                <w:tcPr>
                  <w:tcW w:w="822" w:type="dxa"/>
                  <w:noWrap/>
                  <w:hideMark/>
                </w:tcPr>
                <w:p w14:paraId="4D0EFE87"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12</w:t>
                  </w:r>
                </w:p>
              </w:tc>
              <w:tc>
                <w:tcPr>
                  <w:tcW w:w="1512" w:type="dxa"/>
                  <w:noWrap/>
                  <w:hideMark/>
                </w:tcPr>
                <w:p w14:paraId="5347697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75A6E88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2013</w:t>
                  </w:r>
                </w:p>
              </w:tc>
              <w:tc>
                <w:tcPr>
                  <w:tcW w:w="1628" w:type="dxa"/>
                  <w:noWrap/>
                  <w:hideMark/>
                </w:tcPr>
                <w:p w14:paraId="1F346B00"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58C54CE2" w14:textId="77777777" w:rsidTr="00F763C0">
              <w:trPr>
                <w:trHeight w:val="75"/>
              </w:trPr>
              <w:tc>
                <w:tcPr>
                  <w:tcW w:w="504" w:type="dxa"/>
                </w:tcPr>
                <w:p w14:paraId="5CEA7C29"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12</w:t>
                  </w:r>
                </w:p>
              </w:tc>
              <w:tc>
                <w:tcPr>
                  <w:tcW w:w="2916" w:type="dxa"/>
                  <w:hideMark/>
                </w:tcPr>
                <w:p w14:paraId="2AAA06F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57DAE66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2000</w:t>
                  </w:r>
                </w:p>
              </w:tc>
              <w:tc>
                <w:tcPr>
                  <w:tcW w:w="822" w:type="dxa"/>
                  <w:noWrap/>
                  <w:hideMark/>
                </w:tcPr>
                <w:p w14:paraId="03C717F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9</w:t>
                  </w:r>
                </w:p>
              </w:tc>
              <w:tc>
                <w:tcPr>
                  <w:tcW w:w="1512" w:type="dxa"/>
                  <w:noWrap/>
                  <w:hideMark/>
                </w:tcPr>
                <w:p w14:paraId="07EEA723"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698EA5B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2013</w:t>
                  </w:r>
                </w:p>
              </w:tc>
              <w:tc>
                <w:tcPr>
                  <w:tcW w:w="1628" w:type="dxa"/>
                  <w:noWrap/>
                  <w:hideMark/>
                </w:tcPr>
                <w:p w14:paraId="2078E3BB"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584CE9A2" w14:textId="77777777" w:rsidTr="00F763C0">
              <w:trPr>
                <w:trHeight w:val="75"/>
              </w:trPr>
              <w:tc>
                <w:tcPr>
                  <w:tcW w:w="504" w:type="dxa"/>
                </w:tcPr>
                <w:p w14:paraId="24234CAD"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13</w:t>
                  </w:r>
                </w:p>
              </w:tc>
              <w:tc>
                <w:tcPr>
                  <w:tcW w:w="2916" w:type="dxa"/>
                  <w:hideMark/>
                </w:tcPr>
                <w:p w14:paraId="794142C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57AB42B3"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2000</w:t>
                  </w:r>
                </w:p>
              </w:tc>
              <w:tc>
                <w:tcPr>
                  <w:tcW w:w="822" w:type="dxa"/>
                  <w:noWrap/>
                  <w:hideMark/>
                </w:tcPr>
                <w:p w14:paraId="602AC3A3"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11</w:t>
                  </w:r>
                </w:p>
              </w:tc>
              <w:tc>
                <w:tcPr>
                  <w:tcW w:w="1512" w:type="dxa"/>
                  <w:noWrap/>
                  <w:hideMark/>
                </w:tcPr>
                <w:p w14:paraId="63A032A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13C44D32"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6CD23BCC"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5368F3EA" w14:textId="77777777" w:rsidTr="00F763C0">
              <w:trPr>
                <w:trHeight w:val="75"/>
              </w:trPr>
              <w:tc>
                <w:tcPr>
                  <w:tcW w:w="504" w:type="dxa"/>
                </w:tcPr>
                <w:p w14:paraId="19ABD4AE"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14</w:t>
                  </w:r>
                </w:p>
              </w:tc>
              <w:tc>
                <w:tcPr>
                  <w:tcW w:w="2916" w:type="dxa"/>
                  <w:hideMark/>
                </w:tcPr>
                <w:p w14:paraId="700ACF1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69B82BF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2000</w:t>
                  </w:r>
                </w:p>
              </w:tc>
              <w:tc>
                <w:tcPr>
                  <w:tcW w:w="822" w:type="dxa"/>
                  <w:noWrap/>
                  <w:hideMark/>
                </w:tcPr>
                <w:p w14:paraId="597C08A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11</w:t>
                  </w:r>
                </w:p>
              </w:tc>
              <w:tc>
                <w:tcPr>
                  <w:tcW w:w="1512" w:type="dxa"/>
                  <w:noWrap/>
                  <w:hideMark/>
                </w:tcPr>
                <w:p w14:paraId="06660CE0"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1408A50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2AB095A0"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77EDED93" w14:textId="77777777" w:rsidTr="00F763C0">
              <w:trPr>
                <w:trHeight w:val="75"/>
              </w:trPr>
              <w:tc>
                <w:tcPr>
                  <w:tcW w:w="504" w:type="dxa"/>
                </w:tcPr>
                <w:p w14:paraId="7C623B36"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15</w:t>
                  </w:r>
                </w:p>
              </w:tc>
              <w:tc>
                <w:tcPr>
                  <w:tcW w:w="2916" w:type="dxa"/>
                  <w:hideMark/>
                </w:tcPr>
                <w:p w14:paraId="5F867356"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440399A9"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2000</w:t>
                  </w:r>
                </w:p>
              </w:tc>
              <w:tc>
                <w:tcPr>
                  <w:tcW w:w="822" w:type="dxa"/>
                  <w:noWrap/>
                  <w:hideMark/>
                </w:tcPr>
                <w:p w14:paraId="592AC60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11</w:t>
                  </w:r>
                </w:p>
              </w:tc>
              <w:tc>
                <w:tcPr>
                  <w:tcW w:w="1512" w:type="dxa"/>
                  <w:noWrap/>
                  <w:hideMark/>
                </w:tcPr>
                <w:p w14:paraId="58FCE2D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78987267"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0B69E11E"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6AE187DD" w14:textId="77777777" w:rsidTr="00F763C0">
              <w:trPr>
                <w:trHeight w:val="75"/>
              </w:trPr>
              <w:tc>
                <w:tcPr>
                  <w:tcW w:w="504" w:type="dxa"/>
                </w:tcPr>
                <w:p w14:paraId="7DC00AA6"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16</w:t>
                  </w:r>
                </w:p>
              </w:tc>
              <w:tc>
                <w:tcPr>
                  <w:tcW w:w="2916" w:type="dxa"/>
                  <w:hideMark/>
                </w:tcPr>
                <w:p w14:paraId="4B657206"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0DD4236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630</w:t>
                  </w:r>
                </w:p>
              </w:tc>
              <w:tc>
                <w:tcPr>
                  <w:tcW w:w="822" w:type="dxa"/>
                  <w:noWrap/>
                  <w:hideMark/>
                </w:tcPr>
                <w:p w14:paraId="1E5FDED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9</w:t>
                  </w:r>
                </w:p>
              </w:tc>
              <w:tc>
                <w:tcPr>
                  <w:tcW w:w="1512" w:type="dxa"/>
                  <w:noWrap/>
                  <w:hideMark/>
                </w:tcPr>
                <w:p w14:paraId="5EF5D56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1,60</w:t>
                  </w:r>
                </w:p>
              </w:tc>
              <w:tc>
                <w:tcPr>
                  <w:tcW w:w="822" w:type="dxa"/>
                  <w:noWrap/>
                  <w:hideMark/>
                </w:tcPr>
                <w:p w14:paraId="180963D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3B48974F"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6F7C543C" w14:textId="77777777" w:rsidTr="00F763C0">
              <w:trPr>
                <w:trHeight w:val="75"/>
              </w:trPr>
              <w:tc>
                <w:tcPr>
                  <w:tcW w:w="504" w:type="dxa"/>
                </w:tcPr>
                <w:p w14:paraId="69262524"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17</w:t>
                  </w:r>
                </w:p>
              </w:tc>
              <w:tc>
                <w:tcPr>
                  <w:tcW w:w="2916" w:type="dxa"/>
                  <w:hideMark/>
                </w:tcPr>
                <w:p w14:paraId="776BB9A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7ABE4B3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2000</w:t>
                  </w:r>
                </w:p>
              </w:tc>
              <w:tc>
                <w:tcPr>
                  <w:tcW w:w="822" w:type="dxa"/>
                  <w:noWrap/>
                  <w:hideMark/>
                </w:tcPr>
                <w:p w14:paraId="7158F12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11</w:t>
                  </w:r>
                </w:p>
              </w:tc>
              <w:tc>
                <w:tcPr>
                  <w:tcW w:w="1512" w:type="dxa"/>
                  <w:noWrap/>
                  <w:hideMark/>
                </w:tcPr>
                <w:p w14:paraId="7C28FD9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4B96B87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702FA93C"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3B844B67" w14:textId="77777777" w:rsidTr="00F763C0">
              <w:trPr>
                <w:trHeight w:val="75"/>
              </w:trPr>
              <w:tc>
                <w:tcPr>
                  <w:tcW w:w="504" w:type="dxa"/>
                </w:tcPr>
                <w:p w14:paraId="0FB8824D"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18</w:t>
                  </w:r>
                </w:p>
              </w:tc>
              <w:tc>
                <w:tcPr>
                  <w:tcW w:w="2916" w:type="dxa"/>
                  <w:hideMark/>
                </w:tcPr>
                <w:p w14:paraId="346B8B3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1CC9264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1200</w:t>
                  </w:r>
                </w:p>
              </w:tc>
              <w:tc>
                <w:tcPr>
                  <w:tcW w:w="822" w:type="dxa"/>
                  <w:noWrap/>
                  <w:hideMark/>
                </w:tcPr>
                <w:p w14:paraId="6BCF704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w:t>
                  </w:r>
                </w:p>
              </w:tc>
              <w:tc>
                <w:tcPr>
                  <w:tcW w:w="1512" w:type="dxa"/>
                  <w:noWrap/>
                  <w:hideMark/>
                </w:tcPr>
                <w:p w14:paraId="10141E61"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6EDE31FF"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5D30FDC5"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Kleemann</w:t>
                  </w:r>
                  <w:proofErr w:type="spellEnd"/>
                </w:p>
              </w:tc>
            </w:tr>
            <w:tr w:rsidR="00E3193B" w:rsidRPr="007C425A" w14:paraId="6ECA8DE2" w14:textId="77777777" w:rsidTr="00F763C0">
              <w:trPr>
                <w:trHeight w:val="75"/>
              </w:trPr>
              <w:tc>
                <w:tcPr>
                  <w:tcW w:w="504" w:type="dxa"/>
                </w:tcPr>
                <w:p w14:paraId="5D4D8A47"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19</w:t>
                  </w:r>
                </w:p>
              </w:tc>
              <w:tc>
                <w:tcPr>
                  <w:tcW w:w="2916" w:type="dxa"/>
                  <w:hideMark/>
                </w:tcPr>
                <w:p w14:paraId="02BEBA29"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69F86DB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300</w:t>
                  </w:r>
                </w:p>
              </w:tc>
              <w:tc>
                <w:tcPr>
                  <w:tcW w:w="822" w:type="dxa"/>
                  <w:noWrap/>
                  <w:hideMark/>
                </w:tcPr>
                <w:p w14:paraId="7A96EA5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w:t>
                  </w:r>
                </w:p>
              </w:tc>
              <w:tc>
                <w:tcPr>
                  <w:tcW w:w="1512" w:type="dxa"/>
                  <w:noWrap/>
                  <w:hideMark/>
                </w:tcPr>
                <w:p w14:paraId="0AA9E88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0,25</w:t>
                  </w:r>
                </w:p>
              </w:tc>
              <w:tc>
                <w:tcPr>
                  <w:tcW w:w="822" w:type="dxa"/>
                  <w:noWrap/>
                  <w:hideMark/>
                </w:tcPr>
                <w:p w14:paraId="334B18F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6309172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SKG</w:t>
                  </w:r>
                </w:p>
              </w:tc>
            </w:tr>
            <w:tr w:rsidR="00E3193B" w:rsidRPr="007C425A" w14:paraId="48805A2A" w14:textId="77777777" w:rsidTr="00F763C0">
              <w:trPr>
                <w:trHeight w:val="75"/>
              </w:trPr>
              <w:tc>
                <w:tcPr>
                  <w:tcW w:w="504" w:type="dxa"/>
                </w:tcPr>
                <w:p w14:paraId="6BB1F8F5"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20</w:t>
                  </w:r>
                </w:p>
              </w:tc>
              <w:tc>
                <w:tcPr>
                  <w:tcW w:w="2916" w:type="dxa"/>
                  <w:hideMark/>
                </w:tcPr>
                <w:p w14:paraId="25A8B189"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53AFA936"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500</w:t>
                  </w:r>
                </w:p>
              </w:tc>
              <w:tc>
                <w:tcPr>
                  <w:tcW w:w="822" w:type="dxa"/>
                  <w:noWrap/>
                  <w:hideMark/>
                </w:tcPr>
                <w:p w14:paraId="14FB71A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w:t>
                  </w:r>
                </w:p>
              </w:tc>
              <w:tc>
                <w:tcPr>
                  <w:tcW w:w="1512" w:type="dxa"/>
                  <w:noWrap/>
                  <w:hideMark/>
                </w:tcPr>
                <w:p w14:paraId="0D44093C"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0,25</w:t>
                  </w:r>
                </w:p>
              </w:tc>
              <w:tc>
                <w:tcPr>
                  <w:tcW w:w="822" w:type="dxa"/>
                  <w:noWrap/>
                  <w:hideMark/>
                </w:tcPr>
                <w:p w14:paraId="0622F60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06460D7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SKG</w:t>
                  </w:r>
                </w:p>
              </w:tc>
            </w:tr>
            <w:tr w:rsidR="00E3193B" w:rsidRPr="007C425A" w14:paraId="4CFB1E6B" w14:textId="77777777" w:rsidTr="00F763C0">
              <w:trPr>
                <w:trHeight w:val="75"/>
              </w:trPr>
              <w:tc>
                <w:tcPr>
                  <w:tcW w:w="504" w:type="dxa"/>
                </w:tcPr>
                <w:p w14:paraId="7F0FCA5B"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21</w:t>
                  </w:r>
                </w:p>
              </w:tc>
              <w:tc>
                <w:tcPr>
                  <w:tcW w:w="2916" w:type="dxa"/>
                  <w:hideMark/>
                </w:tcPr>
                <w:p w14:paraId="1BD301B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color w:val="000000"/>
                    </w:rPr>
                    <w:t>вул.</w:t>
                  </w:r>
                  <w:r w:rsidRPr="007C425A">
                    <w:rPr>
                      <w:rFonts w:ascii="Times New Roman CYR" w:hAnsi="Times New Roman CYR" w:cs="Times New Roman CYR"/>
                    </w:rPr>
                    <w:t xml:space="preserve"> В’ячеслава </w:t>
                  </w:r>
                  <w:proofErr w:type="spellStart"/>
                  <w:r w:rsidRPr="007C425A">
                    <w:rPr>
                      <w:rFonts w:ascii="Times New Roman CYR" w:hAnsi="Times New Roman CYR" w:cs="Times New Roman CYR"/>
                    </w:rPr>
                    <w:t>Чорновола</w:t>
                  </w:r>
                  <w:proofErr w:type="spellEnd"/>
                  <w:r w:rsidRPr="007C425A">
                    <w:rPr>
                      <w:rFonts w:ascii="Times New Roman CYR" w:hAnsi="Times New Roman CYR" w:cs="Times New Roman CYR"/>
                      <w:color w:val="000000"/>
                    </w:rPr>
                    <w:t>, 28/1-Р (ЛДК)</w:t>
                  </w:r>
                </w:p>
              </w:tc>
              <w:tc>
                <w:tcPr>
                  <w:tcW w:w="938" w:type="dxa"/>
                  <w:noWrap/>
                  <w:hideMark/>
                </w:tcPr>
                <w:p w14:paraId="08F69318"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500</w:t>
                  </w:r>
                </w:p>
              </w:tc>
              <w:tc>
                <w:tcPr>
                  <w:tcW w:w="822" w:type="dxa"/>
                  <w:noWrap/>
                  <w:hideMark/>
                </w:tcPr>
                <w:p w14:paraId="7675B49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w:t>
                  </w:r>
                </w:p>
              </w:tc>
              <w:tc>
                <w:tcPr>
                  <w:tcW w:w="1512" w:type="dxa"/>
                  <w:noWrap/>
                  <w:hideMark/>
                </w:tcPr>
                <w:p w14:paraId="1C9EF462"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0,25</w:t>
                  </w:r>
                </w:p>
              </w:tc>
              <w:tc>
                <w:tcPr>
                  <w:tcW w:w="822" w:type="dxa"/>
                  <w:noWrap/>
                  <w:hideMark/>
                </w:tcPr>
                <w:p w14:paraId="19120522"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2020</w:t>
                  </w:r>
                </w:p>
              </w:tc>
              <w:tc>
                <w:tcPr>
                  <w:tcW w:w="1628" w:type="dxa"/>
                  <w:noWrap/>
                  <w:hideMark/>
                </w:tcPr>
                <w:p w14:paraId="635B9F4C"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SKG</w:t>
                  </w:r>
                </w:p>
              </w:tc>
            </w:tr>
            <w:tr w:rsidR="00E3193B" w:rsidRPr="007C425A" w14:paraId="466923E1" w14:textId="77777777" w:rsidTr="00F763C0">
              <w:trPr>
                <w:trHeight w:val="75"/>
              </w:trPr>
              <w:tc>
                <w:tcPr>
                  <w:tcW w:w="504" w:type="dxa"/>
                </w:tcPr>
                <w:p w14:paraId="58CAD9B8"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22</w:t>
                  </w:r>
                </w:p>
              </w:tc>
              <w:tc>
                <w:tcPr>
                  <w:tcW w:w="2916" w:type="dxa"/>
                  <w:vAlign w:val="center"/>
                </w:tcPr>
                <w:p w14:paraId="790F426E"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вул.Чорновола</w:t>
                  </w:r>
                  <w:proofErr w:type="spellEnd"/>
                  <w:r w:rsidRPr="007C425A">
                    <w:rPr>
                      <w:rFonts w:ascii="Times New Roman CYR" w:hAnsi="Times New Roman CYR" w:cs="Times New Roman CYR"/>
                      <w:color w:val="000000"/>
                    </w:rPr>
                    <w:t>, 28/1 (</w:t>
                  </w:r>
                  <w:proofErr w:type="spellStart"/>
                  <w:r w:rsidRPr="007C425A">
                    <w:rPr>
                      <w:rFonts w:ascii="Times New Roman CYR" w:hAnsi="Times New Roman CYR" w:cs="Times New Roman CYR"/>
                      <w:color w:val="000000"/>
                    </w:rPr>
                    <w:t>кардіоцентр</w:t>
                  </w:r>
                  <w:proofErr w:type="spellEnd"/>
                  <w:r w:rsidRPr="007C425A">
                    <w:rPr>
                      <w:rFonts w:ascii="Times New Roman CYR" w:hAnsi="Times New Roman CYR" w:cs="Times New Roman CYR"/>
                      <w:color w:val="000000"/>
                    </w:rPr>
                    <w:t>)</w:t>
                  </w:r>
                </w:p>
              </w:tc>
              <w:tc>
                <w:tcPr>
                  <w:tcW w:w="938" w:type="dxa"/>
                  <w:noWrap/>
                </w:tcPr>
                <w:p w14:paraId="597466F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1000</w:t>
                  </w:r>
                </w:p>
              </w:tc>
              <w:tc>
                <w:tcPr>
                  <w:tcW w:w="822" w:type="dxa"/>
                  <w:noWrap/>
                </w:tcPr>
                <w:p w14:paraId="619E752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5</w:t>
                  </w:r>
                </w:p>
              </w:tc>
              <w:tc>
                <w:tcPr>
                  <w:tcW w:w="1512" w:type="dxa"/>
                  <w:noWrap/>
                </w:tcPr>
                <w:p w14:paraId="17025E0C"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tcPr>
                <w:p w14:paraId="50DEC142"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2024</w:t>
                  </w:r>
                </w:p>
              </w:tc>
              <w:tc>
                <w:tcPr>
                  <w:tcW w:w="1628" w:type="dxa"/>
                  <w:noWrap/>
                </w:tcPr>
                <w:p w14:paraId="0CA8E516" w14:textId="77777777" w:rsidR="00E3193B" w:rsidRPr="007C425A" w:rsidRDefault="00E3193B" w:rsidP="00F763C0">
                  <w:pPr>
                    <w:rPr>
                      <w:rFonts w:ascii="Times New Roman CYR" w:hAnsi="Times New Roman CYR" w:cs="Times New Roman CYR"/>
                    </w:rPr>
                  </w:pPr>
                  <w:proofErr w:type="spellStart"/>
                  <w:r w:rsidRPr="007C425A">
                    <w:rPr>
                      <w:color w:val="000000"/>
                      <w:sz w:val="20"/>
                      <w:szCs w:val="28"/>
                    </w:rPr>
                    <w:t>Kleemann</w:t>
                  </w:r>
                  <w:proofErr w:type="spellEnd"/>
                </w:p>
              </w:tc>
            </w:tr>
            <w:tr w:rsidR="00E3193B" w:rsidRPr="007C425A" w14:paraId="6C57AB05" w14:textId="77777777" w:rsidTr="00F763C0">
              <w:trPr>
                <w:trHeight w:val="75"/>
              </w:trPr>
              <w:tc>
                <w:tcPr>
                  <w:tcW w:w="504" w:type="dxa"/>
                </w:tcPr>
                <w:p w14:paraId="4A9252FE" w14:textId="77777777" w:rsidR="00E3193B" w:rsidRDefault="00E3193B" w:rsidP="00F763C0">
                  <w:pPr>
                    <w:rPr>
                      <w:rFonts w:ascii="Times New Roman CYR" w:hAnsi="Times New Roman CYR" w:cs="Times New Roman CYR"/>
                    </w:rPr>
                  </w:pPr>
                  <w:r>
                    <w:rPr>
                      <w:rFonts w:ascii="Times New Roman CYR" w:hAnsi="Times New Roman CYR" w:cs="Times New Roman CYR"/>
                    </w:rPr>
                    <w:t>23</w:t>
                  </w:r>
                </w:p>
                <w:p w14:paraId="6A86B575" w14:textId="77777777" w:rsidR="00E3193B" w:rsidRPr="007C425A" w:rsidRDefault="00E3193B" w:rsidP="00F763C0">
                  <w:pPr>
                    <w:rPr>
                      <w:rFonts w:ascii="Times New Roman CYR" w:hAnsi="Times New Roman CYR" w:cs="Times New Roman CYR"/>
                    </w:rPr>
                  </w:pPr>
                </w:p>
              </w:tc>
              <w:tc>
                <w:tcPr>
                  <w:tcW w:w="2916" w:type="dxa"/>
                  <w:vAlign w:val="center"/>
                </w:tcPr>
                <w:p w14:paraId="4CEC4BE1"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вул.Чорновола</w:t>
                  </w:r>
                  <w:proofErr w:type="spellEnd"/>
                  <w:r w:rsidRPr="007C425A">
                    <w:rPr>
                      <w:rFonts w:ascii="Times New Roman CYR" w:hAnsi="Times New Roman CYR" w:cs="Times New Roman CYR"/>
                      <w:color w:val="000000"/>
                    </w:rPr>
                    <w:t>, 28/1 (</w:t>
                  </w:r>
                  <w:proofErr w:type="spellStart"/>
                  <w:r w:rsidRPr="007C425A">
                    <w:rPr>
                      <w:rFonts w:ascii="Times New Roman CYR" w:hAnsi="Times New Roman CYR" w:cs="Times New Roman CYR"/>
                      <w:color w:val="000000"/>
                    </w:rPr>
                    <w:t>кардіоцентр</w:t>
                  </w:r>
                  <w:proofErr w:type="spellEnd"/>
                  <w:r w:rsidRPr="007C425A">
                    <w:rPr>
                      <w:rFonts w:ascii="Times New Roman CYR" w:hAnsi="Times New Roman CYR" w:cs="Times New Roman CYR"/>
                      <w:color w:val="000000"/>
                    </w:rPr>
                    <w:t>)</w:t>
                  </w:r>
                </w:p>
              </w:tc>
              <w:tc>
                <w:tcPr>
                  <w:tcW w:w="938" w:type="dxa"/>
                  <w:noWrap/>
                </w:tcPr>
                <w:p w14:paraId="2027D2AD"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1000</w:t>
                  </w:r>
                </w:p>
              </w:tc>
              <w:tc>
                <w:tcPr>
                  <w:tcW w:w="822" w:type="dxa"/>
                  <w:noWrap/>
                </w:tcPr>
                <w:p w14:paraId="32CA0BD1"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5</w:t>
                  </w:r>
                </w:p>
              </w:tc>
              <w:tc>
                <w:tcPr>
                  <w:tcW w:w="1512" w:type="dxa"/>
                  <w:noWrap/>
                </w:tcPr>
                <w:p w14:paraId="0C342A05"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tcPr>
                <w:p w14:paraId="483CB42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2024</w:t>
                  </w:r>
                </w:p>
              </w:tc>
              <w:tc>
                <w:tcPr>
                  <w:tcW w:w="1628" w:type="dxa"/>
                  <w:noWrap/>
                </w:tcPr>
                <w:p w14:paraId="5BD8B1DB" w14:textId="77777777" w:rsidR="00E3193B" w:rsidRDefault="00E3193B" w:rsidP="00F763C0">
                  <w:pPr>
                    <w:rPr>
                      <w:color w:val="000000"/>
                      <w:sz w:val="20"/>
                      <w:szCs w:val="28"/>
                    </w:rPr>
                  </w:pPr>
                  <w:proofErr w:type="spellStart"/>
                  <w:r w:rsidRPr="007C425A">
                    <w:rPr>
                      <w:color w:val="000000"/>
                      <w:sz w:val="20"/>
                      <w:szCs w:val="28"/>
                    </w:rPr>
                    <w:t>Kleemann</w:t>
                  </w:r>
                  <w:proofErr w:type="spellEnd"/>
                </w:p>
                <w:p w14:paraId="232C0F67" w14:textId="77777777" w:rsidR="00E3193B" w:rsidRPr="007C425A" w:rsidRDefault="00E3193B" w:rsidP="00F763C0">
                  <w:pPr>
                    <w:rPr>
                      <w:rFonts w:ascii="Times New Roman CYR" w:hAnsi="Times New Roman CYR" w:cs="Times New Roman CYR"/>
                    </w:rPr>
                  </w:pPr>
                </w:p>
              </w:tc>
            </w:tr>
          </w:tbl>
          <w:p w14:paraId="7A48DF64" w14:textId="77777777" w:rsidR="00E3193B" w:rsidRDefault="00E3193B" w:rsidP="00F763C0">
            <w:pPr>
              <w:rPr>
                <w:sz w:val="28"/>
                <w:szCs w:val="28"/>
              </w:rPr>
            </w:pPr>
          </w:p>
          <w:p w14:paraId="58AEF3D7" w14:textId="77777777" w:rsidR="00E3193B" w:rsidRDefault="00E3193B" w:rsidP="00F763C0">
            <w:pPr>
              <w:rPr>
                <w:b/>
              </w:rPr>
            </w:pPr>
            <w:r>
              <w:rPr>
                <w:b/>
              </w:rPr>
              <w:t xml:space="preserve">      </w:t>
            </w:r>
            <w:r w:rsidRPr="000E4F81">
              <w:rPr>
                <w:b/>
              </w:rPr>
              <w:t xml:space="preserve">Позачерговий технічний огляд ліфтів у зв’язку із закінченням установленого строку </w:t>
            </w:r>
            <w:r>
              <w:rPr>
                <w:b/>
              </w:rPr>
              <w:t xml:space="preserve"> </w:t>
            </w:r>
            <w:r w:rsidRPr="000E4F81">
              <w:rPr>
                <w:b/>
              </w:rPr>
              <w:t>експлуатації, та їх експертне обстеження (технічне діагностування)</w:t>
            </w:r>
            <w:r>
              <w:rPr>
                <w:b/>
              </w:rPr>
              <w:t>.</w:t>
            </w:r>
          </w:p>
          <w:p w14:paraId="4ACD6A54" w14:textId="77777777" w:rsidR="00E3193B" w:rsidRDefault="00E3193B" w:rsidP="00F763C0">
            <w:pPr>
              <w:rPr>
                <w:b/>
              </w:rPr>
            </w:pPr>
          </w:p>
          <w:tbl>
            <w:tblPr>
              <w:tblW w:w="9142" w:type="dxa"/>
              <w:tblLayout w:type="fixed"/>
              <w:tblLook w:val="04A0" w:firstRow="1" w:lastRow="0" w:firstColumn="1" w:lastColumn="0" w:noHBand="0" w:noVBand="1"/>
            </w:tblPr>
            <w:tblGrid>
              <w:gridCol w:w="504"/>
              <w:gridCol w:w="2916"/>
              <w:gridCol w:w="938"/>
              <w:gridCol w:w="822"/>
              <w:gridCol w:w="1512"/>
              <w:gridCol w:w="822"/>
              <w:gridCol w:w="1628"/>
            </w:tblGrid>
            <w:tr w:rsidR="00E3193B" w:rsidRPr="007C425A" w14:paraId="0A910597" w14:textId="77777777" w:rsidTr="00F763C0">
              <w:trPr>
                <w:trHeight w:val="194"/>
              </w:trPr>
              <w:tc>
                <w:tcPr>
                  <w:tcW w:w="504" w:type="dxa"/>
                  <w:hideMark/>
                </w:tcPr>
                <w:p w14:paraId="4574EF95"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w:t>
                  </w:r>
                </w:p>
              </w:tc>
              <w:tc>
                <w:tcPr>
                  <w:tcW w:w="2916" w:type="dxa"/>
                  <w:noWrap/>
                  <w:hideMark/>
                </w:tcPr>
                <w:p w14:paraId="32180384"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Адреса</w:t>
                  </w:r>
                </w:p>
              </w:tc>
              <w:tc>
                <w:tcPr>
                  <w:tcW w:w="938" w:type="dxa"/>
                  <w:noWrap/>
                  <w:hideMark/>
                </w:tcPr>
                <w:p w14:paraId="5E4BB75E"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В/п</w:t>
                  </w:r>
                </w:p>
              </w:tc>
              <w:tc>
                <w:tcPr>
                  <w:tcW w:w="822" w:type="dxa"/>
                  <w:hideMark/>
                </w:tcPr>
                <w:p w14:paraId="19C677E1" w14:textId="77777777" w:rsidR="00E3193B" w:rsidRPr="007C425A" w:rsidRDefault="00E3193B" w:rsidP="00F763C0">
                  <w:pPr>
                    <w:rPr>
                      <w:rFonts w:ascii="Times New Roman CYR" w:hAnsi="Times New Roman CYR" w:cs="Times New Roman CYR"/>
                      <w:b/>
                      <w:bCs/>
                    </w:rPr>
                  </w:pPr>
                  <w:r>
                    <w:rPr>
                      <w:rFonts w:ascii="Times New Roman CYR" w:hAnsi="Times New Roman CYR" w:cs="Times New Roman CYR"/>
                      <w:b/>
                      <w:bCs/>
                    </w:rPr>
                    <w:t>Зупин</w:t>
                  </w:r>
                </w:p>
              </w:tc>
              <w:tc>
                <w:tcPr>
                  <w:tcW w:w="1512" w:type="dxa"/>
                  <w:hideMark/>
                </w:tcPr>
                <w:p w14:paraId="6DF1A756"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Швидкість м\с</w:t>
                  </w:r>
                </w:p>
              </w:tc>
              <w:tc>
                <w:tcPr>
                  <w:tcW w:w="822" w:type="dxa"/>
                  <w:noWrap/>
                  <w:hideMark/>
                </w:tcPr>
                <w:p w14:paraId="6AAD7BB6"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Рік</w:t>
                  </w:r>
                </w:p>
              </w:tc>
              <w:tc>
                <w:tcPr>
                  <w:tcW w:w="1628" w:type="dxa"/>
                  <w:noWrap/>
                  <w:hideMark/>
                </w:tcPr>
                <w:p w14:paraId="1C6FDD7F" w14:textId="77777777" w:rsidR="00E3193B" w:rsidRPr="007C425A" w:rsidRDefault="00E3193B" w:rsidP="00F763C0">
                  <w:pPr>
                    <w:rPr>
                      <w:rFonts w:ascii="Times New Roman CYR" w:hAnsi="Times New Roman CYR" w:cs="Times New Roman CYR"/>
                      <w:b/>
                      <w:bCs/>
                    </w:rPr>
                  </w:pPr>
                  <w:r w:rsidRPr="007C425A">
                    <w:rPr>
                      <w:rFonts w:ascii="Times New Roman CYR" w:hAnsi="Times New Roman CYR" w:cs="Times New Roman CYR"/>
                      <w:b/>
                      <w:bCs/>
                    </w:rPr>
                    <w:t>Завод-виробник</w:t>
                  </w:r>
                </w:p>
              </w:tc>
            </w:tr>
            <w:tr w:rsidR="00E3193B" w:rsidRPr="007C425A" w14:paraId="5A3C5459" w14:textId="77777777" w:rsidTr="00F763C0">
              <w:trPr>
                <w:trHeight w:val="75"/>
              </w:trPr>
              <w:tc>
                <w:tcPr>
                  <w:tcW w:w="504" w:type="dxa"/>
                </w:tcPr>
                <w:p w14:paraId="78902B06"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1</w:t>
                  </w:r>
                </w:p>
              </w:tc>
              <w:tc>
                <w:tcPr>
                  <w:tcW w:w="2916" w:type="dxa"/>
                  <w:hideMark/>
                </w:tcPr>
                <w:p w14:paraId="4DCF75B9"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вул.Чорновола</w:t>
                  </w:r>
                  <w:proofErr w:type="spellEnd"/>
                  <w:r w:rsidRPr="007C425A">
                    <w:rPr>
                      <w:rFonts w:ascii="Times New Roman CYR" w:hAnsi="Times New Roman CYR" w:cs="Times New Roman CYR"/>
                      <w:color w:val="000000"/>
                    </w:rPr>
                    <w:t>, 28/1 (корпус 11А)</w:t>
                  </w:r>
                </w:p>
              </w:tc>
              <w:tc>
                <w:tcPr>
                  <w:tcW w:w="938" w:type="dxa"/>
                  <w:noWrap/>
                  <w:hideMark/>
                </w:tcPr>
                <w:p w14:paraId="2AE40D74"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320</w:t>
                  </w:r>
                </w:p>
              </w:tc>
              <w:tc>
                <w:tcPr>
                  <w:tcW w:w="822" w:type="dxa"/>
                  <w:noWrap/>
                  <w:hideMark/>
                </w:tcPr>
                <w:p w14:paraId="09E4ED6A"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4</w:t>
                  </w:r>
                </w:p>
              </w:tc>
              <w:tc>
                <w:tcPr>
                  <w:tcW w:w="1512" w:type="dxa"/>
                  <w:noWrap/>
                  <w:hideMark/>
                </w:tcPr>
                <w:p w14:paraId="2E74BFE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0,71</w:t>
                  </w:r>
                </w:p>
              </w:tc>
              <w:tc>
                <w:tcPr>
                  <w:tcW w:w="822" w:type="dxa"/>
                  <w:noWrap/>
                  <w:hideMark/>
                </w:tcPr>
                <w:p w14:paraId="4FF36DFE"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1974</w:t>
                  </w:r>
                </w:p>
              </w:tc>
              <w:tc>
                <w:tcPr>
                  <w:tcW w:w="1628" w:type="dxa"/>
                  <w:noWrap/>
                  <w:hideMark/>
                </w:tcPr>
                <w:p w14:paraId="48CF7806"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Київський</w:t>
                  </w:r>
                </w:p>
              </w:tc>
            </w:tr>
            <w:tr w:rsidR="00E3193B" w:rsidRPr="007C425A" w14:paraId="23375B7A" w14:textId="77777777" w:rsidTr="00F763C0">
              <w:trPr>
                <w:trHeight w:val="75"/>
              </w:trPr>
              <w:tc>
                <w:tcPr>
                  <w:tcW w:w="504" w:type="dxa"/>
                </w:tcPr>
                <w:p w14:paraId="577CAFD3"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2</w:t>
                  </w:r>
                </w:p>
              </w:tc>
              <w:tc>
                <w:tcPr>
                  <w:tcW w:w="2916" w:type="dxa"/>
                  <w:hideMark/>
                </w:tcPr>
                <w:p w14:paraId="65721528"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вул.Чорновола</w:t>
                  </w:r>
                  <w:proofErr w:type="spellEnd"/>
                  <w:r w:rsidRPr="007C425A">
                    <w:rPr>
                      <w:rFonts w:ascii="Times New Roman CYR" w:hAnsi="Times New Roman CYR" w:cs="Times New Roman CYR"/>
                      <w:color w:val="000000"/>
                    </w:rPr>
                    <w:t>, 28/1 (корпус 15)</w:t>
                  </w:r>
                </w:p>
              </w:tc>
              <w:tc>
                <w:tcPr>
                  <w:tcW w:w="938" w:type="dxa"/>
                  <w:noWrap/>
                  <w:hideMark/>
                </w:tcPr>
                <w:p w14:paraId="64A281C3"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1000</w:t>
                  </w:r>
                </w:p>
              </w:tc>
              <w:tc>
                <w:tcPr>
                  <w:tcW w:w="822" w:type="dxa"/>
                  <w:noWrap/>
                  <w:hideMark/>
                </w:tcPr>
                <w:p w14:paraId="4958F4B3"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5</w:t>
                  </w:r>
                </w:p>
              </w:tc>
              <w:tc>
                <w:tcPr>
                  <w:tcW w:w="1512" w:type="dxa"/>
                  <w:noWrap/>
                  <w:hideMark/>
                </w:tcPr>
                <w:p w14:paraId="74B04F37"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1,00</w:t>
                  </w:r>
                </w:p>
              </w:tc>
              <w:tc>
                <w:tcPr>
                  <w:tcW w:w="822" w:type="dxa"/>
                  <w:noWrap/>
                  <w:hideMark/>
                </w:tcPr>
                <w:p w14:paraId="2ADBE92B" w14:textId="77777777" w:rsidR="00E3193B" w:rsidRPr="007C425A" w:rsidRDefault="00E3193B" w:rsidP="00F763C0">
                  <w:pPr>
                    <w:rPr>
                      <w:rFonts w:ascii="Times New Roman CYR" w:hAnsi="Times New Roman CYR" w:cs="Times New Roman CYR"/>
                    </w:rPr>
                  </w:pPr>
                  <w:r w:rsidRPr="007C425A">
                    <w:rPr>
                      <w:rFonts w:ascii="Times New Roman CYR" w:hAnsi="Times New Roman CYR" w:cs="Times New Roman CYR"/>
                    </w:rPr>
                    <w:t>1987</w:t>
                  </w:r>
                </w:p>
              </w:tc>
              <w:tc>
                <w:tcPr>
                  <w:tcW w:w="1628" w:type="dxa"/>
                  <w:noWrap/>
                  <w:hideMark/>
                </w:tcPr>
                <w:p w14:paraId="518CD795" w14:textId="77777777" w:rsidR="00E3193B" w:rsidRPr="007C425A" w:rsidRDefault="00E3193B" w:rsidP="00F763C0">
                  <w:pPr>
                    <w:rPr>
                      <w:rFonts w:ascii="Times New Roman CYR" w:hAnsi="Times New Roman CYR" w:cs="Times New Roman CYR"/>
                    </w:rPr>
                  </w:pPr>
                  <w:proofErr w:type="spellStart"/>
                  <w:r w:rsidRPr="007C425A">
                    <w:rPr>
                      <w:rFonts w:ascii="Times New Roman CYR" w:hAnsi="Times New Roman CYR" w:cs="Times New Roman CYR"/>
                    </w:rPr>
                    <w:t>Карачаровский</w:t>
                  </w:r>
                  <w:proofErr w:type="spellEnd"/>
                </w:p>
              </w:tc>
            </w:tr>
            <w:tr w:rsidR="00E3193B" w:rsidRPr="007C425A" w14:paraId="27DE57B3" w14:textId="77777777" w:rsidTr="00F763C0">
              <w:trPr>
                <w:trHeight w:val="75"/>
              </w:trPr>
              <w:tc>
                <w:tcPr>
                  <w:tcW w:w="504" w:type="dxa"/>
                </w:tcPr>
                <w:p w14:paraId="1DBD23D3" w14:textId="77777777" w:rsidR="00E3193B" w:rsidRPr="007C425A" w:rsidRDefault="00E3193B" w:rsidP="00F763C0">
                  <w:pPr>
                    <w:rPr>
                      <w:rFonts w:ascii="Times New Roman CYR" w:hAnsi="Times New Roman CYR" w:cs="Times New Roman CYR"/>
                    </w:rPr>
                  </w:pPr>
                  <w:r>
                    <w:rPr>
                      <w:rFonts w:ascii="Times New Roman CYR" w:hAnsi="Times New Roman CYR" w:cs="Times New Roman CYR"/>
                    </w:rPr>
                    <w:t>3</w:t>
                  </w:r>
                </w:p>
              </w:tc>
              <w:tc>
                <w:tcPr>
                  <w:tcW w:w="2916" w:type="dxa"/>
                  <w:hideMark/>
                </w:tcPr>
                <w:p w14:paraId="7C141A95"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вул.Чорновола</w:t>
                  </w:r>
                  <w:proofErr w:type="spellEnd"/>
                  <w:r w:rsidRPr="007C425A">
                    <w:rPr>
                      <w:rFonts w:ascii="Times New Roman CYR" w:hAnsi="Times New Roman CYR" w:cs="Times New Roman CYR"/>
                      <w:color w:val="000000"/>
                    </w:rPr>
                    <w:t>, 28/1 (корпус 15)</w:t>
                  </w:r>
                </w:p>
              </w:tc>
              <w:tc>
                <w:tcPr>
                  <w:tcW w:w="938" w:type="dxa"/>
                  <w:noWrap/>
                  <w:hideMark/>
                </w:tcPr>
                <w:p w14:paraId="2A4CCA87"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1000</w:t>
                  </w:r>
                </w:p>
              </w:tc>
              <w:tc>
                <w:tcPr>
                  <w:tcW w:w="822" w:type="dxa"/>
                  <w:noWrap/>
                  <w:hideMark/>
                </w:tcPr>
                <w:p w14:paraId="5F027562"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3</w:t>
                  </w:r>
                </w:p>
              </w:tc>
              <w:tc>
                <w:tcPr>
                  <w:tcW w:w="1512" w:type="dxa"/>
                  <w:noWrap/>
                  <w:hideMark/>
                </w:tcPr>
                <w:p w14:paraId="7C5E105B"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0,50</w:t>
                  </w:r>
                </w:p>
              </w:tc>
              <w:tc>
                <w:tcPr>
                  <w:tcW w:w="822" w:type="dxa"/>
                  <w:noWrap/>
                  <w:hideMark/>
                </w:tcPr>
                <w:p w14:paraId="3FA67882" w14:textId="77777777" w:rsidR="00E3193B" w:rsidRPr="007C425A" w:rsidRDefault="00E3193B" w:rsidP="00F763C0">
                  <w:pPr>
                    <w:rPr>
                      <w:rFonts w:ascii="Times New Roman CYR" w:hAnsi="Times New Roman CYR" w:cs="Times New Roman CYR"/>
                      <w:color w:val="000000"/>
                    </w:rPr>
                  </w:pPr>
                  <w:r w:rsidRPr="007C425A">
                    <w:rPr>
                      <w:rFonts w:ascii="Times New Roman CYR" w:hAnsi="Times New Roman CYR" w:cs="Times New Roman CYR"/>
                      <w:color w:val="000000"/>
                    </w:rPr>
                    <w:t>1988</w:t>
                  </w:r>
                </w:p>
              </w:tc>
              <w:tc>
                <w:tcPr>
                  <w:tcW w:w="1628" w:type="dxa"/>
                  <w:noWrap/>
                  <w:hideMark/>
                </w:tcPr>
                <w:p w14:paraId="7069DA08" w14:textId="77777777" w:rsidR="00E3193B" w:rsidRPr="007C425A" w:rsidRDefault="00E3193B" w:rsidP="00F763C0">
                  <w:pPr>
                    <w:rPr>
                      <w:rFonts w:ascii="Times New Roman CYR" w:hAnsi="Times New Roman CYR" w:cs="Times New Roman CYR"/>
                      <w:color w:val="000000"/>
                    </w:rPr>
                  </w:pPr>
                  <w:proofErr w:type="spellStart"/>
                  <w:r w:rsidRPr="007C425A">
                    <w:rPr>
                      <w:rFonts w:ascii="Times New Roman CYR" w:hAnsi="Times New Roman CYR" w:cs="Times New Roman CYR"/>
                      <w:color w:val="000000"/>
                    </w:rPr>
                    <w:t>Свердловский</w:t>
                  </w:r>
                  <w:proofErr w:type="spellEnd"/>
                </w:p>
              </w:tc>
            </w:tr>
          </w:tbl>
          <w:p w14:paraId="17D72BFF" w14:textId="77777777" w:rsidR="00E3193B" w:rsidRPr="000E4F81" w:rsidRDefault="00E3193B" w:rsidP="00F763C0">
            <w:pPr>
              <w:rPr>
                <w:b/>
              </w:rPr>
            </w:pPr>
          </w:p>
        </w:tc>
      </w:tr>
      <w:tr w:rsidR="00E3193B" w:rsidRPr="00EF2CED" w14:paraId="4E0757AC" w14:textId="77777777" w:rsidTr="00F763C0">
        <w:trPr>
          <w:trHeight w:val="66"/>
        </w:trPr>
        <w:tc>
          <w:tcPr>
            <w:tcW w:w="767" w:type="dxa"/>
          </w:tcPr>
          <w:p w14:paraId="343B00DA" w14:textId="77777777" w:rsidR="00E3193B" w:rsidRPr="003B792E" w:rsidRDefault="00E3193B" w:rsidP="00F763C0">
            <w:pPr>
              <w:rPr>
                <w:b/>
                <w:noProof/>
                <w:sz w:val="28"/>
                <w:szCs w:val="28"/>
              </w:rPr>
            </w:pPr>
            <w:r>
              <w:rPr>
                <w:b/>
                <w:noProof/>
                <w:sz w:val="28"/>
                <w:szCs w:val="28"/>
              </w:rPr>
              <w:lastRenderedPageBreak/>
              <w:t>3</w:t>
            </w:r>
            <w:r w:rsidRPr="003B792E">
              <w:rPr>
                <w:b/>
                <w:noProof/>
                <w:sz w:val="28"/>
                <w:szCs w:val="28"/>
              </w:rPr>
              <w:t>.</w:t>
            </w:r>
          </w:p>
        </w:tc>
        <w:tc>
          <w:tcPr>
            <w:tcW w:w="9110" w:type="dxa"/>
            <w:gridSpan w:val="2"/>
          </w:tcPr>
          <w:p w14:paraId="569C8782" w14:textId="77777777" w:rsidR="00E3193B" w:rsidRPr="00D439A3" w:rsidRDefault="00E3193B" w:rsidP="00F763C0">
            <w:pPr>
              <w:jc w:val="center"/>
              <w:rPr>
                <w:b/>
                <w:noProof/>
                <w:sz w:val="28"/>
                <w:szCs w:val="28"/>
              </w:rPr>
            </w:pPr>
            <w:r w:rsidRPr="00EF2CED">
              <w:rPr>
                <w:b/>
                <w:noProof/>
                <w:sz w:val="28"/>
                <w:szCs w:val="28"/>
              </w:rPr>
              <w:t xml:space="preserve">Термін надання </w:t>
            </w:r>
            <w:r>
              <w:rPr>
                <w:b/>
                <w:noProof/>
                <w:sz w:val="28"/>
                <w:szCs w:val="28"/>
              </w:rPr>
              <w:t>п</w:t>
            </w:r>
            <w:r w:rsidRPr="00EF2CED">
              <w:rPr>
                <w:b/>
                <w:noProof/>
                <w:sz w:val="28"/>
                <w:szCs w:val="28"/>
              </w:rPr>
              <w:t>ослуг</w:t>
            </w:r>
            <w:r>
              <w:rPr>
                <w:b/>
                <w:noProof/>
                <w:sz w:val="28"/>
                <w:szCs w:val="28"/>
              </w:rPr>
              <w:t>и</w:t>
            </w:r>
            <w:r w:rsidRPr="00EF2CED">
              <w:rPr>
                <w:b/>
                <w:noProof/>
                <w:sz w:val="28"/>
                <w:szCs w:val="28"/>
              </w:rPr>
              <w:t xml:space="preserve"> </w:t>
            </w:r>
          </w:p>
        </w:tc>
      </w:tr>
      <w:tr w:rsidR="00E3193B" w:rsidRPr="00EF2CED" w14:paraId="08425A41" w14:textId="77777777" w:rsidTr="00F763C0">
        <w:trPr>
          <w:trHeight w:val="66"/>
        </w:trPr>
        <w:tc>
          <w:tcPr>
            <w:tcW w:w="767" w:type="dxa"/>
          </w:tcPr>
          <w:p w14:paraId="0ABB4C56" w14:textId="77777777" w:rsidR="00E3193B" w:rsidRPr="00EF2CED" w:rsidRDefault="00E3193B" w:rsidP="00F763C0">
            <w:pPr>
              <w:rPr>
                <w:noProof/>
                <w:sz w:val="28"/>
                <w:szCs w:val="28"/>
              </w:rPr>
            </w:pPr>
          </w:p>
        </w:tc>
        <w:tc>
          <w:tcPr>
            <w:tcW w:w="8891" w:type="dxa"/>
          </w:tcPr>
          <w:p w14:paraId="4E6C3377" w14:textId="77777777" w:rsidR="00E3193B" w:rsidRPr="00FC61B0" w:rsidRDefault="00E3193B" w:rsidP="00F763C0">
            <w:pPr>
              <w:jc w:val="center"/>
              <w:rPr>
                <w:noProof/>
                <w:sz w:val="28"/>
                <w:szCs w:val="28"/>
              </w:rPr>
            </w:pPr>
            <w:r>
              <w:rPr>
                <w:noProof/>
                <w:sz w:val="28"/>
                <w:szCs w:val="28"/>
              </w:rPr>
              <w:t xml:space="preserve">Одноразово, протягом 14 робочих днів </w:t>
            </w:r>
            <w:r w:rsidRPr="00EF2CED">
              <w:rPr>
                <w:noProof/>
                <w:sz w:val="28"/>
                <w:szCs w:val="28"/>
              </w:rPr>
              <w:t>з</w:t>
            </w:r>
            <w:r>
              <w:rPr>
                <w:noProof/>
                <w:sz w:val="28"/>
                <w:szCs w:val="28"/>
              </w:rPr>
              <w:t xml:space="preserve"> дати </w:t>
            </w:r>
            <w:r w:rsidRPr="00EF2CED">
              <w:rPr>
                <w:noProof/>
                <w:sz w:val="28"/>
                <w:szCs w:val="28"/>
              </w:rPr>
              <w:t>укладання договору</w:t>
            </w:r>
            <w:r>
              <w:rPr>
                <w:noProof/>
                <w:sz w:val="28"/>
                <w:szCs w:val="28"/>
              </w:rPr>
              <w:t>.</w:t>
            </w:r>
          </w:p>
        </w:tc>
        <w:tc>
          <w:tcPr>
            <w:tcW w:w="218" w:type="dxa"/>
          </w:tcPr>
          <w:p w14:paraId="27FF4D39" w14:textId="77777777" w:rsidR="00E3193B" w:rsidRPr="00D439A3" w:rsidRDefault="00E3193B" w:rsidP="00F763C0">
            <w:pPr>
              <w:rPr>
                <w:sz w:val="28"/>
                <w:szCs w:val="28"/>
              </w:rPr>
            </w:pPr>
            <w:r w:rsidRPr="009D2E6A">
              <w:rPr>
                <w:sz w:val="28"/>
                <w:szCs w:val="28"/>
              </w:rPr>
              <w:t xml:space="preserve"> </w:t>
            </w:r>
          </w:p>
        </w:tc>
      </w:tr>
      <w:tr w:rsidR="00E3193B" w:rsidRPr="00EF2CED" w14:paraId="71D4A67C" w14:textId="77777777" w:rsidTr="00F763C0">
        <w:trPr>
          <w:trHeight w:val="66"/>
        </w:trPr>
        <w:tc>
          <w:tcPr>
            <w:tcW w:w="767" w:type="dxa"/>
          </w:tcPr>
          <w:p w14:paraId="748D1B38" w14:textId="77777777" w:rsidR="00E3193B" w:rsidRPr="00EF2CED" w:rsidRDefault="00E3193B" w:rsidP="00F763C0">
            <w:pPr>
              <w:rPr>
                <w:b/>
                <w:bCs/>
                <w:noProof/>
                <w:sz w:val="28"/>
                <w:szCs w:val="28"/>
              </w:rPr>
            </w:pPr>
            <w:r>
              <w:rPr>
                <w:b/>
                <w:bCs/>
                <w:noProof/>
                <w:sz w:val="28"/>
                <w:szCs w:val="28"/>
              </w:rPr>
              <w:t>4</w:t>
            </w:r>
            <w:r w:rsidRPr="00EF2CED">
              <w:rPr>
                <w:b/>
                <w:bCs/>
                <w:noProof/>
                <w:sz w:val="28"/>
                <w:szCs w:val="28"/>
              </w:rPr>
              <w:t>.</w:t>
            </w:r>
          </w:p>
        </w:tc>
        <w:tc>
          <w:tcPr>
            <w:tcW w:w="9110" w:type="dxa"/>
            <w:gridSpan w:val="2"/>
          </w:tcPr>
          <w:p w14:paraId="645A289B" w14:textId="77777777" w:rsidR="00E3193B" w:rsidRPr="00EF2CED" w:rsidRDefault="00E3193B" w:rsidP="00F763C0">
            <w:pPr>
              <w:jc w:val="center"/>
              <w:rPr>
                <w:b/>
                <w:bCs/>
                <w:noProof/>
                <w:sz w:val="28"/>
                <w:szCs w:val="28"/>
              </w:rPr>
            </w:pPr>
            <w:r w:rsidRPr="00EF2CED">
              <w:rPr>
                <w:b/>
                <w:bCs/>
                <w:noProof/>
                <w:sz w:val="28"/>
                <w:szCs w:val="28"/>
              </w:rPr>
              <w:t>Місце надання послуг</w:t>
            </w:r>
            <w:r>
              <w:rPr>
                <w:b/>
                <w:bCs/>
                <w:noProof/>
                <w:sz w:val="28"/>
                <w:szCs w:val="28"/>
              </w:rPr>
              <w:t>и</w:t>
            </w:r>
          </w:p>
        </w:tc>
      </w:tr>
      <w:tr w:rsidR="00E3193B" w:rsidRPr="00EF2CED" w14:paraId="49659D24" w14:textId="77777777" w:rsidTr="00F763C0">
        <w:trPr>
          <w:trHeight w:val="192"/>
        </w:trPr>
        <w:tc>
          <w:tcPr>
            <w:tcW w:w="767" w:type="dxa"/>
          </w:tcPr>
          <w:p w14:paraId="0603DDA2" w14:textId="77777777" w:rsidR="00E3193B" w:rsidRPr="00EF2CED" w:rsidRDefault="00E3193B" w:rsidP="00F763C0">
            <w:pPr>
              <w:rPr>
                <w:noProof/>
                <w:sz w:val="28"/>
                <w:szCs w:val="28"/>
              </w:rPr>
            </w:pPr>
          </w:p>
        </w:tc>
        <w:tc>
          <w:tcPr>
            <w:tcW w:w="9110" w:type="dxa"/>
            <w:gridSpan w:val="2"/>
          </w:tcPr>
          <w:p w14:paraId="5D5A499F" w14:textId="77777777" w:rsidR="00E3193B" w:rsidRDefault="00E3193B" w:rsidP="00F763C0">
            <w:pPr>
              <w:rPr>
                <w:sz w:val="28"/>
                <w:szCs w:val="28"/>
              </w:rPr>
            </w:pPr>
            <w:r>
              <w:rPr>
                <w:sz w:val="28"/>
                <w:szCs w:val="28"/>
              </w:rPr>
              <w:t xml:space="preserve">                         </w:t>
            </w:r>
            <w:r w:rsidRPr="009D2E6A">
              <w:rPr>
                <w:sz w:val="28"/>
                <w:szCs w:val="28"/>
              </w:rPr>
              <w:t>ДНП «НДСЛ «Охматдит» МОЗ України</w:t>
            </w:r>
            <w:r>
              <w:rPr>
                <w:sz w:val="28"/>
                <w:szCs w:val="28"/>
              </w:rPr>
              <w:t xml:space="preserve"> ,</w:t>
            </w:r>
          </w:p>
          <w:p w14:paraId="6BC73452" w14:textId="77777777" w:rsidR="00E3193B" w:rsidRPr="009D2E6A" w:rsidRDefault="00E3193B" w:rsidP="00F763C0">
            <w:pPr>
              <w:rPr>
                <w:sz w:val="28"/>
                <w:szCs w:val="28"/>
              </w:rPr>
            </w:pPr>
            <w:r>
              <w:rPr>
                <w:sz w:val="28"/>
                <w:szCs w:val="28"/>
              </w:rPr>
              <w:t xml:space="preserve">                       адреса ліфтів вказана в п.2 «Перелік обладнання».</w:t>
            </w:r>
          </w:p>
          <w:p w14:paraId="542F2CA4" w14:textId="77777777" w:rsidR="00E3193B" w:rsidRPr="00D439A3" w:rsidRDefault="00E3193B" w:rsidP="00F763C0">
            <w:pPr>
              <w:rPr>
                <w:sz w:val="28"/>
                <w:szCs w:val="28"/>
              </w:rPr>
            </w:pPr>
          </w:p>
          <w:p w14:paraId="30D07D59" w14:textId="77777777" w:rsidR="00E3193B" w:rsidRPr="00EF2CED" w:rsidRDefault="00E3193B" w:rsidP="00F763C0">
            <w:pPr>
              <w:ind w:left="-2267" w:right="-164" w:hanging="2265"/>
              <w:rPr>
                <w:noProof/>
                <w:sz w:val="28"/>
                <w:szCs w:val="28"/>
              </w:rPr>
            </w:pPr>
          </w:p>
        </w:tc>
      </w:tr>
      <w:tr w:rsidR="00E3193B" w:rsidRPr="00EF2CED" w14:paraId="31FDCCA7" w14:textId="77777777" w:rsidTr="00F763C0">
        <w:trPr>
          <w:trHeight w:val="66"/>
        </w:trPr>
        <w:tc>
          <w:tcPr>
            <w:tcW w:w="767" w:type="dxa"/>
          </w:tcPr>
          <w:p w14:paraId="5A4A57CD" w14:textId="77777777" w:rsidR="00E3193B" w:rsidRPr="00EF2CED" w:rsidRDefault="00E3193B" w:rsidP="00F763C0">
            <w:pPr>
              <w:rPr>
                <w:b/>
                <w:bCs/>
                <w:noProof/>
                <w:sz w:val="28"/>
                <w:szCs w:val="28"/>
              </w:rPr>
            </w:pPr>
            <w:r>
              <w:rPr>
                <w:b/>
                <w:bCs/>
                <w:noProof/>
                <w:sz w:val="28"/>
                <w:szCs w:val="28"/>
              </w:rPr>
              <w:t>5</w:t>
            </w:r>
            <w:r w:rsidRPr="00EF2CED">
              <w:rPr>
                <w:b/>
                <w:bCs/>
                <w:noProof/>
                <w:sz w:val="28"/>
                <w:szCs w:val="28"/>
              </w:rPr>
              <w:t xml:space="preserve">. </w:t>
            </w:r>
          </w:p>
        </w:tc>
        <w:tc>
          <w:tcPr>
            <w:tcW w:w="9110" w:type="dxa"/>
            <w:gridSpan w:val="2"/>
          </w:tcPr>
          <w:p w14:paraId="711738A0" w14:textId="77777777" w:rsidR="00E3193B" w:rsidRDefault="00E3193B" w:rsidP="00F763C0">
            <w:pPr>
              <w:jc w:val="center"/>
              <w:rPr>
                <w:b/>
                <w:bCs/>
                <w:noProof/>
                <w:sz w:val="28"/>
                <w:szCs w:val="28"/>
              </w:rPr>
            </w:pPr>
            <w:r w:rsidRPr="00EF2CED">
              <w:rPr>
                <w:b/>
                <w:bCs/>
                <w:noProof/>
                <w:sz w:val="28"/>
                <w:szCs w:val="28"/>
              </w:rPr>
              <w:t>Відповідальна особа, її контактний тел., e-mail (поля для заповнення)</w:t>
            </w:r>
          </w:p>
          <w:p w14:paraId="22E43435" w14:textId="77777777" w:rsidR="00E3193B" w:rsidRDefault="00E3193B" w:rsidP="00F763C0">
            <w:pPr>
              <w:rPr>
                <w:sz w:val="28"/>
                <w:szCs w:val="28"/>
                <w:lang w:val="en-US"/>
              </w:rPr>
            </w:pPr>
            <w:r>
              <w:rPr>
                <w:sz w:val="28"/>
                <w:szCs w:val="28"/>
              </w:rPr>
              <w:lastRenderedPageBreak/>
              <w:t>Герасимчук Валерій Леонідович</w:t>
            </w:r>
            <w:r>
              <w:rPr>
                <w:sz w:val="28"/>
                <w:szCs w:val="28"/>
                <w:lang w:val="en-US"/>
              </w:rPr>
              <w:t xml:space="preserve"> </w:t>
            </w:r>
            <w:r>
              <w:rPr>
                <w:sz w:val="28"/>
                <w:szCs w:val="28"/>
              </w:rPr>
              <w:t xml:space="preserve"> </w:t>
            </w:r>
            <w:proofErr w:type="spellStart"/>
            <w:r>
              <w:rPr>
                <w:sz w:val="28"/>
                <w:szCs w:val="28"/>
              </w:rPr>
              <w:t>тел</w:t>
            </w:r>
            <w:proofErr w:type="spellEnd"/>
            <w:r>
              <w:rPr>
                <w:sz w:val="28"/>
                <w:szCs w:val="28"/>
              </w:rPr>
              <w:t>. 067 7654915</w:t>
            </w:r>
            <w:r w:rsidRPr="009D2E6A">
              <w:rPr>
                <w:sz w:val="28"/>
                <w:szCs w:val="28"/>
              </w:rPr>
              <w:br/>
              <w:t>e-</w:t>
            </w:r>
            <w:proofErr w:type="spellStart"/>
            <w:r w:rsidRPr="009D2E6A">
              <w:rPr>
                <w:sz w:val="28"/>
                <w:szCs w:val="28"/>
              </w:rPr>
              <w:t>mail</w:t>
            </w:r>
            <w:proofErr w:type="spellEnd"/>
            <w:r w:rsidRPr="009D2E6A">
              <w:rPr>
                <w:sz w:val="28"/>
                <w:szCs w:val="28"/>
              </w:rPr>
              <w:t xml:space="preserve">: </w:t>
            </w:r>
            <w:r>
              <w:rPr>
                <w:sz w:val="28"/>
                <w:szCs w:val="28"/>
                <w:lang w:val="en-US"/>
              </w:rPr>
              <w:t>valery_gerasimchuk@ukr.net</w:t>
            </w:r>
          </w:p>
          <w:p w14:paraId="27B3A641" w14:textId="77777777" w:rsidR="00E3193B" w:rsidRPr="00D439A3" w:rsidRDefault="00E3193B" w:rsidP="00F763C0">
            <w:pPr>
              <w:rPr>
                <w:sz w:val="28"/>
                <w:szCs w:val="28"/>
                <w:lang w:val="ru-RU"/>
              </w:rPr>
            </w:pPr>
          </w:p>
        </w:tc>
      </w:tr>
      <w:tr w:rsidR="00E3193B" w:rsidRPr="00EF2CED" w14:paraId="781CB8E4" w14:textId="77777777" w:rsidTr="00F763C0">
        <w:trPr>
          <w:trHeight w:val="231"/>
        </w:trPr>
        <w:tc>
          <w:tcPr>
            <w:tcW w:w="767" w:type="dxa"/>
          </w:tcPr>
          <w:p w14:paraId="70A0EF9E" w14:textId="77777777" w:rsidR="00E3193B" w:rsidRPr="00EF2CED" w:rsidRDefault="00E3193B" w:rsidP="00F763C0">
            <w:pPr>
              <w:rPr>
                <w:b/>
                <w:bCs/>
                <w:noProof/>
                <w:sz w:val="28"/>
                <w:szCs w:val="28"/>
              </w:rPr>
            </w:pPr>
            <w:r>
              <w:rPr>
                <w:b/>
                <w:bCs/>
                <w:noProof/>
                <w:sz w:val="28"/>
                <w:szCs w:val="28"/>
              </w:rPr>
              <w:lastRenderedPageBreak/>
              <w:t>6</w:t>
            </w:r>
            <w:r w:rsidRPr="00EF2CED">
              <w:rPr>
                <w:b/>
                <w:bCs/>
                <w:noProof/>
                <w:sz w:val="28"/>
                <w:szCs w:val="28"/>
              </w:rPr>
              <w:t>.</w:t>
            </w:r>
          </w:p>
          <w:p w14:paraId="69156F24" w14:textId="77777777" w:rsidR="00E3193B" w:rsidRPr="00EF2CED" w:rsidRDefault="00E3193B" w:rsidP="00F763C0">
            <w:pPr>
              <w:rPr>
                <w:b/>
                <w:bCs/>
                <w:noProof/>
                <w:sz w:val="28"/>
                <w:szCs w:val="28"/>
              </w:rPr>
            </w:pPr>
          </w:p>
        </w:tc>
        <w:tc>
          <w:tcPr>
            <w:tcW w:w="9110" w:type="dxa"/>
            <w:gridSpan w:val="2"/>
          </w:tcPr>
          <w:p w14:paraId="7655A3E6" w14:textId="77777777" w:rsidR="00E3193B" w:rsidRDefault="00E3193B" w:rsidP="00F763C0">
            <w:pPr>
              <w:jc w:val="center"/>
              <w:rPr>
                <w:b/>
                <w:bCs/>
                <w:noProof/>
                <w:sz w:val="28"/>
                <w:szCs w:val="28"/>
              </w:rPr>
            </w:pPr>
            <w:r w:rsidRPr="00EF2CED">
              <w:rPr>
                <w:b/>
                <w:bCs/>
                <w:noProof/>
                <w:sz w:val="28"/>
                <w:szCs w:val="28"/>
              </w:rPr>
              <w:t>Порядок прийому-передачі послу</w:t>
            </w:r>
            <w:r>
              <w:rPr>
                <w:b/>
                <w:bCs/>
                <w:noProof/>
                <w:sz w:val="28"/>
                <w:szCs w:val="28"/>
              </w:rPr>
              <w:t xml:space="preserve">ги </w:t>
            </w:r>
          </w:p>
          <w:p w14:paraId="4E7D9701" w14:textId="77777777" w:rsidR="00E3193B" w:rsidRDefault="00E3193B" w:rsidP="00F763C0">
            <w:pPr>
              <w:rPr>
                <w:sz w:val="28"/>
                <w:szCs w:val="28"/>
              </w:rPr>
            </w:pPr>
            <w:r w:rsidRPr="003F0E83">
              <w:rPr>
                <w:sz w:val="28"/>
                <w:szCs w:val="28"/>
              </w:rPr>
              <w:t>Виконавець передає Замовнику</w:t>
            </w:r>
            <w:r>
              <w:rPr>
                <w:sz w:val="28"/>
                <w:szCs w:val="28"/>
              </w:rPr>
              <w:t>:</w:t>
            </w:r>
          </w:p>
          <w:p w14:paraId="4316E34B" w14:textId="77777777" w:rsidR="00E3193B" w:rsidRDefault="00E3193B" w:rsidP="00F763C0">
            <w:pPr>
              <w:rPr>
                <w:sz w:val="28"/>
                <w:szCs w:val="28"/>
              </w:rPr>
            </w:pPr>
            <w:r>
              <w:rPr>
                <w:sz w:val="28"/>
                <w:szCs w:val="28"/>
              </w:rPr>
              <w:t>-</w:t>
            </w:r>
            <w:r w:rsidRPr="003F0E83">
              <w:rPr>
                <w:sz w:val="28"/>
                <w:szCs w:val="28"/>
              </w:rPr>
              <w:t xml:space="preserve"> технічну документацію</w:t>
            </w:r>
            <w:r w:rsidRPr="00520F83">
              <w:rPr>
                <w:rFonts w:cs="Arial"/>
                <w:color w:val="000000"/>
                <w:sz w:val="28"/>
                <w:szCs w:val="28"/>
              </w:rPr>
              <w:t xml:space="preserve"> </w:t>
            </w:r>
            <w:r w:rsidRPr="00520F83">
              <w:rPr>
                <w:color w:val="000000"/>
                <w:sz w:val="28"/>
                <w:szCs w:val="28"/>
              </w:rPr>
              <w:t>(висновок експертизи про можливість (неможливість), умови та строки подальшої експлуатації ліфта)</w:t>
            </w:r>
            <w:r w:rsidRPr="003F0E83">
              <w:rPr>
                <w:sz w:val="28"/>
                <w:szCs w:val="28"/>
              </w:rPr>
              <w:t>, яка є результатом н</w:t>
            </w:r>
            <w:r>
              <w:rPr>
                <w:sz w:val="28"/>
                <w:szCs w:val="28"/>
              </w:rPr>
              <w:t>адання ним послуг за Договором,</w:t>
            </w:r>
            <w:r>
              <w:rPr>
                <w:sz w:val="28"/>
                <w:szCs w:val="28"/>
              </w:rPr>
              <w:br/>
              <w:t>- протоколи заміру опору ізоляції,</w:t>
            </w:r>
          </w:p>
          <w:p w14:paraId="601A9D98" w14:textId="77777777" w:rsidR="00E3193B" w:rsidRPr="00910543" w:rsidRDefault="00E3193B" w:rsidP="00F763C0">
            <w:pPr>
              <w:rPr>
                <w:sz w:val="28"/>
                <w:szCs w:val="28"/>
              </w:rPr>
            </w:pPr>
            <w:r>
              <w:rPr>
                <w:sz w:val="28"/>
                <w:szCs w:val="28"/>
              </w:rPr>
              <w:t>- а</w:t>
            </w:r>
            <w:r w:rsidRPr="003F0E83">
              <w:rPr>
                <w:sz w:val="28"/>
                <w:szCs w:val="28"/>
              </w:rPr>
              <w:t>кт приймання – передачі наданих послуг.</w:t>
            </w:r>
          </w:p>
        </w:tc>
      </w:tr>
      <w:tr w:rsidR="00E3193B" w:rsidRPr="00EF2CED" w14:paraId="7EFB4E0A" w14:textId="77777777" w:rsidTr="00F763C0">
        <w:trPr>
          <w:trHeight w:val="66"/>
        </w:trPr>
        <w:tc>
          <w:tcPr>
            <w:tcW w:w="767" w:type="dxa"/>
          </w:tcPr>
          <w:p w14:paraId="00EDF985" w14:textId="77777777" w:rsidR="00E3193B" w:rsidRPr="00EF2CED" w:rsidRDefault="00E3193B" w:rsidP="00F763C0">
            <w:pPr>
              <w:ind w:left="-108" w:firstLine="108"/>
              <w:rPr>
                <w:b/>
                <w:bCs/>
                <w:noProof/>
                <w:sz w:val="28"/>
                <w:szCs w:val="28"/>
              </w:rPr>
            </w:pPr>
          </w:p>
        </w:tc>
        <w:tc>
          <w:tcPr>
            <w:tcW w:w="9110" w:type="dxa"/>
            <w:gridSpan w:val="2"/>
          </w:tcPr>
          <w:p w14:paraId="448A0C01" w14:textId="77777777" w:rsidR="00E3193B" w:rsidRPr="00ED277F" w:rsidRDefault="00E3193B" w:rsidP="00F763C0">
            <w:pPr>
              <w:rPr>
                <w:sz w:val="28"/>
                <w:szCs w:val="28"/>
              </w:rPr>
            </w:pPr>
          </w:p>
        </w:tc>
      </w:tr>
      <w:tr w:rsidR="00E3193B" w:rsidRPr="00EF2CED" w14:paraId="1AA30F32" w14:textId="77777777" w:rsidTr="00F763C0">
        <w:trPr>
          <w:trHeight w:val="66"/>
        </w:trPr>
        <w:tc>
          <w:tcPr>
            <w:tcW w:w="767" w:type="dxa"/>
          </w:tcPr>
          <w:p w14:paraId="09EDCC79" w14:textId="77777777" w:rsidR="00E3193B" w:rsidRPr="00EF2CED" w:rsidRDefault="00E3193B" w:rsidP="00F763C0">
            <w:pPr>
              <w:ind w:left="-108" w:firstLine="108"/>
              <w:rPr>
                <w:b/>
                <w:bCs/>
                <w:noProof/>
                <w:sz w:val="28"/>
                <w:szCs w:val="28"/>
              </w:rPr>
            </w:pPr>
            <w:r>
              <w:rPr>
                <w:b/>
                <w:bCs/>
                <w:noProof/>
                <w:sz w:val="28"/>
                <w:szCs w:val="28"/>
              </w:rPr>
              <w:t>7</w:t>
            </w:r>
            <w:r w:rsidRPr="00EF2CED">
              <w:rPr>
                <w:b/>
                <w:bCs/>
                <w:noProof/>
                <w:sz w:val="28"/>
                <w:szCs w:val="28"/>
              </w:rPr>
              <w:t>.</w:t>
            </w:r>
          </w:p>
        </w:tc>
        <w:tc>
          <w:tcPr>
            <w:tcW w:w="9110" w:type="dxa"/>
            <w:gridSpan w:val="2"/>
          </w:tcPr>
          <w:p w14:paraId="02C9F4BC" w14:textId="77777777" w:rsidR="00E3193B" w:rsidRDefault="00E3193B" w:rsidP="00F763C0">
            <w:pPr>
              <w:jc w:val="center"/>
              <w:rPr>
                <w:b/>
                <w:bCs/>
                <w:noProof/>
                <w:sz w:val="28"/>
                <w:szCs w:val="28"/>
              </w:rPr>
            </w:pPr>
            <w:r w:rsidRPr="00EF2CED">
              <w:rPr>
                <w:b/>
                <w:bCs/>
                <w:noProof/>
                <w:sz w:val="28"/>
                <w:szCs w:val="28"/>
              </w:rPr>
              <w:t>Кваліфікаційні вимоги до Виконавця</w:t>
            </w:r>
          </w:p>
          <w:p w14:paraId="18BE7B4F" w14:textId="77777777" w:rsidR="00E3193B" w:rsidRPr="009D2E6A" w:rsidRDefault="00E3193B" w:rsidP="00F763C0">
            <w:pPr>
              <w:rPr>
                <w:sz w:val="28"/>
                <w:szCs w:val="28"/>
              </w:rPr>
            </w:pPr>
            <w:r w:rsidRPr="009D2E6A">
              <w:rPr>
                <w:sz w:val="28"/>
                <w:szCs w:val="28"/>
              </w:rPr>
              <w:t>Виконавець повинен:</w:t>
            </w:r>
          </w:p>
          <w:p w14:paraId="5E8D4337" w14:textId="77777777" w:rsidR="00E3193B" w:rsidRPr="009D2E6A" w:rsidRDefault="00E3193B" w:rsidP="00E3193B">
            <w:pPr>
              <w:numPr>
                <w:ilvl w:val="0"/>
                <w:numId w:val="23"/>
              </w:numPr>
              <w:rPr>
                <w:sz w:val="28"/>
                <w:szCs w:val="28"/>
              </w:rPr>
            </w:pPr>
            <w:r w:rsidRPr="009D2E6A">
              <w:rPr>
                <w:sz w:val="28"/>
                <w:szCs w:val="28"/>
              </w:rPr>
              <w:t>мати документально підтверджений досвід виконання аналогічних догово</w:t>
            </w:r>
            <w:r>
              <w:rPr>
                <w:sz w:val="28"/>
                <w:szCs w:val="28"/>
              </w:rPr>
              <w:t>рів</w:t>
            </w:r>
            <w:r w:rsidRPr="009D2E6A">
              <w:rPr>
                <w:sz w:val="28"/>
                <w:szCs w:val="28"/>
              </w:rPr>
              <w:t xml:space="preserve">; </w:t>
            </w:r>
          </w:p>
          <w:p w14:paraId="6C588AB1" w14:textId="77777777" w:rsidR="00E3193B" w:rsidRPr="009D2E6A" w:rsidRDefault="00E3193B" w:rsidP="00E3193B">
            <w:pPr>
              <w:numPr>
                <w:ilvl w:val="0"/>
                <w:numId w:val="23"/>
              </w:numPr>
              <w:rPr>
                <w:sz w:val="28"/>
                <w:szCs w:val="28"/>
              </w:rPr>
            </w:pPr>
            <w:r w:rsidRPr="009D2E6A">
              <w:rPr>
                <w:sz w:val="28"/>
                <w:szCs w:val="28"/>
              </w:rPr>
              <w:t xml:space="preserve">мати кваліфікований персонал, необхідний для виконання зазначених робіт; </w:t>
            </w:r>
          </w:p>
          <w:p w14:paraId="1BCD8FDB" w14:textId="77777777" w:rsidR="00E3193B" w:rsidRPr="009D2E6A" w:rsidRDefault="00E3193B" w:rsidP="00E3193B">
            <w:pPr>
              <w:numPr>
                <w:ilvl w:val="0"/>
                <w:numId w:val="23"/>
              </w:numPr>
              <w:rPr>
                <w:sz w:val="28"/>
                <w:szCs w:val="28"/>
              </w:rPr>
            </w:pPr>
            <w:r w:rsidRPr="009D2E6A">
              <w:rPr>
                <w:sz w:val="28"/>
                <w:szCs w:val="28"/>
              </w:rPr>
              <w:t xml:space="preserve">мати необхідний інструмент, обладнання та вимірювальні прилади; </w:t>
            </w:r>
          </w:p>
          <w:p w14:paraId="3814793C" w14:textId="77777777" w:rsidR="00E3193B" w:rsidRPr="009D2E6A" w:rsidRDefault="00E3193B" w:rsidP="00E3193B">
            <w:pPr>
              <w:numPr>
                <w:ilvl w:val="0"/>
                <w:numId w:val="23"/>
              </w:numPr>
              <w:rPr>
                <w:sz w:val="28"/>
                <w:szCs w:val="28"/>
              </w:rPr>
            </w:pPr>
            <w:r w:rsidRPr="009D2E6A">
              <w:rPr>
                <w:sz w:val="28"/>
                <w:szCs w:val="28"/>
              </w:rPr>
              <w:t>забезпечити дотримання вимог охорони праці, електробезпек</w:t>
            </w:r>
            <w:r>
              <w:rPr>
                <w:sz w:val="28"/>
                <w:szCs w:val="28"/>
              </w:rPr>
              <w:t>и та безпечного виконання робіт.</w:t>
            </w:r>
            <w:r w:rsidRPr="009D2E6A">
              <w:rPr>
                <w:sz w:val="28"/>
                <w:szCs w:val="28"/>
              </w:rPr>
              <w:t xml:space="preserve"> </w:t>
            </w:r>
          </w:p>
          <w:p w14:paraId="047BC0E0" w14:textId="77777777" w:rsidR="00E3193B" w:rsidRPr="00E10236" w:rsidRDefault="00E3193B" w:rsidP="00F763C0">
            <w:pPr>
              <w:ind w:left="720"/>
              <w:rPr>
                <w:sz w:val="28"/>
                <w:szCs w:val="28"/>
              </w:rPr>
            </w:pPr>
          </w:p>
        </w:tc>
      </w:tr>
      <w:tr w:rsidR="00E3193B" w:rsidRPr="00EF2CED" w14:paraId="41B3F0F2" w14:textId="77777777" w:rsidTr="00F763C0">
        <w:trPr>
          <w:trHeight w:val="66"/>
        </w:trPr>
        <w:tc>
          <w:tcPr>
            <w:tcW w:w="767" w:type="dxa"/>
          </w:tcPr>
          <w:p w14:paraId="7C8A9F04" w14:textId="77777777" w:rsidR="00E3193B" w:rsidRPr="00EF2CED" w:rsidRDefault="00E3193B" w:rsidP="00F763C0">
            <w:pPr>
              <w:ind w:left="-108" w:firstLine="108"/>
              <w:rPr>
                <w:b/>
                <w:bCs/>
                <w:noProof/>
                <w:sz w:val="28"/>
                <w:szCs w:val="28"/>
              </w:rPr>
            </w:pPr>
            <w:r>
              <w:rPr>
                <w:b/>
                <w:bCs/>
                <w:noProof/>
                <w:sz w:val="28"/>
                <w:szCs w:val="28"/>
              </w:rPr>
              <w:t>8</w:t>
            </w:r>
            <w:r w:rsidRPr="00EF2CED">
              <w:rPr>
                <w:b/>
                <w:bCs/>
                <w:noProof/>
                <w:sz w:val="28"/>
                <w:szCs w:val="28"/>
              </w:rPr>
              <w:t>.</w:t>
            </w:r>
          </w:p>
        </w:tc>
        <w:tc>
          <w:tcPr>
            <w:tcW w:w="9110" w:type="dxa"/>
            <w:gridSpan w:val="2"/>
          </w:tcPr>
          <w:p w14:paraId="6D0362F2" w14:textId="77777777" w:rsidR="00E3193B" w:rsidRDefault="00E3193B" w:rsidP="00F763C0">
            <w:pPr>
              <w:jc w:val="center"/>
              <w:rPr>
                <w:b/>
                <w:bCs/>
                <w:noProof/>
                <w:sz w:val="28"/>
                <w:szCs w:val="28"/>
              </w:rPr>
            </w:pPr>
            <w:r w:rsidRPr="00EF2CED">
              <w:rPr>
                <w:b/>
                <w:bCs/>
                <w:noProof/>
                <w:sz w:val="28"/>
                <w:szCs w:val="28"/>
              </w:rPr>
              <w:t>Додаткові вимо</w:t>
            </w:r>
            <w:r>
              <w:rPr>
                <w:b/>
                <w:bCs/>
                <w:noProof/>
                <w:sz w:val="28"/>
                <w:szCs w:val="28"/>
              </w:rPr>
              <w:t xml:space="preserve">ги </w:t>
            </w:r>
          </w:p>
          <w:p w14:paraId="35F7DFEA" w14:textId="77777777" w:rsidR="00E3193B" w:rsidRPr="009D2E6A" w:rsidRDefault="00E3193B" w:rsidP="00E3193B">
            <w:pPr>
              <w:numPr>
                <w:ilvl w:val="0"/>
                <w:numId w:val="24"/>
              </w:numPr>
              <w:rPr>
                <w:sz w:val="28"/>
                <w:szCs w:val="28"/>
              </w:rPr>
            </w:pPr>
            <w:r w:rsidRPr="009D2E6A">
              <w:rPr>
                <w:sz w:val="28"/>
                <w:szCs w:val="28"/>
              </w:rPr>
              <w:t>Перед початком виконання робіт Виконавець повинен узгодити із Замовником порядок та час пров</w:t>
            </w:r>
            <w:r>
              <w:rPr>
                <w:sz w:val="28"/>
                <w:szCs w:val="28"/>
              </w:rPr>
              <w:t>едення обстеження ліфтів</w:t>
            </w:r>
            <w:r w:rsidRPr="009D2E6A">
              <w:rPr>
                <w:sz w:val="28"/>
                <w:szCs w:val="28"/>
              </w:rPr>
              <w:t xml:space="preserve">. </w:t>
            </w:r>
          </w:p>
          <w:p w14:paraId="0155F38C" w14:textId="77777777" w:rsidR="00E3193B" w:rsidRPr="009D2E6A" w:rsidRDefault="00E3193B" w:rsidP="00E3193B">
            <w:pPr>
              <w:numPr>
                <w:ilvl w:val="0"/>
                <w:numId w:val="24"/>
              </w:numPr>
              <w:rPr>
                <w:sz w:val="28"/>
                <w:szCs w:val="28"/>
              </w:rPr>
            </w:pPr>
            <w:r w:rsidRPr="009D2E6A">
              <w:rPr>
                <w:sz w:val="28"/>
                <w:szCs w:val="28"/>
              </w:rPr>
              <w:t xml:space="preserve">Усі роботи виконуються з урахуванням необхідності забезпечення безперервного функціонування </w:t>
            </w:r>
            <w:r>
              <w:rPr>
                <w:sz w:val="28"/>
                <w:szCs w:val="28"/>
              </w:rPr>
              <w:t>ліфтового обладнання л</w:t>
            </w:r>
            <w:r w:rsidRPr="009D2E6A">
              <w:rPr>
                <w:sz w:val="28"/>
                <w:szCs w:val="28"/>
              </w:rPr>
              <w:t xml:space="preserve">ікарні. </w:t>
            </w:r>
          </w:p>
          <w:p w14:paraId="596CE5AD" w14:textId="77777777" w:rsidR="00E3193B" w:rsidRPr="005B2F42" w:rsidRDefault="00E3193B" w:rsidP="00E3193B">
            <w:pPr>
              <w:numPr>
                <w:ilvl w:val="0"/>
                <w:numId w:val="24"/>
              </w:numPr>
              <w:rPr>
                <w:sz w:val="28"/>
                <w:szCs w:val="28"/>
              </w:rPr>
            </w:pPr>
            <w:r>
              <w:rPr>
                <w:sz w:val="28"/>
                <w:szCs w:val="28"/>
              </w:rPr>
              <w:t>Можливість виконання робіт в вихідні та святкові дні.</w:t>
            </w:r>
          </w:p>
        </w:tc>
      </w:tr>
    </w:tbl>
    <w:p w14:paraId="2F2F43B7" w14:textId="77777777" w:rsidR="00E3193B" w:rsidRDefault="00E3193B" w:rsidP="00E3193B"/>
    <w:p w14:paraId="4345881D" w14:textId="77777777" w:rsidR="00E3193B" w:rsidRDefault="00E3193B" w:rsidP="00E3193B">
      <w:pPr>
        <w:ind w:firstLine="567"/>
        <w:jc w:val="both"/>
        <w:rPr>
          <w:szCs w:val="22"/>
          <w:lang w:eastAsia="uk-UA"/>
        </w:rPr>
      </w:pPr>
      <w:r>
        <w:t xml:space="preserve">Примітка: Періодичний (черговий) технічний огляд ліфтів, позачерговий технічний огляд та експертне обстеження проводяться згідно «Правила будови і безпечної експлуатації ліфтів» затверджених Наказом Державного комітету України з промислової безпеки, охорони праці та гірничого нагляду № 190 від 01.09.2008 року. </w:t>
      </w:r>
    </w:p>
    <w:p w14:paraId="5D83A90F" w14:textId="77777777" w:rsidR="00E3193B" w:rsidRDefault="00E3193B" w:rsidP="00E3193B">
      <w:pPr>
        <w:jc w:val="both"/>
      </w:pPr>
    </w:p>
    <w:p w14:paraId="1EF98D34" w14:textId="77777777" w:rsidR="00E3193B" w:rsidRDefault="00E3193B" w:rsidP="00E3193B">
      <w:pPr>
        <w:spacing w:line="276" w:lineRule="auto"/>
        <w:jc w:val="center"/>
        <w:outlineLvl w:val="0"/>
        <w:rPr>
          <w:b/>
          <w:sz w:val="28"/>
          <w:szCs w:val="28"/>
        </w:rPr>
      </w:pPr>
    </w:p>
    <w:p w14:paraId="4BE0DAB4" w14:textId="77777777" w:rsidR="00E82BF2" w:rsidRDefault="00E82BF2" w:rsidP="00E82BF2">
      <w:pPr>
        <w:spacing w:line="276" w:lineRule="auto"/>
        <w:jc w:val="center"/>
        <w:outlineLvl w:val="0"/>
        <w:rPr>
          <w:b/>
          <w:sz w:val="28"/>
          <w:szCs w:val="28"/>
        </w:rPr>
      </w:pPr>
    </w:p>
    <w:p w14:paraId="0C3306F5" w14:textId="77777777" w:rsidR="00E82BF2" w:rsidRDefault="00E82BF2" w:rsidP="00E82BF2">
      <w:pPr>
        <w:spacing w:line="276" w:lineRule="auto"/>
        <w:jc w:val="center"/>
        <w:outlineLvl w:val="0"/>
        <w:rPr>
          <w:b/>
          <w:sz w:val="28"/>
          <w:szCs w:val="28"/>
        </w:rPr>
      </w:pPr>
    </w:p>
    <w:p w14:paraId="36A500BF" w14:textId="77777777" w:rsidR="006E75B1" w:rsidRDefault="006E75B1" w:rsidP="006E75B1">
      <w:pPr>
        <w:jc w:val="both"/>
      </w:pPr>
    </w:p>
    <w:sectPr w:rsidR="006E75B1" w:rsidSect="00496A95">
      <w:pgSz w:w="11906" w:h="16838"/>
      <w:pgMar w:top="426" w:right="850"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Liberation Serif">
    <w:altName w:val="Times New Roman"/>
    <w:charset w:val="CC"/>
    <w:family w:val="roman"/>
    <w:pitch w:val="variable"/>
    <w:sig w:usb0="E0000AFF" w:usb1="500078FF" w:usb2="00000021" w:usb3="00000000" w:csb0="000001B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pitch w:val="variable"/>
    <w:sig w:usb0="00000003" w:usb1="00000000" w:usb2="00000000" w:usb3="00000000" w:csb0="00000001" w:csb1="00000000"/>
  </w:font>
  <w:font w:name="Antiqua">
    <w:altName w:val="Times New Roman"/>
    <w:charset w:val="01"/>
    <w:family w:val="roman"/>
    <w:pitch w:val="variable"/>
  </w:font>
  <w:font w:name="Consolas">
    <w:panose1 w:val="020B0609020204030204"/>
    <w:charset w:val="CC"/>
    <w:family w:val="modern"/>
    <w:pitch w:val="fixed"/>
    <w:sig w:usb0="E00006FF" w:usb1="0000FCFF" w:usb2="00000001" w:usb3="00000000" w:csb0="0000019F" w:csb1="00000000"/>
  </w:font>
  <w:font w:name="ArialMT">
    <w:altName w:val="Arial"/>
    <w:panose1 w:val="00000000000000000000"/>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cs="Symbol"/>
        <w:lang w:val="uk-UA"/>
      </w:rPr>
    </w:lvl>
  </w:abstractNum>
  <w:abstractNum w:abstractNumId="1" w15:restartNumberingAfterBreak="0">
    <w:nsid w:val="00000006"/>
    <w:multiLevelType w:val="singleLevel"/>
    <w:tmpl w:val="00000006"/>
    <w:name w:val="WW8Num11"/>
    <w:lvl w:ilvl="0">
      <w:start w:val="1"/>
      <w:numFmt w:val="bullet"/>
      <w:lvlText w:val="-"/>
      <w:lvlJc w:val="left"/>
      <w:pPr>
        <w:tabs>
          <w:tab w:val="num" w:pos="0"/>
        </w:tabs>
        <w:ind w:left="1004" w:hanging="360"/>
      </w:pPr>
      <w:rPr>
        <w:rFonts w:ascii="Times New Roman" w:hAnsi="Times New Roman" w:cs="Times New Roman"/>
      </w:rPr>
    </w:lvl>
  </w:abstractNum>
  <w:abstractNum w:abstractNumId="2" w15:restartNumberingAfterBreak="0">
    <w:nsid w:val="024001E8"/>
    <w:multiLevelType w:val="multilevel"/>
    <w:tmpl w:val="2BEC7E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11243944"/>
    <w:multiLevelType w:val="hybridMultilevel"/>
    <w:tmpl w:val="5F388408"/>
    <w:lvl w:ilvl="0" w:tplc="6DDC29FA">
      <w:start w:val="1"/>
      <w:numFmt w:val="bullet"/>
      <w:lvlText w:val="-"/>
      <w:lvlJc w:val="left"/>
      <w:pPr>
        <w:ind w:left="1287" w:hanging="360"/>
      </w:pPr>
      <w:rPr>
        <w:rFonts w:ascii="Sylfaen" w:hAnsi="Sylfae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1910411F"/>
    <w:multiLevelType w:val="hybridMultilevel"/>
    <w:tmpl w:val="66762F14"/>
    <w:lvl w:ilvl="0" w:tplc="9350DCD2">
      <w:numFmt w:val="bullet"/>
      <w:lvlText w:val="-"/>
      <w:lvlJc w:val="left"/>
      <w:pPr>
        <w:ind w:left="36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944494"/>
    <w:multiLevelType w:val="hybridMultilevel"/>
    <w:tmpl w:val="A1E2CE5E"/>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C85F3E"/>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F813E30"/>
    <w:multiLevelType w:val="hybridMultilevel"/>
    <w:tmpl w:val="20EC5A38"/>
    <w:lvl w:ilvl="0" w:tplc="EE3614BE">
      <w:start w:val="3"/>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8" w15:restartNumberingAfterBreak="0">
    <w:nsid w:val="274000D7"/>
    <w:multiLevelType w:val="hybridMultilevel"/>
    <w:tmpl w:val="18142F14"/>
    <w:lvl w:ilvl="0" w:tplc="C14058D4">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05F5A62"/>
    <w:multiLevelType w:val="multilevel"/>
    <w:tmpl w:val="3C526C70"/>
    <w:lvl w:ilvl="0">
      <w:start w:val="1"/>
      <w:numFmt w:val="decimal"/>
      <w:lvlText w:val="%1."/>
      <w:lvlJc w:val="left"/>
      <w:pPr>
        <w:ind w:left="360" w:hanging="360"/>
      </w:pPr>
      <w:rPr>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0614311"/>
    <w:multiLevelType w:val="multilevel"/>
    <w:tmpl w:val="62527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8567EE"/>
    <w:multiLevelType w:val="multilevel"/>
    <w:tmpl w:val="C9B48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7D0AA6"/>
    <w:multiLevelType w:val="hybridMultilevel"/>
    <w:tmpl w:val="721AB3A6"/>
    <w:lvl w:ilvl="0" w:tplc="36060C28">
      <w:numFmt w:val="bullet"/>
      <w:lvlText w:val="-"/>
      <w:lvlJc w:val="left"/>
      <w:pPr>
        <w:ind w:left="1996" w:hanging="360"/>
      </w:pPr>
      <w:rPr>
        <w:rFonts w:ascii="Times New Roman" w:eastAsia="Times New Roman" w:hAnsi="Times New Roman" w:cs="Times New Roman" w:hint="default"/>
        <w:sz w:val="24"/>
      </w:rPr>
    </w:lvl>
    <w:lvl w:ilvl="1" w:tplc="04220003" w:tentative="1">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3" w15:restartNumberingAfterBreak="0">
    <w:nsid w:val="51894835"/>
    <w:multiLevelType w:val="multilevel"/>
    <w:tmpl w:val="9F642FF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3801A2C"/>
    <w:multiLevelType w:val="multilevel"/>
    <w:tmpl w:val="0E66C982"/>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5" w15:restartNumberingAfterBreak="0">
    <w:nsid w:val="55E1638C"/>
    <w:multiLevelType w:val="multilevel"/>
    <w:tmpl w:val="835CC428"/>
    <w:lvl w:ilvl="0">
      <w:start w:val="1"/>
      <w:numFmt w:val="decimal"/>
      <w:lvlText w:val="%1."/>
      <w:lvlJc w:val="left"/>
      <w:pPr>
        <w:ind w:left="360" w:hanging="360"/>
      </w:pPr>
      <w:rPr>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AD85610"/>
    <w:multiLevelType w:val="multilevel"/>
    <w:tmpl w:val="B776B632"/>
    <w:lvl w:ilvl="0">
      <w:start w:val="1"/>
      <w:numFmt w:val="decimal"/>
      <w:lvlText w:val="%1."/>
      <w:lvlJc w:val="left"/>
      <w:pPr>
        <w:ind w:left="643" w:hanging="360"/>
      </w:pPr>
    </w:lvl>
    <w:lvl w:ilvl="1">
      <w:start w:val="1"/>
      <w:numFmt w:val="lowerLetter"/>
      <w:lvlText w:val="%2."/>
      <w:lvlJc w:val="left"/>
      <w:pPr>
        <w:ind w:left="1363" w:hanging="360"/>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7" w15:restartNumberingAfterBreak="0">
    <w:nsid w:val="5B3A0040"/>
    <w:multiLevelType w:val="hybridMultilevel"/>
    <w:tmpl w:val="C4EAC1BA"/>
    <w:lvl w:ilvl="0" w:tplc="A1723AD2">
      <w:start w:val="1"/>
      <w:numFmt w:val="bullet"/>
      <w:lvlText w:val=""/>
      <w:lvlJc w:val="left"/>
      <w:pPr>
        <w:tabs>
          <w:tab w:val="num" w:pos="2498"/>
        </w:tabs>
        <w:ind w:left="2498" w:hanging="360"/>
      </w:pPr>
      <w:rPr>
        <w:rFonts w:ascii="Symbol" w:hAnsi="Symbol" w:hint="default"/>
      </w:rPr>
    </w:lvl>
    <w:lvl w:ilvl="1" w:tplc="A1723AD2">
      <w:start w:val="1"/>
      <w:numFmt w:val="bullet"/>
      <w:lvlText w:val=""/>
      <w:lvlJc w:val="left"/>
      <w:pPr>
        <w:tabs>
          <w:tab w:val="num" w:pos="928"/>
        </w:tabs>
        <w:ind w:left="928" w:hanging="360"/>
      </w:pPr>
      <w:rPr>
        <w:rFonts w:ascii="Symbol" w:hAnsi="Symbol" w:hint="default"/>
      </w:rPr>
    </w:lvl>
    <w:lvl w:ilvl="2" w:tplc="04190001">
      <w:start w:val="1"/>
      <w:numFmt w:val="bullet"/>
      <w:lvlText w:val=""/>
      <w:lvlJc w:val="left"/>
      <w:pPr>
        <w:tabs>
          <w:tab w:val="num" w:pos="2869"/>
        </w:tabs>
        <w:ind w:left="2869" w:hanging="360"/>
      </w:pPr>
      <w:rPr>
        <w:rFonts w:ascii="Symbol" w:hAnsi="Symbol" w:hint="default"/>
      </w:rPr>
    </w:lvl>
    <w:lvl w:ilvl="3" w:tplc="04220001">
      <w:start w:val="1"/>
      <w:numFmt w:val="bullet"/>
      <w:lvlText w:val=""/>
      <w:lvlJc w:val="left"/>
      <w:pPr>
        <w:tabs>
          <w:tab w:val="num" w:pos="3589"/>
        </w:tabs>
        <w:ind w:left="3589" w:hanging="360"/>
      </w:pPr>
      <w:rPr>
        <w:rFonts w:ascii="Symbol" w:hAnsi="Symbol" w:hint="default"/>
      </w:rPr>
    </w:lvl>
    <w:lvl w:ilvl="4" w:tplc="04220003">
      <w:start w:val="1"/>
      <w:numFmt w:val="bullet"/>
      <w:lvlText w:val="o"/>
      <w:lvlJc w:val="left"/>
      <w:pPr>
        <w:tabs>
          <w:tab w:val="num" w:pos="4309"/>
        </w:tabs>
        <w:ind w:left="4309" w:hanging="360"/>
      </w:pPr>
      <w:rPr>
        <w:rFonts w:ascii="Courier New" w:hAnsi="Courier New" w:cs="Courier New" w:hint="default"/>
      </w:rPr>
    </w:lvl>
    <w:lvl w:ilvl="5" w:tplc="04220005">
      <w:start w:val="1"/>
      <w:numFmt w:val="bullet"/>
      <w:lvlText w:val=""/>
      <w:lvlJc w:val="left"/>
      <w:pPr>
        <w:tabs>
          <w:tab w:val="num" w:pos="5029"/>
        </w:tabs>
        <w:ind w:left="5029" w:hanging="360"/>
      </w:pPr>
      <w:rPr>
        <w:rFonts w:ascii="Wingdings" w:hAnsi="Wingdings" w:hint="default"/>
      </w:rPr>
    </w:lvl>
    <w:lvl w:ilvl="6" w:tplc="04220001">
      <w:start w:val="1"/>
      <w:numFmt w:val="bullet"/>
      <w:lvlText w:val=""/>
      <w:lvlJc w:val="left"/>
      <w:pPr>
        <w:tabs>
          <w:tab w:val="num" w:pos="5749"/>
        </w:tabs>
        <w:ind w:left="5749" w:hanging="360"/>
      </w:pPr>
      <w:rPr>
        <w:rFonts w:ascii="Symbol" w:hAnsi="Symbol" w:hint="default"/>
      </w:rPr>
    </w:lvl>
    <w:lvl w:ilvl="7" w:tplc="04220003">
      <w:start w:val="1"/>
      <w:numFmt w:val="bullet"/>
      <w:lvlText w:val="o"/>
      <w:lvlJc w:val="left"/>
      <w:pPr>
        <w:tabs>
          <w:tab w:val="num" w:pos="6469"/>
        </w:tabs>
        <w:ind w:left="6469" w:hanging="360"/>
      </w:pPr>
      <w:rPr>
        <w:rFonts w:ascii="Courier New" w:hAnsi="Courier New" w:cs="Courier New" w:hint="default"/>
      </w:rPr>
    </w:lvl>
    <w:lvl w:ilvl="8" w:tplc="04220005">
      <w:start w:val="1"/>
      <w:numFmt w:val="bullet"/>
      <w:lvlText w:val=""/>
      <w:lvlJc w:val="left"/>
      <w:pPr>
        <w:tabs>
          <w:tab w:val="num" w:pos="7189"/>
        </w:tabs>
        <w:ind w:left="7189" w:hanging="360"/>
      </w:pPr>
      <w:rPr>
        <w:rFonts w:ascii="Wingdings" w:hAnsi="Wingdings" w:hint="default"/>
      </w:rPr>
    </w:lvl>
  </w:abstractNum>
  <w:abstractNum w:abstractNumId="18" w15:restartNumberingAfterBreak="0">
    <w:nsid w:val="5E4B2E2C"/>
    <w:multiLevelType w:val="hybridMultilevel"/>
    <w:tmpl w:val="F2649FC6"/>
    <w:lvl w:ilvl="0" w:tplc="094AD9AC">
      <w:start w:val="1"/>
      <w:numFmt w:val="bullet"/>
      <w:lvlText w:val=""/>
      <w:lvlJc w:val="left"/>
      <w:pPr>
        <w:tabs>
          <w:tab w:val="num" w:pos="2880"/>
        </w:tabs>
        <w:ind w:left="3447" w:firstLine="153"/>
      </w:pPr>
      <w:rPr>
        <w:rFonts w:ascii="Symbol" w:hAnsi="Symbol" w:hint="default"/>
      </w:rPr>
    </w:lvl>
    <w:lvl w:ilvl="1" w:tplc="04220003">
      <w:start w:val="1"/>
      <w:numFmt w:val="bullet"/>
      <w:lvlText w:val="o"/>
      <w:lvlJc w:val="left"/>
      <w:pPr>
        <w:tabs>
          <w:tab w:val="num" w:pos="3611"/>
        </w:tabs>
        <w:ind w:left="3611" w:hanging="360"/>
      </w:pPr>
      <w:rPr>
        <w:rFonts w:ascii="Courier New" w:hAnsi="Courier New" w:hint="default"/>
      </w:rPr>
    </w:lvl>
    <w:lvl w:ilvl="2" w:tplc="04220005">
      <w:start w:val="1"/>
      <w:numFmt w:val="bullet"/>
      <w:lvlText w:val=""/>
      <w:lvlJc w:val="left"/>
      <w:pPr>
        <w:tabs>
          <w:tab w:val="num" w:pos="4331"/>
        </w:tabs>
        <w:ind w:left="4331" w:hanging="360"/>
      </w:pPr>
      <w:rPr>
        <w:rFonts w:ascii="Wingdings" w:hAnsi="Wingdings" w:hint="default"/>
      </w:rPr>
    </w:lvl>
    <w:lvl w:ilvl="3" w:tplc="A8EE41AE">
      <w:start w:val="1"/>
      <w:numFmt w:val="bullet"/>
      <w:lvlText w:val=""/>
      <w:lvlJc w:val="left"/>
      <w:pPr>
        <w:tabs>
          <w:tab w:val="num" w:pos="5051"/>
        </w:tabs>
        <w:ind w:left="5051" w:hanging="360"/>
      </w:pPr>
      <w:rPr>
        <w:rFonts w:ascii="Symbol" w:hAnsi="Symbol" w:hint="default"/>
      </w:rPr>
    </w:lvl>
    <w:lvl w:ilvl="4" w:tplc="04220003">
      <w:start w:val="1"/>
      <w:numFmt w:val="bullet"/>
      <w:lvlText w:val="o"/>
      <w:lvlJc w:val="left"/>
      <w:pPr>
        <w:tabs>
          <w:tab w:val="num" w:pos="5771"/>
        </w:tabs>
        <w:ind w:left="5771" w:hanging="360"/>
      </w:pPr>
      <w:rPr>
        <w:rFonts w:ascii="Courier New" w:hAnsi="Courier New" w:hint="default"/>
      </w:rPr>
    </w:lvl>
    <w:lvl w:ilvl="5" w:tplc="04220005">
      <w:start w:val="1"/>
      <w:numFmt w:val="bullet"/>
      <w:lvlText w:val=""/>
      <w:lvlJc w:val="left"/>
      <w:pPr>
        <w:tabs>
          <w:tab w:val="num" w:pos="6491"/>
        </w:tabs>
        <w:ind w:left="6491" w:hanging="360"/>
      </w:pPr>
      <w:rPr>
        <w:rFonts w:ascii="Wingdings" w:hAnsi="Wingdings" w:hint="default"/>
      </w:rPr>
    </w:lvl>
    <w:lvl w:ilvl="6" w:tplc="04220001">
      <w:start w:val="1"/>
      <w:numFmt w:val="bullet"/>
      <w:lvlText w:val=""/>
      <w:lvlJc w:val="left"/>
      <w:pPr>
        <w:tabs>
          <w:tab w:val="num" w:pos="7211"/>
        </w:tabs>
        <w:ind w:left="7211" w:hanging="360"/>
      </w:pPr>
      <w:rPr>
        <w:rFonts w:ascii="Symbol" w:hAnsi="Symbol" w:hint="default"/>
      </w:rPr>
    </w:lvl>
    <w:lvl w:ilvl="7" w:tplc="04220003">
      <w:start w:val="1"/>
      <w:numFmt w:val="bullet"/>
      <w:lvlText w:val="o"/>
      <w:lvlJc w:val="left"/>
      <w:pPr>
        <w:tabs>
          <w:tab w:val="num" w:pos="7931"/>
        </w:tabs>
        <w:ind w:left="7931" w:hanging="360"/>
      </w:pPr>
      <w:rPr>
        <w:rFonts w:ascii="Courier New" w:hAnsi="Courier New" w:hint="default"/>
      </w:rPr>
    </w:lvl>
    <w:lvl w:ilvl="8" w:tplc="04220005">
      <w:start w:val="1"/>
      <w:numFmt w:val="bullet"/>
      <w:lvlText w:val=""/>
      <w:lvlJc w:val="left"/>
      <w:pPr>
        <w:tabs>
          <w:tab w:val="num" w:pos="8651"/>
        </w:tabs>
        <w:ind w:left="8651" w:hanging="360"/>
      </w:pPr>
      <w:rPr>
        <w:rFonts w:ascii="Wingdings" w:hAnsi="Wingdings" w:hint="default"/>
      </w:rPr>
    </w:lvl>
  </w:abstractNum>
  <w:abstractNum w:abstractNumId="19" w15:restartNumberingAfterBreak="0">
    <w:nsid w:val="622F62E1"/>
    <w:multiLevelType w:val="hybridMultilevel"/>
    <w:tmpl w:val="549AF778"/>
    <w:lvl w:ilvl="0" w:tplc="04220001">
      <w:start w:val="1"/>
      <w:numFmt w:val="bullet"/>
      <w:lvlText w:val=""/>
      <w:lvlJc w:val="left"/>
      <w:pPr>
        <w:ind w:left="1042" w:hanging="360"/>
      </w:pPr>
      <w:rPr>
        <w:rFonts w:ascii="Symbol" w:hAnsi="Symbol" w:hint="default"/>
      </w:rPr>
    </w:lvl>
    <w:lvl w:ilvl="1" w:tplc="04220003">
      <w:start w:val="1"/>
      <w:numFmt w:val="bullet"/>
      <w:lvlText w:val="o"/>
      <w:lvlJc w:val="left"/>
      <w:pPr>
        <w:ind w:left="1762" w:hanging="360"/>
      </w:pPr>
      <w:rPr>
        <w:rFonts w:ascii="Courier New" w:hAnsi="Courier New" w:cs="Courier New" w:hint="default"/>
      </w:rPr>
    </w:lvl>
    <w:lvl w:ilvl="2" w:tplc="04220005">
      <w:start w:val="1"/>
      <w:numFmt w:val="bullet"/>
      <w:lvlText w:val=""/>
      <w:lvlJc w:val="left"/>
      <w:pPr>
        <w:ind w:left="2482" w:hanging="360"/>
      </w:pPr>
      <w:rPr>
        <w:rFonts w:ascii="Wingdings" w:hAnsi="Wingdings" w:hint="default"/>
      </w:rPr>
    </w:lvl>
    <w:lvl w:ilvl="3" w:tplc="04220001">
      <w:start w:val="1"/>
      <w:numFmt w:val="bullet"/>
      <w:lvlText w:val=""/>
      <w:lvlJc w:val="left"/>
      <w:pPr>
        <w:ind w:left="3202" w:hanging="360"/>
      </w:pPr>
      <w:rPr>
        <w:rFonts w:ascii="Symbol" w:hAnsi="Symbol" w:hint="default"/>
      </w:rPr>
    </w:lvl>
    <w:lvl w:ilvl="4" w:tplc="04220003">
      <w:start w:val="1"/>
      <w:numFmt w:val="bullet"/>
      <w:lvlText w:val="o"/>
      <w:lvlJc w:val="left"/>
      <w:pPr>
        <w:ind w:left="3922" w:hanging="360"/>
      </w:pPr>
      <w:rPr>
        <w:rFonts w:ascii="Courier New" w:hAnsi="Courier New" w:cs="Courier New" w:hint="default"/>
      </w:rPr>
    </w:lvl>
    <w:lvl w:ilvl="5" w:tplc="04220005">
      <w:start w:val="1"/>
      <w:numFmt w:val="bullet"/>
      <w:lvlText w:val=""/>
      <w:lvlJc w:val="left"/>
      <w:pPr>
        <w:ind w:left="4642" w:hanging="360"/>
      </w:pPr>
      <w:rPr>
        <w:rFonts w:ascii="Wingdings" w:hAnsi="Wingdings" w:hint="default"/>
      </w:rPr>
    </w:lvl>
    <w:lvl w:ilvl="6" w:tplc="04220001">
      <w:start w:val="1"/>
      <w:numFmt w:val="bullet"/>
      <w:lvlText w:val=""/>
      <w:lvlJc w:val="left"/>
      <w:pPr>
        <w:ind w:left="5362" w:hanging="360"/>
      </w:pPr>
      <w:rPr>
        <w:rFonts w:ascii="Symbol" w:hAnsi="Symbol" w:hint="default"/>
      </w:rPr>
    </w:lvl>
    <w:lvl w:ilvl="7" w:tplc="04220003">
      <w:start w:val="1"/>
      <w:numFmt w:val="bullet"/>
      <w:lvlText w:val="o"/>
      <w:lvlJc w:val="left"/>
      <w:pPr>
        <w:ind w:left="6082" w:hanging="360"/>
      </w:pPr>
      <w:rPr>
        <w:rFonts w:ascii="Courier New" w:hAnsi="Courier New" w:cs="Courier New" w:hint="default"/>
      </w:rPr>
    </w:lvl>
    <w:lvl w:ilvl="8" w:tplc="04220005">
      <w:start w:val="1"/>
      <w:numFmt w:val="bullet"/>
      <w:lvlText w:val=""/>
      <w:lvlJc w:val="left"/>
      <w:pPr>
        <w:ind w:left="6802" w:hanging="360"/>
      </w:pPr>
      <w:rPr>
        <w:rFonts w:ascii="Wingdings" w:hAnsi="Wingdings" w:hint="default"/>
      </w:rPr>
    </w:lvl>
  </w:abstractNum>
  <w:abstractNum w:abstractNumId="20" w15:restartNumberingAfterBreak="0">
    <w:nsid w:val="659F58D6"/>
    <w:multiLevelType w:val="multilevel"/>
    <w:tmpl w:val="3B360E9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69831A8D"/>
    <w:multiLevelType w:val="multilevel"/>
    <w:tmpl w:val="8A84541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6D466DB0"/>
    <w:multiLevelType w:val="multilevel"/>
    <w:tmpl w:val="632ABD32"/>
    <w:lvl w:ilvl="0">
      <w:start w:val="1"/>
      <w:numFmt w:val="decimal"/>
      <w:lvlText w:val="%1."/>
      <w:lvlJc w:val="left"/>
      <w:pPr>
        <w:ind w:left="360" w:hanging="360"/>
      </w:pPr>
      <w:rPr>
        <w:rFonts w:hint="default"/>
        <w:b/>
      </w:rPr>
    </w:lvl>
    <w:lvl w:ilvl="1">
      <w:start w:val="1"/>
      <w:numFmt w:val="decimal"/>
      <w:lvlText w:val="%1.%2."/>
      <w:lvlJc w:val="left"/>
      <w:pPr>
        <w:ind w:left="857" w:hanging="432"/>
      </w:pPr>
      <w:rPr>
        <w:rFonts w:hint="default"/>
      </w:rPr>
    </w:lvl>
    <w:lvl w:ilvl="2">
      <w:start w:val="1"/>
      <w:numFmt w:val="decimal"/>
      <w:lvlText w:val="%1.%2.%3."/>
      <w:lvlJc w:val="left"/>
      <w:pPr>
        <w:ind w:left="930"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EBD261E"/>
    <w:multiLevelType w:val="multilevel"/>
    <w:tmpl w:val="06D2F5D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6EDB1590"/>
    <w:multiLevelType w:val="multilevel"/>
    <w:tmpl w:val="5F466146"/>
    <w:lvl w:ilvl="0">
      <w:start w:val="1"/>
      <w:numFmt w:val="decimal"/>
      <w:lvlText w:val="%1."/>
      <w:lvlJc w:val="left"/>
      <w:pPr>
        <w:ind w:left="617"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7DDD5382"/>
    <w:multiLevelType w:val="multilevel"/>
    <w:tmpl w:val="F7E842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15"/>
  </w:num>
  <w:num w:numId="2">
    <w:abstractNumId w:val="25"/>
  </w:num>
  <w:num w:numId="3">
    <w:abstractNumId w:val="21"/>
  </w:num>
  <w:num w:numId="4">
    <w:abstractNumId w:val="13"/>
  </w:num>
  <w:num w:numId="5">
    <w:abstractNumId w:val="16"/>
  </w:num>
  <w:num w:numId="6">
    <w:abstractNumId w:val="23"/>
  </w:num>
  <w:num w:numId="7">
    <w:abstractNumId w:val="2"/>
  </w:num>
  <w:num w:numId="8">
    <w:abstractNumId w:val="20"/>
  </w:num>
  <w:num w:numId="9">
    <w:abstractNumId w:val="24"/>
  </w:num>
  <w:num w:numId="10">
    <w:abstractNumId w:val="9"/>
  </w:num>
  <w:num w:numId="11">
    <w:abstractNumId w:val="14"/>
  </w:num>
  <w:num w:numId="12">
    <w:abstractNumId w:val="6"/>
  </w:num>
  <w:num w:numId="13">
    <w:abstractNumId w:val="5"/>
  </w:num>
  <w:num w:numId="14">
    <w:abstractNumId w:val="4"/>
  </w:num>
  <w:num w:numId="15">
    <w:abstractNumId w:val="19"/>
  </w:num>
  <w:num w:numId="16">
    <w:abstractNumId w:val="7"/>
  </w:num>
  <w:num w:numId="17">
    <w:abstractNumId w:val="18"/>
  </w:num>
  <w:num w:numId="18">
    <w:abstractNumId w:val="17"/>
  </w:num>
  <w:num w:numId="19">
    <w:abstractNumId w:val="3"/>
  </w:num>
  <w:num w:numId="20">
    <w:abstractNumId w:val="12"/>
  </w:num>
  <w:num w:numId="21">
    <w:abstractNumId w:val="22"/>
  </w:num>
  <w:num w:numId="22">
    <w:abstractNumId w:val="8"/>
  </w:num>
  <w:num w:numId="23">
    <w:abstractNumId w:val="11"/>
  </w:num>
  <w:num w:numId="24">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7FCD"/>
    <w:rsid w:val="000539F9"/>
    <w:rsid w:val="00061BC2"/>
    <w:rsid w:val="000803F3"/>
    <w:rsid w:val="0008546C"/>
    <w:rsid w:val="000B2A94"/>
    <w:rsid w:val="000C340A"/>
    <w:rsid w:val="000C4952"/>
    <w:rsid w:val="000E7329"/>
    <w:rsid w:val="0014530B"/>
    <w:rsid w:val="001477DE"/>
    <w:rsid w:val="0017048B"/>
    <w:rsid w:val="0017768C"/>
    <w:rsid w:val="001B7887"/>
    <w:rsid w:val="001F36E4"/>
    <w:rsid w:val="00200229"/>
    <w:rsid w:val="002E61D3"/>
    <w:rsid w:val="00300861"/>
    <w:rsid w:val="003463B1"/>
    <w:rsid w:val="003612B6"/>
    <w:rsid w:val="003779B7"/>
    <w:rsid w:val="0039040B"/>
    <w:rsid w:val="004432B0"/>
    <w:rsid w:val="00460555"/>
    <w:rsid w:val="00484094"/>
    <w:rsid w:val="004849BE"/>
    <w:rsid w:val="00496A95"/>
    <w:rsid w:val="004C00B2"/>
    <w:rsid w:val="004E3803"/>
    <w:rsid w:val="0052468D"/>
    <w:rsid w:val="00577FCD"/>
    <w:rsid w:val="005853DB"/>
    <w:rsid w:val="005F5AA5"/>
    <w:rsid w:val="006535E3"/>
    <w:rsid w:val="006E75B1"/>
    <w:rsid w:val="007018F6"/>
    <w:rsid w:val="007241CF"/>
    <w:rsid w:val="00733ECA"/>
    <w:rsid w:val="007A3DA3"/>
    <w:rsid w:val="007E3784"/>
    <w:rsid w:val="007F503D"/>
    <w:rsid w:val="008E1B80"/>
    <w:rsid w:val="009024A0"/>
    <w:rsid w:val="00941459"/>
    <w:rsid w:val="00981353"/>
    <w:rsid w:val="00984C0B"/>
    <w:rsid w:val="009D3015"/>
    <w:rsid w:val="00A012B3"/>
    <w:rsid w:val="00A029A4"/>
    <w:rsid w:val="00A053B7"/>
    <w:rsid w:val="00A63421"/>
    <w:rsid w:val="00A917A7"/>
    <w:rsid w:val="00A94428"/>
    <w:rsid w:val="00AD2904"/>
    <w:rsid w:val="00AE19AF"/>
    <w:rsid w:val="00AF64CA"/>
    <w:rsid w:val="00B201B4"/>
    <w:rsid w:val="00B31541"/>
    <w:rsid w:val="00BA08F7"/>
    <w:rsid w:val="00BA46E9"/>
    <w:rsid w:val="00BA579C"/>
    <w:rsid w:val="00C20D96"/>
    <w:rsid w:val="00C40464"/>
    <w:rsid w:val="00C56739"/>
    <w:rsid w:val="00C65EE3"/>
    <w:rsid w:val="00C86040"/>
    <w:rsid w:val="00C95FE7"/>
    <w:rsid w:val="00CE064B"/>
    <w:rsid w:val="00CF20C1"/>
    <w:rsid w:val="00D02A33"/>
    <w:rsid w:val="00D47992"/>
    <w:rsid w:val="00D56B01"/>
    <w:rsid w:val="00D7137D"/>
    <w:rsid w:val="00D8326E"/>
    <w:rsid w:val="00D91CF1"/>
    <w:rsid w:val="00DF36CA"/>
    <w:rsid w:val="00DF43D2"/>
    <w:rsid w:val="00E15DD5"/>
    <w:rsid w:val="00E3193B"/>
    <w:rsid w:val="00E56383"/>
    <w:rsid w:val="00E82BF2"/>
    <w:rsid w:val="00E92A90"/>
    <w:rsid w:val="00E977E8"/>
    <w:rsid w:val="00EC5E50"/>
    <w:rsid w:val="00ED42E0"/>
    <w:rsid w:val="00EE4A47"/>
    <w:rsid w:val="00F27B2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E9776"/>
  <w15:chartTrackingRefBased/>
  <w15:docId w15:val="{9E75AD26-D302-496D-8156-582549A75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E732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A029A4"/>
    <w:pPr>
      <w:keepNext/>
      <w:spacing w:before="240" w:after="60"/>
      <w:outlineLvl w:val="0"/>
    </w:pPr>
    <w:rPr>
      <w:rFonts w:ascii="Arial" w:hAnsi="Arial" w:cs="Arial"/>
      <w:b/>
      <w:bCs/>
      <w:kern w:val="32"/>
      <w:sz w:val="32"/>
      <w:szCs w:val="32"/>
      <w:lang w:val="ru-RU"/>
    </w:rPr>
  </w:style>
  <w:style w:type="paragraph" w:styleId="2">
    <w:name w:val="heading 2"/>
    <w:basedOn w:val="a"/>
    <w:next w:val="a"/>
    <w:link w:val="20"/>
    <w:autoRedefine/>
    <w:uiPriority w:val="9"/>
    <w:qFormat/>
    <w:rsid w:val="00E92A90"/>
    <w:pPr>
      <w:keepNext/>
      <w:widowControl w:val="0"/>
      <w:autoSpaceDE w:val="0"/>
      <w:autoSpaceDN w:val="0"/>
      <w:adjustRightInd w:val="0"/>
      <w:jc w:val="both"/>
      <w:outlineLvl w:val="1"/>
    </w:pPr>
    <w:rPr>
      <w:b/>
      <w:bCs/>
      <w:iCs/>
      <w:color w:val="000000" w:themeColor="text1"/>
    </w:rPr>
  </w:style>
  <w:style w:type="paragraph" w:styleId="3">
    <w:name w:val="heading 3"/>
    <w:basedOn w:val="a"/>
    <w:next w:val="a"/>
    <w:link w:val="30"/>
    <w:uiPriority w:val="9"/>
    <w:qFormat/>
    <w:rsid w:val="00A029A4"/>
    <w:pPr>
      <w:keepNext/>
      <w:spacing w:before="240" w:after="60"/>
      <w:outlineLvl w:val="2"/>
    </w:pPr>
    <w:rPr>
      <w:rFonts w:ascii="Arial" w:hAnsi="Arial" w:cs="Arial"/>
      <w:b/>
      <w:bCs/>
      <w:sz w:val="26"/>
      <w:szCs w:val="26"/>
    </w:rPr>
  </w:style>
  <w:style w:type="paragraph" w:styleId="4">
    <w:name w:val="heading 4"/>
    <w:basedOn w:val="a"/>
    <w:next w:val="a"/>
    <w:link w:val="40"/>
    <w:qFormat/>
    <w:rsid w:val="00A029A4"/>
    <w:pPr>
      <w:keepNext/>
      <w:spacing w:before="240" w:after="60"/>
      <w:outlineLvl w:val="3"/>
    </w:pPr>
    <w:rPr>
      <w:b/>
      <w:bCs/>
      <w:sz w:val="28"/>
      <w:szCs w:val="28"/>
      <w:lang w:val="ru-RU"/>
    </w:rPr>
  </w:style>
  <w:style w:type="paragraph" w:styleId="5">
    <w:name w:val="heading 5"/>
    <w:basedOn w:val="a"/>
    <w:next w:val="a"/>
    <w:link w:val="50"/>
    <w:qFormat/>
    <w:rsid w:val="00A029A4"/>
    <w:pPr>
      <w:spacing w:before="240" w:after="60"/>
      <w:outlineLvl w:val="4"/>
    </w:pPr>
    <w:rPr>
      <w:b/>
      <w:bCs/>
      <w:i/>
      <w:iCs/>
      <w:sz w:val="26"/>
      <w:szCs w:val="26"/>
    </w:rPr>
  </w:style>
  <w:style w:type="paragraph" w:styleId="6">
    <w:name w:val="heading 6"/>
    <w:basedOn w:val="a"/>
    <w:next w:val="a"/>
    <w:link w:val="60"/>
    <w:uiPriority w:val="9"/>
    <w:semiHidden/>
    <w:unhideWhenUsed/>
    <w:qFormat/>
    <w:rsid w:val="00A012B3"/>
    <w:pPr>
      <w:keepNext/>
      <w:keepLines/>
      <w:spacing w:before="200" w:after="40"/>
      <w:outlineLvl w:val="5"/>
    </w:pPr>
    <w:rPr>
      <w:b/>
      <w:sz w:val="20"/>
      <w:szCs w:val="20"/>
      <w:lang w:eastAsia="uk-UA"/>
    </w:rPr>
  </w:style>
  <w:style w:type="paragraph" w:styleId="7">
    <w:name w:val="heading 7"/>
    <w:basedOn w:val="a"/>
    <w:next w:val="a"/>
    <w:link w:val="70"/>
    <w:qFormat/>
    <w:rsid w:val="00A029A4"/>
    <w:pPr>
      <w:spacing w:before="240" w:after="60"/>
      <w:outlineLvl w:val="6"/>
    </w:pPr>
    <w:rPr>
      <w:rFonts w:ascii="Calibri" w:hAnsi="Calibri"/>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EBRD List,CA bullets,Number Bullets,List Paragraph (numbered (a)),Список уровня 2,название табл/рис,Chapter10,List Paragraph,Абзац списку 1,тв-Абзац списка,заголовок 1.1,List_Paragraph,Multilevel para_II,List Paragraph1"/>
    <w:basedOn w:val="a"/>
    <w:link w:val="a4"/>
    <w:uiPriority w:val="34"/>
    <w:qFormat/>
    <w:rsid w:val="00577FCD"/>
    <w:pPr>
      <w:ind w:left="720"/>
      <w:contextualSpacing/>
    </w:pPr>
  </w:style>
  <w:style w:type="paragraph" w:styleId="a5">
    <w:name w:val="Balloon Text"/>
    <w:basedOn w:val="a"/>
    <w:link w:val="a6"/>
    <w:uiPriority w:val="99"/>
    <w:unhideWhenUsed/>
    <w:rsid w:val="00577FCD"/>
    <w:rPr>
      <w:rFonts w:ascii="Segoe UI" w:hAnsi="Segoe UI" w:cs="Segoe UI"/>
      <w:sz w:val="18"/>
      <w:szCs w:val="18"/>
    </w:rPr>
  </w:style>
  <w:style w:type="character" w:customStyle="1" w:styleId="a6">
    <w:name w:val="Текст у виносці Знак"/>
    <w:basedOn w:val="a0"/>
    <w:link w:val="a5"/>
    <w:uiPriority w:val="99"/>
    <w:rsid w:val="00577FCD"/>
    <w:rPr>
      <w:rFonts w:ascii="Segoe UI" w:eastAsia="Times New Roman" w:hAnsi="Segoe UI" w:cs="Segoe UI"/>
      <w:sz w:val="18"/>
      <w:szCs w:val="18"/>
      <w:lang w:val="uk-UA" w:eastAsia="ru-RU"/>
    </w:rPr>
  </w:style>
  <w:style w:type="table" w:styleId="a7">
    <w:name w:val="Table Grid"/>
    <w:basedOn w:val="a1"/>
    <w:uiPriority w:val="39"/>
    <w:rsid w:val="000E73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A029A4"/>
    <w:rPr>
      <w:rFonts w:ascii="Arial" w:eastAsia="Times New Roman" w:hAnsi="Arial" w:cs="Arial"/>
      <w:b/>
      <w:bCs/>
      <w:kern w:val="32"/>
      <w:sz w:val="32"/>
      <w:szCs w:val="32"/>
      <w:lang w:val="ru-RU" w:eastAsia="ru-RU"/>
    </w:rPr>
  </w:style>
  <w:style w:type="character" w:customStyle="1" w:styleId="20">
    <w:name w:val="Заголовок 2 Знак"/>
    <w:basedOn w:val="a0"/>
    <w:link w:val="2"/>
    <w:uiPriority w:val="9"/>
    <w:rsid w:val="00E92A90"/>
    <w:rPr>
      <w:rFonts w:ascii="Times New Roman" w:eastAsia="Times New Roman" w:hAnsi="Times New Roman" w:cs="Times New Roman"/>
      <w:b/>
      <w:bCs/>
      <w:iCs/>
      <w:color w:val="000000" w:themeColor="text1"/>
      <w:sz w:val="24"/>
      <w:szCs w:val="24"/>
      <w:lang w:eastAsia="ru-RU"/>
    </w:rPr>
  </w:style>
  <w:style w:type="character" w:customStyle="1" w:styleId="30">
    <w:name w:val="Заголовок 3 Знак"/>
    <w:basedOn w:val="a0"/>
    <w:link w:val="3"/>
    <w:uiPriority w:val="9"/>
    <w:rsid w:val="00A029A4"/>
    <w:rPr>
      <w:rFonts w:ascii="Arial" w:eastAsia="Times New Roman" w:hAnsi="Arial" w:cs="Arial"/>
      <w:b/>
      <w:bCs/>
      <w:sz w:val="26"/>
      <w:szCs w:val="26"/>
      <w:lang w:eastAsia="ru-RU"/>
    </w:rPr>
  </w:style>
  <w:style w:type="character" w:customStyle="1" w:styleId="40">
    <w:name w:val="Заголовок 4 Знак"/>
    <w:basedOn w:val="a0"/>
    <w:link w:val="4"/>
    <w:rsid w:val="00A029A4"/>
    <w:rPr>
      <w:rFonts w:ascii="Times New Roman" w:eastAsia="Times New Roman" w:hAnsi="Times New Roman" w:cs="Times New Roman"/>
      <w:b/>
      <w:bCs/>
      <w:sz w:val="28"/>
      <w:szCs w:val="28"/>
      <w:lang w:val="ru-RU" w:eastAsia="ru-RU"/>
    </w:rPr>
  </w:style>
  <w:style w:type="character" w:customStyle="1" w:styleId="50">
    <w:name w:val="Заголовок 5 Знак"/>
    <w:basedOn w:val="a0"/>
    <w:link w:val="5"/>
    <w:rsid w:val="00A029A4"/>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029A4"/>
    <w:rPr>
      <w:rFonts w:ascii="Calibri" w:eastAsia="Times New Roman" w:hAnsi="Calibri" w:cs="Times New Roman"/>
      <w:sz w:val="24"/>
      <w:szCs w:val="24"/>
      <w:lang w:val="ru-RU" w:eastAsia="ru-RU"/>
    </w:rPr>
  </w:style>
  <w:style w:type="paragraph" w:customStyle="1" w:styleId="CharChar">
    <w:name w:val="Char Знак Знак Char Знак"/>
    <w:basedOn w:val="a"/>
    <w:rsid w:val="00A029A4"/>
    <w:rPr>
      <w:rFonts w:ascii="Verdana" w:hAnsi="Verdana" w:cs="Verdana"/>
      <w:sz w:val="20"/>
      <w:szCs w:val="20"/>
      <w:lang w:val="en-US" w:eastAsia="en-US"/>
    </w:rPr>
  </w:style>
  <w:style w:type="character" w:styleId="a8">
    <w:name w:val="page number"/>
    <w:basedOn w:val="a0"/>
    <w:rsid w:val="00A029A4"/>
  </w:style>
  <w:style w:type="paragraph" w:styleId="a9">
    <w:name w:val="header"/>
    <w:basedOn w:val="a"/>
    <w:link w:val="aa"/>
    <w:rsid w:val="00A029A4"/>
    <w:pPr>
      <w:tabs>
        <w:tab w:val="center" w:pos="4677"/>
        <w:tab w:val="right" w:pos="9355"/>
      </w:tabs>
    </w:pPr>
  </w:style>
  <w:style w:type="character" w:customStyle="1" w:styleId="aa">
    <w:name w:val="Верхній колонтитул Знак"/>
    <w:basedOn w:val="a0"/>
    <w:link w:val="a9"/>
    <w:rsid w:val="00A029A4"/>
    <w:rPr>
      <w:rFonts w:ascii="Times New Roman" w:eastAsia="Times New Roman" w:hAnsi="Times New Roman" w:cs="Times New Roman"/>
      <w:sz w:val="24"/>
      <w:szCs w:val="24"/>
      <w:lang w:eastAsia="ru-RU"/>
    </w:rPr>
  </w:style>
  <w:style w:type="paragraph" w:styleId="ab">
    <w:name w:val="footer"/>
    <w:basedOn w:val="a"/>
    <w:link w:val="ac"/>
    <w:rsid w:val="00A029A4"/>
    <w:pPr>
      <w:tabs>
        <w:tab w:val="center" w:pos="4677"/>
        <w:tab w:val="right" w:pos="9355"/>
      </w:tabs>
    </w:pPr>
    <w:rPr>
      <w:lang w:val="x-none"/>
    </w:rPr>
  </w:style>
  <w:style w:type="character" w:customStyle="1" w:styleId="ac">
    <w:name w:val="Нижній колонтитул Знак"/>
    <w:basedOn w:val="a0"/>
    <w:link w:val="ab"/>
    <w:rsid w:val="00A029A4"/>
    <w:rPr>
      <w:rFonts w:ascii="Times New Roman" w:eastAsia="Times New Roman" w:hAnsi="Times New Roman" w:cs="Times New Roman"/>
      <w:sz w:val="24"/>
      <w:szCs w:val="24"/>
      <w:lang w:val="x-none" w:eastAsia="ru-RU"/>
    </w:rPr>
  </w:style>
  <w:style w:type="paragraph" w:styleId="ad">
    <w:name w:val="No Spacing"/>
    <w:link w:val="ae"/>
    <w:uiPriority w:val="1"/>
    <w:qFormat/>
    <w:rsid w:val="00A029A4"/>
    <w:pPr>
      <w:spacing w:after="0" w:line="240" w:lineRule="auto"/>
    </w:pPr>
    <w:rPr>
      <w:rFonts w:ascii="Calibri" w:eastAsia="Calibri" w:hAnsi="Calibri" w:cs="Times New Roman"/>
    </w:rPr>
  </w:style>
  <w:style w:type="character" w:customStyle="1" w:styleId="rvts0">
    <w:name w:val="rvts0"/>
    <w:qFormat/>
    <w:rsid w:val="00A029A4"/>
    <w:rPr>
      <w:rFonts w:cs="Times New Roman"/>
    </w:rPr>
  </w:style>
  <w:style w:type="paragraph" w:customStyle="1" w:styleId="rvps2">
    <w:name w:val="rvps2"/>
    <w:basedOn w:val="a"/>
    <w:qFormat/>
    <w:rsid w:val="00A029A4"/>
    <w:pPr>
      <w:spacing w:before="100" w:beforeAutospacing="1" w:after="100" w:afterAutospacing="1"/>
    </w:pPr>
    <w:rPr>
      <w:rFonts w:eastAsia="Calibri"/>
      <w:lang w:eastAsia="uk-UA"/>
    </w:rPr>
  </w:style>
  <w:style w:type="paragraph" w:styleId="af">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f0"/>
    <w:uiPriority w:val="99"/>
    <w:qFormat/>
    <w:rsid w:val="00A029A4"/>
    <w:pPr>
      <w:spacing w:before="100" w:beforeAutospacing="1" w:after="100" w:afterAutospacing="1"/>
    </w:pPr>
    <w:rPr>
      <w:lang w:val="ru-RU"/>
    </w:rPr>
  </w:style>
  <w:style w:type="paragraph" w:customStyle="1" w:styleId="11">
    <w:name w:val="Знак Знак1 Знак Знак Знак Знак1 Знак Знак Знак Знак Знак Знак Знак Знак Знак Знак Знак Знак Знак Знак Знак Знак Знак Знак"/>
    <w:basedOn w:val="a"/>
    <w:rsid w:val="00A029A4"/>
    <w:rPr>
      <w:rFonts w:ascii="Verdana" w:hAnsi="Verdana" w:cs="Verdana"/>
      <w:sz w:val="20"/>
      <w:szCs w:val="20"/>
      <w:lang w:val="en-US" w:eastAsia="en-US"/>
    </w:rPr>
  </w:style>
  <w:style w:type="paragraph" w:styleId="21">
    <w:name w:val="Body Text Indent 2"/>
    <w:basedOn w:val="a"/>
    <w:link w:val="22"/>
    <w:rsid w:val="00A029A4"/>
    <w:pPr>
      <w:ind w:left="360"/>
      <w:jc w:val="both"/>
    </w:pPr>
  </w:style>
  <w:style w:type="character" w:customStyle="1" w:styleId="22">
    <w:name w:val="Основний текст з відступом 2 Знак"/>
    <w:basedOn w:val="a0"/>
    <w:link w:val="21"/>
    <w:rsid w:val="00A029A4"/>
    <w:rPr>
      <w:rFonts w:ascii="Times New Roman" w:eastAsia="Times New Roman" w:hAnsi="Times New Roman" w:cs="Times New Roman"/>
      <w:sz w:val="24"/>
      <w:szCs w:val="24"/>
      <w:lang w:eastAsia="ru-RU"/>
    </w:rPr>
  </w:style>
  <w:style w:type="character" w:styleId="af1">
    <w:name w:val="Hyperlink"/>
    <w:uiPriority w:val="99"/>
    <w:qFormat/>
    <w:rsid w:val="00A029A4"/>
    <w:rPr>
      <w:color w:val="0000FF"/>
      <w:u w:val="single"/>
    </w:rPr>
  </w:style>
  <w:style w:type="paragraph" w:customStyle="1" w:styleId="210">
    <w:name w:val="Знак Знак2 Знак1"/>
    <w:basedOn w:val="a"/>
    <w:rsid w:val="00A029A4"/>
    <w:rPr>
      <w:rFonts w:ascii="Verdana" w:hAnsi="Verdana" w:cs="Verdana"/>
      <w:sz w:val="20"/>
      <w:szCs w:val="20"/>
      <w:lang w:val="en-US" w:eastAsia="en-US"/>
    </w:rPr>
  </w:style>
  <w:style w:type="character" w:customStyle="1" w:styleId="apple-converted-space">
    <w:name w:val="apple-converted-space"/>
    <w:rsid w:val="00A029A4"/>
  </w:style>
  <w:style w:type="paragraph" w:styleId="af2">
    <w:name w:val="Body Text"/>
    <w:basedOn w:val="a"/>
    <w:link w:val="af3"/>
    <w:uiPriority w:val="99"/>
    <w:unhideWhenUsed/>
    <w:qFormat/>
    <w:rsid w:val="00A029A4"/>
    <w:pPr>
      <w:spacing w:after="120"/>
    </w:pPr>
    <w:rPr>
      <w:lang w:val="ru-RU"/>
    </w:rPr>
  </w:style>
  <w:style w:type="character" w:customStyle="1" w:styleId="af3">
    <w:name w:val="Основний текст Знак"/>
    <w:basedOn w:val="a0"/>
    <w:link w:val="af2"/>
    <w:uiPriority w:val="99"/>
    <w:rsid w:val="00A029A4"/>
    <w:rPr>
      <w:rFonts w:ascii="Times New Roman" w:eastAsia="Times New Roman" w:hAnsi="Times New Roman" w:cs="Times New Roman"/>
      <w:sz w:val="24"/>
      <w:szCs w:val="24"/>
      <w:lang w:val="ru-RU" w:eastAsia="ru-RU"/>
    </w:rPr>
  </w:style>
  <w:style w:type="paragraph" w:styleId="23">
    <w:name w:val="Body Text 2"/>
    <w:basedOn w:val="a"/>
    <w:link w:val="24"/>
    <w:uiPriority w:val="99"/>
    <w:unhideWhenUsed/>
    <w:rsid w:val="00A029A4"/>
    <w:pPr>
      <w:spacing w:after="120" w:line="480" w:lineRule="auto"/>
    </w:pPr>
    <w:rPr>
      <w:lang w:val="ru-RU"/>
    </w:rPr>
  </w:style>
  <w:style w:type="character" w:customStyle="1" w:styleId="24">
    <w:name w:val="Основний текст 2 Знак"/>
    <w:basedOn w:val="a0"/>
    <w:link w:val="23"/>
    <w:uiPriority w:val="99"/>
    <w:rsid w:val="00A029A4"/>
    <w:rPr>
      <w:rFonts w:ascii="Times New Roman" w:eastAsia="Times New Roman" w:hAnsi="Times New Roman" w:cs="Times New Roman"/>
      <w:sz w:val="24"/>
      <w:szCs w:val="24"/>
      <w:lang w:val="ru-RU" w:eastAsia="ru-RU"/>
    </w:rPr>
  </w:style>
  <w:style w:type="paragraph" w:customStyle="1" w:styleId="Style6">
    <w:name w:val="Style6"/>
    <w:basedOn w:val="a"/>
    <w:rsid w:val="00A029A4"/>
    <w:pPr>
      <w:widowControl w:val="0"/>
      <w:autoSpaceDE w:val="0"/>
      <w:autoSpaceDN w:val="0"/>
      <w:adjustRightInd w:val="0"/>
      <w:spacing w:line="271" w:lineRule="exact"/>
      <w:jc w:val="both"/>
    </w:pPr>
    <w:rPr>
      <w:lang w:eastAsia="uk-UA"/>
    </w:rPr>
  </w:style>
  <w:style w:type="paragraph" w:customStyle="1" w:styleId="af4">
    <w:name w:val="Содержимое таблицы"/>
    <w:basedOn w:val="a"/>
    <w:qFormat/>
    <w:rsid w:val="00A029A4"/>
    <w:pPr>
      <w:widowControl w:val="0"/>
      <w:suppressLineNumbers/>
      <w:suppressAutoHyphens/>
    </w:pPr>
    <w:rPr>
      <w:rFonts w:eastAsia="Lucida Sans Unicode" w:cs="Mangal"/>
      <w:kern w:val="2"/>
      <w:lang w:val="ru-RU" w:eastAsia="zh-CN" w:bidi="hi-IN"/>
    </w:rPr>
  </w:style>
  <w:style w:type="character" w:customStyle="1" w:styleId="af0">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f"/>
    <w:uiPriority w:val="99"/>
    <w:qFormat/>
    <w:rsid w:val="00A029A4"/>
    <w:rPr>
      <w:rFonts w:ascii="Times New Roman" w:eastAsia="Times New Roman" w:hAnsi="Times New Roman" w:cs="Times New Roman"/>
      <w:sz w:val="24"/>
      <w:szCs w:val="24"/>
      <w:lang w:val="ru-RU" w:eastAsia="ru-RU"/>
    </w:rPr>
  </w:style>
  <w:style w:type="character" w:styleId="af5">
    <w:name w:val="Strong"/>
    <w:uiPriority w:val="22"/>
    <w:qFormat/>
    <w:rsid w:val="00A029A4"/>
    <w:rPr>
      <w:b/>
      <w:bCs/>
    </w:rPr>
  </w:style>
  <w:style w:type="paragraph" w:styleId="af6">
    <w:name w:val="Body Text Indent"/>
    <w:basedOn w:val="a"/>
    <w:link w:val="af7"/>
    <w:rsid w:val="00A029A4"/>
    <w:pPr>
      <w:spacing w:after="120"/>
      <w:ind w:left="283"/>
    </w:pPr>
    <w:rPr>
      <w:lang w:eastAsia="x-none"/>
    </w:rPr>
  </w:style>
  <w:style w:type="character" w:customStyle="1" w:styleId="af7">
    <w:name w:val="Основний текст з відступом Знак"/>
    <w:basedOn w:val="a0"/>
    <w:link w:val="af6"/>
    <w:rsid w:val="00A029A4"/>
    <w:rPr>
      <w:rFonts w:ascii="Times New Roman" w:eastAsia="Times New Roman" w:hAnsi="Times New Roman" w:cs="Times New Roman"/>
      <w:sz w:val="24"/>
      <w:szCs w:val="24"/>
      <w:lang w:eastAsia="x-none"/>
    </w:rPr>
  </w:style>
  <w:style w:type="paragraph" w:styleId="31">
    <w:name w:val="Body Text 3"/>
    <w:basedOn w:val="a"/>
    <w:link w:val="32"/>
    <w:rsid w:val="00A029A4"/>
    <w:pPr>
      <w:spacing w:after="120"/>
    </w:pPr>
    <w:rPr>
      <w:sz w:val="16"/>
      <w:szCs w:val="16"/>
      <w:lang w:eastAsia="x-none"/>
    </w:rPr>
  </w:style>
  <w:style w:type="character" w:customStyle="1" w:styleId="32">
    <w:name w:val="Основний текст 3 Знак"/>
    <w:basedOn w:val="a0"/>
    <w:link w:val="31"/>
    <w:rsid w:val="00A029A4"/>
    <w:rPr>
      <w:rFonts w:ascii="Times New Roman" w:eastAsia="Times New Roman" w:hAnsi="Times New Roman" w:cs="Times New Roman"/>
      <w:sz w:val="16"/>
      <w:szCs w:val="16"/>
      <w:lang w:eastAsia="x-none"/>
    </w:rPr>
  </w:style>
  <w:style w:type="paragraph" w:customStyle="1" w:styleId="25">
    <w:name w:val="Абзац списка2"/>
    <w:basedOn w:val="a"/>
    <w:rsid w:val="00A029A4"/>
    <w:pPr>
      <w:suppressAutoHyphens/>
      <w:spacing w:after="200" w:line="276" w:lineRule="auto"/>
      <w:ind w:left="720"/>
      <w:contextualSpacing/>
    </w:pPr>
    <w:rPr>
      <w:rFonts w:ascii="Calibri" w:eastAsia="Lucida Sans Unicode" w:hAnsi="Calibri" w:cs="Calibri"/>
      <w:kern w:val="1"/>
      <w:sz w:val="22"/>
      <w:szCs w:val="22"/>
      <w:lang w:val="ru-RU" w:eastAsia="zh-CN" w:bidi="hi-IN"/>
    </w:rPr>
  </w:style>
  <w:style w:type="paragraph" w:styleId="HTML">
    <w:name w:val="HTML Preformatted"/>
    <w:aliases w:val="Знак9"/>
    <w:basedOn w:val="a"/>
    <w:link w:val="HTML0"/>
    <w:uiPriority w:val="99"/>
    <w:rsid w:val="00A029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olor w:val="000000"/>
      <w:sz w:val="17"/>
      <w:szCs w:val="17"/>
      <w:lang w:val="x-none" w:eastAsia="ar-SA"/>
    </w:rPr>
  </w:style>
  <w:style w:type="character" w:customStyle="1" w:styleId="HTML0">
    <w:name w:val="Стандартний HTML Знак"/>
    <w:aliases w:val="Знак9 Знак"/>
    <w:basedOn w:val="a0"/>
    <w:link w:val="HTML"/>
    <w:uiPriority w:val="99"/>
    <w:rsid w:val="00A029A4"/>
    <w:rPr>
      <w:rFonts w:ascii="Courier New" w:eastAsia="Times New Roman" w:hAnsi="Courier New" w:cs="Times New Roman"/>
      <w:color w:val="000000"/>
      <w:sz w:val="17"/>
      <w:szCs w:val="17"/>
      <w:lang w:val="x-none" w:eastAsia="ar-SA"/>
    </w:rPr>
  </w:style>
  <w:style w:type="paragraph" w:customStyle="1" w:styleId="12">
    <w:name w:val="Звичайний1"/>
    <w:rsid w:val="00A029A4"/>
    <w:pPr>
      <w:spacing w:after="0" w:line="276" w:lineRule="auto"/>
    </w:pPr>
    <w:rPr>
      <w:rFonts w:ascii="Arial" w:eastAsia="Arial" w:hAnsi="Arial" w:cs="Arial"/>
      <w:color w:val="000000"/>
      <w:lang w:val="ru-RU" w:eastAsia="ru-RU"/>
    </w:rPr>
  </w:style>
  <w:style w:type="character" w:customStyle="1" w:styleId="13">
    <w:name w:val="Основной шрифт абзаца1"/>
    <w:link w:val="af8"/>
    <w:rsid w:val="00A029A4"/>
    <w:rPr>
      <w:rFonts w:ascii="Verdana" w:eastAsia="Verdana" w:hAnsi="Verdana"/>
    </w:rPr>
  </w:style>
  <w:style w:type="paragraph" w:customStyle="1" w:styleId="310">
    <w:name w:val="Заголовок 31"/>
    <w:basedOn w:val="a"/>
    <w:uiPriority w:val="99"/>
    <w:rsid w:val="00A029A4"/>
    <w:pPr>
      <w:spacing w:before="100" w:beforeAutospacing="1" w:after="100" w:afterAutospacing="1"/>
      <w:outlineLvl w:val="2"/>
    </w:pPr>
    <w:rPr>
      <w:b/>
      <w:sz w:val="27"/>
      <w:szCs w:val="20"/>
      <w:lang w:eastAsia="uk-UA"/>
    </w:rPr>
  </w:style>
  <w:style w:type="paragraph" w:customStyle="1" w:styleId="af8">
    <w:name w:val="Знак"/>
    <w:basedOn w:val="a"/>
    <w:link w:val="13"/>
    <w:rsid w:val="00A029A4"/>
    <w:rPr>
      <w:rFonts w:ascii="Verdana" w:eastAsia="Verdana" w:hAnsi="Verdana" w:cstheme="minorBidi"/>
      <w:sz w:val="22"/>
      <w:szCs w:val="22"/>
      <w:lang w:eastAsia="en-US"/>
    </w:rPr>
  </w:style>
  <w:style w:type="paragraph" w:customStyle="1" w:styleId="Default">
    <w:name w:val="Default"/>
    <w:rsid w:val="00A029A4"/>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paragraph" w:customStyle="1" w:styleId="af9">
    <w:name w:val="Заголовок таблицы"/>
    <w:basedOn w:val="a"/>
    <w:rsid w:val="00A029A4"/>
    <w:pPr>
      <w:widowControl w:val="0"/>
      <w:suppressLineNumbers/>
      <w:suppressAutoHyphens/>
      <w:jc w:val="center"/>
    </w:pPr>
    <w:rPr>
      <w:rFonts w:ascii="Times New Roman CYR" w:hAnsi="Times New Roman CYR"/>
      <w:b/>
      <w:bCs/>
      <w:lang w:val="ru-RU" w:eastAsia="ar-SA"/>
    </w:rPr>
  </w:style>
  <w:style w:type="paragraph" w:customStyle="1" w:styleId="LO-normal">
    <w:name w:val="LO-normal"/>
    <w:qFormat/>
    <w:rsid w:val="00A029A4"/>
    <w:pPr>
      <w:spacing w:after="0" w:line="276" w:lineRule="auto"/>
    </w:pPr>
    <w:rPr>
      <w:rFonts w:ascii="Arial" w:eastAsia="Tahoma" w:hAnsi="Arial" w:cs="Arial"/>
      <w:color w:val="000000"/>
      <w:lang w:val="ru-RU" w:eastAsia="zh-CN"/>
    </w:rPr>
  </w:style>
  <w:style w:type="character" w:customStyle="1" w:styleId="apple-style-span">
    <w:name w:val="apple-style-span"/>
    <w:rsid w:val="00A029A4"/>
  </w:style>
  <w:style w:type="paragraph" w:customStyle="1" w:styleId="14">
    <w:name w:val="Обычный1"/>
    <w:link w:val="Normal"/>
    <w:qFormat/>
    <w:rsid w:val="00A029A4"/>
    <w:pPr>
      <w:widowControl w:val="0"/>
      <w:snapToGrid w:val="0"/>
      <w:spacing w:after="0" w:line="300" w:lineRule="auto"/>
      <w:ind w:firstLine="520"/>
    </w:pPr>
    <w:rPr>
      <w:rFonts w:ascii="Times New Roman" w:eastAsia="Times New Roman" w:hAnsi="Times New Roman" w:cs="Times New Roman"/>
      <w:szCs w:val="20"/>
      <w:lang w:eastAsia="ru-RU"/>
    </w:rPr>
  </w:style>
  <w:style w:type="character" w:customStyle="1" w:styleId="Garamond">
    <w:name w:val="Основной текст + Garamond"/>
    <w:aliases w:val="7,5 pt1,Масштаб 120%"/>
    <w:rsid w:val="00A029A4"/>
    <w:rPr>
      <w:rFonts w:ascii="Garamond" w:eastAsia="Times New Roman" w:hAnsi="Garamond" w:cs="Garamond"/>
      <w:w w:val="120"/>
      <w:sz w:val="15"/>
      <w:szCs w:val="15"/>
      <w:u w:val="none"/>
      <w:lang w:val="en-US" w:eastAsia="en-US" w:bidi="ar-SA"/>
    </w:rPr>
  </w:style>
  <w:style w:type="character" w:styleId="afa">
    <w:name w:val="annotation reference"/>
    <w:qFormat/>
    <w:rsid w:val="00A029A4"/>
    <w:rPr>
      <w:sz w:val="16"/>
      <w:szCs w:val="16"/>
    </w:rPr>
  </w:style>
  <w:style w:type="paragraph" w:styleId="afb">
    <w:name w:val="annotation text"/>
    <w:basedOn w:val="a"/>
    <w:link w:val="afc"/>
    <w:uiPriority w:val="99"/>
    <w:rsid w:val="00A029A4"/>
    <w:rPr>
      <w:sz w:val="20"/>
      <w:szCs w:val="20"/>
      <w:lang w:val="x-none"/>
    </w:rPr>
  </w:style>
  <w:style w:type="character" w:customStyle="1" w:styleId="afc">
    <w:name w:val="Текст примітки Знак"/>
    <w:basedOn w:val="a0"/>
    <w:link w:val="afb"/>
    <w:uiPriority w:val="99"/>
    <w:rsid w:val="00A029A4"/>
    <w:rPr>
      <w:rFonts w:ascii="Times New Roman" w:eastAsia="Times New Roman" w:hAnsi="Times New Roman" w:cs="Times New Roman"/>
      <w:sz w:val="20"/>
      <w:szCs w:val="20"/>
      <w:lang w:val="x-none" w:eastAsia="ru-RU"/>
    </w:rPr>
  </w:style>
  <w:style w:type="paragraph" w:styleId="afd">
    <w:name w:val="annotation subject"/>
    <w:basedOn w:val="afb"/>
    <w:next w:val="afb"/>
    <w:link w:val="afe"/>
    <w:uiPriority w:val="99"/>
    <w:rsid w:val="00A029A4"/>
    <w:rPr>
      <w:b/>
      <w:bCs/>
    </w:rPr>
  </w:style>
  <w:style w:type="character" w:customStyle="1" w:styleId="afe">
    <w:name w:val="Тема примітки Знак"/>
    <w:basedOn w:val="afc"/>
    <w:link w:val="afd"/>
    <w:uiPriority w:val="99"/>
    <w:rsid w:val="00A029A4"/>
    <w:rPr>
      <w:rFonts w:ascii="Times New Roman" w:eastAsia="Times New Roman" w:hAnsi="Times New Roman" w:cs="Times New Roman"/>
      <w:b/>
      <w:bCs/>
      <w:sz w:val="20"/>
      <w:szCs w:val="20"/>
      <w:lang w:val="x-none" w:eastAsia="ru-RU"/>
    </w:rPr>
  </w:style>
  <w:style w:type="character" w:customStyle="1" w:styleId="Normal">
    <w:name w:val="Normal Знак"/>
    <w:link w:val="14"/>
    <w:rsid w:val="00A029A4"/>
    <w:rPr>
      <w:rFonts w:ascii="Times New Roman" w:eastAsia="Times New Roman" w:hAnsi="Times New Roman" w:cs="Times New Roman"/>
      <w:szCs w:val="20"/>
      <w:lang w:eastAsia="ru-RU"/>
    </w:rPr>
  </w:style>
  <w:style w:type="table" w:customStyle="1" w:styleId="15">
    <w:name w:val="Сетка таблицы1"/>
    <w:basedOn w:val="a1"/>
    <w:next w:val="a7"/>
    <w:uiPriority w:val="39"/>
    <w:rsid w:val="00A029A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
    <w:name w:val="Title"/>
    <w:basedOn w:val="a"/>
    <w:link w:val="aff0"/>
    <w:qFormat/>
    <w:rsid w:val="00A029A4"/>
    <w:pPr>
      <w:jc w:val="center"/>
    </w:pPr>
    <w:rPr>
      <w:b/>
      <w:sz w:val="28"/>
      <w:szCs w:val="20"/>
      <w:lang w:val="x-none" w:eastAsia="x-none"/>
    </w:rPr>
  </w:style>
  <w:style w:type="character" w:customStyle="1" w:styleId="aff0">
    <w:name w:val="Назва Знак"/>
    <w:basedOn w:val="a0"/>
    <w:link w:val="aff"/>
    <w:rsid w:val="00A029A4"/>
    <w:rPr>
      <w:rFonts w:ascii="Times New Roman" w:eastAsia="Times New Roman" w:hAnsi="Times New Roman" w:cs="Times New Roman"/>
      <w:b/>
      <w:sz w:val="28"/>
      <w:szCs w:val="20"/>
      <w:lang w:val="x-none" w:eastAsia="x-none"/>
    </w:rPr>
  </w:style>
  <w:style w:type="character" w:customStyle="1" w:styleId="aff1">
    <w:name w:val="Основний текст_"/>
    <w:link w:val="16"/>
    <w:locked/>
    <w:rsid w:val="00A029A4"/>
    <w:rPr>
      <w:sz w:val="23"/>
      <w:szCs w:val="23"/>
      <w:shd w:val="clear" w:color="auto" w:fill="FFFFFF"/>
    </w:rPr>
  </w:style>
  <w:style w:type="paragraph" w:customStyle="1" w:styleId="16">
    <w:name w:val="Основний текст1"/>
    <w:basedOn w:val="a"/>
    <w:link w:val="aff1"/>
    <w:rsid w:val="00A029A4"/>
    <w:pPr>
      <w:shd w:val="clear" w:color="auto" w:fill="FFFFFF"/>
      <w:spacing w:line="240" w:lineRule="atLeast"/>
    </w:pPr>
    <w:rPr>
      <w:rFonts w:asciiTheme="minorHAnsi" w:eastAsiaTheme="minorHAnsi" w:hAnsiTheme="minorHAnsi" w:cstheme="minorBidi"/>
      <w:sz w:val="23"/>
      <w:szCs w:val="23"/>
      <w:lang w:eastAsia="en-US"/>
    </w:rPr>
  </w:style>
  <w:style w:type="paragraph" w:customStyle="1" w:styleId="17">
    <w:name w:val="Абзац списка1"/>
    <w:aliases w:val="AC List 01,Bullet Number,Bullet 1,Use Case List Paragraph,lp1,lp11,List Paragraph11,Литература"/>
    <w:basedOn w:val="a"/>
    <w:qFormat/>
    <w:rsid w:val="00A029A4"/>
    <w:pPr>
      <w:spacing w:after="200" w:line="276" w:lineRule="auto"/>
      <w:ind w:left="720"/>
    </w:pPr>
    <w:rPr>
      <w:rFonts w:ascii="Calibri" w:hAnsi="Calibri"/>
      <w:sz w:val="22"/>
      <w:szCs w:val="22"/>
      <w:lang w:val="ru-RU" w:eastAsia="en-US"/>
    </w:rPr>
  </w:style>
  <w:style w:type="paragraph" w:customStyle="1" w:styleId="listparagraphcxspmiddle">
    <w:name w:val="listparagraphcxspmiddle"/>
    <w:basedOn w:val="a"/>
    <w:rsid w:val="00A029A4"/>
    <w:pPr>
      <w:spacing w:before="100" w:beforeAutospacing="1" w:after="100" w:afterAutospacing="1"/>
    </w:pPr>
    <w:rPr>
      <w:lang w:val="ru-RU"/>
    </w:rPr>
  </w:style>
  <w:style w:type="paragraph" w:customStyle="1" w:styleId="listparagraphcxsplast">
    <w:name w:val="listparagraphcxsplast"/>
    <w:basedOn w:val="a"/>
    <w:rsid w:val="00A029A4"/>
    <w:pPr>
      <w:spacing w:before="100" w:beforeAutospacing="1" w:after="100" w:afterAutospacing="1"/>
    </w:pPr>
    <w:rPr>
      <w:lang w:val="ru-RU"/>
    </w:rPr>
  </w:style>
  <w:style w:type="paragraph" w:customStyle="1" w:styleId="c7e0e3eeebeee2eeea">
    <w:name w:val="Зc7аe0гe3оeeлebоeeвe2оeeкea"/>
    <w:basedOn w:val="a"/>
    <w:rsid w:val="00A029A4"/>
    <w:pPr>
      <w:widowControl w:val="0"/>
      <w:suppressAutoHyphens/>
      <w:overflowPunct w:val="0"/>
      <w:ind w:left="320"/>
      <w:jc w:val="center"/>
    </w:pPr>
    <w:rPr>
      <w:rFonts w:ascii="Liberation Serif" w:eastAsia="Tahoma" w:hAnsi="Liberation Serif" w:cs="Liberation Serif"/>
      <w:b/>
      <w:bCs/>
      <w:color w:val="00000A"/>
      <w:kern w:val="2"/>
      <w:sz w:val="18"/>
      <w:szCs w:val="18"/>
      <w:lang w:eastAsia="zh-CN"/>
    </w:rPr>
  </w:style>
  <w:style w:type="character" w:customStyle="1" w:styleId="h-hidden">
    <w:name w:val="h-hidden"/>
    <w:rsid w:val="00A029A4"/>
  </w:style>
  <w:style w:type="paragraph" w:customStyle="1" w:styleId="18">
    <w:name w:val="Без интервала1"/>
    <w:qFormat/>
    <w:rsid w:val="00A029A4"/>
    <w:pPr>
      <w:spacing w:after="0" w:line="240" w:lineRule="auto"/>
    </w:pPr>
    <w:rPr>
      <w:rFonts w:ascii="Calibri" w:eastAsia="Times New Roman" w:hAnsi="Calibri" w:cs="Times New Roman"/>
      <w:lang w:val="ru-RU" w:eastAsia="ru-RU"/>
    </w:rPr>
  </w:style>
  <w:style w:type="paragraph" w:styleId="33">
    <w:name w:val="Body Text Indent 3"/>
    <w:basedOn w:val="a"/>
    <w:link w:val="34"/>
    <w:rsid w:val="00A029A4"/>
    <w:pPr>
      <w:spacing w:after="120"/>
      <w:ind w:left="283"/>
    </w:pPr>
    <w:rPr>
      <w:sz w:val="16"/>
      <w:szCs w:val="16"/>
    </w:rPr>
  </w:style>
  <w:style w:type="character" w:customStyle="1" w:styleId="34">
    <w:name w:val="Основний текст з відступом 3 Знак"/>
    <w:basedOn w:val="a0"/>
    <w:link w:val="33"/>
    <w:rsid w:val="00A029A4"/>
    <w:rPr>
      <w:rFonts w:ascii="Times New Roman" w:eastAsia="Times New Roman" w:hAnsi="Times New Roman" w:cs="Times New Roman"/>
      <w:sz w:val="16"/>
      <w:szCs w:val="16"/>
      <w:lang w:eastAsia="ru-RU"/>
    </w:rPr>
  </w:style>
  <w:style w:type="character" w:styleId="aff2">
    <w:name w:val="FollowedHyperlink"/>
    <w:uiPriority w:val="99"/>
    <w:unhideWhenUsed/>
    <w:rsid w:val="00A029A4"/>
    <w:rPr>
      <w:color w:val="954F72"/>
      <w:u w:val="single"/>
    </w:rPr>
  </w:style>
  <w:style w:type="paragraph" w:customStyle="1" w:styleId="msonormal0">
    <w:name w:val="msonormal"/>
    <w:basedOn w:val="a"/>
    <w:rsid w:val="00A029A4"/>
    <w:pPr>
      <w:spacing w:before="100" w:beforeAutospacing="1" w:after="100" w:afterAutospacing="1"/>
    </w:pPr>
    <w:rPr>
      <w:lang w:eastAsia="uk-UA"/>
    </w:rPr>
  </w:style>
  <w:style w:type="paragraph" w:customStyle="1" w:styleId="xl72">
    <w:name w:val="xl72"/>
    <w:basedOn w:val="a"/>
    <w:rsid w:val="00A029A4"/>
    <w:pPr>
      <w:spacing w:before="100" w:beforeAutospacing="1" w:after="100" w:afterAutospacing="1"/>
      <w:jc w:val="center"/>
      <w:textAlignment w:val="center"/>
    </w:pPr>
    <w:rPr>
      <w:lang w:eastAsia="uk-UA"/>
    </w:rPr>
  </w:style>
  <w:style w:type="paragraph" w:customStyle="1" w:styleId="xl73">
    <w:name w:val="xl7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4">
    <w:name w:val="xl74"/>
    <w:basedOn w:val="a"/>
    <w:rsid w:val="00A029A4"/>
    <w:pPr>
      <w:pBdr>
        <w:top w:val="single" w:sz="4" w:space="0" w:color="auto"/>
        <w:left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5">
    <w:name w:val="xl7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6">
    <w:name w:val="xl7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77">
    <w:name w:val="xl7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8">
    <w:name w:val="xl7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79">
    <w:name w:val="xl7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0">
    <w:name w:val="xl8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1">
    <w:name w:val="xl8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eastAsia="uk-UA"/>
    </w:rPr>
  </w:style>
  <w:style w:type="paragraph" w:customStyle="1" w:styleId="xl82">
    <w:name w:val="xl8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3">
    <w:name w:val="xl8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84">
    <w:name w:val="xl84"/>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5">
    <w:name w:val="xl8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6">
    <w:name w:val="xl8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7">
    <w:name w:val="xl87"/>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8">
    <w:name w:val="xl8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89">
    <w:name w:val="xl89"/>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0">
    <w:name w:val="xl90"/>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1">
    <w:name w:val="xl91"/>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2">
    <w:name w:val="xl92"/>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3">
    <w:name w:val="xl93"/>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4">
    <w:name w:val="xl94"/>
    <w:basedOn w:val="a"/>
    <w:rsid w:val="00A0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lang w:eastAsia="uk-UA"/>
    </w:rPr>
  </w:style>
  <w:style w:type="paragraph" w:customStyle="1" w:styleId="xl95">
    <w:name w:val="xl95"/>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uk-UA"/>
    </w:rPr>
  </w:style>
  <w:style w:type="paragraph" w:customStyle="1" w:styleId="xl96">
    <w:name w:val="xl96"/>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uk-UA"/>
    </w:rPr>
  </w:style>
  <w:style w:type="paragraph" w:customStyle="1" w:styleId="xl97">
    <w:name w:val="xl97"/>
    <w:basedOn w:val="a"/>
    <w:rsid w:val="00A029A4"/>
    <w:pPr>
      <w:spacing w:before="100" w:beforeAutospacing="1" w:after="100" w:afterAutospacing="1"/>
      <w:jc w:val="center"/>
      <w:textAlignment w:val="center"/>
    </w:pPr>
    <w:rPr>
      <w:lang w:eastAsia="uk-UA"/>
    </w:rPr>
  </w:style>
  <w:style w:type="paragraph" w:customStyle="1" w:styleId="xl98">
    <w:name w:val="xl98"/>
    <w:basedOn w:val="a"/>
    <w:rsid w:val="00A029A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eastAsia="uk-UA"/>
    </w:rPr>
  </w:style>
  <w:style w:type="character" w:customStyle="1" w:styleId="ae">
    <w:name w:val="Без інтервалів Знак"/>
    <w:link w:val="ad"/>
    <w:qFormat/>
    <w:locked/>
    <w:rsid w:val="00A029A4"/>
    <w:rPr>
      <w:rFonts w:ascii="Calibri" w:eastAsia="Calibri" w:hAnsi="Calibri" w:cs="Times New Roman"/>
    </w:rPr>
  </w:style>
  <w:style w:type="paragraph" w:customStyle="1" w:styleId="19">
    <w:name w:val="Заголовок1"/>
    <w:basedOn w:val="a"/>
    <w:next w:val="af2"/>
    <w:qFormat/>
    <w:rsid w:val="00A029A4"/>
    <w:pPr>
      <w:keepNext/>
      <w:suppressAutoHyphens/>
      <w:spacing w:before="240" w:after="120" w:line="276" w:lineRule="auto"/>
    </w:pPr>
    <w:rPr>
      <w:rFonts w:ascii="Liberation Sans" w:eastAsia="Microsoft YaHei" w:hAnsi="Liberation Sans" w:cs="Arial"/>
      <w:sz w:val="28"/>
      <w:szCs w:val="28"/>
      <w:lang w:val="ru-RU" w:eastAsia="en-US"/>
    </w:rPr>
  </w:style>
  <w:style w:type="character" w:customStyle="1" w:styleId="a4">
    <w:name w:val="Абзац списку Знак"/>
    <w:aliases w:val="Elenco Normale Знак,---- Знак,EBRD List Знак,CA bullets Знак,Number Bullets Знак,List Paragraph (numbered (a)) Знак,Список уровня 2 Знак,название табл/рис Знак,Chapter10 Знак,List Paragraph Знак,Абзац списку 1 Знак,тв-Абзац списка Знак"/>
    <w:link w:val="a3"/>
    <w:uiPriority w:val="34"/>
    <w:qFormat/>
    <w:locked/>
    <w:rsid w:val="00A029A4"/>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A029A4"/>
    <w:pPr>
      <w:widowControl w:val="0"/>
    </w:pPr>
    <w:rPr>
      <w:rFonts w:ascii="Calibri" w:eastAsia="Calibri" w:hAnsi="Calibri"/>
      <w:sz w:val="22"/>
      <w:szCs w:val="22"/>
      <w:lang w:val="en-US" w:eastAsia="en-US"/>
    </w:rPr>
  </w:style>
  <w:style w:type="character" w:customStyle="1" w:styleId="longtext">
    <w:name w:val="long_text"/>
    <w:qFormat/>
    <w:rsid w:val="00A029A4"/>
  </w:style>
  <w:style w:type="paragraph" w:customStyle="1" w:styleId="xfmc2">
    <w:name w:val="xfmc2"/>
    <w:basedOn w:val="a"/>
    <w:rsid w:val="00A029A4"/>
    <w:pPr>
      <w:spacing w:before="100" w:beforeAutospacing="1" w:after="100" w:afterAutospacing="1"/>
    </w:pPr>
    <w:rPr>
      <w:lang w:val="ru-RU"/>
    </w:rPr>
  </w:style>
  <w:style w:type="character" w:customStyle="1" w:styleId="hps">
    <w:name w:val="hps"/>
    <w:rsid w:val="00A029A4"/>
  </w:style>
  <w:style w:type="character" w:customStyle="1" w:styleId="60">
    <w:name w:val="Заголовок 6 Знак"/>
    <w:basedOn w:val="a0"/>
    <w:link w:val="6"/>
    <w:uiPriority w:val="9"/>
    <w:semiHidden/>
    <w:rsid w:val="00A012B3"/>
    <w:rPr>
      <w:rFonts w:ascii="Times New Roman" w:eastAsia="Times New Roman" w:hAnsi="Times New Roman" w:cs="Times New Roman"/>
      <w:b/>
      <w:sz w:val="20"/>
      <w:szCs w:val="20"/>
      <w:lang w:eastAsia="uk-UA"/>
    </w:rPr>
  </w:style>
  <w:style w:type="paragraph" w:customStyle="1" w:styleId="110">
    <w:name w:val="Знак Знак1 Знак Знак Знак Знак1 Знак Знак Знак Знак Знак Знак Знак Знак Знак Знак Знак Знак Знак Знак Знак Знак Знак Знак"/>
    <w:basedOn w:val="a"/>
    <w:rsid w:val="00A012B3"/>
    <w:rPr>
      <w:rFonts w:ascii="Verdana" w:hAnsi="Verdana" w:cs="Verdana"/>
      <w:sz w:val="20"/>
      <w:szCs w:val="20"/>
      <w:lang w:val="en-US" w:eastAsia="en-US"/>
    </w:rPr>
  </w:style>
  <w:style w:type="paragraph" w:customStyle="1" w:styleId="26">
    <w:name w:val="Звичайний2"/>
    <w:rsid w:val="00A012B3"/>
    <w:pPr>
      <w:spacing w:after="0" w:line="276" w:lineRule="auto"/>
    </w:pPr>
    <w:rPr>
      <w:rFonts w:ascii="Arial" w:eastAsia="Arial" w:hAnsi="Arial" w:cs="Arial"/>
      <w:color w:val="000000"/>
      <w:lang w:val="ru-RU" w:eastAsia="ru-RU"/>
    </w:rPr>
  </w:style>
  <w:style w:type="paragraph" w:customStyle="1" w:styleId="aff3">
    <w:name w:val="Знак"/>
    <w:basedOn w:val="a"/>
    <w:rsid w:val="00A012B3"/>
    <w:rPr>
      <w:rFonts w:ascii="Verdana" w:eastAsia="Verdana" w:hAnsi="Verdana"/>
      <w:sz w:val="20"/>
      <w:szCs w:val="20"/>
      <w:lang w:val="x-none" w:eastAsia="x-none"/>
    </w:rPr>
  </w:style>
  <w:style w:type="character" w:customStyle="1" w:styleId="1a">
    <w:name w:val="Незакрита згадка1"/>
    <w:uiPriority w:val="99"/>
    <w:semiHidden/>
    <w:unhideWhenUsed/>
    <w:rsid w:val="00A012B3"/>
    <w:rPr>
      <w:color w:val="605E5C"/>
      <w:shd w:val="clear" w:color="auto" w:fill="E1DFDD"/>
    </w:rPr>
  </w:style>
  <w:style w:type="paragraph" w:customStyle="1" w:styleId="search-previewtext">
    <w:name w:val="search-preview__text"/>
    <w:basedOn w:val="a"/>
    <w:rsid w:val="00A012B3"/>
    <w:pPr>
      <w:spacing w:before="100" w:beforeAutospacing="1" w:after="100" w:afterAutospacing="1"/>
    </w:pPr>
    <w:rPr>
      <w:lang w:eastAsia="uk-UA"/>
    </w:rPr>
  </w:style>
  <w:style w:type="paragraph" w:styleId="aff4">
    <w:name w:val="Subtitle"/>
    <w:basedOn w:val="a"/>
    <w:link w:val="aff5"/>
    <w:qFormat/>
    <w:rsid w:val="00A012B3"/>
    <w:rPr>
      <w:sz w:val="26"/>
      <w:szCs w:val="20"/>
      <w:lang w:val="ru-RU"/>
    </w:rPr>
  </w:style>
  <w:style w:type="character" w:customStyle="1" w:styleId="aff5">
    <w:name w:val="Підзаголовок Знак"/>
    <w:basedOn w:val="a0"/>
    <w:link w:val="aff4"/>
    <w:rsid w:val="00A012B3"/>
    <w:rPr>
      <w:rFonts w:ascii="Times New Roman" w:eastAsia="Times New Roman" w:hAnsi="Times New Roman" w:cs="Times New Roman"/>
      <w:sz w:val="26"/>
      <w:szCs w:val="20"/>
      <w:lang w:val="ru-RU" w:eastAsia="ru-RU"/>
    </w:rPr>
  </w:style>
  <w:style w:type="character" w:styleId="aff6">
    <w:name w:val="Emphasis"/>
    <w:uiPriority w:val="20"/>
    <w:qFormat/>
    <w:rsid w:val="00A012B3"/>
    <w:rPr>
      <w:i/>
      <w:iCs/>
    </w:rPr>
  </w:style>
  <w:style w:type="paragraph" w:customStyle="1" w:styleId="font5">
    <w:name w:val="font5"/>
    <w:basedOn w:val="a"/>
    <w:rsid w:val="00A012B3"/>
    <w:pPr>
      <w:spacing w:before="100" w:beforeAutospacing="1" w:after="100" w:afterAutospacing="1"/>
    </w:pPr>
    <w:rPr>
      <w:sz w:val="22"/>
      <w:szCs w:val="22"/>
      <w:lang w:val="ru-RU"/>
    </w:rPr>
  </w:style>
  <w:style w:type="paragraph" w:customStyle="1" w:styleId="font6">
    <w:name w:val="font6"/>
    <w:basedOn w:val="a"/>
    <w:rsid w:val="00A012B3"/>
    <w:pPr>
      <w:spacing w:before="100" w:beforeAutospacing="1" w:after="100" w:afterAutospacing="1"/>
    </w:pPr>
    <w:rPr>
      <w:rFonts w:ascii="Calibri" w:hAnsi="Calibri" w:cs="Calibri"/>
      <w:sz w:val="22"/>
      <w:szCs w:val="22"/>
      <w:lang w:val="ru-RU"/>
    </w:rPr>
  </w:style>
  <w:style w:type="paragraph" w:customStyle="1" w:styleId="font7">
    <w:name w:val="font7"/>
    <w:basedOn w:val="a"/>
    <w:rsid w:val="00A012B3"/>
    <w:pPr>
      <w:spacing w:before="100" w:beforeAutospacing="1" w:after="100" w:afterAutospacing="1"/>
    </w:pPr>
    <w:rPr>
      <w:sz w:val="22"/>
      <w:szCs w:val="22"/>
      <w:lang w:val="ru-RU"/>
    </w:rPr>
  </w:style>
  <w:style w:type="paragraph" w:customStyle="1" w:styleId="xl68">
    <w:name w:val="xl68"/>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69">
    <w:name w:val="xl69"/>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ru-RU"/>
    </w:rPr>
  </w:style>
  <w:style w:type="paragraph" w:customStyle="1" w:styleId="xl70">
    <w:name w:val="xl70"/>
    <w:basedOn w:val="a"/>
    <w:rsid w:val="00A012B3"/>
    <w:pPr>
      <w:spacing w:before="100" w:beforeAutospacing="1" w:after="100" w:afterAutospacing="1"/>
    </w:pPr>
    <w:rPr>
      <w:lang w:val="ru-RU"/>
    </w:rPr>
  </w:style>
  <w:style w:type="paragraph" w:customStyle="1" w:styleId="xl71">
    <w:name w:val="xl71"/>
    <w:basedOn w:val="a"/>
    <w:rsid w:val="00A012B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ru-RU"/>
    </w:rPr>
  </w:style>
  <w:style w:type="character" w:customStyle="1" w:styleId="xfm20008162">
    <w:name w:val="xfm_20008162"/>
    <w:rsid w:val="00A012B3"/>
  </w:style>
  <w:style w:type="paragraph" w:customStyle="1" w:styleId="35">
    <w:name w:val="Обычный3"/>
    <w:uiPriority w:val="99"/>
    <w:rsid w:val="00A012B3"/>
    <w:pPr>
      <w:spacing w:after="0" w:line="276" w:lineRule="auto"/>
    </w:pPr>
    <w:rPr>
      <w:rFonts w:ascii="Arial" w:eastAsia="Times New Roman" w:hAnsi="Arial" w:cs="Arial"/>
      <w:color w:val="000000"/>
      <w:lang w:val="ru-RU" w:eastAsia="ru-RU"/>
    </w:rPr>
  </w:style>
  <w:style w:type="character" w:customStyle="1" w:styleId="st42">
    <w:name w:val="st42"/>
    <w:uiPriority w:val="99"/>
    <w:qFormat/>
    <w:rsid w:val="00A012B3"/>
    <w:rPr>
      <w:color w:val="000000"/>
    </w:rPr>
  </w:style>
  <w:style w:type="paragraph" w:customStyle="1" w:styleId="a70">
    <w:name w:val="a7"/>
    <w:basedOn w:val="a"/>
    <w:rsid w:val="00A012B3"/>
    <w:pPr>
      <w:spacing w:before="100" w:beforeAutospacing="1" w:after="100" w:afterAutospacing="1"/>
    </w:pPr>
    <w:rPr>
      <w:lang w:val="ru-RU"/>
    </w:rPr>
  </w:style>
  <w:style w:type="paragraph" w:customStyle="1" w:styleId="st2">
    <w:name w:val="st2"/>
    <w:uiPriority w:val="99"/>
    <w:qFormat/>
    <w:rsid w:val="00A012B3"/>
    <w:pPr>
      <w:spacing w:after="150" w:line="240" w:lineRule="auto"/>
      <w:ind w:firstLine="450"/>
      <w:jc w:val="both"/>
    </w:pPr>
    <w:rPr>
      <w:rFonts w:ascii="Calibri" w:eastAsia="Calibri" w:hAnsi="Calibri" w:cs="Calibri"/>
      <w:sz w:val="24"/>
      <w:szCs w:val="24"/>
      <w:lang w:val="ru-RU" w:eastAsia="uk-UA"/>
    </w:rPr>
  </w:style>
  <w:style w:type="table" w:customStyle="1" w:styleId="TableNormal1">
    <w:name w:val="Table Normal1"/>
    <w:uiPriority w:val="2"/>
    <w:semiHidden/>
    <w:unhideWhenUsed/>
    <w:qFormat/>
    <w:rsid w:val="00A012B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Heading11">
    <w:name w:val="Heading 11"/>
    <w:basedOn w:val="a"/>
    <w:uiPriority w:val="1"/>
    <w:qFormat/>
    <w:rsid w:val="00A012B3"/>
    <w:pPr>
      <w:widowControl w:val="0"/>
      <w:ind w:left="1475" w:right="1484"/>
      <w:jc w:val="center"/>
      <w:outlineLvl w:val="1"/>
    </w:pPr>
    <w:rPr>
      <w:b/>
      <w:bCs/>
      <w:sz w:val="28"/>
      <w:szCs w:val="28"/>
      <w:lang w:val="en-US" w:eastAsia="en-US"/>
    </w:rPr>
  </w:style>
  <w:style w:type="paragraph" w:customStyle="1" w:styleId="Standard">
    <w:name w:val="Standard"/>
    <w:rsid w:val="00A012B3"/>
    <w:pPr>
      <w:widowControl w:val="0"/>
      <w:suppressAutoHyphens/>
      <w:autoSpaceDN w:val="0"/>
      <w:spacing w:after="0" w:line="240" w:lineRule="auto"/>
      <w:textAlignment w:val="baseline"/>
    </w:pPr>
    <w:rPr>
      <w:rFonts w:ascii="Times New Roman" w:eastAsia="Calibri" w:hAnsi="Times New Roman" w:cs="Times New Roman"/>
      <w:kern w:val="3"/>
      <w:sz w:val="24"/>
      <w:szCs w:val="24"/>
      <w:lang w:val="en-US"/>
    </w:rPr>
  </w:style>
  <w:style w:type="paragraph" w:customStyle="1" w:styleId="1b">
    <w:name w:val="Обычный (веб)1"/>
    <w:basedOn w:val="a"/>
    <w:rsid w:val="00A012B3"/>
    <w:pPr>
      <w:suppressAutoHyphens/>
      <w:spacing w:before="280" w:after="280"/>
    </w:pPr>
    <w:rPr>
      <w:lang w:val="ru-RU" w:eastAsia="ar-SA"/>
    </w:rPr>
  </w:style>
  <w:style w:type="table" w:customStyle="1" w:styleId="TableNormal">
    <w:name w:val="Table Normal"/>
    <w:uiPriority w:val="2"/>
    <w:qFormat/>
    <w:rsid w:val="00A012B3"/>
    <w:pPr>
      <w:suppressAutoHyphens/>
      <w:spacing w:after="0" w:line="240" w:lineRule="auto"/>
    </w:pPr>
    <w:rPr>
      <w:rFonts w:ascii="Calibri" w:eastAsia="Calibri" w:hAnsi="Calibri" w:cs="Calibri"/>
      <w:sz w:val="20"/>
      <w:lang w:eastAsia="zh-CN" w:bidi="hi-IN"/>
    </w:rPr>
    <w:tblPr>
      <w:tblCellMar>
        <w:top w:w="0" w:type="dxa"/>
        <w:left w:w="0" w:type="dxa"/>
        <w:bottom w:w="0" w:type="dxa"/>
        <w:right w:w="0" w:type="dxa"/>
      </w:tblCellMar>
    </w:tblPr>
  </w:style>
  <w:style w:type="character" w:customStyle="1" w:styleId="ListParagraphChar">
    <w:name w:val="List Paragraph Char"/>
    <w:locked/>
    <w:rsid w:val="00A012B3"/>
    <w:rPr>
      <w:rFonts w:ascii="Cambria" w:eastAsia="Arial Unicode MS" w:hAnsi="Cambria" w:cs="Times New Roman"/>
      <w:kern w:val="2"/>
      <w:sz w:val="24"/>
      <w:szCs w:val="24"/>
      <w:lang w:val="ru-RU" w:eastAsia="zh-CN"/>
    </w:rPr>
  </w:style>
  <w:style w:type="paragraph" w:customStyle="1" w:styleId="xfmc1">
    <w:name w:val="xfmc1"/>
    <w:basedOn w:val="a"/>
    <w:rsid w:val="00A012B3"/>
    <w:pPr>
      <w:spacing w:before="100" w:beforeAutospacing="1" w:after="100" w:afterAutospacing="1"/>
    </w:pPr>
    <w:rPr>
      <w:lang w:eastAsia="uk-UA"/>
    </w:rPr>
  </w:style>
  <w:style w:type="paragraph" w:customStyle="1" w:styleId="1c">
    <w:name w:val="Без інтервалів1"/>
    <w:rsid w:val="00A012B3"/>
    <w:pPr>
      <w:spacing w:after="0" w:line="240" w:lineRule="auto"/>
    </w:pPr>
    <w:rPr>
      <w:rFonts w:ascii="Calibri" w:eastAsia="Times New Roman" w:hAnsi="Calibri" w:cs="Times New Roman"/>
    </w:rPr>
  </w:style>
  <w:style w:type="character" w:customStyle="1" w:styleId="docdata">
    <w:name w:val="docdata"/>
    <w:aliases w:val="docy,v5,2547,baiaagaaboqcaaadawyaaav5bgaaaaaaaaaaaaaaaaaaaaaaaaaaaaaaaaaaaaaaaaaaaaaaaaaaaaaaaaaaaaaaaaaaaaaaaaaaaaaaaaaaaaaaaaaaaaaaaaaaaaaaaaaaaaaaaaaaaaaaaaaaaaaaaaaaaaaaaaaaaaaaaaaaaaaaaaaaaaaaaaaaaaaaaaaaaaaaaaaaaaaaaaaaaaaaaaaaaaaaaaaaaaaa"/>
    <w:rsid w:val="00A012B3"/>
  </w:style>
  <w:style w:type="paragraph" w:customStyle="1" w:styleId="211">
    <w:name w:val="Основной текст с отступом 21"/>
    <w:basedOn w:val="a"/>
    <w:rsid w:val="00A012B3"/>
    <w:pPr>
      <w:suppressAutoHyphens/>
      <w:spacing w:after="120" w:line="480" w:lineRule="auto"/>
      <w:ind w:left="283"/>
    </w:pPr>
    <w:rPr>
      <w:rFonts w:ascii="Calibri" w:hAnsi="Calibri"/>
      <w:sz w:val="22"/>
      <w:szCs w:val="22"/>
      <w:lang w:val="ru-RU" w:eastAsia="zh-CN"/>
    </w:rPr>
  </w:style>
  <w:style w:type="character" w:customStyle="1" w:styleId="st">
    <w:name w:val="st"/>
    <w:rsid w:val="00A012B3"/>
  </w:style>
  <w:style w:type="paragraph" w:customStyle="1" w:styleId="212">
    <w:name w:val="Список 21"/>
    <w:basedOn w:val="a"/>
    <w:rsid w:val="00A012B3"/>
    <w:pPr>
      <w:suppressAutoHyphens/>
      <w:ind w:left="566" w:hanging="283"/>
    </w:pPr>
    <w:rPr>
      <w:lang w:eastAsia="ar-SA"/>
    </w:rPr>
  </w:style>
  <w:style w:type="paragraph" w:styleId="z-">
    <w:name w:val="HTML Top of Form"/>
    <w:basedOn w:val="a"/>
    <w:next w:val="a"/>
    <w:link w:val="z-0"/>
    <w:hidden/>
    <w:uiPriority w:val="99"/>
    <w:unhideWhenUsed/>
    <w:rsid w:val="00A012B3"/>
    <w:pPr>
      <w:pBdr>
        <w:bottom w:val="single" w:sz="6" w:space="1" w:color="auto"/>
      </w:pBdr>
      <w:spacing w:line="256" w:lineRule="auto"/>
      <w:jc w:val="center"/>
    </w:pPr>
    <w:rPr>
      <w:rFonts w:ascii="Arial" w:eastAsia="Calibri" w:hAnsi="Arial" w:cs="Arial"/>
      <w:vanish/>
      <w:sz w:val="16"/>
      <w:szCs w:val="16"/>
      <w:lang w:eastAsia="en-US"/>
    </w:rPr>
  </w:style>
  <w:style w:type="character" w:customStyle="1" w:styleId="z-0">
    <w:name w:val="z-Початок форми Знак"/>
    <w:basedOn w:val="a0"/>
    <w:link w:val="z-"/>
    <w:uiPriority w:val="99"/>
    <w:rsid w:val="00A012B3"/>
    <w:rPr>
      <w:rFonts w:ascii="Arial" w:eastAsia="Calibri" w:hAnsi="Arial" w:cs="Arial"/>
      <w:vanish/>
      <w:sz w:val="16"/>
      <w:szCs w:val="16"/>
    </w:rPr>
  </w:style>
  <w:style w:type="paragraph" w:styleId="z-1">
    <w:name w:val="HTML Bottom of Form"/>
    <w:basedOn w:val="a"/>
    <w:next w:val="a"/>
    <w:link w:val="z-2"/>
    <w:hidden/>
    <w:uiPriority w:val="99"/>
    <w:unhideWhenUsed/>
    <w:rsid w:val="00A012B3"/>
    <w:pPr>
      <w:pBdr>
        <w:top w:val="single" w:sz="6" w:space="1" w:color="auto"/>
      </w:pBdr>
      <w:spacing w:line="256" w:lineRule="auto"/>
      <w:jc w:val="center"/>
    </w:pPr>
    <w:rPr>
      <w:rFonts w:ascii="Arial" w:eastAsia="Calibri" w:hAnsi="Arial" w:cs="Arial"/>
      <w:vanish/>
      <w:sz w:val="16"/>
      <w:szCs w:val="16"/>
      <w:lang w:eastAsia="en-US"/>
    </w:rPr>
  </w:style>
  <w:style w:type="character" w:customStyle="1" w:styleId="z-2">
    <w:name w:val="z-Кінець форми Знак"/>
    <w:basedOn w:val="a0"/>
    <w:link w:val="z-1"/>
    <w:uiPriority w:val="99"/>
    <w:rsid w:val="00A012B3"/>
    <w:rPr>
      <w:rFonts w:ascii="Arial" w:eastAsia="Calibri" w:hAnsi="Arial" w:cs="Arial"/>
      <w:vanish/>
      <w:sz w:val="16"/>
      <w:szCs w:val="16"/>
    </w:rPr>
  </w:style>
  <w:style w:type="character" w:customStyle="1" w:styleId="emoji">
    <w:name w:val="emoji"/>
    <w:rsid w:val="00A012B3"/>
  </w:style>
  <w:style w:type="paragraph" w:customStyle="1" w:styleId="aff7">
    <w:name w:val="Нормальний текст"/>
    <w:basedOn w:val="a"/>
    <w:link w:val="aff8"/>
    <w:rsid w:val="00A012B3"/>
    <w:pPr>
      <w:spacing w:before="120"/>
      <w:ind w:firstLine="567"/>
    </w:pPr>
    <w:rPr>
      <w:rFonts w:ascii="Antiqua" w:hAnsi="Antiqua"/>
      <w:sz w:val="26"/>
      <w:szCs w:val="20"/>
      <w:lang w:val="ru-RU"/>
    </w:rPr>
  </w:style>
  <w:style w:type="character" w:customStyle="1" w:styleId="aff8">
    <w:name w:val="Нормальний текст Знак"/>
    <w:link w:val="aff7"/>
    <w:locked/>
    <w:rsid w:val="00A012B3"/>
    <w:rPr>
      <w:rFonts w:ascii="Antiqua" w:eastAsia="Times New Roman" w:hAnsi="Antiqua" w:cs="Times New Roman"/>
      <w:sz w:val="26"/>
      <w:szCs w:val="20"/>
      <w:lang w:val="ru-RU" w:eastAsia="ru-RU"/>
    </w:rPr>
  </w:style>
  <w:style w:type="character" w:customStyle="1" w:styleId="aff9">
    <w:name w:val="Обычный (Интернет) Знак"/>
    <w:uiPriority w:val="99"/>
    <w:qFormat/>
    <w:locked/>
    <w:rsid w:val="00A012B3"/>
    <w:rPr>
      <w:rFonts w:ascii="Times New Roman" w:eastAsia="Times New Roman" w:hAnsi="Times New Roman" w:cs="Times New Roman"/>
      <w:sz w:val="24"/>
      <w:szCs w:val="24"/>
    </w:rPr>
  </w:style>
  <w:style w:type="character" w:customStyle="1" w:styleId="tm81">
    <w:name w:val="tm81"/>
    <w:rsid w:val="00A012B3"/>
    <w:rPr>
      <w:sz w:val="24"/>
      <w:szCs w:val="24"/>
    </w:rPr>
  </w:style>
  <w:style w:type="numbering" w:customStyle="1" w:styleId="1d">
    <w:name w:val="Немає списку1"/>
    <w:next w:val="a2"/>
    <w:uiPriority w:val="99"/>
    <w:semiHidden/>
    <w:rsid w:val="00A012B3"/>
  </w:style>
  <w:style w:type="character" w:customStyle="1" w:styleId="affa">
    <w:name w:val="Текст виноски Знак"/>
    <w:link w:val="affb"/>
    <w:uiPriority w:val="99"/>
    <w:rsid w:val="00A012B3"/>
    <w:rPr>
      <w:rFonts w:ascii="Arial" w:hAnsi="Arial" w:cs="Arial"/>
    </w:rPr>
  </w:style>
  <w:style w:type="paragraph" w:styleId="affb">
    <w:name w:val="footnote text"/>
    <w:basedOn w:val="a"/>
    <w:link w:val="affa"/>
    <w:uiPriority w:val="99"/>
    <w:unhideWhenUsed/>
    <w:rsid w:val="00A012B3"/>
    <w:pPr>
      <w:autoSpaceDE w:val="0"/>
      <w:autoSpaceDN w:val="0"/>
      <w:adjustRightInd w:val="0"/>
    </w:pPr>
    <w:rPr>
      <w:rFonts w:ascii="Arial" w:eastAsiaTheme="minorHAnsi" w:hAnsi="Arial" w:cs="Arial"/>
      <w:sz w:val="22"/>
      <w:szCs w:val="22"/>
      <w:lang w:eastAsia="en-US"/>
    </w:rPr>
  </w:style>
  <w:style w:type="character" w:customStyle="1" w:styleId="1e">
    <w:name w:val="Текст виноски Знак1"/>
    <w:basedOn w:val="a0"/>
    <w:uiPriority w:val="99"/>
    <w:semiHidden/>
    <w:rsid w:val="00A012B3"/>
    <w:rPr>
      <w:rFonts w:ascii="Times New Roman" w:eastAsia="Times New Roman" w:hAnsi="Times New Roman" w:cs="Times New Roman"/>
      <w:sz w:val="20"/>
      <w:szCs w:val="20"/>
      <w:lang w:eastAsia="ru-RU"/>
    </w:rPr>
  </w:style>
  <w:style w:type="character" w:customStyle="1" w:styleId="1f">
    <w:name w:val="Текст сноски Знак1"/>
    <w:uiPriority w:val="99"/>
    <w:rsid w:val="00A012B3"/>
    <w:rPr>
      <w:lang w:val="uk-UA"/>
    </w:rPr>
  </w:style>
  <w:style w:type="character" w:customStyle="1" w:styleId="affc">
    <w:name w:val="Текст Знак"/>
    <w:link w:val="affd"/>
    <w:rsid w:val="00A012B3"/>
    <w:rPr>
      <w:rFonts w:ascii="Courier New" w:hAnsi="Courier New" w:cs="Courier New"/>
    </w:rPr>
  </w:style>
  <w:style w:type="paragraph" w:styleId="affd">
    <w:name w:val="Plain Text"/>
    <w:basedOn w:val="a"/>
    <w:link w:val="affc"/>
    <w:rsid w:val="00A012B3"/>
    <w:rPr>
      <w:rFonts w:ascii="Courier New" w:eastAsiaTheme="minorHAnsi" w:hAnsi="Courier New" w:cs="Courier New"/>
      <w:sz w:val="22"/>
      <w:szCs w:val="22"/>
      <w:lang w:eastAsia="en-US"/>
    </w:rPr>
  </w:style>
  <w:style w:type="character" w:customStyle="1" w:styleId="1f0">
    <w:name w:val="Текст Знак1"/>
    <w:basedOn w:val="a0"/>
    <w:uiPriority w:val="99"/>
    <w:rsid w:val="00A012B3"/>
    <w:rPr>
      <w:rFonts w:ascii="Consolas" w:eastAsia="Times New Roman" w:hAnsi="Consolas" w:cs="Times New Roman"/>
      <w:sz w:val="21"/>
      <w:szCs w:val="21"/>
      <w:lang w:eastAsia="ru-RU"/>
    </w:rPr>
  </w:style>
  <w:style w:type="character" w:customStyle="1" w:styleId="10pt">
    <w:name w:val="Основной текст + 10 pt;Не полужирный"/>
    <w:rsid w:val="00A012B3"/>
    <w:rPr>
      <w:rFonts w:ascii="Calibri" w:eastAsia="Calibri" w:hAnsi="Calibri" w:cs="Calibri"/>
      <w:b/>
      <w:bCs/>
      <w:i w:val="0"/>
      <w:iCs w:val="0"/>
      <w:smallCaps w:val="0"/>
      <w:strike w:val="0"/>
      <w:color w:val="000000"/>
      <w:spacing w:val="0"/>
      <w:w w:val="100"/>
      <w:position w:val="0"/>
      <w:sz w:val="20"/>
      <w:szCs w:val="20"/>
      <w:u w:val="none"/>
      <w:lang w:val="ru-RU"/>
    </w:rPr>
  </w:style>
  <w:style w:type="paragraph" w:customStyle="1" w:styleId="130">
    <w:name w:val="Обычный + 13 пт"/>
    <w:basedOn w:val="a"/>
    <w:link w:val="131"/>
    <w:rsid w:val="00A012B3"/>
    <w:pPr>
      <w:ind w:left="143" w:firstLine="708"/>
    </w:pPr>
    <w:rPr>
      <w:sz w:val="26"/>
      <w:szCs w:val="26"/>
      <w:lang w:val="ru-RU"/>
    </w:rPr>
  </w:style>
  <w:style w:type="character" w:customStyle="1" w:styleId="131">
    <w:name w:val="Обычный + 13 пт Знак"/>
    <w:link w:val="130"/>
    <w:rsid w:val="00A012B3"/>
    <w:rPr>
      <w:rFonts w:ascii="Times New Roman" w:eastAsia="Times New Roman" w:hAnsi="Times New Roman" w:cs="Times New Roman"/>
      <w:sz w:val="26"/>
      <w:szCs w:val="26"/>
      <w:lang w:val="ru-RU" w:eastAsia="ru-RU"/>
    </w:rPr>
  </w:style>
  <w:style w:type="paragraph" w:customStyle="1" w:styleId="CM96">
    <w:name w:val="CM96"/>
    <w:basedOn w:val="Default"/>
    <w:next w:val="Default"/>
    <w:rsid w:val="00A012B3"/>
    <w:pPr>
      <w:widowControl w:val="0"/>
    </w:pPr>
    <w:rPr>
      <w:rFonts w:ascii="Arial" w:hAnsi="Arial"/>
      <w:color w:val="auto"/>
      <w:lang w:val="it-IT" w:eastAsia="it-IT"/>
    </w:rPr>
  </w:style>
  <w:style w:type="character" w:customStyle="1" w:styleId="WW8Num2z4">
    <w:name w:val="WW8Num2z4"/>
    <w:rsid w:val="00A012B3"/>
  </w:style>
  <w:style w:type="paragraph" w:customStyle="1" w:styleId="1382">
    <w:name w:val="1382"/>
    <w:aliases w:val="baiaagaaboqcaaadnwmaaawtawaaaaaaaaaaaaaaaaaaaaaaaaaaaaaaaaaaaaaaaaaaaaaaaaaaaaaaaaaaaaaaaaaaaaaaaaaaaaaaaaaaaaaaaaaaaaaaaaaaaaaaaaaaaaaaaaaaaaaaaaaaaaaaaaaaaaaaaaaaaaaaaaaaaaaaaaaaaaaaaaaaaaaaaaaaaaaaaaaaaaaaaaaaaaaaaaaaaaaaaaaaaaaa"/>
    <w:basedOn w:val="a"/>
    <w:rsid w:val="00A012B3"/>
    <w:pPr>
      <w:spacing w:before="100" w:beforeAutospacing="1" w:after="100" w:afterAutospacing="1"/>
    </w:pPr>
    <w:rPr>
      <w:lang w:val="ru-RU" w:eastAsia="en-US"/>
    </w:rPr>
  </w:style>
  <w:style w:type="table" w:customStyle="1" w:styleId="1f1">
    <w:name w:val="Сітка таблиці1"/>
    <w:basedOn w:val="a1"/>
    <w:next w:val="a7"/>
    <w:uiPriority w:val="39"/>
    <w:rsid w:val="00A012B3"/>
    <w:pPr>
      <w:spacing w:after="0" w:line="240" w:lineRule="auto"/>
    </w:pPr>
    <w:rPr>
      <w:rFonts w:ascii="Arial" w:eastAsia="Arial" w:hAnsi="Arial" w:cs="Arial"/>
      <w:lang w:val="uk"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23">
    <w:name w:val="rvts23"/>
    <w:rsid w:val="00D8326E"/>
  </w:style>
  <w:style w:type="character" w:customStyle="1" w:styleId="rvts9">
    <w:name w:val="rvts9"/>
    <w:rsid w:val="00D8326E"/>
  </w:style>
  <w:style w:type="character" w:customStyle="1" w:styleId="27">
    <w:name w:val="Основной текст (2)_"/>
    <w:link w:val="28"/>
    <w:locked/>
    <w:rsid w:val="00D8326E"/>
    <w:rPr>
      <w:shd w:val="clear" w:color="auto" w:fill="FFFFFF"/>
    </w:rPr>
  </w:style>
  <w:style w:type="paragraph" w:customStyle="1" w:styleId="28">
    <w:name w:val="Основной текст (2)"/>
    <w:basedOn w:val="a"/>
    <w:link w:val="27"/>
    <w:rsid w:val="00D8326E"/>
    <w:pPr>
      <w:widowControl w:val="0"/>
      <w:shd w:val="clear" w:color="auto" w:fill="FFFFFF"/>
      <w:spacing w:before="1140" w:after="900" w:line="240" w:lineRule="atLeast"/>
      <w:ind w:hanging="360"/>
    </w:pPr>
    <w:rPr>
      <w:rFonts w:asciiTheme="minorHAnsi" w:eastAsiaTheme="minorHAnsi" w:hAnsiTheme="minorHAnsi" w:cstheme="minorBidi"/>
      <w:sz w:val="22"/>
      <w:szCs w:val="22"/>
      <w:lang w:eastAsia="en-US"/>
    </w:rPr>
  </w:style>
  <w:style w:type="character" w:customStyle="1" w:styleId="xfm76776046">
    <w:name w:val="xfm_76776046"/>
    <w:rsid w:val="00D8326E"/>
  </w:style>
  <w:style w:type="table" w:customStyle="1" w:styleId="29">
    <w:name w:val="Сітка таблиці2"/>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ітка таблиці3"/>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ітка таблиці4"/>
    <w:basedOn w:val="a1"/>
    <w:next w:val="a7"/>
    <w:uiPriority w:val="39"/>
    <w:rsid w:val="00D8326E"/>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ітка таблиці5"/>
    <w:basedOn w:val="a1"/>
    <w:next w:val="a7"/>
    <w:uiPriority w:val="39"/>
    <w:rsid w:val="00D8326E"/>
    <w:pPr>
      <w:spacing w:after="0" w:line="240" w:lineRule="auto"/>
    </w:pPr>
    <w:rPr>
      <w:rFonts w:ascii="Calibri" w:eastAsia="Calibri"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Пункт"/>
    <w:basedOn w:val="a"/>
    <w:rsid w:val="00D8326E"/>
    <w:pPr>
      <w:tabs>
        <w:tab w:val="num" w:pos="1980"/>
      </w:tabs>
      <w:ind w:left="1404" w:hanging="504"/>
      <w:jc w:val="both"/>
    </w:pPr>
    <w:rPr>
      <w:lang w:val="ru-RU"/>
    </w:rPr>
  </w:style>
  <w:style w:type="character" w:customStyle="1" w:styleId="fontstyle01">
    <w:name w:val="fontstyle01"/>
    <w:basedOn w:val="a0"/>
    <w:rsid w:val="00D8326E"/>
    <w:rPr>
      <w:rFonts w:ascii="ArialMT" w:hAnsi="ArialMT" w:hint="default"/>
      <w:b w:val="0"/>
      <w:bCs w:val="0"/>
      <w:i w:val="0"/>
      <w:iCs w:val="0"/>
      <w:color w:val="000000"/>
      <w:sz w:val="24"/>
      <w:szCs w:val="24"/>
    </w:rPr>
  </w:style>
  <w:style w:type="paragraph" w:customStyle="1" w:styleId="12863">
    <w:name w:val="12863"/>
    <w:aliases w:val="baiaagaaboqcaaadhs4aaawtlgaaaaaaaaaaaaaaaaaaaaaaaaaaaaaaaaaaaaaaaaaaaaaaaaaaaaaaaaaaaaaaaaaaaaaaaaaaaaaaaaaaaaaaaaaaaaaaaaaaaaaaaaaaaaaaaaaaaaaaaaaaaaaaaaaaaaaaaaaaaaaaaaaaaaaaaaaaaaaaaaaaaaaaaaaaaaaaaaaaaaaaaaaaaaaaaaaaaaaaaaaaaaa"/>
    <w:basedOn w:val="a"/>
    <w:rsid w:val="004849B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3862552">
      <w:bodyDiv w:val="1"/>
      <w:marLeft w:val="0"/>
      <w:marRight w:val="0"/>
      <w:marTop w:val="0"/>
      <w:marBottom w:val="0"/>
      <w:divBdr>
        <w:top w:val="none" w:sz="0" w:space="0" w:color="auto"/>
        <w:left w:val="none" w:sz="0" w:space="0" w:color="auto"/>
        <w:bottom w:val="none" w:sz="0" w:space="0" w:color="auto"/>
        <w:right w:val="none" w:sz="0" w:space="0" w:color="auto"/>
      </w:divBdr>
    </w:div>
    <w:div w:id="2061589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3</Pages>
  <Words>3756</Words>
  <Characters>2141</Characters>
  <Application>Microsoft Office Word</Application>
  <DocSecurity>0</DocSecurity>
  <Lines>17</Lines>
  <Paragraphs>11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Ковтун Тетяна Василівна</cp:lastModifiedBy>
  <cp:revision>86</cp:revision>
  <cp:lastPrinted>2025-01-20T07:48:00Z</cp:lastPrinted>
  <dcterms:created xsi:type="dcterms:W3CDTF">2025-01-30T07:30:00Z</dcterms:created>
  <dcterms:modified xsi:type="dcterms:W3CDTF">2026-10-19T08:03:00Z</dcterms:modified>
</cp:coreProperties>
</file>