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8A9BE" w14:textId="77777777" w:rsidR="00577FCD" w:rsidRPr="0077541D" w:rsidRDefault="004E3803" w:rsidP="00577FCD">
      <w:pPr>
        <w:jc w:val="center"/>
        <w:outlineLvl w:val="0"/>
        <w:rPr>
          <w:b/>
          <w:sz w:val="21"/>
          <w:szCs w:val="21"/>
        </w:rPr>
      </w:pPr>
      <w:r w:rsidRPr="0077541D">
        <w:rPr>
          <w:b/>
          <w:sz w:val="21"/>
          <w:szCs w:val="21"/>
        </w:rPr>
        <w:t xml:space="preserve">ОБГРУНТУВАННЯ </w:t>
      </w:r>
    </w:p>
    <w:p w14:paraId="1053EA4D" w14:textId="77777777" w:rsidR="004849BE" w:rsidRPr="0077541D" w:rsidRDefault="004849BE" w:rsidP="004849BE">
      <w:pPr>
        <w:spacing w:after="160" w:line="254" w:lineRule="auto"/>
        <w:ind w:firstLine="708"/>
        <w:jc w:val="both"/>
        <w:rPr>
          <w:sz w:val="21"/>
          <w:szCs w:val="21"/>
          <w:lang w:eastAsia="uk-UA"/>
        </w:rPr>
      </w:pPr>
      <w:r w:rsidRPr="0077541D">
        <w:rPr>
          <w:color w:val="000000"/>
          <w:sz w:val="21"/>
          <w:szCs w:val="21"/>
          <w:lang w:eastAsia="uk-UA"/>
        </w:rPr>
        <w:t xml:space="preserve">На виконання Постанови Кабінету Міністрів України від 11 жовтня 2016 р. №710 «Про ефективне використання коштів» (у редакції постанови Кабінету Міністрів від 16 грудня 2020 р. № 1266) надається обґрунтування технічних та якісних характеристик предмета закупівлі, його очікуваної вартості. </w:t>
      </w:r>
    </w:p>
    <w:tbl>
      <w:tblPr>
        <w:tblW w:w="0" w:type="auto"/>
        <w:tblCellSpacing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7"/>
        <w:gridCol w:w="7508"/>
      </w:tblGrid>
      <w:tr w:rsidR="004849BE" w:rsidRPr="0077541D" w14:paraId="5B29F043" w14:textId="77777777" w:rsidTr="00E5220C">
        <w:trPr>
          <w:tblCellSpacing w:w="0" w:type="dxa"/>
        </w:trPr>
        <w:tc>
          <w:tcPr>
            <w:tcW w:w="2267" w:type="dxa"/>
            <w:tcBorders>
              <w:top w:val="single" w:sz="4" w:space="0" w:color="000000"/>
              <w:left w:val="single" w:sz="4" w:space="0" w:color="000000"/>
              <w:bottom w:val="single" w:sz="4" w:space="0" w:color="000000"/>
              <w:right w:val="single" w:sz="4" w:space="0" w:color="000000"/>
            </w:tcBorders>
            <w:vAlign w:val="center"/>
            <w:hideMark/>
          </w:tcPr>
          <w:p w14:paraId="7E5049B6" w14:textId="77777777" w:rsidR="004849BE" w:rsidRPr="0077541D" w:rsidRDefault="004849BE" w:rsidP="004849BE">
            <w:pPr>
              <w:spacing w:line="254" w:lineRule="auto"/>
              <w:jc w:val="center"/>
              <w:rPr>
                <w:sz w:val="21"/>
                <w:szCs w:val="21"/>
                <w:lang w:eastAsia="uk-UA"/>
              </w:rPr>
            </w:pPr>
            <w:r w:rsidRPr="0077541D">
              <w:rPr>
                <w:b/>
                <w:bCs/>
                <w:color w:val="000000"/>
                <w:sz w:val="21"/>
                <w:szCs w:val="21"/>
                <w:lang w:eastAsia="uk-UA"/>
              </w:rPr>
              <w:t>Назва предмета закупівлі</w:t>
            </w:r>
          </w:p>
        </w:tc>
        <w:tc>
          <w:tcPr>
            <w:tcW w:w="7508" w:type="dxa"/>
            <w:tcBorders>
              <w:top w:val="single" w:sz="4" w:space="0" w:color="000000"/>
              <w:left w:val="single" w:sz="4" w:space="0" w:color="000000"/>
              <w:bottom w:val="single" w:sz="4" w:space="0" w:color="000000"/>
              <w:right w:val="single" w:sz="4" w:space="0" w:color="000000"/>
            </w:tcBorders>
            <w:vAlign w:val="center"/>
            <w:hideMark/>
          </w:tcPr>
          <w:p w14:paraId="6928BEBB" w14:textId="369E7960" w:rsidR="004849BE" w:rsidRPr="0077541D" w:rsidRDefault="00125B77" w:rsidP="003F2CCA">
            <w:pPr>
              <w:shd w:val="clear" w:color="auto" w:fill="FFFFFF"/>
              <w:jc w:val="both"/>
              <w:rPr>
                <w:sz w:val="21"/>
                <w:szCs w:val="21"/>
                <w:lang w:eastAsia="uk-UA"/>
              </w:rPr>
            </w:pPr>
            <w:bookmarkStart w:id="0" w:name="_Hlk236308464"/>
            <w:r>
              <w:rPr>
                <w:b/>
                <w:bCs/>
                <w:iCs/>
                <w:color w:val="000000" w:themeColor="text1"/>
                <w:sz w:val="21"/>
                <w:szCs w:val="21"/>
              </w:rPr>
              <w:t>Візки для прибирання та брудної білизни</w:t>
            </w:r>
            <w:r w:rsidR="00C73F4D">
              <w:rPr>
                <w:b/>
                <w:bCs/>
                <w:iCs/>
                <w:color w:val="000000" w:themeColor="text1"/>
                <w:sz w:val="21"/>
                <w:szCs w:val="21"/>
              </w:rPr>
              <w:t xml:space="preserve"> </w:t>
            </w:r>
            <w:r w:rsidR="00C73F4D" w:rsidRPr="00D555E5">
              <w:rPr>
                <w:b/>
                <w:bCs/>
                <w:iCs/>
                <w:color w:val="000000" w:themeColor="text1"/>
                <w:sz w:val="21"/>
                <w:szCs w:val="21"/>
              </w:rPr>
              <w:t xml:space="preserve">– код ДК 021:2015 – </w:t>
            </w:r>
            <w:r w:rsidRPr="00125B77">
              <w:rPr>
                <w:b/>
                <w:bCs/>
                <w:iCs/>
                <w:color w:val="000000" w:themeColor="text1"/>
                <w:sz w:val="21"/>
                <w:szCs w:val="21"/>
              </w:rPr>
              <w:t>34910000-9 - Гужові чи ручні вози, інші транспортні засоби з немеханічним приводом, багажні вози та різні запасні частини</w:t>
            </w:r>
            <w:r w:rsidR="00C73F4D" w:rsidRPr="00D555E5">
              <w:rPr>
                <w:b/>
                <w:bCs/>
                <w:iCs/>
                <w:color w:val="000000" w:themeColor="text1"/>
                <w:sz w:val="21"/>
                <w:szCs w:val="21"/>
              </w:rPr>
              <w:t xml:space="preserve"> (</w:t>
            </w:r>
            <w:r>
              <w:rPr>
                <w:b/>
                <w:bCs/>
                <w:iCs/>
                <w:color w:val="000000" w:themeColor="text1"/>
                <w:sz w:val="21"/>
                <w:szCs w:val="21"/>
              </w:rPr>
              <w:t>Візки для прибирання та брудної білизни</w:t>
            </w:r>
            <w:r w:rsidR="00C73F4D">
              <w:rPr>
                <w:b/>
                <w:bCs/>
                <w:iCs/>
                <w:color w:val="000000" w:themeColor="text1"/>
                <w:sz w:val="21"/>
                <w:szCs w:val="21"/>
              </w:rPr>
              <w:t xml:space="preserve"> </w:t>
            </w:r>
            <w:r w:rsidR="00C73F4D" w:rsidRPr="00D555E5">
              <w:rPr>
                <w:b/>
                <w:bCs/>
                <w:iCs/>
                <w:color w:val="000000" w:themeColor="text1"/>
                <w:sz w:val="21"/>
                <w:szCs w:val="21"/>
              </w:rPr>
              <w:t xml:space="preserve">– код ДК 021:2015 – </w:t>
            </w:r>
            <w:r w:rsidRPr="00125B77">
              <w:rPr>
                <w:b/>
                <w:bCs/>
                <w:iCs/>
                <w:color w:val="000000" w:themeColor="text1"/>
                <w:sz w:val="21"/>
                <w:szCs w:val="21"/>
              </w:rPr>
              <w:t>34911100-7 - Ручні візки</w:t>
            </w:r>
            <w:r w:rsidR="00C73F4D" w:rsidRPr="00D555E5">
              <w:rPr>
                <w:b/>
                <w:bCs/>
                <w:iCs/>
                <w:color w:val="000000" w:themeColor="text1"/>
                <w:sz w:val="21"/>
                <w:szCs w:val="21"/>
              </w:rPr>
              <w:t>)</w:t>
            </w:r>
            <w:bookmarkEnd w:id="0"/>
          </w:p>
        </w:tc>
      </w:tr>
      <w:tr w:rsidR="004849BE" w:rsidRPr="0077541D" w14:paraId="00ACF5FA" w14:textId="77777777" w:rsidTr="00E5220C">
        <w:trPr>
          <w:tblCellSpacing w:w="0" w:type="dxa"/>
        </w:trPr>
        <w:tc>
          <w:tcPr>
            <w:tcW w:w="2267" w:type="dxa"/>
            <w:tcBorders>
              <w:top w:val="single" w:sz="4" w:space="0" w:color="000000"/>
              <w:left w:val="single" w:sz="4" w:space="0" w:color="000000"/>
              <w:bottom w:val="single" w:sz="4" w:space="0" w:color="000000"/>
              <w:right w:val="single" w:sz="4" w:space="0" w:color="000000"/>
            </w:tcBorders>
            <w:vAlign w:val="center"/>
            <w:hideMark/>
          </w:tcPr>
          <w:p w14:paraId="72F31C7E" w14:textId="77777777" w:rsidR="004849BE" w:rsidRPr="0077541D" w:rsidRDefault="004849BE" w:rsidP="004849BE">
            <w:pPr>
              <w:spacing w:line="254" w:lineRule="auto"/>
              <w:jc w:val="center"/>
              <w:rPr>
                <w:sz w:val="21"/>
                <w:szCs w:val="21"/>
                <w:lang w:eastAsia="uk-UA"/>
              </w:rPr>
            </w:pPr>
            <w:r w:rsidRPr="0077541D">
              <w:rPr>
                <w:b/>
                <w:bCs/>
                <w:color w:val="000000"/>
                <w:sz w:val="21"/>
                <w:szCs w:val="21"/>
                <w:lang w:eastAsia="uk-UA"/>
              </w:rPr>
              <w:t>Обґрунтування технічних та якісних характеристик предмета закупівлі</w:t>
            </w:r>
          </w:p>
        </w:tc>
        <w:tc>
          <w:tcPr>
            <w:tcW w:w="7508" w:type="dxa"/>
            <w:tcBorders>
              <w:top w:val="single" w:sz="4" w:space="0" w:color="000000"/>
              <w:left w:val="single" w:sz="4" w:space="0" w:color="000000"/>
              <w:bottom w:val="single" w:sz="4" w:space="0" w:color="000000"/>
              <w:right w:val="single" w:sz="4" w:space="0" w:color="000000"/>
            </w:tcBorders>
            <w:vAlign w:val="center"/>
            <w:hideMark/>
          </w:tcPr>
          <w:p w14:paraId="34B436F4" w14:textId="6F90AF63" w:rsidR="004849BE" w:rsidRPr="0077541D" w:rsidRDefault="004849BE" w:rsidP="0077541D">
            <w:pPr>
              <w:spacing w:line="254" w:lineRule="auto"/>
              <w:jc w:val="both"/>
              <w:rPr>
                <w:sz w:val="21"/>
                <w:szCs w:val="21"/>
              </w:rPr>
            </w:pPr>
            <w:r w:rsidRPr="0077541D">
              <w:rPr>
                <w:color w:val="000000"/>
                <w:sz w:val="21"/>
                <w:szCs w:val="21"/>
                <w:lang w:eastAsia="uk-UA"/>
              </w:rPr>
              <w:t>Закупівля здійснюється для забезпечення потреб лікарні</w:t>
            </w:r>
            <w:r w:rsidR="007A3DA3" w:rsidRPr="0077541D">
              <w:rPr>
                <w:color w:val="000000"/>
                <w:sz w:val="21"/>
                <w:szCs w:val="21"/>
                <w:lang w:eastAsia="uk-UA"/>
              </w:rPr>
              <w:t xml:space="preserve"> відповідно </w:t>
            </w:r>
            <w:r w:rsidR="007A3DA3" w:rsidRPr="0077541D">
              <w:rPr>
                <w:sz w:val="21"/>
                <w:szCs w:val="21"/>
              </w:rPr>
              <w:t>Службової записки про потребу</w:t>
            </w:r>
            <w:r w:rsidR="001D3A01">
              <w:rPr>
                <w:sz w:val="21"/>
                <w:szCs w:val="21"/>
              </w:rPr>
              <w:t xml:space="preserve"> від</w:t>
            </w:r>
            <w:r w:rsidR="007A3DA3" w:rsidRPr="0077541D">
              <w:rPr>
                <w:sz w:val="21"/>
                <w:szCs w:val="21"/>
              </w:rPr>
              <w:t xml:space="preserve"> </w:t>
            </w:r>
            <w:bookmarkStart w:id="1" w:name="_Hlk236308901"/>
            <w:r w:rsidR="00C73F4D" w:rsidRPr="00C73F4D">
              <w:rPr>
                <w:sz w:val="21"/>
                <w:szCs w:val="21"/>
              </w:rPr>
              <w:t xml:space="preserve">Ініціатора закупівлі </w:t>
            </w:r>
            <w:r w:rsidR="00B7648F">
              <w:rPr>
                <w:sz w:val="21"/>
                <w:szCs w:val="21"/>
              </w:rPr>
              <w:t>Завідувача відділу оцінки ризиків та інфекційного контролю Вероніки ГАРНИК від 08.07.2026 року №</w:t>
            </w:r>
            <w:bookmarkStart w:id="2" w:name="_GoBack"/>
            <w:bookmarkEnd w:id="2"/>
            <w:r w:rsidR="00B7648F">
              <w:rPr>
                <w:sz w:val="21"/>
                <w:szCs w:val="21"/>
              </w:rPr>
              <w:t>1642</w:t>
            </w:r>
            <w:bookmarkEnd w:id="1"/>
            <w:r w:rsidR="00217418">
              <w:rPr>
                <w:sz w:val="21"/>
                <w:szCs w:val="21"/>
              </w:rPr>
              <w:t xml:space="preserve"> </w:t>
            </w:r>
          </w:p>
        </w:tc>
      </w:tr>
      <w:tr w:rsidR="00E5220C" w:rsidRPr="0077541D" w14:paraId="3D6AFA3B" w14:textId="77777777" w:rsidTr="00E5220C">
        <w:trPr>
          <w:tblCellSpacing w:w="0" w:type="dxa"/>
        </w:trPr>
        <w:tc>
          <w:tcPr>
            <w:tcW w:w="2267" w:type="dxa"/>
            <w:tcBorders>
              <w:top w:val="single" w:sz="4" w:space="0" w:color="000000"/>
              <w:left w:val="single" w:sz="4" w:space="0" w:color="000000"/>
              <w:bottom w:val="single" w:sz="4" w:space="0" w:color="000000"/>
              <w:right w:val="single" w:sz="4" w:space="0" w:color="000000"/>
            </w:tcBorders>
            <w:vAlign w:val="center"/>
            <w:hideMark/>
          </w:tcPr>
          <w:p w14:paraId="0665284E" w14:textId="77777777" w:rsidR="00E5220C" w:rsidRPr="0077541D" w:rsidRDefault="00E5220C" w:rsidP="00E5220C">
            <w:pPr>
              <w:spacing w:line="254" w:lineRule="auto"/>
              <w:jc w:val="center"/>
              <w:rPr>
                <w:sz w:val="21"/>
                <w:szCs w:val="21"/>
                <w:lang w:eastAsia="uk-UA"/>
              </w:rPr>
            </w:pPr>
            <w:r w:rsidRPr="0077541D">
              <w:rPr>
                <w:b/>
                <w:bCs/>
                <w:color w:val="000000"/>
                <w:sz w:val="21"/>
                <w:szCs w:val="21"/>
                <w:lang w:eastAsia="uk-UA"/>
              </w:rPr>
              <w:t>Обґрунтування очікуваної ціни закупівлі</w:t>
            </w:r>
          </w:p>
        </w:tc>
        <w:tc>
          <w:tcPr>
            <w:tcW w:w="7508" w:type="dxa"/>
            <w:tcBorders>
              <w:top w:val="single" w:sz="4" w:space="0" w:color="000000"/>
              <w:left w:val="single" w:sz="4" w:space="0" w:color="000000"/>
              <w:bottom w:val="single" w:sz="4" w:space="0" w:color="000000"/>
              <w:right w:val="single" w:sz="4" w:space="0" w:color="000000"/>
            </w:tcBorders>
            <w:vAlign w:val="center"/>
            <w:hideMark/>
          </w:tcPr>
          <w:p w14:paraId="207DE5E8" w14:textId="621F2BB3" w:rsidR="009A7690" w:rsidRPr="009A7690" w:rsidRDefault="009A7690" w:rsidP="009A7690">
            <w:pPr>
              <w:jc w:val="both"/>
              <w:rPr>
                <w:sz w:val="21"/>
                <w:szCs w:val="21"/>
                <w:lang w:eastAsia="uk-UA"/>
              </w:rPr>
            </w:pPr>
            <w:r w:rsidRPr="009A7690">
              <w:rPr>
                <w:sz w:val="21"/>
                <w:szCs w:val="21"/>
                <w:lang w:eastAsia="uk-UA"/>
              </w:rPr>
              <w:t xml:space="preserve">30.07.2026 року відповідно до службової записки ініціатора закупівлі — завідувача відділу оцінки ризиків та інфекційного контролю Вероніки ГАРНИК від 08.07.2026 року № 1642 </w:t>
            </w:r>
            <w:r>
              <w:rPr>
                <w:sz w:val="21"/>
                <w:szCs w:val="21"/>
                <w:lang w:eastAsia="uk-UA"/>
              </w:rPr>
              <w:t>-</w:t>
            </w:r>
            <w:r w:rsidRPr="009A7690">
              <w:rPr>
                <w:sz w:val="21"/>
                <w:szCs w:val="21"/>
                <w:lang w:eastAsia="uk-UA"/>
              </w:rPr>
              <w:t xml:space="preserve"> було оголошено процедуру відкритих торгів з особливостями за ідентифікатором закупівлі UA-2026-07-30-009369-a.</w:t>
            </w:r>
          </w:p>
          <w:p w14:paraId="18E9A936" w14:textId="77777777" w:rsidR="009A7690" w:rsidRPr="009A7690" w:rsidRDefault="009A7690" w:rsidP="009A7690">
            <w:pPr>
              <w:jc w:val="both"/>
              <w:rPr>
                <w:sz w:val="21"/>
                <w:szCs w:val="21"/>
                <w:lang w:eastAsia="uk-UA"/>
              </w:rPr>
            </w:pPr>
            <w:r w:rsidRPr="009A7690">
              <w:rPr>
                <w:sz w:val="21"/>
                <w:szCs w:val="21"/>
                <w:lang w:eastAsia="uk-UA"/>
              </w:rPr>
              <w:t>Очікувану вартість предмета закупівлі було визначено на підставі трьох наданих комерційних пропозицій та, з метою забезпечення максимальної економії бюджетних коштів, зменшено на 10 % від найнижчої запропонованої ціни.</w:t>
            </w:r>
          </w:p>
          <w:p w14:paraId="570D2B5F" w14:textId="77777777" w:rsidR="009A7690" w:rsidRPr="009A7690" w:rsidRDefault="009A7690" w:rsidP="009A7690">
            <w:pPr>
              <w:jc w:val="both"/>
              <w:rPr>
                <w:sz w:val="21"/>
                <w:szCs w:val="21"/>
                <w:lang w:eastAsia="uk-UA"/>
              </w:rPr>
            </w:pPr>
            <w:r w:rsidRPr="009A7690">
              <w:rPr>
                <w:sz w:val="21"/>
                <w:szCs w:val="21"/>
                <w:lang w:eastAsia="uk-UA"/>
              </w:rPr>
              <w:t>10.08.2026 року зазначена процедура закупівлі не відбулася. У зв’язку з цим було прийнято рішення про повторне проведення закупівлі з визначенням очікуваної вартості на рівні середньої ціни відповідно до наданих комерційних пропозицій.</w:t>
            </w:r>
          </w:p>
          <w:p w14:paraId="2F45C28A" w14:textId="77777777" w:rsidR="009A7690" w:rsidRPr="009A7690" w:rsidRDefault="009A7690" w:rsidP="009A7690">
            <w:pPr>
              <w:jc w:val="both"/>
              <w:rPr>
                <w:sz w:val="21"/>
                <w:szCs w:val="21"/>
                <w:lang w:eastAsia="uk-UA"/>
              </w:rPr>
            </w:pPr>
            <w:r w:rsidRPr="009A7690">
              <w:rPr>
                <w:sz w:val="21"/>
                <w:szCs w:val="21"/>
                <w:lang w:eastAsia="uk-UA"/>
              </w:rPr>
              <w:t>11.08.2026 року було повторно оголошено процедуру відкритих торгів з особливостями за ідентифікатором закупівлі UA-2026-08-11-001637-a з очікуваною вартістю 225 160,00 грн (двісті двадцять п’ять тисяч сто шістдесят гривень 00 копійок), у тому числі ПДВ. Очікувана вартість закупівлі без урахування ПДВ становила 187 633,33 грн (сто вісімдесят сім тисяч шістсот тридцять три гривні 33 копійки).</w:t>
            </w:r>
          </w:p>
          <w:p w14:paraId="2244F89C" w14:textId="77777777" w:rsidR="009A7690" w:rsidRPr="009A7690" w:rsidRDefault="009A7690" w:rsidP="009A7690">
            <w:pPr>
              <w:jc w:val="both"/>
              <w:rPr>
                <w:sz w:val="21"/>
                <w:szCs w:val="21"/>
                <w:lang w:eastAsia="uk-UA"/>
              </w:rPr>
            </w:pPr>
            <w:r w:rsidRPr="009A7690">
              <w:rPr>
                <w:sz w:val="21"/>
                <w:szCs w:val="21"/>
                <w:lang w:eastAsia="uk-UA"/>
              </w:rPr>
              <w:t>Зазначена процедура закупівлі також не відбулася у зв’язку з неподанням жодної тендерної пропозиції.</w:t>
            </w:r>
          </w:p>
          <w:p w14:paraId="4B022F4B" w14:textId="77777777" w:rsidR="009A7690" w:rsidRPr="009A7690" w:rsidRDefault="009A7690" w:rsidP="009A7690">
            <w:pPr>
              <w:jc w:val="both"/>
              <w:rPr>
                <w:sz w:val="21"/>
                <w:szCs w:val="21"/>
                <w:lang w:eastAsia="uk-UA"/>
              </w:rPr>
            </w:pPr>
            <w:r w:rsidRPr="009A7690">
              <w:rPr>
                <w:sz w:val="21"/>
                <w:szCs w:val="21"/>
                <w:lang w:eastAsia="uk-UA"/>
              </w:rPr>
              <w:t>З огляду на те, що обидві процедури закупівлі не відбулися, Замовником було прийнято рішення про перегляд технічних характеристик товару, визначених для закупівлі.</w:t>
            </w:r>
          </w:p>
          <w:p w14:paraId="2DDD3A0C" w14:textId="77777777" w:rsidR="009A7690" w:rsidRPr="009A7690" w:rsidRDefault="009A7690" w:rsidP="009A7690">
            <w:pPr>
              <w:jc w:val="both"/>
              <w:rPr>
                <w:sz w:val="21"/>
                <w:szCs w:val="21"/>
                <w:lang w:eastAsia="uk-UA"/>
              </w:rPr>
            </w:pPr>
            <w:r w:rsidRPr="009A7690">
              <w:rPr>
                <w:sz w:val="21"/>
                <w:szCs w:val="21"/>
                <w:lang w:eastAsia="uk-UA"/>
              </w:rPr>
              <w:t>За результатами проведеного аналізу було встановлено невідповідність між технічними характеристиками товару, визначеними ініціатором закупівлі, та характеристиками товару, зазначеними в отриманих комерційних пропозиціях. Така невідповідність ускладнювала належне зіставлення запропонованих товарів та визначення обґрунтованої очікуваної вартості предмета закупівлі, що могло обмежувати можливість належної підготовки конкурентних тендерних пропозицій потенційними учасниками.</w:t>
            </w:r>
          </w:p>
          <w:p w14:paraId="1B08A41F" w14:textId="2A7CC1EE" w:rsidR="009A7690" w:rsidRDefault="009A7690" w:rsidP="009A7690">
            <w:pPr>
              <w:jc w:val="both"/>
              <w:rPr>
                <w:sz w:val="21"/>
                <w:szCs w:val="21"/>
                <w:lang w:eastAsia="uk-UA"/>
              </w:rPr>
            </w:pPr>
            <w:r w:rsidRPr="009A7690">
              <w:rPr>
                <w:sz w:val="21"/>
                <w:szCs w:val="21"/>
                <w:lang w:eastAsia="uk-UA"/>
              </w:rPr>
              <w:t xml:space="preserve">З метою усунення виявлених </w:t>
            </w:r>
            <w:proofErr w:type="spellStart"/>
            <w:r w:rsidRPr="009A7690">
              <w:rPr>
                <w:sz w:val="21"/>
                <w:szCs w:val="21"/>
                <w:lang w:eastAsia="uk-UA"/>
              </w:rPr>
              <w:t>невідповідностей</w:t>
            </w:r>
            <w:proofErr w:type="spellEnd"/>
            <w:r w:rsidRPr="009A7690">
              <w:rPr>
                <w:sz w:val="21"/>
                <w:szCs w:val="21"/>
                <w:lang w:eastAsia="uk-UA"/>
              </w:rPr>
              <w:t>, забезпечення відповідності технічних характеристик фактичній потребі Замовника та створення належних умов для участі потенційних постачальників у процедурі закупівлі Замовником було оновлено технічні характеристики предмета закупівлі та, відповідно до оновлених вимог, отримано нові комерційні пропозиції для подальшого визначення обґрунтованої очікуваної вартості закупівлі.</w:t>
            </w:r>
          </w:p>
          <w:p w14:paraId="161DD715" w14:textId="0DC02928" w:rsidR="00B54BFB" w:rsidRPr="009A7690" w:rsidRDefault="00B54BFB" w:rsidP="009A7690">
            <w:pPr>
              <w:jc w:val="both"/>
              <w:rPr>
                <w:lang w:eastAsia="uk-UA"/>
              </w:rPr>
            </w:pPr>
            <w:r>
              <w:rPr>
                <w:color w:val="000000"/>
                <w:sz w:val="21"/>
                <w:szCs w:val="21"/>
                <w:lang w:eastAsia="uk-UA"/>
              </w:rPr>
              <w:t>Враховуючи вищевикладене в</w:t>
            </w:r>
            <w:r w:rsidRPr="0077541D">
              <w:rPr>
                <w:color w:val="000000"/>
                <w:sz w:val="21"/>
                <w:szCs w:val="21"/>
                <w:lang w:eastAsia="uk-UA"/>
              </w:rPr>
              <w:t>артість закупівлі</w:t>
            </w:r>
            <w:r>
              <w:rPr>
                <w:color w:val="000000"/>
                <w:sz w:val="21"/>
                <w:szCs w:val="21"/>
                <w:lang w:eastAsia="uk-UA"/>
              </w:rPr>
              <w:t xml:space="preserve"> з ПДВ становить</w:t>
            </w:r>
            <w:r w:rsidRPr="0077541D">
              <w:rPr>
                <w:color w:val="000000"/>
                <w:sz w:val="21"/>
                <w:szCs w:val="21"/>
                <w:lang w:eastAsia="uk-UA"/>
              </w:rPr>
              <w:t xml:space="preserve">: </w:t>
            </w:r>
            <w:r>
              <w:rPr>
                <w:sz w:val="21"/>
                <w:szCs w:val="21"/>
              </w:rPr>
              <w:t>500 412</w:t>
            </w:r>
            <w:r w:rsidRPr="00B8726A">
              <w:rPr>
                <w:sz w:val="21"/>
                <w:szCs w:val="21"/>
              </w:rPr>
              <w:t xml:space="preserve"> грн., </w:t>
            </w:r>
            <w:r>
              <w:rPr>
                <w:sz w:val="21"/>
                <w:szCs w:val="21"/>
              </w:rPr>
              <w:t>00</w:t>
            </w:r>
            <w:r w:rsidRPr="00B8726A">
              <w:rPr>
                <w:sz w:val="21"/>
                <w:szCs w:val="21"/>
              </w:rPr>
              <w:t xml:space="preserve"> коп. (</w:t>
            </w:r>
            <w:r>
              <w:rPr>
                <w:sz w:val="21"/>
                <w:szCs w:val="21"/>
              </w:rPr>
              <w:t>П’ятсот тисяч чотириста дванадцять гривень 00 копійок</w:t>
            </w:r>
            <w:r w:rsidRPr="00B8726A">
              <w:rPr>
                <w:sz w:val="21"/>
                <w:szCs w:val="21"/>
              </w:rPr>
              <w:t>)</w:t>
            </w:r>
            <w:r w:rsidRPr="0077541D">
              <w:rPr>
                <w:color w:val="000000"/>
                <w:sz w:val="21"/>
                <w:szCs w:val="21"/>
                <w:lang w:eastAsia="uk-UA"/>
              </w:rPr>
              <w:t>,</w:t>
            </w:r>
            <w:r>
              <w:rPr>
                <w:color w:val="000000"/>
                <w:sz w:val="21"/>
                <w:szCs w:val="21"/>
                <w:lang w:eastAsia="uk-UA"/>
              </w:rPr>
              <w:t xml:space="preserve"> в</w:t>
            </w:r>
            <w:r w:rsidRPr="0077541D">
              <w:rPr>
                <w:color w:val="000000"/>
                <w:sz w:val="21"/>
                <w:szCs w:val="21"/>
                <w:lang w:eastAsia="uk-UA"/>
              </w:rPr>
              <w:t>артість закупівлі</w:t>
            </w:r>
            <w:r>
              <w:rPr>
                <w:color w:val="000000"/>
                <w:sz w:val="21"/>
                <w:szCs w:val="21"/>
                <w:lang w:eastAsia="uk-UA"/>
              </w:rPr>
              <w:t xml:space="preserve"> без ПДВ становить</w:t>
            </w:r>
            <w:r w:rsidRPr="0077541D">
              <w:rPr>
                <w:color w:val="000000"/>
                <w:sz w:val="21"/>
                <w:szCs w:val="21"/>
                <w:lang w:eastAsia="uk-UA"/>
              </w:rPr>
              <w:t>:</w:t>
            </w:r>
            <w:r>
              <w:rPr>
                <w:color w:val="000000"/>
                <w:sz w:val="21"/>
                <w:szCs w:val="21"/>
                <w:lang w:eastAsia="uk-UA"/>
              </w:rPr>
              <w:t xml:space="preserve"> </w:t>
            </w:r>
            <w:r>
              <w:rPr>
                <w:sz w:val="21"/>
                <w:szCs w:val="21"/>
              </w:rPr>
              <w:t>417 010</w:t>
            </w:r>
            <w:r w:rsidRPr="00B8726A">
              <w:rPr>
                <w:sz w:val="21"/>
                <w:szCs w:val="21"/>
              </w:rPr>
              <w:t xml:space="preserve"> грн., </w:t>
            </w:r>
            <w:r>
              <w:rPr>
                <w:sz w:val="21"/>
                <w:szCs w:val="21"/>
              </w:rPr>
              <w:t>00</w:t>
            </w:r>
            <w:r w:rsidRPr="00B8726A">
              <w:rPr>
                <w:sz w:val="21"/>
                <w:szCs w:val="21"/>
              </w:rPr>
              <w:t xml:space="preserve"> коп. (</w:t>
            </w:r>
            <w:r>
              <w:rPr>
                <w:sz w:val="21"/>
                <w:szCs w:val="21"/>
              </w:rPr>
              <w:t>Чотириста сімнадцять тисяч десять гривень 00 копійок)</w:t>
            </w:r>
          </w:p>
          <w:p w14:paraId="1AEE276B" w14:textId="628196AA" w:rsidR="00E5220C" w:rsidRPr="0077541D" w:rsidRDefault="00E5220C" w:rsidP="00E5220C">
            <w:pPr>
              <w:spacing w:line="254" w:lineRule="auto"/>
              <w:jc w:val="both"/>
              <w:rPr>
                <w:sz w:val="21"/>
                <w:szCs w:val="21"/>
                <w:lang w:eastAsia="uk-UA"/>
              </w:rPr>
            </w:pPr>
          </w:p>
        </w:tc>
      </w:tr>
    </w:tbl>
    <w:p w14:paraId="29E94E66" w14:textId="68E43949" w:rsidR="00733ECA" w:rsidRPr="0077541D" w:rsidRDefault="00D8326E" w:rsidP="0091295D">
      <w:pPr>
        <w:ind w:left="120"/>
        <w:jc w:val="center"/>
        <w:rPr>
          <w:sz w:val="21"/>
          <w:szCs w:val="21"/>
        </w:rPr>
      </w:pPr>
      <w:r w:rsidRPr="0077541D">
        <w:rPr>
          <w:sz w:val="21"/>
          <w:szCs w:val="21"/>
        </w:rPr>
        <w:tab/>
      </w:r>
    </w:p>
    <w:p w14:paraId="4D70593A" w14:textId="77777777" w:rsidR="00C73F4D" w:rsidRDefault="00C73F4D" w:rsidP="00C73F4D">
      <w:pPr>
        <w:ind w:left="120"/>
        <w:jc w:val="center"/>
        <w:rPr>
          <w:b/>
          <w:sz w:val="21"/>
          <w:szCs w:val="21"/>
        </w:rPr>
      </w:pPr>
      <w:r w:rsidRPr="00B6757E">
        <w:rPr>
          <w:b/>
          <w:sz w:val="21"/>
          <w:szCs w:val="21"/>
        </w:rPr>
        <w:t>ТЕХНІЧНЕ ЗАВДАННЯ</w:t>
      </w:r>
    </w:p>
    <w:p w14:paraId="6A1BDCAF" w14:textId="77777777" w:rsidR="00C73F4D" w:rsidRPr="0077541D" w:rsidRDefault="00C73F4D" w:rsidP="00C73F4D">
      <w:pPr>
        <w:ind w:left="120"/>
        <w:jc w:val="center"/>
        <w:rPr>
          <w:sz w:val="21"/>
          <w:szCs w:val="21"/>
        </w:rPr>
      </w:pPr>
      <w:r w:rsidRPr="0077541D">
        <w:rPr>
          <w:sz w:val="21"/>
          <w:szCs w:val="21"/>
        </w:rPr>
        <w:tab/>
      </w:r>
    </w:p>
    <w:p w14:paraId="49EE24E1" w14:textId="77777777" w:rsidR="00C73F4D" w:rsidRPr="0077541D" w:rsidRDefault="00C73F4D" w:rsidP="00C73F4D">
      <w:pPr>
        <w:jc w:val="center"/>
        <w:outlineLvl w:val="0"/>
        <w:rPr>
          <w:b/>
          <w:sz w:val="21"/>
          <w:szCs w:val="21"/>
        </w:rPr>
      </w:pPr>
      <w:r w:rsidRPr="0077541D">
        <w:rPr>
          <w:b/>
          <w:sz w:val="21"/>
          <w:szCs w:val="21"/>
        </w:rPr>
        <w:t xml:space="preserve">ТЕХНІЧНІ ВИМОГИ </w:t>
      </w:r>
    </w:p>
    <w:p w14:paraId="50099684" w14:textId="77777777" w:rsidR="00C73F4D" w:rsidRPr="0077541D" w:rsidRDefault="00C73F4D" w:rsidP="00C73F4D">
      <w:pPr>
        <w:spacing w:after="60"/>
        <w:jc w:val="center"/>
        <w:outlineLvl w:val="0"/>
        <w:rPr>
          <w:b/>
          <w:sz w:val="21"/>
          <w:szCs w:val="21"/>
        </w:rPr>
      </w:pPr>
      <w:r w:rsidRPr="0077541D">
        <w:rPr>
          <w:b/>
          <w:sz w:val="21"/>
          <w:szCs w:val="21"/>
        </w:rPr>
        <w:t>на закупівлю по предмету:</w:t>
      </w:r>
    </w:p>
    <w:p w14:paraId="6C62EE12" w14:textId="0637930C" w:rsidR="00C73F4D" w:rsidRDefault="00125B77" w:rsidP="00C73F4D">
      <w:pPr>
        <w:pBdr>
          <w:top w:val="nil"/>
          <w:left w:val="nil"/>
          <w:bottom w:val="nil"/>
          <w:right w:val="nil"/>
          <w:between w:val="nil"/>
        </w:pBdr>
        <w:jc w:val="center"/>
        <w:rPr>
          <w:b/>
          <w:bCs/>
          <w:iCs/>
          <w:color w:val="000000" w:themeColor="text1"/>
          <w:sz w:val="21"/>
          <w:szCs w:val="21"/>
        </w:rPr>
      </w:pPr>
      <w:r>
        <w:rPr>
          <w:b/>
          <w:bCs/>
          <w:iCs/>
          <w:color w:val="000000" w:themeColor="text1"/>
          <w:sz w:val="21"/>
          <w:szCs w:val="21"/>
        </w:rPr>
        <w:t xml:space="preserve">Візки для прибирання та брудної білизни </w:t>
      </w:r>
      <w:r w:rsidRPr="00D555E5">
        <w:rPr>
          <w:b/>
          <w:bCs/>
          <w:iCs/>
          <w:color w:val="000000" w:themeColor="text1"/>
          <w:sz w:val="21"/>
          <w:szCs w:val="21"/>
        </w:rPr>
        <w:t xml:space="preserve">– код ДК 021:2015 – </w:t>
      </w:r>
      <w:r w:rsidRPr="00125B77">
        <w:rPr>
          <w:b/>
          <w:bCs/>
          <w:iCs/>
          <w:color w:val="000000" w:themeColor="text1"/>
          <w:sz w:val="21"/>
          <w:szCs w:val="21"/>
        </w:rPr>
        <w:t>34910000-9 - Гужові чи ручні вози, інші транспортні засоби з немеханічним приводом, багажні вози та різні запасні частини</w:t>
      </w:r>
      <w:r w:rsidRPr="00D555E5">
        <w:rPr>
          <w:b/>
          <w:bCs/>
          <w:iCs/>
          <w:color w:val="000000" w:themeColor="text1"/>
          <w:sz w:val="21"/>
          <w:szCs w:val="21"/>
        </w:rPr>
        <w:t xml:space="preserve"> (</w:t>
      </w:r>
      <w:r>
        <w:rPr>
          <w:b/>
          <w:bCs/>
          <w:iCs/>
          <w:color w:val="000000" w:themeColor="text1"/>
          <w:sz w:val="21"/>
          <w:szCs w:val="21"/>
        </w:rPr>
        <w:t xml:space="preserve">Візки для прибирання та брудної білизни </w:t>
      </w:r>
      <w:r w:rsidRPr="00D555E5">
        <w:rPr>
          <w:b/>
          <w:bCs/>
          <w:iCs/>
          <w:color w:val="000000" w:themeColor="text1"/>
          <w:sz w:val="21"/>
          <w:szCs w:val="21"/>
        </w:rPr>
        <w:t xml:space="preserve">– код ДК 021:2015 – </w:t>
      </w:r>
      <w:r w:rsidRPr="00125B77">
        <w:rPr>
          <w:b/>
          <w:bCs/>
          <w:iCs/>
          <w:color w:val="000000" w:themeColor="text1"/>
          <w:sz w:val="21"/>
          <w:szCs w:val="21"/>
        </w:rPr>
        <w:t>34911100-7 - Ручні візки</w:t>
      </w:r>
      <w:r w:rsidRPr="00D555E5">
        <w:rPr>
          <w:b/>
          <w:bCs/>
          <w:iCs/>
          <w:color w:val="000000" w:themeColor="text1"/>
          <w:sz w:val="21"/>
          <w:szCs w:val="21"/>
        </w:rPr>
        <w:t>)</w:t>
      </w:r>
    </w:p>
    <w:p w14:paraId="7924B8C5" w14:textId="77777777" w:rsidR="00C73F4D" w:rsidRDefault="00C73F4D" w:rsidP="00C73F4D">
      <w:pPr>
        <w:pBdr>
          <w:top w:val="nil"/>
          <w:left w:val="nil"/>
          <w:bottom w:val="nil"/>
          <w:right w:val="nil"/>
          <w:between w:val="nil"/>
        </w:pBdr>
        <w:jc w:val="center"/>
        <w:rPr>
          <w:b/>
          <w:bCs/>
          <w:iCs/>
          <w:color w:val="000000" w:themeColor="text1"/>
          <w:sz w:val="21"/>
          <w:szCs w:val="21"/>
        </w:rPr>
      </w:pPr>
    </w:p>
    <w:p w14:paraId="24C8AE0E" w14:textId="2A542539" w:rsidR="00C73F4D" w:rsidRPr="00B6757E" w:rsidRDefault="00C73F4D" w:rsidP="00C73F4D">
      <w:pPr>
        <w:pBdr>
          <w:top w:val="nil"/>
          <w:left w:val="nil"/>
          <w:bottom w:val="nil"/>
          <w:right w:val="nil"/>
          <w:between w:val="nil"/>
        </w:pBdr>
        <w:jc w:val="center"/>
        <w:rPr>
          <w:b/>
          <w:color w:val="000000"/>
          <w:sz w:val="21"/>
          <w:szCs w:val="21"/>
        </w:rPr>
      </w:pPr>
      <w:r w:rsidRPr="00B6757E">
        <w:rPr>
          <w:b/>
          <w:color w:val="000000"/>
          <w:sz w:val="21"/>
          <w:szCs w:val="21"/>
        </w:rPr>
        <w:t>Детальний опис предмета закупівлі:</w:t>
      </w:r>
    </w:p>
    <w:p w14:paraId="41CA1EBC" w14:textId="77777777" w:rsidR="00C73F4D" w:rsidRDefault="00C73F4D" w:rsidP="00C73F4D">
      <w:pPr>
        <w:jc w:val="both"/>
        <w:rPr>
          <w:b/>
          <w:i/>
          <w:sz w:val="21"/>
          <w:szCs w:val="21"/>
          <w:highlight w:val="yellow"/>
        </w:rPr>
      </w:pPr>
    </w:p>
    <w:tbl>
      <w:tblPr>
        <w:tblStyle w:val="a9"/>
        <w:tblW w:w="0" w:type="auto"/>
        <w:jc w:val="center"/>
        <w:tblLook w:val="04A0" w:firstRow="1" w:lastRow="0" w:firstColumn="1" w:lastColumn="0" w:noHBand="0" w:noVBand="1"/>
      </w:tblPr>
      <w:tblGrid>
        <w:gridCol w:w="429"/>
        <w:gridCol w:w="1834"/>
        <w:gridCol w:w="5686"/>
        <w:gridCol w:w="876"/>
        <w:gridCol w:w="945"/>
      </w:tblGrid>
      <w:tr w:rsidR="00C73F4D" w14:paraId="545D7EE4" w14:textId="77777777" w:rsidTr="00651B54">
        <w:trPr>
          <w:jc w:val="center"/>
        </w:trPr>
        <w:tc>
          <w:tcPr>
            <w:tcW w:w="429" w:type="dxa"/>
            <w:vAlign w:val="center"/>
          </w:tcPr>
          <w:p w14:paraId="0209EF5D" w14:textId="77777777" w:rsidR="00C73F4D" w:rsidRPr="00B6757E" w:rsidRDefault="00C73F4D" w:rsidP="000676F4">
            <w:pPr>
              <w:jc w:val="center"/>
              <w:outlineLvl w:val="0"/>
              <w:rPr>
                <w:b/>
                <w:sz w:val="21"/>
                <w:szCs w:val="21"/>
              </w:rPr>
            </w:pPr>
            <w:bookmarkStart w:id="3" w:name="_Hlk233729533"/>
            <w:r w:rsidRPr="00B6757E">
              <w:rPr>
                <w:b/>
                <w:sz w:val="21"/>
                <w:szCs w:val="21"/>
              </w:rPr>
              <w:t>№</w:t>
            </w:r>
          </w:p>
        </w:tc>
        <w:tc>
          <w:tcPr>
            <w:tcW w:w="1834" w:type="dxa"/>
            <w:vAlign w:val="center"/>
          </w:tcPr>
          <w:p w14:paraId="523066D3" w14:textId="77777777" w:rsidR="00C73F4D" w:rsidRPr="00B6757E" w:rsidRDefault="00C73F4D" w:rsidP="000676F4">
            <w:pPr>
              <w:jc w:val="center"/>
              <w:outlineLvl w:val="0"/>
              <w:rPr>
                <w:b/>
                <w:sz w:val="21"/>
                <w:szCs w:val="21"/>
              </w:rPr>
            </w:pPr>
            <w:r w:rsidRPr="00B6757E">
              <w:rPr>
                <w:b/>
                <w:sz w:val="21"/>
                <w:szCs w:val="21"/>
              </w:rPr>
              <w:t>Найменування</w:t>
            </w:r>
          </w:p>
        </w:tc>
        <w:tc>
          <w:tcPr>
            <w:tcW w:w="5686" w:type="dxa"/>
            <w:vAlign w:val="center"/>
          </w:tcPr>
          <w:p w14:paraId="25E594A8" w14:textId="2FA4BBF3" w:rsidR="00C73F4D" w:rsidRPr="00B6757E" w:rsidRDefault="00C73F4D" w:rsidP="000676F4">
            <w:pPr>
              <w:jc w:val="center"/>
              <w:outlineLvl w:val="0"/>
              <w:rPr>
                <w:b/>
                <w:sz w:val="21"/>
                <w:szCs w:val="21"/>
              </w:rPr>
            </w:pPr>
            <w:r>
              <w:rPr>
                <w:b/>
                <w:sz w:val="21"/>
                <w:szCs w:val="21"/>
              </w:rPr>
              <w:t>Опис</w:t>
            </w:r>
          </w:p>
        </w:tc>
        <w:tc>
          <w:tcPr>
            <w:tcW w:w="876" w:type="dxa"/>
            <w:vAlign w:val="center"/>
          </w:tcPr>
          <w:p w14:paraId="7384C001" w14:textId="77777777" w:rsidR="00C73F4D" w:rsidRPr="00B6757E" w:rsidRDefault="00C73F4D" w:rsidP="000676F4">
            <w:pPr>
              <w:jc w:val="center"/>
              <w:outlineLvl w:val="0"/>
              <w:rPr>
                <w:b/>
                <w:sz w:val="21"/>
                <w:szCs w:val="21"/>
              </w:rPr>
            </w:pPr>
            <w:r>
              <w:rPr>
                <w:b/>
                <w:sz w:val="21"/>
                <w:szCs w:val="21"/>
              </w:rPr>
              <w:t>Од. виміру</w:t>
            </w:r>
          </w:p>
        </w:tc>
        <w:tc>
          <w:tcPr>
            <w:tcW w:w="945" w:type="dxa"/>
            <w:vAlign w:val="center"/>
          </w:tcPr>
          <w:p w14:paraId="46C6D170" w14:textId="77777777" w:rsidR="00C73F4D" w:rsidRPr="00B6757E" w:rsidRDefault="00C73F4D" w:rsidP="000676F4">
            <w:pPr>
              <w:jc w:val="center"/>
              <w:outlineLvl w:val="0"/>
              <w:rPr>
                <w:b/>
                <w:sz w:val="21"/>
                <w:szCs w:val="21"/>
              </w:rPr>
            </w:pPr>
            <w:r>
              <w:rPr>
                <w:b/>
                <w:sz w:val="21"/>
                <w:szCs w:val="21"/>
              </w:rPr>
              <w:t>К-сть</w:t>
            </w:r>
          </w:p>
        </w:tc>
      </w:tr>
      <w:tr w:rsidR="00C73F4D" w14:paraId="33774021" w14:textId="77777777" w:rsidTr="00651B54">
        <w:trPr>
          <w:jc w:val="center"/>
        </w:trPr>
        <w:tc>
          <w:tcPr>
            <w:tcW w:w="429" w:type="dxa"/>
            <w:vAlign w:val="center"/>
          </w:tcPr>
          <w:p w14:paraId="21D9DC6D" w14:textId="77777777" w:rsidR="00C73F4D" w:rsidRPr="00C73F4D" w:rsidRDefault="00C73F4D" w:rsidP="00C73F4D">
            <w:pPr>
              <w:jc w:val="center"/>
              <w:outlineLvl w:val="0"/>
              <w:rPr>
                <w:sz w:val="21"/>
                <w:szCs w:val="21"/>
              </w:rPr>
            </w:pPr>
            <w:r w:rsidRPr="00C73F4D">
              <w:rPr>
                <w:sz w:val="21"/>
                <w:szCs w:val="21"/>
              </w:rPr>
              <w:lastRenderedPageBreak/>
              <w:t>1</w:t>
            </w:r>
          </w:p>
        </w:tc>
        <w:tc>
          <w:tcPr>
            <w:tcW w:w="1834" w:type="dxa"/>
            <w:vAlign w:val="center"/>
          </w:tcPr>
          <w:p w14:paraId="3DEA1525" w14:textId="19D066E8" w:rsidR="00C73F4D" w:rsidRPr="00C73F4D" w:rsidRDefault="000F41D7" w:rsidP="00C73F4D">
            <w:pPr>
              <w:jc w:val="center"/>
              <w:outlineLvl w:val="0"/>
              <w:rPr>
                <w:sz w:val="21"/>
                <w:szCs w:val="21"/>
              </w:rPr>
            </w:pPr>
            <w:r w:rsidRPr="00AF3B2F">
              <w:t>Візок для брудної білизни</w:t>
            </w:r>
          </w:p>
        </w:tc>
        <w:tc>
          <w:tcPr>
            <w:tcW w:w="5686" w:type="dxa"/>
            <w:vAlign w:val="center"/>
          </w:tcPr>
          <w:p w14:paraId="7C497579" w14:textId="77777777" w:rsidR="000F41D7" w:rsidRPr="000F41D7" w:rsidRDefault="000F41D7" w:rsidP="000F41D7">
            <w:pPr>
              <w:jc w:val="both"/>
              <w:outlineLvl w:val="0"/>
              <w:rPr>
                <w:sz w:val="21"/>
                <w:szCs w:val="21"/>
              </w:rPr>
            </w:pPr>
            <w:r w:rsidRPr="000F41D7">
              <w:rPr>
                <w:sz w:val="21"/>
                <w:szCs w:val="21"/>
              </w:rPr>
              <w:t xml:space="preserve">• Візок повинен бути мобільним, односекційним. </w:t>
            </w:r>
          </w:p>
          <w:p w14:paraId="292C917A" w14:textId="77777777" w:rsidR="000F41D7" w:rsidRPr="000F41D7" w:rsidRDefault="000F41D7" w:rsidP="000F41D7">
            <w:pPr>
              <w:jc w:val="both"/>
              <w:outlineLvl w:val="0"/>
              <w:rPr>
                <w:sz w:val="21"/>
                <w:szCs w:val="21"/>
              </w:rPr>
            </w:pPr>
            <w:r w:rsidRPr="000F41D7">
              <w:rPr>
                <w:sz w:val="21"/>
                <w:szCs w:val="21"/>
              </w:rPr>
              <w:t xml:space="preserve">• Каркас повинен бути виготовлений з нержавіючої сталі або іншого міцного матеріалу, стійкого до корозії, механічних пошкоджень та впливу мийних і дезінфекційних засобів. </w:t>
            </w:r>
          </w:p>
          <w:p w14:paraId="2DD5CC2A" w14:textId="77777777" w:rsidR="000F41D7" w:rsidRPr="000F41D7" w:rsidRDefault="000F41D7" w:rsidP="000F41D7">
            <w:pPr>
              <w:jc w:val="both"/>
              <w:outlineLvl w:val="0"/>
              <w:rPr>
                <w:sz w:val="21"/>
                <w:szCs w:val="21"/>
              </w:rPr>
            </w:pPr>
            <w:r w:rsidRPr="000F41D7">
              <w:rPr>
                <w:sz w:val="21"/>
                <w:szCs w:val="21"/>
              </w:rPr>
              <w:t xml:space="preserve">• Конструкція повинна бути обладнана тримачем для багаторазового мішка. </w:t>
            </w:r>
          </w:p>
          <w:p w14:paraId="7E062EBC" w14:textId="77777777" w:rsidR="000F41D7" w:rsidRPr="000F41D7" w:rsidRDefault="000F41D7" w:rsidP="000F41D7">
            <w:pPr>
              <w:jc w:val="both"/>
              <w:outlineLvl w:val="0"/>
              <w:rPr>
                <w:sz w:val="21"/>
                <w:szCs w:val="21"/>
              </w:rPr>
            </w:pPr>
            <w:r w:rsidRPr="000F41D7">
              <w:rPr>
                <w:sz w:val="21"/>
                <w:szCs w:val="21"/>
              </w:rPr>
              <w:t xml:space="preserve">• Візок повинен бути оснащений кришкою, яка забезпечує закриття мішка під час збору та транспортування брудної білизни. </w:t>
            </w:r>
          </w:p>
          <w:p w14:paraId="4E3BED70" w14:textId="77777777" w:rsidR="000F41D7" w:rsidRPr="000F41D7" w:rsidRDefault="000F41D7" w:rsidP="000F41D7">
            <w:pPr>
              <w:jc w:val="both"/>
              <w:outlineLvl w:val="0"/>
              <w:rPr>
                <w:sz w:val="21"/>
                <w:szCs w:val="21"/>
              </w:rPr>
            </w:pPr>
            <w:r w:rsidRPr="000F41D7">
              <w:rPr>
                <w:sz w:val="21"/>
                <w:szCs w:val="21"/>
              </w:rPr>
              <w:t xml:space="preserve">• Кришка повинна відкриватися за допомогою педального механізму або вручну. </w:t>
            </w:r>
          </w:p>
          <w:p w14:paraId="6C10C75D" w14:textId="77777777" w:rsidR="000F41D7" w:rsidRPr="000F41D7" w:rsidRDefault="000F41D7" w:rsidP="000F41D7">
            <w:pPr>
              <w:jc w:val="both"/>
              <w:outlineLvl w:val="0"/>
              <w:rPr>
                <w:sz w:val="21"/>
                <w:szCs w:val="21"/>
              </w:rPr>
            </w:pPr>
            <w:r w:rsidRPr="000F41D7">
              <w:rPr>
                <w:sz w:val="21"/>
                <w:szCs w:val="21"/>
              </w:rPr>
              <w:t xml:space="preserve">• Колеса повинні забезпечувати плавне пересування, не залишати слідів на підлозі та бути стійкими до впливу мийних і дезінфекційних засобів. </w:t>
            </w:r>
          </w:p>
          <w:p w14:paraId="5ABD2748" w14:textId="77777777" w:rsidR="000F41D7" w:rsidRPr="000F41D7" w:rsidRDefault="000F41D7" w:rsidP="000F41D7">
            <w:pPr>
              <w:jc w:val="both"/>
              <w:outlineLvl w:val="0"/>
              <w:rPr>
                <w:sz w:val="21"/>
                <w:szCs w:val="21"/>
              </w:rPr>
            </w:pPr>
            <w:r w:rsidRPr="000F41D7">
              <w:rPr>
                <w:sz w:val="21"/>
                <w:szCs w:val="21"/>
              </w:rPr>
              <w:t xml:space="preserve">• Усі поверхні повинні бути гладкими, без гострих кутів, легко очищуватися та дезінфікуватися. </w:t>
            </w:r>
          </w:p>
          <w:p w14:paraId="2598CF99" w14:textId="77777777" w:rsidR="000F41D7" w:rsidRPr="000F41D7" w:rsidRDefault="000F41D7" w:rsidP="000F41D7">
            <w:pPr>
              <w:jc w:val="both"/>
              <w:outlineLvl w:val="0"/>
              <w:rPr>
                <w:sz w:val="21"/>
                <w:szCs w:val="21"/>
              </w:rPr>
            </w:pPr>
            <w:r w:rsidRPr="000F41D7">
              <w:rPr>
                <w:sz w:val="21"/>
                <w:szCs w:val="21"/>
              </w:rPr>
              <w:t xml:space="preserve">• Візок повинен витримувати навантаження, що відповідає його функціональному призначенню. </w:t>
            </w:r>
          </w:p>
          <w:p w14:paraId="7260DD45" w14:textId="77777777" w:rsidR="000F41D7" w:rsidRPr="000F41D7" w:rsidRDefault="000F41D7" w:rsidP="000F41D7">
            <w:pPr>
              <w:jc w:val="both"/>
              <w:outlineLvl w:val="0"/>
              <w:rPr>
                <w:sz w:val="21"/>
                <w:szCs w:val="21"/>
              </w:rPr>
            </w:pPr>
            <w:r w:rsidRPr="000F41D7">
              <w:rPr>
                <w:sz w:val="21"/>
                <w:szCs w:val="21"/>
              </w:rPr>
              <w:t xml:space="preserve">• У комплекті з візком повинен постачатися не менше одного багаторазового мішка. </w:t>
            </w:r>
          </w:p>
          <w:p w14:paraId="0915A538" w14:textId="77777777" w:rsidR="000F41D7" w:rsidRPr="000F41D7" w:rsidRDefault="000F41D7" w:rsidP="000F41D7">
            <w:pPr>
              <w:jc w:val="both"/>
              <w:outlineLvl w:val="0"/>
              <w:rPr>
                <w:sz w:val="21"/>
                <w:szCs w:val="21"/>
              </w:rPr>
            </w:pPr>
            <w:r w:rsidRPr="000F41D7">
              <w:rPr>
                <w:sz w:val="21"/>
                <w:szCs w:val="21"/>
              </w:rPr>
              <w:t xml:space="preserve">• Місткість мішка – не менше 70 л. </w:t>
            </w:r>
          </w:p>
          <w:p w14:paraId="1E700048" w14:textId="77777777" w:rsidR="000F41D7" w:rsidRPr="000F41D7" w:rsidRDefault="000F41D7" w:rsidP="000F41D7">
            <w:pPr>
              <w:jc w:val="both"/>
              <w:outlineLvl w:val="0"/>
              <w:rPr>
                <w:sz w:val="21"/>
                <w:szCs w:val="21"/>
              </w:rPr>
            </w:pPr>
            <w:r w:rsidRPr="000F41D7">
              <w:rPr>
                <w:sz w:val="21"/>
                <w:szCs w:val="21"/>
              </w:rPr>
              <w:t>• Мішок повинен бути виготовлений із міцного водонепроникного матеріалу (</w:t>
            </w:r>
            <w:proofErr w:type="spellStart"/>
            <w:r w:rsidRPr="000F41D7">
              <w:rPr>
                <w:sz w:val="21"/>
                <w:szCs w:val="21"/>
              </w:rPr>
              <w:t>поліестер</w:t>
            </w:r>
            <w:proofErr w:type="spellEnd"/>
            <w:r w:rsidRPr="000F41D7">
              <w:rPr>
                <w:sz w:val="21"/>
                <w:szCs w:val="21"/>
              </w:rPr>
              <w:t xml:space="preserve"> з поліуретановим або ПВХ-покриттям чи еквівалент), стійкого до багаторазового використання. </w:t>
            </w:r>
          </w:p>
          <w:p w14:paraId="49C780B4" w14:textId="77777777" w:rsidR="000F41D7" w:rsidRPr="000F41D7" w:rsidRDefault="000F41D7" w:rsidP="000F41D7">
            <w:pPr>
              <w:jc w:val="both"/>
              <w:outlineLvl w:val="0"/>
              <w:rPr>
                <w:sz w:val="21"/>
                <w:szCs w:val="21"/>
              </w:rPr>
            </w:pPr>
            <w:r w:rsidRPr="000F41D7">
              <w:rPr>
                <w:sz w:val="21"/>
                <w:szCs w:val="21"/>
              </w:rPr>
              <w:t xml:space="preserve">• Матеріал мішка повинен бути стійким до прання, очищення та дезінфекції. </w:t>
            </w:r>
          </w:p>
          <w:p w14:paraId="05A15C3A" w14:textId="77777777" w:rsidR="000F41D7" w:rsidRPr="000F41D7" w:rsidRDefault="000F41D7" w:rsidP="000F41D7">
            <w:pPr>
              <w:jc w:val="both"/>
              <w:outlineLvl w:val="0"/>
              <w:rPr>
                <w:sz w:val="21"/>
                <w:szCs w:val="21"/>
              </w:rPr>
            </w:pPr>
            <w:r w:rsidRPr="000F41D7">
              <w:rPr>
                <w:sz w:val="21"/>
                <w:szCs w:val="21"/>
              </w:rPr>
              <w:t xml:space="preserve">• Мішок повинен надійно фіксуватися на тримачі візка. </w:t>
            </w:r>
          </w:p>
          <w:p w14:paraId="56B81A23" w14:textId="1A5BC097" w:rsidR="00F8342B" w:rsidRPr="00C73F4D" w:rsidRDefault="000F41D7" w:rsidP="000F41D7">
            <w:pPr>
              <w:jc w:val="both"/>
              <w:outlineLvl w:val="0"/>
              <w:rPr>
                <w:sz w:val="21"/>
                <w:szCs w:val="21"/>
              </w:rPr>
            </w:pPr>
            <w:r w:rsidRPr="000F41D7">
              <w:rPr>
                <w:sz w:val="21"/>
                <w:szCs w:val="21"/>
              </w:rPr>
              <w:t>• Мішок повинен бути багаторазового використання, з можливістю заміни у разі зношення.</w:t>
            </w:r>
          </w:p>
        </w:tc>
        <w:tc>
          <w:tcPr>
            <w:tcW w:w="876" w:type="dxa"/>
            <w:vAlign w:val="center"/>
          </w:tcPr>
          <w:p w14:paraId="6FCFA78C" w14:textId="5F67B3B2" w:rsidR="00C73F4D" w:rsidRPr="00C73F4D" w:rsidRDefault="000F41D7" w:rsidP="00C73F4D">
            <w:pPr>
              <w:jc w:val="center"/>
              <w:outlineLvl w:val="0"/>
              <w:rPr>
                <w:sz w:val="21"/>
                <w:szCs w:val="21"/>
              </w:rPr>
            </w:pPr>
            <w:proofErr w:type="spellStart"/>
            <w:r>
              <w:rPr>
                <w:sz w:val="21"/>
                <w:szCs w:val="21"/>
              </w:rPr>
              <w:t>шт</w:t>
            </w:r>
            <w:proofErr w:type="spellEnd"/>
          </w:p>
        </w:tc>
        <w:tc>
          <w:tcPr>
            <w:tcW w:w="945" w:type="dxa"/>
            <w:vAlign w:val="center"/>
          </w:tcPr>
          <w:p w14:paraId="0C5BA936" w14:textId="76AF948D" w:rsidR="00C73F4D" w:rsidRPr="00C73F4D" w:rsidRDefault="000F41D7" w:rsidP="00C73F4D">
            <w:pPr>
              <w:jc w:val="center"/>
              <w:outlineLvl w:val="0"/>
              <w:rPr>
                <w:sz w:val="21"/>
                <w:szCs w:val="21"/>
              </w:rPr>
            </w:pPr>
            <w:r>
              <w:rPr>
                <w:sz w:val="21"/>
                <w:szCs w:val="21"/>
              </w:rPr>
              <w:t>3</w:t>
            </w:r>
          </w:p>
        </w:tc>
      </w:tr>
      <w:tr w:rsidR="00081D0A" w14:paraId="4BF67132" w14:textId="77777777" w:rsidTr="00651B54">
        <w:trPr>
          <w:jc w:val="center"/>
        </w:trPr>
        <w:tc>
          <w:tcPr>
            <w:tcW w:w="429" w:type="dxa"/>
            <w:vAlign w:val="center"/>
          </w:tcPr>
          <w:p w14:paraId="1C55BEDF" w14:textId="452A2F0E" w:rsidR="00081D0A" w:rsidRPr="00C73F4D" w:rsidRDefault="00081D0A" w:rsidP="00C73F4D">
            <w:pPr>
              <w:jc w:val="center"/>
              <w:outlineLvl w:val="0"/>
              <w:rPr>
                <w:sz w:val="21"/>
                <w:szCs w:val="21"/>
              </w:rPr>
            </w:pPr>
            <w:r>
              <w:rPr>
                <w:sz w:val="21"/>
                <w:szCs w:val="21"/>
              </w:rPr>
              <w:t>2</w:t>
            </w:r>
          </w:p>
        </w:tc>
        <w:tc>
          <w:tcPr>
            <w:tcW w:w="1834" w:type="dxa"/>
            <w:vAlign w:val="center"/>
          </w:tcPr>
          <w:p w14:paraId="20883C8B" w14:textId="45E927C6" w:rsidR="00081D0A" w:rsidRPr="00C73F4D" w:rsidRDefault="000F41D7" w:rsidP="00C73F4D">
            <w:pPr>
              <w:jc w:val="center"/>
              <w:outlineLvl w:val="0"/>
              <w:rPr>
                <w:sz w:val="21"/>
                <w:szCs w:val="21"/>
              </w:rPr>
            </w:pPr>
            <w:r>
              <w:t>Візок для прибирання</w:t>
            </w:r>
          </w:p>
        </w:tc>
        <w:tc>
          <w:tcPr>
            <w:tcW w:w="5686" w:type="dxa"/>
            <w:vAlign w:val="center"/>
          </w:tcPr>
          <w:p w14:paraId="2F286070" w14:textId="77777777" w:rsidR="000F41D7" w:rsidRPr="000F41D7" w:rsidRDefault="000F41D7" w:rsidP="000F41D7">
            <w:pPr>
              <w:jc w:val="both"/>
              <w:outlineLvl w:val="0"/>
              <w:rPr>
                <w:sz w:val="21"/>
                <w:szCs w:val="21"/>
              </w:rPr>
            </w:pPr>
            <w:r w:rsidRPr="000F41D7">
              <w:rPr>
                <w:sz w:val="21"/>
                <w:szCs w:val="21"/>
              </w:rPr>
              <w:t>•  Призначення: для проведення професійного вологого прибирання та очищення приміщень, у тому числі в закладах охорони здоров’я.</w:t>
            </w:r>
          </w:p>
          <w:p w14:paraId="3B087F61" w14:textId="77777777" w:rsidR="000F41D7" w:rsidRPr="000F41D7" w:rsidRDefault="000F41D7" w:rsidP="000F41D7">
            <w:pPr>
              <w:jc w:val="both"/>
              <w:outlineLvl w:val="0"/>
              <w:rPr>
                <w:sz w:val="21"/>
                <w:szCs w:val="21"/>
              </w:rPr>
            </w:pPr>
            <w:r w:rsidRPr="000F41D7">
              <w:rPr>
                <w:sz w:val="21"/>
                <w:szCs w:val="21"/>
              </w:rPr>
              <w:t xml:space="preserve">•  Конструкція: мобільний багатофункціональний візок, призначений для транспортування мийних розчинів, </w:t>
            </w:r>
            <w:proofErr w:type="spellStart"/>
            <w:r w:rsidRPr="000F41D7">
              <w:rPr>
                <w:sz w:val="21"/>
                <w:szCs w:val="21"/>
              </w:rPr>
              <w:t>прибирального</w:t>
            </w:r>
            <w:proofErr w:type="spellEnd"/>
            <w:r w:rsidRPr="000F41D7">
              <w:rPr>
                <w:sz w:val="21"/>
                <w:szCs w:val="21"/>
              </w:rPr>
              <w:t xml:space="preserve"> інвентарю та відходів під час проведення прибирання.</w:t>
            </w:r>
          </w:p>
          <w:p w14:paraId="500B8C25" w14:textId="77777777" w:rsidR="000F41D7" w:rsidRPr="000F41D7" w:rsidRDefault="000F41D7" w:rsidP="000F41D7">
            <w:pPr>
              <w:jc w:val="both"/>
              <w:outlineLvl w:val="0"/>
              <w:rPr>
                <w:sz w:val="21"/>
                <w:szCs w:val="21"/>
              </w:rPr>
            </w:pPr>
            <w:r w:rsidRPr="000F41D7">
              <w:rPr>
                <w:sz w:val="21"/>
                <w:szCs w:val="21"/>
              </w:rPr>
              <w:t>•  Каркас: виготовлений із міцного хромованого металу, стійкого до механічних навантажень, впливу вологи та корозії.</w:t>
            </w:r>
          </w:p>
          <w:p w14:paraId="660C5476" w14:textId="77777777" w:rsidR="000F41D7" w:rsidRPr="000F41D7" w:rsidRDefault="000F41D7" w:rsidP="000F41D7">
            <w:pPr>
              <w:jc w:val="both"/>
              <w:outlineLvl w:val="0"/>
              <w:rPr>
                <w:sz w:val="21"/>
                <w:szCs w:val="21"/>
              </w:rPr>
            </w:pPr>
            <w:r w:rsidRPr="000F41D7">
              <w:rPr>
                <w:sz w:val="21"/>
                <w:szCs w:val="21"/>
              </w:rPr>
              <w:t>•  Відра для прибирання: 2 пластикових відра , призначені для роздільного використання чистого та використаного мийного розчину.</w:t>
            </w:r>
          </w:p>
          <w:p w14:paraId="021117BA" w14:textId="77777777" w:rsidR="000F41D7" w:rsidRPr="000F41D7" w:rsidRDefault="000F41D7" w:rsidP="000F41D7">
            <w:pPr>
              <w:jc w:val="both"/>
              <w:outlineLvl w:val="0"/>
              <w:rPr>
                <w:sz w:val="21"/>
                <w:szCs w:val="21"/>
              </w:rPr>
            </w:pPr>
            <w:r w:rsidRPr="000F41D7">
              <w:rPr>
                <w:sz w:val="21"/>
                <w:szCs w:val="21"/>
              </w:rPr>
              <w:t xml:space="preserve">•  Віджим: пластиковий, призначений для ефективного віджимання </w:t>
            </w:r>
            <w:proofErr w:type="spellStart"/>
            <w:r w:rsidRPr="000F41D7">
              <w:rPr>
                <w:sz w:val="21"/>
                <w:szCs w:val="21"/>
              </w:rPr>
              <w:t>мопів</w:t>
            </w:r>
            <w:proofErr w:type="spellEnd"/>
            <w:r w:rsidRPr="000F41D7">
              <w:rPr>
                <w:sz w:val="21"/>
                <w:szCs w:val="21"/>
              </w:rPr>
              <w:t>/насадок для вологого прибирання, стійкий до регулярного миття та дезінфекції.</w:t>
            </w:r>
          </w:p>
          <w:p w14:paraId="64C7DA6A" w14:textId="77777777" w:rsidR="000F41D7" w:rsidRPr="000F41D7" w:rsidRDefault="000F41D7" w:rsidP="000F41D7">
            <w:pPr>
              <w:jc w:val="both"/>
              <w:outlineLvl w:val="0"/>
              <w:rPr>
                <w:sz w:val="21"/>
                <w:szCs w:val="21"/>
              </w:rPr>
            </w:pPr>
            <w:r w:rsidRPr="000F41D7">
              <w:rPr>
                <w:sz w:val="21"/>
                <w:szCs w:val="21"/>
              </w:rPr>
              <w:t>•  Система збору відходів: передбачений тримач для мішка для сміття, підставка під мішок, кришка та мішок для сміття.</w:t>
            </w:r>
          </w:p>
          <w:p w14:paraId="6212F5EA" w14:textId="77777777" w:rsidR="000F41D7" w:rsidRPr="000F41D7" w:rsidRDefault="000F41D7" w:rsidP="000F41D7">
            <w:pPr>
              <w:jc w:val="both"/>
              <w:outlineLvl w:val="0"/>
              <w:rPr>
                <w:sz w:val="21"/>
                <w:szCs w:val="21"/>
              </w:rPr>
            </w:pPr>
            <w:r w:rsidRPr="000F41D7">
              <w:rPr>
                <w:sz w:val="21"/>
                <w:szCs w:val="21"/>
              </w:rPr>
              <w:t xml:space="preserve">•  Тримач для </w:t>
            </w:r>
            <w:proofErr w:type="spellStart"/>
            <w:r w:rsidRPr="000F41D7">
              <w:rPr>
                <w:sz w:val="21"/>
                <w:szCs w:val="21"/>
              </w:rPr>
              <w:t>прибирального</w:t>
            </w:r>
            <w:proofErr w:type="spellEnd"/>
            <w:r w:rsidRPr="000F41D7">
              <w:rPr>
                <w:sz w:val="21"/>
                <w:szCs w:val="21"/>
              </w:rPr>
              <w:t xml:space="preserve"> інвентарю: передбачений тримач для швабри/</w:t>
            </w:r>
            <w:proofErr w:type="spellStart"/>
            <w:r w:rsidRPr="000F41D7">
              <w:rPr>
                <w:sz w:val="21"/>
                <w:szCs w:val="21"/>
              </w:rPr>
              <w:t>кія</w:t>
            </w:r>
            <w:proofErr w:type="spellEnd"/>
            <w:r w:rsidRPr="000F41D7">
              <w:rPr>
                <w:sz w:val="21"/>
                <w:szCs w:val="21"/>
              </w:rPr>
              <w:t xml:space="preserve"> для зручного та безпечного розміщення інвентарю під час транспортування.</w:t>
            </w:r>
          </w:p>
          <w:p w14:paraId="0C7107F3" w14:textId="77777777" w:rsidR="000F41D7" w:rsidRPr="000F41D7" w:rsidRDefault="000F41D7" w:rsidP="000F41D7">
            <w:pPr>
              <w:jc w:val="both"/>
              <w:outlineLvl w:val="0"/>
              <w:rPr>
                <w:sz w:val="21"/>
                <w:szCs w:val="21"/>
              </w:rPr>
            </w:pPr>
            <w:r w:rsidRPr="000F41D7">
              <w:rPr>
                <w:sz w:val="21"/>
                <w:szCs w:val="21"/>
              </w:rPr>
              <w:t xml:space="preserve">•  Кювети: 2 пластикові кювети для розміщення та транспортування </w:t>
            </w:r>
            <w:proofErr w:type="spellStart"/>
            <w:r w:rsidRPr="000F41D7">
              <w:rPr>
                <w:sz w:val="21"/>
                <w:szCs w:val="21"/>
              </w:rPr>
              <w:t>прибирального</w:t>
            </w:r>
            <w:proofErr w:type="spellEnd"/>
            <w:r w:rsidRPr="000F41D7">
              <w:rPr>
                <w:sz w:val="21"/>
                <w:szCs w:val="21"/>
              </w:rPr>
              <w:t xml:space="preserve"> інвентарю, мийних засобів та допоміжних матеріалів.</w:t>
            </w:r>
          </w:p>
          <w:p w14:paraId="674AA501" w14:textId="77777777" w:rsidR="000F41D7" w:rsidRPr="000F41D7" w:rsidRDefault="000F41D7" w:rsidP="000F41D7">
            <w:pPr>
              <w:jc w:val="both"/>
              <w:outlineLvl w:val="0"/>
              <w:rPr>
                <w:sz w:val="21"/>
                <w:szCs w:val="21"/>
              </w:rPr>
            </w:pPr>
            <w:r w:rsidRPr="000F41D7">
              <w:rPr>
                <w:sz w:val="21"/>
                <w:szCs w:val="21"/>
              </w:rPr>
              <w:t>•  Додаткові ємності: на верхній кюветі передбачено 4 пластикових відра ,  різного кольору для забезпечення кольорового маркування та розділення зон/призначення інвентарю.</w:t>
            </w:r>
          </w:p>
          <w:p w14:paraId="35A90C41" w14:textId="77777777" w:rsidR="000F41D7" w:rsidRPr="000F41D7" w:rsidRDefault="000F41D7" w:rsidP="000F41D7">
            <w:pPr>
              <w:jc w:val="both"/>
              <w:outlineLvl w:val="0"/>
              <w:rPr>
                <w:sz w:val="21"/>
                <w:szCs w:val="21"/>
              </w:rPr>
            </w:pPr>
            <w:r w:rsidRPr="000F41D7">
              <w:rPr>
                <w:sz w:val="21"/>
                <w:szCs w:val="21"/>
              </w:rPr>
              <w:t>•  Матеріал пластикових елементів: міцний пластик, стійкий до впливу води, мийних та дезінфекційних засобів, які застосовуються для прибирання та дезінфекції приміщень.</w:t>
            </w:r>
          </w:p>
          <w:p w14:paraId="3147DAE1" w14:textId="77777777" w:rsidR="000F41D7" w:rsidRPr="000F41D7" w:rsidRDefault="000F41D7" w:rsidP="000F41D7">
            <w:pPr>
              <w:jc w:val="both"/>
              <w:outlineLvl w:val="0"/>
              <w:rPr>
                <w:sz w:val="21"/>
                <w:szCs w:val="21"/>
              </w:rPr>
            </w:pPr>
            <w:r w:rsidRPr="000F41D7">
              <w:rPr>
                <w:sz w:val="21"/>
                <w:szCs w:val="21"/>
              </w:rPr>
              <w:t>•  Гігієнічність: конструкція та поверхні візка повинні бути гладкими, доступними для очищення та дезінфекції, без важкодоступних місць, у яких можуть накопичуватися забруднення.</w:t>
            </w:r>
          </w:p>
          <w:p w14:paraId="2CA4A53C" w14:textId="77777777" w:rsidR="000F41D7" w:rsidRPr="000F41D7" w:rsidRDefault="000F41D7" w:rsidP="000F41D7">
            <w:pPr>
              <w:jc w:val="both"/>
              <w:outlineLvl w:val="0"/>
              <w:rPr>
                <w:sz w:val="21"/>
                <w:szCs w:val="21"/>
              </w:rPr>
            </w:pPr>
            <w:r w:rsidRPr="000F41D7">
              <w:rPr>
                <w:sz w:val="21"/>
                <w:szCs w:val="21"/>
              </w:rPr>
              <w:lastRenderedPageBreak/>
              <w:t>•  Мобільність: візок повинен бути обладнаний колесами, що забезпечують його стійкість, плавне переміщення та зручність використання під час прибирання.</w:t>
            </w:r>
          </w:p>
          <w:p w14:paraId="25875792" w14:textId="4363AAD1" w:rsidR="00F8342B" w:rsidRPr="00C73F4D" w:rsidRDefault="000F41D7" w:rsidP="000F41D7">
            <w:pPr>
              <w:jc w:val="both"/>
              <w:outlineLvl w:val="0"/>
              <w:rPr>
                <w:sz w:val="21"/>
                <w:szCs w:val="21"/>
              </w:rPr>
            </w:pPr>
            <w:r w:rsidRPr="000F41D7">
              <w:rPr>
                <w:sz w:val="21"/>
                <w:szCs w:val="21"/>
              </w:rPr>
              <w:t>•  Стійкість: конструкція візка повинна забезпечувати достатню стійкість під час переміщення та експлуатації, у тому числі при повному завантаженні ємностей.</w:t>
            </w:r>
          </w:p>
        </w:tc>
        <w:tc>
          <w:tcPr>
            <w:tcW w:w="876" w:type="dxa"/>
            <w:vAlign w:val="center"/>
          </w:tcPr>
          <w:p w14:paraId="543742EC" w14:textId="5D0347BD" w:rsidR="00081D0A" w:rsidRPr="00C73F4D" w:rsidRDefault="000F41D7" w:rsidP="00C73F4D">
            <w:pPr>
              <w:jc w:val="center"/>
              <w:outlineLvl w:val="0"/>
              <w:rPr>
                <w:sz w:val="21"/>
                <w:szCs w:val="21"/>
              </w:rPr>
            </w:pPr>
            <w:proofErr w:type="spellStart"/>
            <w:r>
              <w:rPr>
                <w:sz w:val="21"/>
                <w:szCs w:val="21"/>
              </w:rPr>
              <w:lastRenderedPageBreak/>
              <w:t>шт</w:t>
            </w:r>
            <w:proofErr w:type="spellEnd"/>
          </w:p>
        </w:tc>
        <w:tc>
          <w:tcPr>
            <w:tcW w:w="945" w:type="dxa"/>
            <w:vAlign w:val="center"/>
          </w:tcPr>
          <w:p w14:paraId="670F2B21" w14:textId="48E2E7D3" w:rsidR="00081D0A" w:rsidRPr="00C73F4D" w:rsidRDefault="000F41D7" w:rsidP="00C73F4D">
            <w:pPr>
              <w:jc w:val="center"/>
              <w:outlineLvl w:val="0"/>
              <w:rPr>
                <w:sz w:val="21"/>
                <w:szCs w:val="21"/>
              </w:rPr>
            </w:pPr>
            <w:r>
              <w:rPr>
                <w:sz w:val="21"/>
                <w:szCs w:val="21"/>
              </w:rPr>
              <w:t>2</w:t>
            </w:r>
          </w:p>
        </w:tc>
      </w:tr>
      <w:tr w:rsidR="00081D0A" w14:paraId="7251FFF5" w14:textId="77777777" w:rsidTr="00651B54">
        <w:trPr>
          <w:jc w:val="center"/>
        </w:trPr>
        <w:tc>
          <w:tcPr>
            <w:tcW w:w="429" w:type="dxa"/>
            <w:vAlign w:val="center"/>
          </w:tcPr>
          <w:p w14:paraId="1BB78415" w14:textId="7E5C046C" w:rsidR="00081D0A" w:rsidRPr="00C73F4D" w:rsidRDefault="00081D0A" w:rsidP="00C73F4D">
            <w:pPr>
              <w:jc w:val="center"/>
              <w:outlineLvl w:val="0"/>
              <w:rPr>
                <w:sz w:val="21"/>
                <w:szCs w:val="21"/>
              </w:rPr>
            </w:pPr>
            <w:r>
              <w:rPr>
                <w:sz w:val="21"/>
                <w:szCs w:val="21"/>
              </w:rPr>
              <w:t>3</w:t>
            </w:r>
          </w:p>
        </w:tc>
        <w:tc>
          <w:tcPr>
            <w:tcW w:w="1834" w:type="dxa"/>
            <w:vAlign w:val="center"/>
          </w:tcPr>
          <w:p w14:paraId="6A52C742" w14:textId="76338FCA" w:rsidR="00081D0A" w:rsidRPr="00C73F4D" w:rsidRDefault="000F41D7" w:rsidP="00C73F4D">
            <w:pPr>
              <w:jc w:val="center"/>
              <w:outlineLvl w:val="0"/>
              <w:rPr>
                <w:sz w:val="21"/>
                <w:szCs w:val="21"/>
              </w:rPr>
            </w:pPr>
            <w:r>
              <w:t>Візок для прибирання</w:t>
            </w:r>
          </w:p>
        </w:tc>
        <w:tc>
          <w:tcPr>
            <w:tcW w:w="5686" w:type="dxa"/>
            <w:vAlign w:val="center"/>
          </w:tcPr>
          <w:p w14:paraId="6E3C8BE9" w14:textId="77777777" w:rsidR="000F41D7" w:rsidRPr="000F41D7" w:rsidRDefault="000F41D7" w:rsidP="000F41D7">
            <w:pPr>
              <w:jc w:val="both"/>
              <w:outlineLvl w:val="0"/>
              <w:rPr>
                <w:sz w:val="21"/>
                <w:szCs w:val="21"/>
              </w:rPr>
            </w:pPr>
            <w:r w:rsidRPr="000F41D7">
              <w:rPr>
                <w:sz w:val="21"/>
                <w:szCs w:val="21"/>
              </w:rPr>
              <w:t>Основні дані:</w:t>
            </w:r>
          </w:p>
          <w:p w14:paraId="23D064E7" w14:textId="77777777" w:rsidR="000F41D7" w:rsidRPr="000F41D7" w:rsidRDefault="000F41D7" w:rsidP="000F41D7">
            <w:pPr>
              <w:jc w:val="both"/>
              <w:outlineLvl w:val="0"/>
              <w:rPr>
                <w:sz w:val="21"/>
                <w:szCs w:val="21"/>
              </w:rPr>
            </w:pPr>
            <w:r w:rsidRPr="000F41D7">
              <w:rPr>
                <w:sz w:val="21"/>
                <w:szCs w:val="21"/>
              </w:rPr>
              <w:t xml:space="preserve">1. виготовлена з: поліпропілену, алюмінію, </w:t>
            </w:r>
            <w:proofErr w:type="spellStart"/>
            <w:r w:rsidRPr="000F41D7">
              <w:rPr>
                <w:sz w:val="21"/>
                <w:szCs w:val="21"/>
              </w:rPr>
              <w:t>поліаміду</w:t>
            </w:r>
            <w:proofErr w:type="spellEnd"/>
            <w:r w:rsidRPr="000F41D7">
              <w:rPr>
                <w:sz w:val="21"/>
                <w:szCs w:val="21"/>
              </w:rPr>
              <w:t xml:space="preserve">, ABS, </w:t>
            </w:r>
            <w:proofErr w:type="spellStart"/>
            <w:r w:rsidRPr="000F41D7">
              <w:rPr>
                <w:sz w:val="21"/>
                <w:szCs w:val="21"/>
              </w:rPr>
              <w:t>Resopal</w:t>
            </w:r>
            <w:proofErr w:type="spellEnd"/>
            <w:r w:rsidRPr="000F41D7">
              <w:rPr>
                <w:sz w:val="21"/>
                <w:szCs w:val="21"/>
              </w:rPr>
              <w:t>;</w:t>
            </w:r>
          </w:p>
          <w:p w14:paraId="0CBBC41E" w14:textId="77777777" w:rsidR="000F41D7" w:rsidRPr="000F41D7" w:rsidRDefault="000F41D7" w:rsidP="000F41D7">
            <w:pPr>
              <w:jc w:val="both"/>
              <w:outlineLvl w:val="0"/>
              <w:rPr>
                <w:sz w:val="21"/>
                <w:szCs w:val="21"/>
              </w:rPr>
            </w:pPr>
            <w:r w:rsidRPr="000F41D7">
              <w:rPr>
                <w:sz w:val="21"/>
                <w:szCs w:val="21"/>
              </w:rPr>
              <w:t>2. габарити системи: 60 х 76 х 100 см (Ш х Д х В);</w:t>
            </w:r>
          </w:p>
          <w:p w14:paraId="1A5F7058" w14:textId="77777777" w:rsidR="000F41D7" w:rsidRPr="000F41D7" w:rsidRDefault="000F41D7" w:rsidP="000F41D7">
            <w:pPr>
              <w:jc w:val="both"/>
              <w:outlineLvl w:val="0"/>
              <w:rPr>
                <w:sz w:val="21"/>
                <w:szCs w:val="21"/>
              </w:rPr>
            </w:pPr>
            <w:r w:rsidRPr="000F41D7">
              <w:rPr>
                <w:sz w:val="21"/>
                <w:szCs w:val="21"/>
              </w:rPr>
              <w:t>3. загальна вага: 12 кг;</w:t>
            </w:r>
          </w:p>
          <w:p w14:paraId="5A659158" w14:textId="77777777" w:rsidR="000F41D7" w:rsidRPr="000F41D7" w:rsidRDefault="000F41D7" w:rsidP="000F41D7">
            <w:pPr>
              <w:jc w:val="both"/>
              <w:outlineLvl w:val="0"/>
              <w:rPr>
                <w:sz w:val="21"/>
                <w:szCs w:val="21"/>
              </w:rPr>
            </w:pPr>
            <w:r w:rsidRPr="000F41D7">
              <w:rPr>
                <w:sz w:val="21"/>
                <w:szCs w:val="21"/>
              </w:rPr>
              <w:t>Склад візка:</w:t>
            </w:r>
          </w:p>
          <w:p w14:paraId="0585D1B6" w14:textId="77777777" w:rsidR="000F41D7" w:rsidRPr="000F41D7" w:rsidRDefault="000F41D7" w:rsidP="000F41D7">
            <w:pPr>
              <w:jc w:val="both"/>
              <w:outlineLvl w:val="0"/>
              <w:rPr>
                <w:sz w:val="21"/>
                <w:szCs w:val="21"/>
              </w:rPr>
            </w:pPr>
            <w:r w:rsidRPr="000F41D7">
              <w:rPr>
                <w:sz w:val="21"/>
                <w:szCs w:val="21"/>
              </w:rPr>
              <w:t xml:space="preserve">1. база з 4 змінними колесами 75 мм, з кріпленням на 4 шурупи кожне та з можливістю встановлення </w:t>
            </w:r>
            <w:proofErr w:type="spellStart"/>
            <w:r w:rsidRPr="000F41D7">
              <w:rPr>
                <w:sz w:val="21"/>
                <w:szCs w:val="21"/>
              </w:rPr>
              <w:t>гальмів</w:t>
            </w:r>
            <w:proofErr w:type="spellEnd"/>
            <w:r w:rsidRPr="000F41D7">
              <w:rPr>
                <w:sz w:val="21"/>
                <w:szCs w:val="21"/>
              </w:rPr>
              <w:t>;</w:t>
            </w:r>
          </w:p>
          <w:p w14:paraId="79CAE671" w14:textId="77777777" w:rsidR="000F41D7" w:rsidRPr="000F41D7" w:rsidRDefault="000F41D7" w:rsidP="000F41D7">
            <w:pPr>
              <w:jc w:val="both"/>
              <w:outlineLvl w:val="0"/>
              <w:rPr>
                <w:sz w:val="21"/>
                <w:szCs w:val="21"/>
              </w:rPr>
            </w:pPr>
            <w:r w:rsidRPr="000F41D7">
              <w:rPr>
                <w:sz w:val="21"/>
                <w:szCs w:val="21"/>
              </w:rPr>
              <w:t>2. два адаптери для кріплення металевих рам з 3 отворами 20 мм та 2ма заглушками кожен;</w:t>
            </w:r>
          </w:p>
          <w:p w14:paraId="77F76725" w14:textId="77777777" w:rsidR="000F41D7" w:rsidRPr="000F41D7" w:rsidRDefault="000F41D7" w:rsidP="000F41D7">
            <w:pPr>
              <w:jc w:val="both"/>
              <w:outlineLvl w:val="0"/>
              <w:rPr>
                <w:sz w:val="21"/>
                <w:szCs w:val="21"/>
              </w:rPr>
            </w:pPr>
            <w:r w:rsidRPr="000F41D7">
              <w:rPr>
                <w:sz w:val="21"/>
                <w:szCs w:val="21"/>
              </w:rPr>
              <w:t>3. рама з анодованого алюмінію для багаторазового мішка, яка при роботі з дезінфікуючими речовинами не піддається корозії;</w:t>
            </w:r>
          </w:p>
          <w:p w14:paraId="693CFE6F" w14:textId="77777777" w:rsidR="000F41D7" w:rsidRPr="000F41D7" w:rsidRDefault="000F41D7" w:rsidP="000F41D7">
            <w:pPr>
              <w:jc w:val="both"/>
              <w:outlineLvl w:val="0"/>
              <w:rPr>
                <w:sz w:val="21"/>
                <w:szCs w:val="21"/>
              </w:rPr>
            </w:pPr>
            <w:r w:rsidRPr="000F41D7">
              <w:rPr>
                <w:sz w:val="21"/>
                <w:szCs w:val="21"/>
              </w:rPr>
              <w:t>4. дві рами з анодованого алюмінію для 6л контейнерів з ручками жовтого та зеленого кольорів, які при роботі з дезінфікуючими речовинами не піддаються корозії;</w:t>
            </w:r>
          </w:p>
          <w:p w14:paraId="63F9DC3D" w14:textId="77777777" w:rsidR="000F41D7" w:rsidRPr="000F41D7" w:rsidRDefault="000F41D7" w:rsidP="000F41D7">
            <w:pPr>
              <w:jc w:val="both"/>
              <w:outlineLvl w:val="0"/>
              <w:rPr>
                <w:sz w:val="21"/>
                <w:szCs w:val="21"/>
              </w:rPr>
            </w:pPr>
            <w:r w:rsidRPr="000F41D7">
              <w:rPr>
                <w:sz w:val="21"/>
                <w:szCs w:val="21"/>
              </w:rPr>
              <w:t xml:space="preserve">5. одна підставка під контейнер 26,5 х 51,5 см з матеріалу </w:t>
            </w:r>
            <w:proofErr w:type="spellStart"/>
            <w:r w:rsidRPr="000F41D7">
              <w:rPr>
                <w:sz w:val="21"/>
                <w:szCs w:val="21"/>
              </w:rPr>
              <w:t>Resopal</w:t>
            </w:r>
            <w:proofErr w:type="spellEnd"/>
            <w:r w:rsidRPr="000F41D7">
              <w:rPr>
                <w:sz w:val="21"/>
                <w:szCs w:val="21"/>
              </w:rPr>
              <w:t>, яка полегшує заміну та встановлення контейнера;</w:t>
            </w:r>
          </w:p>
          <w:p w14:paraId="0382E9EE" w14:textId="77777777" w:rsidR="000F41D7" w:rsidRPr="000F41D7" w:rsidRDefault="000F41D7" w:rsidP="000F41D7">
            <w:pPr>
              <w:jc w:val="both"/>
              <w:outlineLvl w:val="0"/>
              <w:rPr>
                <w:sz w:val="21"/>
                <w:szCs w:val="21"/>
              </w:rPr>
            </w:pPr>
            <w:r w:rsidRPr="000F41D7">
              <w:rPr>
                <w:sz w:val="21"/>
                <w:szCs w:val="21"/>
              </w:rPr>
              <w:t>6. одна металева стійка для контейнера</w:t>
            </w:r>
          </w:p>
          <w:p w14:paraId="5054F3CD" w14:textId="77777777" w:rsidR="000F41D7" w:rsidRPr="000F41D7" w:rsidRDefault="000F41D7" w:rsidP="000F41D7">
            <w:pPr>
              <w:jc w:val="both"/>
              <w:outlineLvl w:val="0"/>
              <w:rPr>
                <w:sz w:val="21"/>
                <w:szCs w:val="21"/>
              </w:rPr>
            </w:pPr>
          </w:p>
          <w:p w14:paraId="6619DCFB" w14:textId="77777777" w:rsidR="000F41D7" w:rsidRPr="000F41D7" w:rsidRDefault="000F41D7" w:rsidP="000F41D7">
            <w:pPr>
              <w:jc w:val="both"/>
              <w:outlineLvl w:val="0"/>
              <w:rPr>
                <w:sz w:val="21"/>
                <w:szCs w:val="21"/>
              </w:rPr>
            </w:pPr>
            <w:r w:rsidRPr="000F41D7">
              <w:rPr>
                <w:sz w:val="21"/>
                <w:szCs w:val="21"/>
              </w:rPr>
              <w:t>a. 2 ніжки висотою 19 см</w:t>
            </w:r>
          </w:p>
          <w:p w14:paraId="093F7D67" w14:textId="77777777" w:rsidR="000F41D7" w:rsidRPr="000F41D7" w:rsidRDefault="000F41D7" w:rsidP="000F41D7">
            <w:pPr>
              <w:jc w:val="both"/>
              <w:outlineLvl w:val="0"/>
              <w:rPr>
                <w:sz w:val="21"/>
                <w:szCs w:val="21"/>
              </w:rPr>
            </w:pPr>
            <w:r w:rsidRPr="000F41D7">
              <w:rPr>
                <w:sz w:val="21"/>
                <w:szCs w:val="21"/>
              </w:rPr>
              <w:t>b. відстань між боковими фіксаторами 45,5 см</w:t>
            </w:r>
          </w:p>
          <w:p w14:paraId="63BA8154" w14:textId="77777777" w:rsidR="000F41D7" w:rsidRPr="000F41D7" w:rsidRDefault="000F41D7" w:rsidP="000F41D7">
            <w:pPr>
              <w:jc w:val="both"/>
              <w:outlineLvl w:val="0"/>
              <w:rPr>
                <w:sz w:val="21"/>
                <w:szCs w:val="21"/>
              </w:rPr>
            </w:pPr>
            <w:r w:rsidRPr="000F41D7">
              <w:rPr>
                <w:sz w:val="21"/>
                <w:szCs w:val="21"/>
              </w:rPr>
              <w:t>c. відстань від заднього до фронтального фіксатора 29,5 см</w:t>
            </w:r>
          </w:p>
          <w:p w14:paraId="0500541A" w14:textId="77777777" w:rsidR="000F41D7" w:rsidRPr="000F41D7" w:rsidRDefault="000F41D7" w:rsidP="000F41D7">
            <w:pPr>
              <w:jc w:val="both"/>
              <w:outlineLvl w:val="0"/>
              <w:rPr>
                <w:sz w:val="21"/>
                <w:szCs w:val="21"/>
              </w:rPr>
            </w:pPr>
            <w:r w:rsidRPr="000F41D7">
              <w:rPr>
                <w:sz w:val="21"/>
                <w:szCs w:val="21"/>
              </w:rPr>
              <w:t>d. 2 гачка кріплення висотою 11,5 см</w:t>
            </w:r>
          </w:p>
          <w:p w14:paraId="78A72217" w14:textId="77777777" w:rsidR="000F41D7" w:rsidRPr="000F41D7" w:rsidRDefault="000F41D7" w:rsidP="000F41D7">
            <w:pPr>
              <w:jc w:val="both"/>
              <w:outlineLvl w:val="0"/>
              <w:rPr>
                <w:sz w:val="21"/>
                <w:szCs w:val="21"/>
              </w:rPr>
            </w:pPr>
          </w:p>
          <w:p w14:paraId="3ED3B27C" w14:textId="77777777" w:rsidR="000F41D7" w:rsidRPr="000F41D7" w:rsidRDefault="000F41D7" w:rsidP="000F41D7">
            <w:pPr>
              <w:jc w:val="both"/>
              <w:outlineLvl w:val="0"/>
              <w:rPr>
                <w:sz w:val="21"/>
                <w:szCs w:val="21"/>
              </w:rPr>
            </w:pPr>
            <w:r w:rsidRPr="000F41D7">
              <w:rPr>
                <w:sz w:val="21"/>
                <w:szCs w:val="21"/>
              </w:rPr>
              <w:t>7. два герметичні контейнери, які марковані змінними кліпсами жовтого (для підлоги) та зеленого кольорів (для стін та стелі);</w:t>
            </w:r>
          </w:p>
          <w:p w14:paraId="5A7308B3" w14:textId="77777777" w:rsidR="000F41D7" w:rsidRPr="000F41D7" w:rsidRDefault="000F41D7" w:rsidP="000F41D7">
            <w:pPr>
              <w:jc w:val="both"/>
              <w:outlineLvl w:val="0"/>
              <w:rPr>
                <w:sz w:val="21"/>
                <w:szCs w:val="21"/>
              </w:rPr>
            </w:pPr>
            <w:r w:rsidRPr="000F41D7">
              <w:rPr>
                <w:sz w:val="21"/>
                <w:szCs w:val="21"/>
              </w:rPr>
              <w:t>a. вага контейнера 1630 - 1650 г;</w:t>
            </w:r>
          </w:p>
          <w:p w14:paraId="0A21AA13" w14:textId="77777777" w:rsidR="000F41D7" w:rsidRPr="000F41D7" w:rsidRDefault="000F41D7" w:rsidP="000F41D7">
            <w:pPr>
              <w:jc w:val="both"/>
              <w:outlineLvl w:val="0"/>
              <w:rPr>
                <w:sz w:val="21"/>
                <w:szCs w:val="21"/>
              </w:rPr>
            </w:pPr>
            <w:r w:rsidRPr="000F41D7">
              <w:rPr>
                <w:sz w:val="21"/>
                <w:szCs w:val="21"/>
              </w:rPr>
              <w:t>b. розміри контейнера: 30 х 58 х 19 см;</w:t>
            </w:r>
          </w:p>
          <w:p w14:paraId="488655B9" w14:textId="77777777" w:rsidR="000F41D7" w:rsidRPr="000F41D7" w:rsidRDefault="000F41D7" w:rsidP="000F41D7">
            <w:pPr>
              <w:jc w:val="both"/>
              <w:outlineLvl w:val="0"/>
              <w:rPr>
                <w:sz w:val="21"/>
                <w:szCs w:val="21"/>
              </w:rPr>
            </w:pPr>
            <w:r w:rsidRPr="000F41D7">
              <w:rPr>
                <w:sz w:val="21"/>
                <w:szCs w:val="21"/>
              </w:rPr>
              <w:t>c. об'єм контейнера 20 л;</w:t>
            </w:r>
          </w:p>
          <w:p w14:paraId="6493643C" w14:textId="77777777" w:rsidR="000F41D7" w:rsidRPr="000F41D7" w:rsidRDefault="000F41D7" w:rsidP="000F41D7">
            <w:pPr>
              <w:jc w:val="both"/>
              <w:outlineLvl w:val="0"/>
              <w:rPr>
                <w:sz w:val="21"/>
                <w:szCs w:val="21"/>
              </w:rPr>
            </w:pPr>
            <w:r w:rsidRPr="000F41D7">
              <w:rPr>
                <w:sz w:val="21"/>
                <w:szCs w:val="21"/>
              </w:rPr>
              <w:t>d. матеріал контейнеру: поліпропілен антрацит;</w:t>
            </w:r>
          </w:p>
          <w:p w14:paraId="05793D53" w14:textId="77777777" w:rsidR="000F41D7" w:rsidRPr="000F41D7" w:rsidRDefault="000F41D7" w:rsidP="000F41D7">
            <w:pPr>
              <w:jc w:val="both"/>
              <w:outlineLvl w:val="0"/>
              <w:rPr>
                <w:sz w:val="21"/>
                <w:szCs w:val="21"/>
              </w:rPr>
            </w:pPr>
            <w:r w:rsidRPr="000F41D7">
              <w:rPr>
                <w:sz w:val="21"/>
                <w:szCs w:val="21"/>
              </w:rPr>
              <w:t>e. матеріал кришки: поліпропілен прозорий;</w:t>
            </w:r>
          </w:p>
          <w:p w14:paraId="17323F5E" w14:textId="77777777" w:rsidR="000F41D7" w:rsidRPr="000F41D7" w:rsidRDefault="000F41D7" w:rsidP="000F41D7">
            <w:pPr>
              <w:jc w:val="both"/>
              <w:outlineLvl w:val="0"/>
              <w:rPr>
                <w:sz w:val="21"/>
                <w:szCs w:val="21"/>
              </w:rPr>
            </w:pPr>
            <w:r w:rsidRPr="000F41D7">
              <w:rPr>
                <w:sz w:val="21"/>
                <w:szCs w:val="21"/>
              </w:rPr>
              <w:t xml:space="preserve">f. матеріал кліпсів: </w:t>
            </w:r>
            <w:proofErr w:type="spellStart"/>
            <w:r w:rsidRPr="000F41D7">
              <w:rPr>
                <w:sz w:val="21"/>
                <w:szCs w:val="21"/>
              </w:rPr>
              <w:t>поліоксіметилен</w:t>
            </w:r>
            <w:proofErr w:type="spellEnd"/>
            <w:r w:rsidRPr="000F41D7">
              <w:rPr>
                <w:sz w:val="21"/>
                <w:szCs w:val="21"/>
              </w:rPr>
              <w:t>;</w:t>
            </w:r>
          </w:p>
          <w:p w14:paraId="7DB5C50C" w14:textId="77777777" w:rsidR="000F41D7" w:rsidRPr="000F41D7" w:rsidRDefault="000F41D7" w:rsidP="000F41D7">
            <w:pPr>
              <w:jc w:val="both"/>
              <w:outlineLvl w:val="0"/>
              <w:rPr>
                <w:sz w:val="21"/>
                <w:szCs w:val="21"/>
              </w:rPr>
            </w:pPr>
            <w:r w:rsidRPr="000F41D7">
              <w:rPr>
                <w:sz w:val="21"/>
                <w:szCs w:val="21"/>
              </w:rPr>
              <w:t>g. контейнери мають 2 ручки для транспортування довжиною 21 см;</w:t>
            </w:r>
          </w:p>
          <w:p w14:paraId="41555DA3" w14:textId="77777777" w:rsidR="000F41D7" w:rsidRPr="000F41D7" w:rsidRDefault="000F41D7" w:rsidP="000F41D7">
            <w:pPr>
              <w:jc w:val="both"/>
              <w:outlineLvl w:val="0"/>
              <w:rPr>
                <w:sz w:val="21"/>
                <w:szCs w:val="21"/>
              </w:rPr>
            </w:pPr>
            <w:r w:rsidRPr="000F41D7">
              <w:rPr>
                <w:sz w:val="21"/>
                <w:szCs w:val="21"/>
              </w:rPr>
              <w:t>h. кожна ручка має 1 точку кріплення герметичної кришки 6 см та 2 точки кріплення герметичної кришки 3 см;</w:t>
            </w:r>
          </w:p>
          <w:p w14:paraId="02F60EDC" w14:textId="77777777" w:rsidR="000F41D7" w:rsidRPr="000F41D7" w:rsidRDefault="000F41D7" w:rsidP="000F41D7">
            <w:pPr>
              <w:jc w:val="both"/>
              <w:outlineLvl w:val="0"/>
              <w:rPr>
                <w:sz w:val="21"/>
                <w:szCs w:val="21"/>
              </w:rPr>
            </w:pPr>
            <w:r w:rsidRPr="000F41D7">
              <w:rPr>
                <w:sz w:val="21"/>
                <w:szCs w:val="21"/>
              </w:rPr>
              <w:t>i. кришка обладнана гумовим ущільнювачем;</w:t>
            </w:r>
          </w:p>
          <w:p w14:paraId="34A4BCD4" w14:textId="77777777" w:rsidR="000F41D7" w:rsidRPr="000F41D7" w:rsidRDefault="000F41D7" w:rsidP="000F41D7">
            <w:pPr>
              <w:jc w:val="both"/>
              <w:outlineLvl w:val="0"/>
              <w:rPr>
                <w:sz w:val="21"/>
                <w:szCs w:val="21"/>
              </w:rPr>
            </w:pPr>
            <w:r w:rsidRPr="000F41D7">
              <w:rPr>
                <w:sz w:val="21"/>
                <w:szCs w:val="21"/>
              </w:rPr>
              <w:t xml:space="preserve">j. при перевертанні контейнера кришка не пропускає рідину, що дозволяє економити </w:t>
            </w:r>
            <w:proofErr w:type="spellStart"/>
            <w:r w:rsidRPr="000F41D7">
              <w:rPr>
                <w:sz w:val="21"/>
                <w:szCs w:val="21"/>
              </w:rPr>
              <w:t>деззасоби</w:t>
            </w:r>
            <w:proofErr w:type="spellEnd"/>
            <w:r w:rsidRPr="000F41D7">
              <w:rPr>
                <w:sz w:val="21"/>
                <w:szCs w:val="21"/>
              </w:rPr>
              <w:t>;</w:t>
            </w:r>
          </w:p>
          <w:p w14:paraId="2EECDF9E" w14:textId="77777777" w:rsidR="000F41D7" w:rsidRPr="000F41D7" w:rsidRDefault="000F41D7" w:rsidP="000F41D7">
            <w:pPr>
              <w:jc w:val="both"/>
              <w:outlineLvl w:val="0"/>
              <w:rPr>
                <w:sz w:val="21"/>
                <w:szCs w:val="21"/>
              </w:rPr>
            </w:pPr>
            <w:r w:rsidRPr="000F41D7">
              <w:rPr>
                <w:sz w:val="21"/>
                <w:szCs w:val="21"/>
              </w:rPr>
              <w:t xml:space="preserve">8. дві марковані ємності по 6 л (з жовтою  та зеленою ручками) з градуюванням по 0,5л </w:t>
            </w:r>
          </w:p>
          <w:p w14:paraId="504B8FA2" w14:textId="77777777" w:rsidR="000F41D7" w:rsidRPr="000F41D7" w:rsidRDefault="000F41D7" w:rsidP="000F41D7">
            <w:pPr>
              <w:jc w:val="both"/>
              <w:outlineLvl w:val="0"/>
              <w:rPr>
                <w:sz w:val="21"/>
                <w:szCs w:val="21"/>
              </w:rPr>
            </w:pPr>
            <w:r w:rsidRPr="000F41D7">
              <w:rPr>
                <w:sz w:val="21"/>
                <w:szCs w:val="21"/>
              </w:rPr>
              <w:t xml:space="preserve">9. дві </w:t>
            </w:r>
            <w:proofErr w:type="spellStart"/>
            <w:r w:rsidRPr="000F41D7">
              <w:rPr>
                <w:sz w:val="21"/>
                <w:szCs w:val="21"/>
              </w:rPr>
              <w:t>зйомні</w:t>
            </w:r>
            <w:proofErr w:type="spellEnd"/>
            <w:r w:rsidRPr="000F41D7">
              <w:rPr>
                <w:sz w:val="21"/>
                <w:szCs w:val="21"/>
              </w:rPr>
              <w:t xml:space="preserve"> кришки для 6л ємностей;</w:t>
            </w:r>
          </w:p>
          <w:p w14:paraId="7DD20E84" w14:textId="77777777" w:rsidR="000F41D7" w:rsidRPr="000F41D7" w:rsidRDefault="000F41D7" w:rsidP="000F41D7">
            <w:pPr>
              <w:jc w:val="both"/>
              <w:outlineLvl w:val="0"/>
              <w:rPr>
                <w:sz w:val="21"/>
                <w:szCs w:val="21"/>
              </w:rPr>
            </w:pPr>
            <w:r w:rsidRPr="000F41D7">
              <w:rPr>
                <w:sz w:val="21"/>
                <w:szCs w:val="21"/>
              </w:rPr>
              <w:t xml:space="preserve">10. 2 </w:t>
            </w:r>
            <w:proofErr w:type="spellStart"/>
            <w:r w:rsidRPr="000F41D7">
              <w:rPr>
                <w:sz w:val="21"/>
                <w:szCs w:val="21"/>
              </w:rPr>
              <w:t>гумово</w:t>
            </w:r>
            <w:proofErr w:type="spellEnd"/>
            <w:r w:rsidRPr="000F41D7">
              <w:rPr>
                <w:sz w:val="21"/>
                <w:szCs w:val="21"/>
              </w:rPr>
              <w:t>-пластикових фіксатори для утримувачів з ручками зі змінною гумовою вставкою з вертикальними ребрами для кращого утримання;</w:t>
            </w:r>
          </w:p>
          <w:p w14:paraId="7E83E7E5" w14:textId="77777777" w:rsidR="000F41D7" w:rsidRPr="000F41D7" w:rsidRDefault="000F41D7" w:rsidP="000F41D7">
            <w:pPr>
              <w:jc w:val="both"/>
              <w:outlineLvl w:val="0"/>
              <w:rPr>
                <w:sz w:val="21"/>
                <w:szCs w:val="21"/>
              </w:rPr>
            </w:pPr>
            <w:r w:rsidRPr="000F41D7">
              <w:rPr>
                <w:sz w:val="21"/>
                <w:szCs w:val="21"/>
              </w:rPr>
              <w:t>11. кришка кольору антрацит для сміттєвого мішка з функцією фіксації мішка в 2х точках, з можливістю легкого зняття для проведення дезінфекції або стерилізації;</w:t>
            </w:r>
          </w:p>
          <w:p w14:paraId="25642578" w14:textId="77777777" w:rsidR="000F41D7" w:rsidRPr="000F41D7" w:rsidRDefault="000F41D7" w:rsidP="000F41D7">
            <w:pPr>
              <w:jc w:val="both"/>
              <w:outlineLvl w:val="0"/>
              <w:rPr>
                <w:sz w:val="21"/>
                <w:szCs w:val="21"/>
              </w:rPr>
            </w:pPr>
          </w:p>
          <w:p w14:paraId="0DFE2804" w14:textId="77777777" w:rsidR="000F41D7" w:rsidRPr="000F41D7" w:rsidRDefault="000F41D7" w:rsidP="000F41D7">
            <w:pPr>
              <w:jc w:val="both"/>
              <w:outlineLvl w:val="0"/>
              <w:rPr>
                <w:sz w:val="21"/>
                <w:szCs w:val="21"/>
              </w:rPr>
            </w:pPr>
            <w:r w:rsidRPr="000F41D7">
              <w:rPr>
                <w:sz w:val="21"/>
                <w:szCs w:val="21"/>
              </w:rPr>
              <w:t>12. один маркований двосторонній тримач</w:t>
            </w:r>
          </w:p>
          <w:p w14:paraId="6A51D680" w14:textId="77777777" w:rsidR="000F41D7" w:rsidRPr="000F41D7" w:rsidRDefault="000F41D7" w:rsidP="000F41D7">
            <w:pPr>
              <w:jc w:val="both"/>
              <w:outlineLvl w:val="0"/>
              <w:rPr>
                <w:sz w:val="21"/>
                <w:szCs w:val="21"/>
              </w:rPr>
            </w:pPr>
          </w:p>
          <w:p w14:paraId="609EDD6A" w14:textId="77777777" w:rsidR="000F41D7" w:rsidRPr="000F41D7" w:rsidRDefault="000F41D7" w:rsidP="000F41D7">
            <w:pPr>
              <w:jc w:val="both"/>
              <w:outlineLvl w:val="0"/>
              <w:rPr>
                <w:sz w:val="21"/>
                <w:szCs w:val="21"/>
              </w:rPr>
            </w:pPr>
            <w:r w:rsidRPr="000F41D7">
              <w:rPr>
                <w:sz w:val="21"/>
                <w:szCs w:val="21"/>
              </w:rPr>
              <w:t xml:space="preserve">a. пластина тримача </w:t>
            </w:r>
            <w:proofErr w:type="spellStart"/>
            <w:r w:rsidRPr="000F41D7">
              <w:rPr>
                <w:sz w:val="21"/>
                <w:szCs w:val="21"/>
              </w:rPr>
              <w:t>мопів</w:t>
            </w:r>
            <w:proofErr w:type="spellEnd"/>
            <w:r w:rsidRPr="000F41D7">
              <w:rPr>
                <w:sz w:val="21"/>
                <w:szCs w:val="21"/>
              </w:rPr>
              <w:t xml:space="preserve"> складається з 2х незалежних частин; </w:t>
            </w:r>
          </w:p>
          <w:p w14:paraId="49A12172" w14:textId="77777777" w:rsidR="000F41D7" w:rsidRPr="000F41D7" w:rsidRDefault="000F41D7" w:rsidP="000F41D7">
            <w:pPr>
              <w:jc w:val="both"/>
              <w:outlineLvl w:val="0"/>
              <w:rPr>
                <w:sz w:val="21"/>
                <w:szCs w:val="21"/>
              </w:rPr>
            </w:pPr>
            <w:r w:rsidRPr="000F41D7">
              <w:rPr>
                <w:sz w:val="21"/>
                <w:szCs w:val="21"/>
              </w:rPr>
              <w:t>b. загальний розмір 40 х 22 см в розкритому стані</w:t>
            </w:r>
          </w:p>
          <w:p w14:paraId="458CE882" w14:textId="77777777" w:rsidR="000F41D7" w:rsidRPr="000F41D7" w:rsidRDefault="000F41D7" w:rsidP="000F41D7">
            <w:pPr>
              <w:jc w:val="both"/>
              <w:outlineLvl w:val="0"/>
              <w:rPr>
                <w:sz w:val="21"/>
                <w:szCs w:val="21"/>
              </w:rPr>
            </w:pPr>
            <w:r w:rsidRPr="000F41D7">
              <w:rPr>
                <w:sz w:val="21"/>
                <w:szCs w:val="21"/>
              </w:rPr>
              <w:t xml:space="preserve">c. матеріал пластини </w:t>
            </w:r>
            <w:proofErr w:type="spellStart"/>
            <w:r w:rsidRPr="000F41D7">
              <w:rPr>
                <w:sz w:val="21"/>
                <w:szCs w:val="21"/>
              </w:rPr>
              <w:t>поліамід</w:t>
            </w:r>
            <w:proofErr w:type="spellEnd"/>
            <w:r w:rsidRPr="000F41D7">
              <w:rPr>
                <w:sz w:val="21"/>
                <w:szCs w:val="21"/>
              </w:rPr>
              <w:t xml:space="preserve"> GF30;</w:t>
            </w:r>
          </w:p>
          <w:p w14:paraId="49C091C0" w14:textId="77777777" w:rsidR="000F41D7" w:rsidRPr="000F41D7" w:rsidRDefault="000F41D7" w:rsidP="000F41D7">
            <w:pPr>
              <w:jc w:val="both"/>
              <w:outlineLvl w:val="0"/>
              <w:rPr>
                <w:sz w:val="21"/>
                <w:szCs w:val="21"/>
              </w:rPr>
            </w:pPr>
            <w:r w:rsidRPr="000F41D7">
              <w:rPr>
                <w:sz w:val="21"/>
                <w:szCs w:val="21"/>
              </w:rPr>
              <w:t xml:space="preserve">d. пластина тримача оснащена 160 отворами для </w:t>
            </w:r>
            <w:proofErr w:type="spellStart"/>
            <w:r w:rsidRPr="000F41D7">
              <w:rPr>
                <w:sz w:val="21"/>
                <w:szCs w:val="21"/>
              </w:rPr>
              <w:t>доливу</w:t>
            </w:r>
            <w:proofErr w:type="spellEnd"/>
            <w:r w:rsidRPr="000F41D7">
              <w:rPr>
                <w:sz w:val="21"/>
                <w:szCs w:val="21"/>
              </w:rPr>
              <w:t xml:space="preserve"> рідини;</w:t>
            </w:r>
          </w:p>
          <w:p w14:paraId="7BA45A5F" w14:textId="77777777" w:rsidR="000F41D7" w:rsidRPr="000F41D7" w:rsidRDefault="000F41D7" w:rsidP="000F41D7">
            <w:pPr>
              <w:jc w:val="both"/>
              <w:outlineLvl w:val="0"/>
              <w:rPr>
                <w:sz w:val="21"/>
                <w:szCs w:val="21"/>
              </w:rPr>
            </w:pPr>
            <w:r w:rsidRPr="000F41D7">
              <w:rPr>
                <w:sz w:val="21"/>
                <w:szCs w:val="21"/>
              </w:rPr>
              <w:lastRenderedPageBreak/>
              <w:t>e. внутрішня сторона пластини тримача оснащена упорами жорсткості;</w:t>
            </w:r>
          </w:p>
          <w:p w14:paraId="6B2BF6BB" w14:textId="77777777" w:rsidR="000F41D7" w:rsidRPr="000F41D7" w:rsidRDefault="000F41D7" w:rsidP="000F41D7">
            <w:pPr>
              <w:jc w:val="both"/>
              <w:outlineLvl w:val="0"/>
              <w:rPr>
                <w:sz w:val="21"/>
                <w:szCs w:val="21"/>
              </w:rPr>
            </w:pPr>
            <w:r w:rsidRPr="000F41D7">
              <w:rPr>
                <w:sz w:val="21"/>
                <w:szCs w:val="21"/>
              </w:rPr>
              <w:t>f. пластини тримача можуть змочуватись та використовуватись незалежно одна від одної;</w:t>
            </w:r>
          </w:p>
          <w:p w14:paraId="10A54678" w14:textId="77777777" w:rsidR="000F41D7" w:rsidRPr="000F41D7" w:rsidRDefault="000F41D7" w:rsidP="000F41D7">
            <w:pPr>
              <w:jc w:val="both"/>
              <w:outlineLvl w:val="0"/>
              <w:rPr>
                <w:sz w:val="21"/>
                <w:szCs w:val="21"/>
              </w:rPr>
            </w:pPr>
            <w:r w:rsidRPr="000F41D7">
              <w:rPr>
                <w:sz w:val="21"/>
                <w:szCs w:val="21"/>
              </w:rPr>
              <w:t>g. тримач дозволяє мити і сушити підлогу за один цикл прибирання;</w:t>
            </w:r>
          </w:p>
          <w:p w14:paraId="2F8D17AD" w14:textId="77777777" w:rsidR="000F41D7" w:rsidRPr="000F41D7" w:rsidRDefault="000F41D7" w:rsidP="000F41D7">
            <w:pPr>
              <w:jc w:val="both"/>
              <w:outlineLvl w:val="0"/>
              <w:rPr>
                <w:sz w:val="21"/>
                <w:szCs w:val="21"/>
              </w:rPr>
            </w:pPr>
            <w:r w:rsidRPr="000F41D7">
              <w:rPr>
                <w:sz w:val="21"/>
                <w:szCs w:val="21"/>
              </w:rPr>
              <w:t xml:space="preserve">h. тримач дозволяє користуватись двосторонніми </w:t>
            </w:r>
            <w:proofErr w:type="spellStart"/>
            <w:r w:rsidRPr="000F41D7">
              <w:rPr>
                <w:sz w:val="21"/>
                <w:szCs w:val="21"/>
              </w:rPr>
              <w:t>мопами</w:t>
            </w:r>
            <w:proofErr w:type="spellEnd"/>
            <w:r w:rsidRPr="000F41D7">
              <w:rPr>
                <w:sz w:val="21"/>
                <w:szCs w:val="21"/>
              </w:rPr>
              <w:t xml:space="preserve"> з різних матеріалів на кожній стороні;</w:t>
            </w:r>
          </w:p>
          <w:p w14:paraId="52D21686" w14:textId="77777777" w:rsidR="000F41D7" w:rsidRPr="000F41D7" w:rsidRDefault="000F41D7" w:rsidP="000F41D7">
            <w:pPr>
              <w:jc w:val="both"/>
              <w:outlineLvl w:val="0"/>
              <w:rPr>
                <w:sz w:val="21"/>
                <w:szCs w:val="21"/>
              </w:rPr>
            </w:pPr>
            <w:r w:rsidRPr="000F41D7">
              <w:rPr>
                <w:sz w:val="21"/>
                <w:szCs w:val="21"/>
              </w:rPr>
              <w:t xml:space="preserve">i. кнопка тримача виготовлена з </w:t>
            </w:r>
            <w:proofErr w:type="spellStart"/>
            <w:r w:rsidRPr="000F41D7">
              <w:rPr>
                <w:sz w:val="21"/>
                <w:szCs w:val="21"/>
              </w:rPr>
              <w:t>поліоксиметилену</w:t>
            </w:r>
            <w:proofErr w:type="spellEnd"/>
            <w:r w:rsidRPr="000F41D7">
              <w:rPr>
                <w:sz w:val="21"/>
                <w:szCs w:val="21"/>
              </w:rPr>
              <w:t xml:space="preserve"> RAL1023;</w:t>
            </w:r>
          </w:p>
          <w:p w14:paraId="60B6E1E1" w14:textId="77777777" w:rsidR="000F41D7" w:rsidRPr="000F41D7" w:rsidRDefault="000F41D7" w:rsidP="000F41D7">
            <w:pPr>
              <w:jc w:val="both"/>
              <w:outlineLvl w:val="0"/>
              <w:rPr>
                <w:sz w:val="21"/>
                <w:szCs w:val="21"/>
              </w:rPr>
            </w:pPr>
            <w:r w:rsidRPr="000F41D7">
              <w:rPr>
                <w:sz w:val="21"/>
                <w:szCs w:val="21"/>
              </w:rPr>
              <w:t>j. кнопка може бути замінена на нову без заміни тримача;</w:t>
            </w:r>
          </w:p>
          <w:p w14:paraId="63044E5A" w14:textId="77777777" w:rsidR="000F41D7" w:rsidRPr="000F41D7" w:rsidRDefault="000F41D7" w:rsidP="000F41D7">
            <w:pPr>
              <w:jc w:val="both"/>
              <w:outlineLvl w:val="0"/>
              <w:rPr>
                <w:sz w:val="21"/>
                <w:szCs w:val="21"/>
              </w:rPr>
            </w:pPr>
            <w:r w:rsidRPr="000F41D7">
              <w:rPr>
                <w:sz w:val="21"/>
                <w:szCs w:val="21"/>
              </w:rPr>
              <w:t xml:space="preserve">k. поворотний елемент виготовлено з </w:t>
            </w:r>
            <w:proofErr w:type="spellStart"/>
            <w:r w:rsidRPr="000F41D7">
              <w:rPr>
                <w:sz w:val="21"/>
                <w:szCs w:val="21"/>
              </w:rPr>
              <w:t>поліокcіметилену</w:t>
            </w:r>
            <w:proofErr w:type="spellEnd"/>
            <w:r w:rsidRPr="000F41D7">
              <w:rPr>
                <w:sz w:val="21"/>
                <w:szCs w:val="21"/>
              </w:rPr>
              <w:t xml:space="preserve"> та поліпропілену;</w:t>
            </w:r>
          </w:p>
          <w:p w14:paraId="373EB5D4" w14:textId="77777777" w:rsidR="000F41D7" w:rsidRPr="000F41D7" w:rsidRDefault="000F41D7" w:rsidP="000F41D7">
            <w:pPr>
              <w:jc w:val="both"/>
              <w:outlineLvl w:val="0"/>
              <w:rPr>
                <w:sz w:val="21"/>
                <w:szCs w:val="21"/>
              </w:rPr>
            </w:pPr>
            <w:r w:rsidRPr="000F41D7">
              <w:rPr>
                <w:sz w:val="21"/>
                <w:szCs w:val="21"/>
              </w:rPr>
              <w:t>l. кріплення поворотного елементу до рукоятки відбувається за допомогою сталевого болту;</w:t>
            </w:r>
          </w:p>
          <w:p w14:paraId="7BD24567" w14:textId="77777777" w:rsidR="000F41D7" w:rsidRPr="000F41D7" w:rsidRDefault="000F41D7" w:rsidP="000F41D7">
            <w:pPr>
              <w:jc w:val="both"/>
              <w:outlineLvl w:val="0"/>
              <w:rPr>
                <w:sz w:val="21"/>
                <w:szCs w:val="21"/>
              </w:rPr>
            </w:pPr>
            <w:r w:rsidRPr="000F41D7">
              <w:rPr>
                <w:sz w:val="21"/>
                <w:szCs w:val="21"/>
              </w:rPr>
              <w:t xml:space="preserve">m. поворотний елемент </w:t>
            </w:r>
            <w:proofErr w:type="spellStart"/>
            <w:r w:rsidRPr="000F41D7">
              <w:rPr>
                <w:sz w:val="21"/>
                <w:szCs w:val="21"/>
              </w:rPr>
              <w:t>оснащено</w:t>
            </w:r>
            <w:proofErr w:type="spellEnd"/>
            <w:r w:rsidRPr="000F41D7">
              <w:rPr>
                <w:sz w:val="21"/>
                <w:szCs w:val="21"/>
              </w:rPr>
              <w:t xml:space="preserve"> посадковим місцем для гайки сталевого болту;</w:t>
            </w:r>
          </w:p>
          <w:p w14:paraId="4CBD73E2" w14:textId="77777777" w:rsidR="000F41D7" w:rsidRPr="000F41D7" w:rsidRDefault="000F41D7" w:rsidP="000F41D7">
            <w:pPr>
              <w:jc w:val="both"/>
              <w:outlineLvl w:val="0"/>
              <w:rPr>
                <w:sz w:val="21"/>
                <w:szCs w:val="21"/>
              </w:rPr>
            </w:pPr>
            <w:r w:rsidRPr="000F41D7">
              <w:rPr>
                <w:sz w:val="21"/>
                <w:szCs w:val="21"/>
              </w:rPr>
              <w:t>n. поворотний елемент кріпиться до пластини тримача за допомогою сталевого штифта;</w:t>
            </w:r>
          </w:p>
          <w:p w14:paraId="1B137B7F" w14:textId="77777777" w:rsidR="000F41D7" w:rsidRPr="000F41D7" w:rsidRDefault="000F41D7" w:rsidP="000F41D7">
            <w:pPr>
              <w:jc w:val="both"/>
              <w:outlineLvl w:val="0"/>
              <w:rPr>
                <w:sz w:val="21"/>
                <w:szCs w:val="21"/>
              </w:rPr>
            </w:pPr>
            <w:r w:rsidRPr="000F41D7">
              <w:rPr>
                <w:sz w:val="21"/>
                <w:szCs w:val="21"/>
              </w:rPr>
              <w:t>o. поворотний елемент може бути замінений на новий без заміни пластини тримача;</w:t>
            </w:r>
          </w:p>
          <w:p w14:paraId="55757B2C" w14:textId="77777777" w:rsidR="000F41D7" w:rsidRPr="000F41D7" w:rsidRDefault="000F41D7" w:rsidP="000F41D7">
            <w:pPr>
              <w:jc w:val="both"/>
              <w:outlineLvl w:val="0"/>
              <w:rPr>
                <w:sz w:val="21"/>
                <w:szCs w:val="21"/>
              </w:rPr>
            </w:pPr>
            <w:r w:rsidRPr="000F41D7">
              <w:rPr>
                <w:sz w:val="21"/>
                <w:szCs w:val="21"/>
              </w:rPr>
              <w:t xml:space="preserve">p. тримач </w:t>
            </w:r>
            <w:proofErr w:type="spellStart"/>
            <w:r w:rsidRPr="000F41D7">
              <w:rPr>
                <w:sz w:val="21"/>
                <w:szCs w:val="21"/>
              </w:rPr>
              <w:t>мопів</w:t>
            </w:r>
            <w:proofErr w:type="spellEnd"/>
            <w:r w:rsidRPr="000F41D7">
              <w:rPr>
                <w:sz w:val="21"/>
                <w:szCs w:val="21"/>
              </w:rPr>
              <w:t xml:space="preserve"> може бути продезінфіковано та простерилізовано в автоклаві;</w:t>
            </w:r>
          </w:p>
          <w:p w14:paraId="17031E21" w14:textId="77777777" w:rsidR="000F41D7" w:rsidRPr="000F41D7" w:rsidRDefault="000F41D7" w:rsidP="000F41D7">
            <w:pPr>
              <w:jc w:val="both"/>
              <w:outlineLvl w:val="0"/>
              <w:rPr>
                <w:sz w:val="21"/>
                <w:szCs w:val="21"/>
              </w:rPr>
            </w:pPr>
            <w:r w:rsidRPr="000F41D7">
              <w:rPr>
                <w:sz w:val="21"/>
                <w:szCs w:val="21"/>
              </w:rPr>
              <w:t>13. одна ручка телескопічна</w:t>
            </w:r>
          </w:p>
          <w:p w14:paraId="6DA794FA" w14:textId="77777777" w:rsidR="000F41D7" w:rsidRPr="000F41D7" w:rsidRDefault="000F41D7" w:rsidP="000F41D7">
            <w:pPr>
              <w:jc w:val="both"/>
              <w:outlineLvl w:val="0"/>
              <w:rPr>
                <w:sz w:val="21"/>
                <w:szCs w:val="21"/>
              </w:rPr>
            </w:pPr>
            <w:r w:rsidRPr="000F41D7">
              <w:rPr>
                <w:sz w:val="21"/>
                <w:szCs w:val="21"/>
              </w:rPr>
              <w:t xml:space="preserve">a. матеріал ручки: алюміній, </w:t>
            </w:r>
            <w:proofErr w:type="spellStart"/>
            <w:r w:rsidRPr="000F41D7">
              <w:rPr>
                <w:sz w:val="21"/>
                <w:szCs w:val="21"/>
              </w:rPr>
              <w:t>пвх</w:t>
            </w:r>
            <w:proofErr w:type="spellEnd"/>
            <w:r w:rsidRPr="000F41D7">
              <w:rPr>
                <w:sz w:val="21"/>
                <w:szCs w:val="21"/>
              </w:rPr>
              <w:t>, ТЕП та поліпропілен (при контакті з дезінфікуючими засобами не піддається корозії);</w:t>
            </w:r>
          </w:p>
          <w:p w14:paraId="510B357A" w14:textId="77777777" w:rsidR="000F41D7" w:rsidRPr="000F41D7" w:rsidRDefault="000F41D7" w:rsidP="000F41D7">
            <w:pPr>
              <w:jc w:val="both"/>
              <w:outlineLvl w:val="0"/>
              <w:rPr>
                <w:sz w:val="21"/>
                <w:szCs w:val="21"/>
              </w:rPr>
            </w:pPr>
            <w:r w:rsidRPr="000F41D7">
              <w:rPr>
                <w:sz w:val="21"/>
                <w:szCs w:val="21"/>
              </w:rPr>
              <w:t>b. регульована довжина ручки: 1080 - 1700 мм</w:t>
            </w:r>
          </w:p>
          <w:p w14:paraId="360F707F" w14:textId="77777777" w:rsidR="000F41D7" w:rsidRPr="000F41D7" w:rsidRDefault="000F41D7" w:rsidP="000F41D7">
            <w:pPr>
              <w:jc w:val="both"/>
              <w:outlineLvl w:val="0"/>
              <w:rPr>
                <w:sz w:val="21"/>
                <w:szCs w:val="21"/>
              </w:rPr>
            </w:pPr>
            <w:r w:rsidRPr="000F41D7">
              <w:rPr>
                <w:sz w:val="21"/>
                <w:szCs w:val="21"/>
              </w:rPr>
              <w:t>c. діаметр нижньої частини 23,5 мм, діаметр отвору кріплення 6,5 мм на відстані 20 мм від зрізу алюмінію;</w:t>
            </w:r>
          </w:p>
          <w:p w14:paraId="095B968D" w14:textId="77777777" w:rsidR="000F41D7" w:rsidRPr="000F41D7" w:rsidRDefault="000F41D7" w:rsidP="000F41D7">
            <w:pPr>
              <w:jc w:val="both"/>
              <w:outlineLvl w:val="0"/>
              <w:rPr>
                <w:sz w:val="21"/>
                <w:szCs w:val="21"/>
              </w:rPr>
            </w:pPr>
            <w:r w:rsidRPr="000F41D7">
              <w:rPr>
                <w:sz w:val="21"/>
                <w:szCs w:val="21"/>
              </w:rPr>
              <w:t>d. діаметр верхньої частини 29 мм;</w:t>
            </w:r>
          </w:p>
          <w:p w14:paraId="19AB4D9B" w14:textId="77777777" w:rsidR="000F41D7" w:rsidRPr="000F41D7" w:rsidRDefault="000F41D7" w:rsidP="000F41D7">
            <w:pPr>
              <w:jc w:val="both"/>
              <w:outlineLvl w:val="0"/>
              <w:rPr>
                <w:sz w:val="21"/>
                <w:szCs w:val="21"/>
              </w:rPr>
            </w:pPr>
            <w:r w:rsidRPr="000F41D7">
              <w:rPr>
                <w:sz w:val="21"/>
                <w:szCs w:val="21"/>
              </w:rPr>
              <w:t>e. рукоятка оснащена кільцем для підтримки руки;</w:t>
            </w:r>
          </w:p>
          <w:p w14:paraId="5BCCF77E" w14:textId="77777777" w:rsidR="000F41D7" w:rsidRPr="000F41D7" w:rsidRDefault="000F41D7" w:rsidP="000F41D7">
            <w:pPr>
              <w:jc w:val="both"/>
              <w:outlineLvl w:val="0"/>
              <w:rPr>
                <w:sz w:val="21"/>
                <w:szCs w:val="21"/>
              </w:rPr>
            </w:pPr>
            <w:r w:rsidRPr="000F41D7">
              <w:rPr>
                <w:sz w:val="21"/>
                <w:szCs w:val="21"/>
              </w:rPr>
              <w:t>f. діаметр підтримуючого кільця 70 мм;</w:t>
            </w:r>
          </w:p>
          <w:p w14:paraId="613F81DA" w14:textId="77777777" w:rsidR="000F41D7" w:rsidRPr="000F41D7" w:rsidRDefault="000F41D7" w:rsidP="000F41D7">
            <w:pPr>
              <w:jc w:val="both"/>
              <w:outlineLvl w:val="0"/>
              <w:rPr>
                <w:sz w:val="21"/>
                <w:szCs w:val="21"/>
              </w:rPr>
            </w:pPr>
            <w:r w:rsidRPr="000F41D7">
              <w:rPr>
                <w:sz w:val="21"/>
                <w:szCs w:val="21"/>
              </w:rPr>
              <w:t xml:space="preserve">g. рукоятка оснащена кульковим </w:t>
            </w:r>
            <w:proofErr w:type="spellStart"/>
            <w:r w:rsidRPr="000F41D7">
              <w:rPr>
                <w:sz w:val="21"/>
                <w:szCs w:val="21"/>
              </w:rPr>
              <w:t>накінечником</w:t>
            </w:r>
            <w:proofErr w:type="spellEnd"/>
            <w:r w:rsidRPr="000F41D7">
              <w:rPr>
                <w:sz w:val="21"/>
                <w:szCs w:val="21"/>
              </w:rPr>
              <w:t xml:space="preserve">, що обертається; </w:t>
            </w:r>
          </w:p>
          <w:p w14:paraId="5C65634F" w14:textId="77777777" w:rsidR="000F41D7" w:rsidRPr="000F41D7" w:rsidRDefault="000F41D7" w:rsidP="000F41D7">
            <w:pPr>
              <w:jc w:val="both"/>
              <w:outlineLvl w:val="0"/>
              <w:rPr>
                <w:sz w:val="21"/>
                <w:szCs w:val="21"/>
              </w:rPr>
            </w:pPr>
            <w:r w:rsidRPr="000F41D7">
              <w:rPr>
                <w:sz w:val="21"/>
                <w:szCs w:val="21"/>
              </w:rPr>
              <w:t xml:space="preserve">h. діаметр кулькового </w:t>
            </w:r>
            <w:proofErr w:type="spellStart"/>
            <w:r w:rsidRPr="000F41D7">
              <w:rPr>
                <w:sz w:val="21"/>
                <w:szCs w:val="21"/>
              </w:rPr>
              <w:t>накінечника</w:t>
            </w:r>
            <w:proofErr w:type="spellEnd"/>
            <w:r w:rsidRPr="000F41D7">
              <w:rPr>
                <w:sz w:val="21"/>
                <w:szCs w:val="21"/>
              </w:rPr>
              <w:t xml:space="preserve"> 50 мм;</w:t>
            </w:r>
          </w:p>
          <w:p w14:paraId="389FA2BE" w14:textId="77777777" w:rsidR="000F41D7" w:rsidRPr="000F41D7" w:rsidRDefault="000F41D7" w:rsidP="000F41D7">
            <w:pPr>
              <w:jc w:val="both"/>
              <w:outlineLvl w:val="0"/>
              <w:rPr>
                <w:sz w:val="21"/>
                <w:szCs w:val="21"/>
              </w:rPr>
            </w:pPr>
            <w:r w:rsidRPr="000F41D7">
              <w:rPr>
                <w:sz w:val="21"/>
                <w:szCs w:val="21"/>
              </w:rPr>
              <w:t>i. вага: 530 г.</w:t>
            </w:r>
          </w:p>
          <w:p w14:paraId="5F333314" w14:textId="77777777" w:rsidR="000F41D7" w:rsidRPr="000F41D7" w:rsidRDefault="000F41D7" w:rsidP="000F41D7">
            <w:pPr>
              <w:jc w:val="both"/>
              <w:outlineLvl w:val="0"/>
              <w:rPr>
                <w:sz w:val="21"/>
                <w:szCs w:val="21"/>
              </w:rPr>
            </w:pPr>
            <w:r w:rsidRPr="000F41D7">
              <w:rPr>
                <w:sz w:val="21"/>
                <w:szCs w:val="21"/>
              </w:rPr>
              <w:t>j. довжина рукоятки: 150 мм, колір антрацит, наявні 4 кути підтримки долоні, матеріал - поліпропілен;</w:t>
            </w:r>
          </w:p>
          <w:p w14:paraId="4A3B8139" w14:textId="77777777" w:rsidR="000F41D7" w:rsidRPr="000F41D7" w:rsidRDefault="000F41D7" w:rsidP="000F41D7">
            <w:pPr>
              <w:jc w:val="both"/>
              <w:outlineLvl w:val="0"/>
              <w:rPr>
                <w:sz w:val="21"/>
                <w:szCs w:val="21"/>
              </w:rPr>
            </w:pPr>
            <w:r w:rsidRPr="000F41D7">
              <w:rPr>
                <w:sz w:val="21"/>
                <w:szCs w:val="21"/>
              </w:rPr>
              <w:t xml:space="preserve">14. один маркований утримувач для плоских </w:t>
            </w:r>
            <w:proofErr w:type="spellStart"/>
            <w:r w:rsidRPr="000F41D7">
              <w:rPr>
                <w:sz w:val="21"/>
                <w:szCs w:val="21"/>
              </w:rPr>
              <w:t>мопів</w:t>
            </w:r>
            <w:proofErr w:type="spellEnd"/>
          </w:p>
          <w:p w14:paraId="67D94451" w14:textId="77777777" w:rsidR="000F41D7" w:rsidRPr="000F41D7" w:rsidRDefault="000F41D7" w:rsidP="000F41D7">
            <w:pPr>
              <w:jc w:val="both"/>
              <w:outlineLvl w:val="0"/>
              <w:rPr>
                <w:sz w:val="21"/>
                <w:szCs w:val="21"/>
              </w:rPr>
            </w:pPr>
            <w:r w:rsidRPr="000F41D7">
              <w:rPr>
                <w:sz w:val="21"/>
                <w:szCs w:val="21"/>
              </w:rPr>
              <w:t xml:space="preserve">a. пластина тримача </w:t>
            </w:r>
            <w:proofErr w:type="spellStart"/>
            <w:r w:rsidRPr="000F41D7">
              <w:rPr>
                <w:sz w:val="21"/>
                <w:szCs w:val="21"/>
              </w:rPr>
              <w:t>мопів</w:t>
            </w:r>
            <w:proofErr w:type="spellEnd"/>
            <w:r w:rsidRPr="000F41D7">
              <w:rPr>
                <w:sz w:val="21"/>
                <w:szCs w:val="21"/>
              </w:rPr>
              <w:t xml:space="preserve"> складається з 2х частин; </w:t>
            </w:r>
          </w:p>
          <w:p w14:paraId="151EC4C0" w14:textId="77777777" w:rsidR="000F41D7" w:rsidRPr="000F41D7" w:rsidRDefault="000F41D7" w:rsidP="000F41D7">
            <w:pPr>
              <w:jc w:val="both"/>
              <w:outlineLvl w:val="0"/>
              <w:rPr>
                <w:sz w:val="21"/>
                <w:szCs w:val="21"/>
              </w:rPr>
            </w:pPr>
            <w:r w:rsidRPr="000F41D7">
              <w:rPr>
                <w:sz w:val="21"/>
                <w:szCs w:val="21"/>
              </w:rPr>
              <w:t>b. загальний розмір 40 х 10 см</w:t>
            </w:r>
          </w:p>
          <w:p w14:paraId="586EADC0" w14:textId="77777777" w:rsidR="000F41D7" w:rsidRPr="000F41D7" w:rsidRDefault="000F41D7" w:rsidP="000F41D7">
            <w:pPr>
              <w:jc w:val="both"/>
              <w:outlineLvl w:val="0"/>
              <w:rPr>
                <w:sz w:val="21"/>
                <w:szCs w:val="21"/>
              </w:rPr>
            </w:pPr>
            <w:r w:rsidRPr="000F41D7">
              <w:rPr>
                <w:sz w:val="21"/>
                <w:szCs w:val="21"/>
              </w:rPr>
              <w:t xml:space="preserve">c. матеріал пластини </w:t>
            </w:r>
            <w:proofErr w:type="spellStart"/>
            <w:r w:rsidRPr="000F41D7">
              <w:rPr>
                <w:sz w:val="21"/>
                <w:szCs w:val="21"/>
              </w:rPr>
              <w:t>поліамід</w:t>
            </w:r>
            <w:proofErr w:type="spellEnd"/>
            <w:r w:rsidRPr="000F41D7">
              <w:rPr>
                <w:sz w:val="21"/>
                <w:szCs w:val="21"/>
              </w:rPr>
              <w:t xml:space="preserve"> GF30;</w:t>
            </w:r>
          </w:p>
          <w:p w14:paraId="290C7AD7" w14:textId="77777777" w:rsidR="000F41D7" w:rsidRPr="000F41D7" w:rsidRDefault="000F41D7" w:rsidP="000F41D7">
            <w:pPr>
              <w:jc w:val="both"/>
              <w:outlineLvl w:val="0"/>
              <w:rPr>
                <w:sz w:val="21"/>
                <w:szCs w:val="21"/>
              </w:rPr>
            </w:pPr>
            <w:r w:rsidRPr="000F41D7">
              <w:rPr>
                <w:sz w:val="21"/>
                <w:szCs w:val="21"/>
              </w:rPr>
              <w:t xml:space="preserve">d. пластина тримача оснащена 20 отворами для </w:t>
            </w:r>
            <w:proofErr w:type="spellStart"/>
            <w:r w:rsidRPr="000F41D7">
              <w:rPr>
                <w:sz w:val="21"/>
                <w:szCs w:val="21"/>
              </w:rPr>
              <w:t>доливу</w:t>
            </w:r>
            <w:proofErr w:type="spellEnd"/>
            <w:r w:rsidRPr="000F41D7">
              <w:rPr>
                <w:sz w:val="21"/>
                <w:szCs w:val="21"/>
              </w:rPr>
              <w:t xml:space="preserve"> рідини, 4 отворами для кріплення </w:t>
            </w:r>
            <w:proofErr w:type="spellStart"/>
            <w:r w:rsidRPr="000F41D7">
              <w:rPr>
                <w:sz w:val="21"/>
                <w:szCs w:val="21"/>
              </w:rPr>
              <w:t>мопів</w:t>
            </w:r>
            <w:proofErr w:type="spellEnd"/>
            <w:r w:rsidRPr="000F41D7">
              <w:rPr>
                <w:sz w:val="21"/>
                <w:szCs w:val="21"/>
              </w:rPr>
              <w:t>, 8 отворами для кріплення кліпс;</w:t>
            </w:r>
          </w:p>
          <w:p w14:paraId="5ED146A5" w14:textId="77777777" w:rsidR="000F41D7" w:rsidRPr="000F41D7" w:rsidRDefault="000F41D7" w:rsidP="000F41D7">
            <w:pPr>
              <w:jc w:val="both"/>
              <w:outlineLvl w:val="0"/>
              <w:rPr>
                <w:sz w:val="21"/>
                <w:szCs w:val="21"/>
              </w:rPr>
            </w:pPr>
            <w:r w:rsidRPr="000F41D7">
              <w:rPr>
                <w:sz w:val="21"/>
                <w:szCs w:val="21"/>
              </w:rPr>
              <w:t xml:space="preserve">e. кнопка тримача виготовлена з </w:t>
            </w:r>
            <w:proofErr w:type="spellStart"/>
            <w:r w:rsidRPr="000F41D7">
              <w:rPr>
                <w:sz w:val="21"/>
                <w:szCs w:val="21"/>
              </w:rPr>
              <w:t>поліоксиметилену</w:t>
            </w:r>
            <w:proofErr w:type="spellEnd"/>
            <w:r w:rsidRPr="000F41D7">
              <w:rPr>
                <w:sz w:val="21"/>
                <w:szCs w:val="21"/>
              </w:rPr>
              <w:t xml:space="preserve"> та може постачатись в 1 кольорі (жовтий);</w:t>
            </w:r>
          </w:p>
          <w:p w14:paraId="1D901F28" w14:textId="77777777" w:rsidR="000F41D7" w:rsidRPr="000F41D7" w:rsidRDefault="000F41D7" w:rsidP="000F41D7">
            <w:pPr>
              <w:jc w:val="both"/>
              <w:outlineLvl w:val="0"/>
              <w:rPr>
                <w:sz w:val="21"/>
                <w:szCs w:val="21"/>
              </w:rPr>
            </w:pPr>
            <w:r w:rsidRPr="000F41D7">
              <w:rPr>
                <w:sz w:val="21"/>
                <w:szCs w:val="21"/>
              </w:rPr>
              <w:t>f. кнопка може бути замінена на нову без заміни тримача;</w:t>
            </w:r>
          </w:p>
          <w:p w14:paraId="3D07F4A2" w14:textId="77777777" w:rsidR="000F41D7" w:rsidRPr="000F41D7" w:rsidRDefault="000F41D7" w:rsidP="000F41D7">
            <w:pPr>
              <w:jc w:val="both"/>
              <w:outlineLvl w:val="0"/>
              <w:rPr>
                <w:sz w:val="21"/>
                <w:szCs w:val="21"/>
              </w:rPr>
            </w:pPr>
            <w:r w:rsidRPr="000F41D7">
              <w:rPr>
                <w:sz w:val="21"/>
                <w:szCs w:val="21"/>
              </w:rPr>
              <w:t xml:space="preserve">g. поворотний елемент виготовлено з </w:t>
            </w:r>
            <w:proofErr w:type="spellStart"/>
            <w:r w:rsidRPr="000F41D7">
              <w:rPr>
                <w:sz w:val="21"/>
                <w:szCs w:val="21"/>
              </w:rPr>
              <w:t>поліоксиметилену</w:t>
            </w:r>
            <w:proofErr w:type="spellEnd"/>
            <w:r w:rsidRPr="000F41D7">
              <w:rPr>
                <w:sz w:val="21"/>
                <w:szCs w:val="21"/>
              </w:rPr>
              <w:t xml:space="preserve"> та поліпропілену;</w:t>
            </w:r>
          </w:p>
          <w:p w14:paraId="7540C00B" w14:textId="77777777" w:rsidR="000F41D7" w:rsidRPr="000F41D7" w:rsidRDefault="000F41D7" w:rsidP="000F41D7">
            <w:pPr>
              <w:jc w:val="both"/>
              <w:outlineLvl w:val="0"/>
              <w:rPr>
                <w:sz w:val="21"/>
                <w:szCs w:val="21"/>
              </w:rPr>
            </w:pPr>
            <w:r w:rsidRPr="000F41D7">
              <w:rPr>
                <w:sz w:val="21"/>
                <w:szCs w:val="21"/>
              </w:rPr>
              <w:t>h. кріплення поворотного елементу до рукоятки відбувається за допомогою сталевого болту;</w:t>
            </w:r>
          </w:p>
          <w:p w14:paraId="501453FD" w14:textId="77777777" w:rsidR="000F41D7" w:rsidRPr="000F41D7" w:rsidRDefault="000F41D7" w:rsidP="000F41D7">
            <w:pPr>
              <w:jc w:val="both"/>
              <w:outlineLvl w:val="0"/>
              <w:rPr>
                <w:sz w:val="21"/>
                <w:szCs w:val="21"/>
              </w:rPr>
            </w:pPr>
            <w:r w:rsidRPr="000F41D7">
              <w:rPr>
                <w:sz w:val="21"/>
                <w:szCs w:val="21"/>
              </w:rPr>
              <w:t xml:space="preserve">i. поворотний елемент </w:t>
            </w:r>
            <w:proofErr w:type="spellStart"/>
            <w:r w:rsidRPr="000F41D7">
              <w:rPr>
                <w:sz w:val="21"/>
                <w:szCs w:val="21"/>
              </w:rPr>
              <w:t>оснащено</w:t>
            </w:r>
            <w:proofErr w:type="spellEnd"/>
            <w:r w:rsidRPr="000F41D7">
              <w:rPr>
                <w:sz w:val="21"/>
                <w:szCs w:val="21"/>
              </w:rPr>
              <w:t xml:space="preserve"> посадковим місцем для гайки сталевого болту;</w:t>
            </w:r>
          </w:p>
          <w:p w14:paraId="36E703A0" w14:textId="77777777" w:rsidR="000F41D7" w:rsidRPr="000F41D7" w:rsidRDefault="000F41D7" w:rsidP="000F41D7">
            <w:pPr>
              <w:jc w:val="both"/>
              <w:outlineLvl w:val="0"/>
              <w:rPr>
                <w:sz w:val="21"/>
                <w:szCs w:val="21"/>
              </w:rPr>
            </w:pPr>
            <w:r w:rsidRPr="000F41D7">
              <w:rPr>
                <w:sz w:val="21"/>
                <w:szCs w:val="21"/>
              </w:rPr>
              <w:t>j. поворотний елемент кріпиться до пластини тримача за допомогою сталевого штифта;</w:t>
            </w:r>
          </w:p>
          <w:p w14:paraId="5782EE7C" w14:textId="77777777" w:rsidR="000F41D7" w:rsidRPr="000F41D7" w:rsidRDefault="000F41D7" w:rsidP="000F41D7">
            <w:pPr>
              <w:jc w:val="both"/>
              <w:outlineLvl w:val="0"/>
              <w:rPr>
                <w:sz w:val="21"/>
                <w:szCs w:val="21"/>
              </w:rPr>
            </w:pPr>
            <w:r w:rsidRPr="000F41D7">
              <w:rPr>
                <w:sz w:val="21"/>
                <w:szCs w:val="21"/>
              </w:rPr>
              <w:t>k. поворотний елемент може бути замінений на новий без заміни пластини тримача;</w:t>
            </w:r>
          </w:p>
          <w:p w14:paraId="5503F153" w14:textId="77777777" w:rsidR="000F41D7" w:rsidRPr="000F41D7" w:rsidRDefault="000F41D7" w:rsidP="000F41D7">
            <w:pPr>
              <w:jc w:val="both"/>
              <w:outlineLvl w:val="0"/>
              <w:rPr>
                <w:sz w:val="21"/>
                <w:szCs w:val="21"/>
              </w:rPr>
            </w:pPr>
            <w:r w:rsidRPr="000F41D7">
              <w:rPr>
                <w:sz w:val="21"/>
                <w:szCs w:val="21"/>
              </w:rPr>
              <w:t>i. кліпси входять в комплект до тримачів жовтого кольорового кодування;</w:t>
            </w:r>
          </w:p>
          <w:p w14:paraId="134DD4AC" w14:textId="77777777" w:rsidR="000F41D7" w:rsidRPr="000F41D7" w:rsidRDefault="000F41D7" w:rsidP="000F41D7">
            <w:pPr>
              <w:jc w:val="both"/>
              <w:outlineLvl w:val="0"/>
              <w:rPr>
                <w:sz w:val="21"/>
                <w:szCs w:val="21"/>
              </w:rPr>
            </w:pPr>
            <w:r w:rsidRPr="000F41D7">
              <w:rPr>
                <w:sz w:val="21"/>
                <w:szCs w:val="21"/>
              </w:rPr>
              <w:t xml:space="preserve">m. тримач </w:t>
            </w:r>
            <w:proofErr w:type="spellStart"/>
            <w:r w:rsidRPr="000F41D7">
              <w:rPr>
                <w:sz w:val="21"/>
                <w:szCs w:val="21"/>
              </w:rPr>
              <w:t>мопів</w:t>
            </w:r>
            <w:proofErr w:type="spellEnd"/>
            <w:r w:rsidRPr="000F41D7">
              <w:rPr>
                <w:sz w:val="21"/>
                <w:szCs w:val="21"/>
              </w:rPr>
              <w:t xml:space="preserve"> може бути продезінфіковано та простерилізовано в автоклаві;</w:t>
            </w:r>
          </w:p>
          <w:p w14:paraId="2BE483F5" w14:textId="77777777" w:rsidR="000F41D7" w:rsidRPr="000F41D7" w:rsidRDefault="000F41D7" w:rsidP="000F41D7">
            <w:pPr>
              <w:jc w:val="both"/>
              <w:outlineLvl w:val="0"/>
              <w:rPr>
                <w:sz w:val="21"/>
                <w:szCs w:val="21"/>
              </w:rPr>
            </w:pPr>
            <w:r w:rsidRPr="000F41D7">
              <w:rPr>
                <w:sz w:val="21"/>
                <w:szCs w:val="21"/>
              </w:rPr>
              <w:t>15. одна телескопічна ручка для стін та стелі</w:t>
            </w:r>
          </w:p>
          <w:p w14:paraId="78A70DB1" w14:textId="77777777" w:rsidR="000F41D7" w:rsidRPr="000F41D7" w:rsidRDefault="000F41D7" w:rsidP="000F41D7">
            <w:pPr>
              <w:jc w:val="both"/>
              <w:outlineLvl w:val="0"/>
              <w:rPr>
                <w:sz w:val="21"/>
                <w:szCs w:val="21"/>
              </w:rPr>
            </w:pPr>
            <w:r w:rsidRPr="000F41D7">
              <w:rPr>
                <w:sz w:val="21"/>
                <w:szCs w:val="21"/>
              </w:rPr>
              <w:t xml:space="preserve">a. загальна вага: 490 г; </w:t>
            </w:r>
          </w:p>
          <w:p w14:paraId="3BC52847" w14:textId="77777777" w:rsidR="000F41D7" w:rsidRPr="000F41D7" w:rsidRDefault="000F41D7" w:rsidP="000F41D7">
            <w:pPr>
              <w:jc w:val="both"/>
              <w:outlineLvl w:val="0"/>
              <w:rPr>
                <w:sz w:val="21"/>
                <w:szCs w:val="21"/>
              </w:rPr>
            </w:pPr>
            <w:r w:rsidRPr="000F41D7">
              <w:rPr>
                <w:sz w:val="21"/>
                <w:szCs w:val="21"/>
              </w:rPr>
              <w:t>b. загальна довжина в розкладеному вигляді: 2450 мм;</w:t>
            </w:r>
          </w:p>
          <w:p w14:paraId="15A6F1B4" w14:textId="77777777" w:rsidR="000F41D7" w:rsidRPr="000F41D7" w:rsidRDefault="000F41D7" w:rsidP="000F41D7">
            <w:pPr>
              <w:jc w:val="both"/>
              <w:outlineLvl w:val="0"/>
              <w:rPr>
                <w:sz w:val="21"/>
                <w:szCs w:val="21"/>
              </w:rPr>
            </w:pPr>
            <w:r w:rsidRPr="000F41D7">
              <w:rPr>
                <w:sz w:val="21"/>
                <w:szCs w:val="21"/>
              </w:rPr>
              <w:t>c. загальна довжина в складеному вигляді: 1370 мм;</w:t>
            </w:r>
          </w:p>
          <w:p w14:paraId="40934BED" w14:textId="77777777" w:rsidR="000F41D7" w:rsidRPr="000F41D7" w:rsidRDefault="000F41D7" w:rsidP="000F41D7">
            <w:pPr>
              <w:jc w:val="both"/>
              <w:outlineLvl w:val="0"/>
              <w:rPr>
                <w:sz w:val="21"/>
                <w:szCs w:val="21"/>
              </w:rPr>
            </w:pPr>
            <w:r w:rsidRPr="000F41D7">
              <w:rPr>
                <w:sz w:val="21"/>
                <w:szCs w:val="21"/>
              </w:rPr>
              <w:t>d. зовнішній діаметр 1 частини: 25 мм</w:t>
            </w:r>
          </w:p>
          <w:p w14:paraId="6DD48C26" w14:textId="77777777" w:rsidR="000F41D7" w:rsidRPr="000F41D7" w:rsidRDefault="000F41D7" w:rsidP="000F41D7">
            <w:pPr>
              <w:jc w:val="both"/>
              <w:outlineLvl w:val="0"/>
              <w:rPr>
                <w:sz w:val="21"/>
                <w:szCs w:val="21"/>
              </w:rPr>
            </w:pPr>
            <w:r w:rsidRPr="000F41D7">
              <w:rPr>
                <w:sz w:val="21"/>
                <w:szCs w:val="21"/>
              </w:rPr>
              <w:lastRenderedPageBreak/>
              <w:t>e. зовнішній діаметр 2 частини: 20 мм</w:t>
            </w:r>
          </w:p>
          <w:p w14:paraId="0E1191D5" w14:textId="77777777" w:rsidR="000F41D7" w:rsidRPr="000F41D7" w:rsidRDefault="000F41D7" w:rsidP="000F41D7">
            <w:pPr>
              <w:jc w:val="both"/>
              <w:outlineLvl w:val="0"/>
              <w:rPr>
                <w:sz w:val="21"/>
                <w:szCs w:val="21"/>
              </w:rPr>
            </w:pPr>
            <w:r w:rsidRPr="000F41D7">
              <w:rPr>
                <w:sz w:val="21"/>
                <w:szCs w:val="21"/>
              </w:rPr>
              <w:t>f. рукоятка поліпропіленова 120 х 30мм з опорним кільцем;</w:t>
            </w:r>
          </w:p>
          <w:p w14:paraId="53144DF4" w14:textId="77777777" w:rsidR="000F41D7" w:rsidRPr="000F41D7" w:rsidRDefault="000F41D7" w:rsidP="000F41D7">
            <w:pPr>
              <w:jc w:val="both"/>
              <w:outlineLvl w:val="0"/>
              <w:rPr>
                <w:sz w:val="21"/>
                <w:szCs w:val="21"/>
              </w:rPr>
            </w:pPr>
            <w:r w:rsidRPr="000F41D7">
              <w:rPr>
                <w:sz w:val="21"/>
                <w:szCs w:val="21"/>
              </w:rPr>
              <w:t xml:space="preserve">g. робоче кріплення для інструментів з </w:t>
            </w:r>
            <w:proofErr w:type="spellStart"/>
            <w:r w:rsidRPr="000F41D7">
              <w:rPr>
                <w:sz w:val="21"/>
                <w:szCs w:val="21"/>
              </w:rPr>
              <w:t>поліаміду</w:t>
            </w:r>
            <w:proofErr w:type="spellEnd"/>
            <w:r w:rsidRPr="000F41D7">
              <w:rPr>
                <w:sz w:val="21"/>
                <w:szCs w:val="21"/>
              </w:rPr>
              <w:t xml:space="preserve"> армованого скловолокном;</w:t>
            </w:r>
          </w:p>
          <w:p w14:paraId="4CFF5E9C" w14:textId="77777777" w:rsidR="000F41D7" w:rsidRPr="000F41D7" w:rsidRDefault="000F41D7" w:rsidP="000F41D7">
            <w:pPr>
              <w:jc w:val="both"/>
              <w:outlineLvl w:val="0"/>
              <w:rPr>
                <w:sz w:val="21"/>
                <w:szCs w:val="21"/>
              </w:rPr>
            </w:pPr>
            <w:r w:rsidRPr="000F41D7">
              <w:rPr>
                <w:sz w:val="21"/>
                <w:szCs w:val="21"/>
              </w:rPr>
              <w:t xml:space="preserve">h. робоче кріплення </w:t>
            </w:r>
            <w:proofErr w:type="spellStart"/>
            <w:r w:rsidRPr="000F41D7">
              <w:rPr>
                <w:sz w:val="21"/>
                <w:szCs w:val="21"/>
              </w:rPr>
              <w:t>оснащено</w:t>
            </w:r>
            <w:proofErr w:type="spellEnd"/>
            <w:r w:rsidRPr="000F41D7">
              <w:rPr>
                <w:sz w:val="21"/>
                <w:szCs w:val="21"/>
              </w:rPr>
              <w:t xml:space="preserve"> системою фіксації </w:t>
            </w:r>
            <w:proofErr w:type="spellStart"/>
            <w:r w:rsidRPr="000F41D7">
              <w:rPr>
                <w:sz w:val="21"/>
                <w:szCs w:val="21"/>
              </w:rPr>
              <w:t>Pinoccio</w:t>
            </w:r>
            <w:proofErr w:type="spellEnd"/>
            <w:r w:rsidRPr="000F41D7">
              <w:rPr>
                <w:sz w:val="21"/>
                <w:szCs w:val="21"/>
              </w:rPr>
              <w:t>;</w:t>
            </w:r>
          </w:p>
          <w:p w14:paraId="04B32092" w14:textId="7BDD5FC2" w:rsidR="00081D0A" w:rsidRPr="00C73F4D" w:rsidRDefault="000F41D7" w:rsidP="000F41D7">
            <w:pPr>
              <w:jc w:val="both"/>
              <w:outlineLvl w:val="0"/>
              <w:rPr>
                <w:sz w:val="21"/>
                <w:szCs w:val="21"/>
              </w:rPr>
            </w:pPr>
            <w:r w:rsidRPr="000F41D7">
              <w:rPr>
                <w:sz w:val="21"/>
                <w:szCs w:val="21"/>
              </w:rPr>
              <w:t>i. фіксація при розкладанні в обидві сторони;</w:t>
            </w:r>
          </w:p>
        </w:tc>
        <w:tc>
          <w:tcPr>
            <w:tcW w:w="876" w:type="dxa"/>
            <w:vAlign w:val="center"/>
          </w:tcPr>
          <w:p w14:paraId="66F54299" w14:textId="02E26C6F" w:rsidR="00081D0A" w:rsidRPr="00C73F4D" w:rsidRDefault="000F41D7" w:rsidP="00C73F4D">
            <w:pPr>
              <w:jc w:val="center"/>
              <w:outlineLvl w:val="0"/>
              <w:rPr>
                <w:sz w:val="21"/>
                <w:szCs w:val="21"/>
              </w:rPr>
            </w:pPr>
            <w:r>
              <w:rPr>
                <w:sz w:val="21"/>
                <w:szCs w:val="21"/>
              </w:rPr>
              <w:lastRenderedPageBreak/>
              <w:t>шт</w:t>
            </w:r>
          </w:p>
        </w:tc>
        <w:tc>
          <w:tcPr>
            <w:tcW w:w="945" w:type="dxa"/>
            <w:vAlign w:val="center"/>
          </w:tcPr>
          <w:p w14:paraId="6A08E54F" w14:textId="297F44D4" w:rsidR="00081D0A" w:rsidRPr="00C73F4D" w:rsidRDefault="000F41D7" w:rsidP="00C73F4D">
            <w:pPr>
              <w:jc w:val="center"/>
              <w:outlineLvl w:val="0"/>
              <w:rPr>
                <w:sz w:val="21"/>
                <w:szCs w:val="21"/>
              </w:rPr>
            </w:pPr>
            <w:r>
              <w:rPr>
                <w:sz w:val="21"/>
                <w:szCs w:val="21"/>
              </w:rPr>
              <w:t>32</w:t>
            </w:r>
          </w:p>
        </w:tc>
      </w:tr>
      <w:bookmarkEnd w:id="3"/>
    </w:tbl>
    <w:p w14:paraId="00E3FEB8" w14:textId="77777777" w:rsidR="00C73F4D" w:rsidRDefault="00C73F4D" w:rsidP="00C73F4D">
      <w:pPr>
        <w:pStyle w:val="rvps2"/>
        <w:shd w:val="clear" w:color="auto" w:fill="FFFFFF"/>
        <w:spacing w:before="0" w:beforeAutospacing="0" w:after="0" w:afterAutospacing="0"/>
        <w:jc w:val="both"/>
        <w:textAlignment w:val="baseline"/>
        <w:rPr>
          <w:color w:val="000000"/>
          <w:sz w:val="21"/>
          <w:szCs w:val="21"/>
          <w:lang w:eastAsia="en-US"/>
        </w:rPr>
      </w:pPr>
    </w:p>
    <w:p w14:paraId="7F480C0B" w14:textId="77777777" w:rsidR="00445868" w:rsidRPr="006476D4" w:rsidRDefault="00445868" w:rsidP="00445868">
      <w:pPr>
        <w:shd w:val="clear" w:color="auto" w:fill="FFFFFF"/>
        <w:tabs>
          <w:tab w:val="left" w:pos="993"/>
        </w:tabs>
        <w:ind w:firstLine="567"/>
        <w:contextualSpacing/>
        <w:jc w:val="both"/>
        <w:rPr>
          <w:rFonts w:eastAsia="Calibri"/>
          <w:sz w:val="21"/>
          <w:szCs w:val="21"/>
          <w:lang w:val="ru-RU"/>
        </w:rPr>
      </w:pPr>
      <w:bookmarkStart w:id="4" w:name="_Hlk236308538"/>
      <w:r w:rsidRPr="006476D4">
        <w:rPr>
          <w:rFonts w:eastAsia="Calibri"/>
          <w:sz w:val="21"/>
          <w:szCs w:val="21"/>
          <w:lang w:val="ru-RU"/>
        </w:rPr>
        <w:t xml:space="preserve">1. Товар повинен бути </w:t>
      </w:r>
      <w:proofErr w:type="spellStart"/>
      <w:r w:rsidRPr="006476D4">
        <w:rPr>
          <w:rFonts w:eastAsia="Calibri"/>
          <w:sz w:val="21"/>
          <w:szCs w:val="21"/>
          <w:lang w:val="ru-RU"/>
        </w:rPr>
        <w:t>новим</w:t>
      </w:r>
      <w:proofErr w:type="spellEnd"/>
      <w:r w:rsidRPr="006476D4">
        <w:rPr>
          <w:rFonts w:eastAsia="Calibri"/>
          <w:sz w:val="21"/>
          <w:szCs w:val="21"/>
          <w:lang w:val="ru-RU"/>
        </w:rPr>
        <w:t xml:space="preserve">, без </w:t>
      </w:r>
      <w:proofErr w:type="spellStart"/>
      <w:r w:rsidRPr="006476D4">
        <w:rPr>
          <w:rFonts w:eastAsia="Calibri"/>
          <w:sz w:val="21"/>
          <w:szCs w:val="21"/>
          <w:lang w:val="ru-RU"/>
        </w:rPr>
        <w:t>зовнішніх</w:t>
      </w:r>
      <w:proofErr w:type="spellEnd"/>
      <w:r w:rsidRPr="006476D4">
        <w:rPr>
          <w:rFonts w:eastAsia="Calibri"/>
          <w:sz w:val="21"/>
          <w:szCs w:val="21"/>
          <w:lang w:val="ru-RU"/>
        </w:rPr>
        <w:t xml:space="preserve"> </w:t>
      </w:r>
      <w:proofErr w:type="spellStart"/>
      <w:r w:rsidRPr="006476D4">
        <w:rPr>
          <w:rFonts w:eastAsia="Calibri"/>
          <w:sz w:val="21"/>
          <w:szCs w:val="21"/>
          <w:lang w:val="ru-RU"/>
        </w:rPr>
        <w:t>пошкоджень</w:t>
      </w:r>
      <w:proofErr w:type="spellEnd"/>
      <w:r w:rsidRPr="006476D4">
        <w:rPr>
          <w:rFonts w:eastAsia="Calibri"/>
          <w:sz w:val="21"/>
          <w:szCs w:val="21"/>
          <w:lang w:val="ru-RU"/>
        </w:rPr>
        <w:t xml:space="preserve">, не </w:t>
      </w:r>
      <w:proofErr w:type="spellStart"/>
      <w:r w:rsidRPr="006476D4">
        <w:rPr>
          <w:rFonts w:eastAsia="Calibri"/>
          <w:sz w:val="21"/>
          <w:szCs w:val="21"/>
          <w:lang w:val="ru-RU"/>
        </w:rPr>
        <w:t>брудний</w:t>
      </w:r>
      <w:proofErr w:type="spellEnd"/>
      <w:r w:rsidRPr="006476D4">
        <w:rPr>
          <w:rFonts w:eastAsia="Calibri"/>
          <w:sz w:val="21"/>
          <w:szCs w:val="21"/>
          <w:lang w:val="ru-RU"/>
        </w:rPr>
        <w:t xml:space="preserve">, не </w:t>
      </w:r>
      <w:proofErr w:type="spellStart"/>
      <w:r w:rsidRPr="006476D4">
        <w:rPr>
          <w:rFonts w:eastAsia="Calibri"/>
          <w:sz w:val="21"/>
          <w:szCs w:val="21"/>
          <w:lang w:val="ru-RU"/>
        </w:rPr>
        <w:t>битий</w:t>
      </w:r>
      <w:proofErr w:type="spellEnd"/>
      <w:r w:rsidRPr="006476D4">
        <w:rPr>
          <w:rFonts w:eastAsia="Calibri"/>
          <w:sz w:val="21"/>
          <w:szCs w:val="21"/>
          <w:lang w:val="ru-RU"/>
        </w:rPr>
        <w:t xml:space="preserve">, </w:t>
      </w:r>
      <w:proofErr w:type="spellStart"/>
      <w:r w:rsidRPr="006476D4">
        <w:rPr>
          <w:rFonts w:eastAsia="Calibri"/>
          <w:sz w:val="21"/>
          <w:szCs w:val="21"/>
          <w:lang w:val="ru-RU"/>
        </w:rPr>
        <w:t>упакований</w:t>
      </w:r>
      <w:proofErr w:type="spellEnd"/>
      <w:r w:rsidRPr="006476D4">
        <w:rPr>
          <w:rFonts w:eastAsia="Calibri"/>
          <w:sz w:val="21"/>
          <w:szCs w:val="21"/>
          <w:lang w:val="ru-RU"/>
        </w:rPr>
        <w:t xml:space="preserve"> з </w:t>
      </w:r>
      <w:proofErr w:type="spellStart"/>
      <w:r w:rsidRPr="006476D4">
        <w:rPr>
          <w:rFonts w:eastAsia="Calibri"/>
          <w:sz w:val="21"/>
          <w:szCs w:val="21"/>
          <w:lang w:val="ru-RU"/>
        </w:rPr>
        <w:t>маркуванням</w:t>
      </w:r>
      <w:proofErr w:type="spellEnd"/>
      <w:r w:rsidRPr="006476D4">
        <w:rPr>
          <w:rFonts w:eastAsia="Calibri"/>
          <w:sz w:val="21"/>
          <w:szCs w:val="21"/>
          <w:lang w:val="ru-RU"/>
        </w:rPr>
        <w:t xml:space="preserve"> товару.</w:t>
      </w:r>
    </w:p>
    <w:p w14:paraId="0A030C9E" w14:textId="77777777" w:rsidR="00445868" w:rsidRPr="006476D4" w:rsidRDefault="00445868" w:rsidP="00445868">
      <w:pPr>
        <w:shd w:val="clear" w:color="auto" w:fill="FFFFFF"/>
        <w:tabs>
          <w:tab w:val="left" w:pos="993"/>
        </w:tabs>
        <w:ind w:firstLine="567"/>
        <w:contextualSpacing/>
        <w:jc w:val="both"/>
        <w:rPr>
          <w:rFonts w:eastAsia="Calibri"/>
          <w:sz w:val="21"/>
          <w:szCs w:val="21"/>
          <w:lang w:val="ru-RU"/>
        </w:rPr>
      </w:pPr>
      <w:r w:rsidRPr="006476D4">
        <w:rPr>
          <w:rFonts w:eastAsia="Calibri"/>
          <w:sz w:val="21"/>
          <w:szCs w:val="21"/>
          <w:lang w:val="ru-RU"/>
        </w:rPr>
        <w:t xml:space="preserve">2. При </w:t>
      </w:r>
      <w:proofErr w:type="spellStart"/>
      <w:r w:rsidRPr="006476D4">
        <w:rPr>
          <w:rFonts w:eastAsia="Calibri"/>
          <w:sz w:val="21"/>
          <w:szCs w:val="21"/>
          <w:lang w:val="ru-RU"/>
        </w:rPr>
        <w:t>поставці</w:t>
      </w:r>
      <w:proofErr w:type="spellEnd"/>
      <w:r w:rsidRPr="006476D4">
        <w:rPr>
          <w:rFonts w:eastAsia="Calibri"/>
          <w:sz w:val="21"/>
          <w:szCs w:val="21"/>
          <w:lang w:val="ru-RU"/>
        </w:rPr>
        <w:t xml:space="preserve"> товару повинна </w:t>
      </w:r>
      <w:proofErr w:type="spellStart"/>
      <w:r w:rsidRPr="006476D4">
        <w:rPr>
          <w:rFonts w:eastAsia="Calibri"/>
          <w:sz w:val="21"/>
          <w:szCs w:val="21"/>
          <w:lang w:val="ru-RU"/>
        </w:rPr>
        <w:t>додержуватись</w:t>
      </w:r>
      <w:proofErr w:type="spellEnd"/>
      <w:r w:rsidRPr="006476D4">
        <w:rPr>
          <w:rFonts w:eastAsia="Calibri"/>
          <w:sz w:val="21"/>
          <w:szCs w:val="21"/>
          <w:lang w:val="ru-RU"/>
        </w:rPr>
        <w:t xml:space="preserve"> </w:t>
      </w:r>
      <w:proofErr w:type="spellStart"/>
      <w:r w:rsidRPr="006476D4">
        <w:rPr>
          <w:rFonts w:eastAsia="Calibri"/>
          <w:sz w:val="21"/>
          <w:szCs w:val="21"/>
          <w:lang w:val="ru-RU"/>
        </w:rPr>
        <w:t>цілісність</w:t>
      </w:r>
      <w:proofErr w:type="spellEnd"/>
      <w:r w:rsidRPr="006476D4">
        <w:rPr>
          <w:rFonts w:eastAsia="Calibri"/>
          <w:sz w:val="21"/>
          <w:szCs w:val="21"/>
          <w:lang w:val="ru-RU"/>
        </w:rPr>
        <w:t xml:space="preserve"> </w:t>
      </w:r>
      <w:proofErr w:type="spellStart"/>
      <w:r w:rsidRPr="006476D4">
        <w:rPr>
          <w:rFonts w:eastAsia="Calibri"/>
          <w:sz w:val="21"/>
          <w:szCs w:val="21"/>
          <w:lang w:val="ru-RU"/>
        </w:rPr>
        <w:t>оригінальної</w:t>
      </w:r>
      <w:proofErr w:type="spellEnd"/>
      <w:r w:rsidRPr="006476D4">
        <w:rPr>
          <w:rFonts w:eastAsia="Calibri"/>
          <w:sz w:val="21"/>
          <w:szCs w:val="21"/>
          <w:lang w:val="ru-RU"/>
        </w:rPr>
        <w:t xml:space="preserve"> упаковки з </w:t>
      </w:r>
      <w:proofErr w:type="spellStart"/>
      <w:r w:rsidRPr="006476D4">
        <w:rPr>
          <w:rFonts w:eastAsia="Calibri"/>
          <w:sz w:val="21"/>
          <w:szCs w:val="21"/>
          <w:lang w:val="ru-RU"/>
        </w:rPr>
        <w:t>необхідними</w:t>
      </w:r>
      <w:proofErr w:type="spellEnd"/>
      <w:r w:rsidRPr="006476D4">
        <w:rPr>
          <w:rFonts w:eastAsia="Calibri"/>
          <w:sz w:val="21"/>
          <w:szCs w:val="21"/>
          <w:lang w:val="ru-RU"/>
        </w:rPr>
        <w:t xml:space="preserve"> </w:t>
      </w:r>
      <w:proofErr w:type="spellStart"/>
      <w:r w:rsidRPr="006476D4">
        <w:rPr>
          <w:rFonts w:eastAsia="Calibri"/>
          <w:sz w:val="21"/>
          <w:szCs w:val="21"/>
          <w:lang w:val="ru-RU"/>
        </w:rPr>
        <w:t>реквізитами</w:t>
      </w:r>
      <w:proofErr w:type="spellEnd"/>
      <w:r w:rsidRPr="006476D4">
        <w:rPr>
          <w:rFonts w:eastAsia="Calibri"/>
          <w:sz w:val="21"/>
          <w:szCs w:val="21"/>
          <w:lang w:val="ru-RU"/>
        </w:rPr>
        <w:t xml:space="preserve"> </w:t>
      </w:r>
      <w:proofErr w:type="spellStart"/>
      <w:r w:rsidRPr="006476D4">
        <w:rPr>
          <w:rFonts w:eastAsia="Calibri"/>
          <w:sz w:val="21"/>
          <w:szCs w:val="21"/>
          <w:lang w:val="ru-RU"/>
        </w:rPr>
        <w:t>виробника</w:t>
      </w:r>
      <w:proofErr w:type="spellEnd"/>
      <w:r w:rsidRPr="006476D4">
        <w:rPr>
          <w:rFonts w:eastAsia="Calibri"/>
          <w:sz w:val="21"/>
          <w:szCs w:val="21"/>
          <w:lang w:val="ru-RU"/>
        </w:rPr>
        <w:t xml:space="preserve"> та </w:t>
      </w:r>
      <w:proofErr w:type="spellStart"/>
      <w:r w:rsidRPr="006476D4">
        <w:rPr>
          <w:rFonts w:eastAsia="Calibri"/>
          <w:sz w:val="21"/>
          <w:szCs w:val="21"/>
          <w:lang w:val="ru-RU"/>
        </w:rPr>
        <w:t>уповноваженого</w:t>
      </w:r>
      <w:proofErr w:type="spellEnd"/>
      <w:r w:rsidRPr="006476D4">
        <w:rPr>
          <w:rFonts w:eastAsia="Calibri"/>
          <w:sz w:val="21"/>
          <w:szCs w:val="21"/>
          <w:lang w:val="ru-RU"/>
        </w:rPr>
        <w:t xml:space="preserve"> </w:t>
      </w:r>
      <w:proofErr w:type="spellStart"/>
      <w:r w:rsidRPr="006476D4">
        <w:rPr>
          <w:rFonts w:eastAsia="Calibri"/>
          <w:sz w:val="21"/>
          <w:szCs w:val="21"/>
          <w:lang w:val="ru-RU"/>
        </w:rPr>
        <w:t>представника</w:t>
      </w:r>
      <w:proofErr w:type="spellEnd"/>
      <w:r w:rsidRPr="006476D4">
        <w:rPr>
          <w:rFonts w:eastAsia="Calibri"/>
          <w:sz w:val="21"/>
          <w:szCs w:val="21"/>
          <w:lang w:val="ru-RU"/>
        </w:rPr>
        <w:t>.</w:t>
      </w:r>
    </w:p>
    <w:p w14:paraId="3207BE60" w14:textId="77777777" w:rsidR="00445868" w:rsidRPr="006476D4" w:rsidRDefault="00445868" w:rsidP="00445868">
      <w:pPr>
        <w:pStyle w:val="af"/>
        <w:ind w:firstLine="567"/>
        <w:jc w:val="both"/>
        <w:rPr>
          <w:rFonts w:ascii="Times New Roman" w:hAnsi="Times New Roman"/>
          <w:sz w:val="21"/>
          <w:szCs w:val="21"/>
          <w:lang w:val="ru-RU"/>
        </w:rPr>
      </w:pPr>
      <w:r w:rsidRPr="006476D4">
        <w:rPr>
          <w:rFonts w:ascii="Times New Roman" w:hAnsi="Times New Roman"/>
          <w:sz w:val="21"/>
          <w:szCs w:val="21"/>
          <w:lang w:val="ru-RU"/>
        </w:rPr>
        <w:t xml:space="preserve">3. </w:t>
      </w:r>
      <w:proofErr w:type="spellStart"/>
      <w:r w:rsidRPr="006476D4">
        <w:rPr>
          <w:rFonts w:ascii="Times New Roman" w:hAnsi="Times New Roman"/>
          <w:sz w:val="21"/>
          <w:szCs w:val="21"/>
          <w:lang w:val="ru-RU"/>
        </w:rPr>
        <w:t>Умовою</w:t>
      </w:r>
      <w:proofErr w:type="spellEnd"/>
      <w:r w:rsidRPr="006476D4">
        <w:rPr>
          <w:rFonts w:ascii="Times New Roman" w:hAnsi="Times New Roman"/>
          <w:sz w:val="21"/>
          <w:szCs w:val="21"/>
          <w:lang w:val="ru-RU"/>
        </w:rPr>
        <w:t xml:space="preserve"> </w:t>
      </w:r>
      <w:proofErr w:type="spellStart"/>
      <w:r w:rsidRPr="006476D4">
        <w:rPr>
          <w:rFonts w:ascii="Times New Roman" w:hAnsi="Times New Roman"/>
          <w:sz w:val="21"/>
          <w:szCs w:val="21"/>
          <w:lang w:val="ru-RU"/>
        </w:rPr>
        <w:t>постачання</w:t>
      </w:r>
      <w:proofErr w:type="spellEnd"/>
      <w:r w:rsidRPr="006476D4">
        <w:rPr>
          <w:rFonts w:ascii="Times New Roman" w:hAnsi="Times New Roman"/>
          <w:sz w:val="21"/>
          <w:szCs w:val="21"/>
          <w:lang w:val="ru-RU"/>
        </w:rPr>
        <w:t xml:space="preserve"> товару є </w:t>
      </w:r>
      <w:proofErr w:type="spellStart"/>
      <w:r w:rsidRPr="006476D4">
        <w:rPr>
          <w:rFonts w:ascii="Times New Roman" w:hAnsi="Times New Roman"/>
          <w:sz w:val="21"/>
          <w:szCs w:val="21"/>
          <w:lang w:val="ru-RU"/>
        </w:rPr>
        <w:t>безкоштовна</w:t>
      </w:r>
      <w:proofErr w:type="spellEnd"/>
      <w:r w:rsidRPr="006476D4">
        <w:rPr>
          <w:rFonts w:ascii="Times New Roman" w:hAnsi="Times New Roman"/>
          <w:sz w:val="21"/>
          <w:szCs w:val="21"/>
          <w:lang w:val="ru-RU"/>
        </w:rPr>
        <w:t xml:space="preserve"> доставка на </w:t>
      </w:r>
      <w:proofErr w:type="spellStart"/>
      <w:r w:rsidRPr="006476D4">
        <w:rPr>
          <w:rFonts w:ascii="Times New Roman" w:hAnsi="Times New Roman"/>
          <w:sz w:val="21"/>
          <w:szCs w:val="21"/>
          <w:lang w:val="ru-RU"/>
        </w:rPr>
        <w:t>територію</w:t>
      </w:r>
      <w:proofErr w:type="spellEnd"/>
      <w:r w:rsidRPr="006476D4">
        <w:rPr>
          <w:rFonts w:ascii="Times New Roman" w:hAnsi="Times New Roman"/>
          <w:sz w:val="21"/>
          <w:szCs w:val="21"/>
          <w:lang w:val="ru-RU"/>
        </w:rPr>
        <w:t xml:space="preserve"> </w:t>
      </w:r>
      <w:proofErr w:type="spellStart"/>
      <w:r w:rsidRPr="006476D4">
        <w:rPr>
          <w:rFonts w:ascii="Times New Roman" w:hAnsi="Times New Roman"/>
          <w:sz w:val="21"/>
          <w:szCs w:val="21"/>
          <w:lang w:val="ru-RU"/>
        </w:rPr>
        <w:t>Замовника</w:t>
      </w:r>
      <w:proofErr w:type="spellEnd"/>
      <w:r w:rsidRPr="006476D4">
        <w:rPr>
          <w:rFonts w:ascii="Times New Roman" w:hAnsi="Times New Roman"/>
          <w:sz w:val="21"/>
          <w:szCs w:val="21"/>
          <w:lang w:val="ru-RU"/>
        </w:rPr>
        <w:t xml:space="preserve"> з </w:t>
      </w:r>
      <w:proofErr w:type="spellStart"/>
      <w:r w:rsidRPr="006476D4">
        <w:rPr>
          <w:rFonts w:ascii="Times New Roman" w:hAnsi="Times New Roman"/>
          <w:sz w:val="21"/>
          <w:szCs w:val="21"/>
          <w:lang w:val="ru-RU"/>
        </w:rPr>
        <w:t>перевіркою</w:t>
      </w:r>
      <w:proofErr w:type="spellEnd"/>
      <w:r w:rsidRPr="006476D4">
        <w:rPr>
          <w:rFonts w:ascii="Times New Roman" w:hAnsi="Times New Roman"/>
          <w:sz w:val="21"/>
          <w:szCs w:val="21"/>
          <w:lang w:val="ru-RU"/>
        </w:rPr>
        <w:t xml:space="preserve"> </w:t>
      </w:r>
      <w:proofErr w:type="spellStart"/>
      <w:r w:rsidRPr="006476D4">
        <w:rPr>
          <w:rFonts w:ascii="Times New Roman" w:hAnsi="Times New Roman"/>
          <w:sz w:val="21"/>
          <w:szCs w:val="21"/>
          <w:lang w:val="ru-RU"/>
        </w:rPr>
        <w:t>комплектності</w:t>
      </w:r>
      <w:proofErr w:type="spellEnd"/>
      <w:r w:rsidRPr="006476D4">
        <w:rPr>
          <w:rFonts w:ascii="Times New Roman" w:hAnsi="Times New Roman"/>
          <w:sz w:val="21"/>
          <w:szCs w:val="21"/>
          <w:lang w:val="ru-RU"/>
        </w:rPr>
        <w:t xml:space="preserve">, </w:t>
      </w:r>
      <w:proofErr w:type="spellStart"/>
      <w:r w:rsidRPr="006476D4">
        <w:rPr>
          <w:rFonts w:ascii="Times New Roman" w:hAnsi="Times New Roman"/>
          <w:sz w:val="21"/>
          <w:szCs w:val="21"/>
          <w:lang w:val="ru-RU"/>
        </w:rPr>
        <w:t>цілісності</w:t>
      </w:r>
      <w:proofErr w:type="spellEnd"/>
      <w:r w:rsidRPr="006476D4">
        <w:rPr>
          <w:rFonts w:ascii="Times New Roman" w:hAnsi="Times New Roman"/>
          <w:sz w:val="21"/>
          <w:szCs w:val="21"/>
          <w:lang w:val="ru-RU"/>
        </w:rPr>
        <w:t xml:space="preserve"> та </w:t>
      </w:r>
      <w:proofErr w:type="spellStart"/>
      <w:r w:rsidRPr="006476D4">
        <w:rPr>
          <w:rFonts w:ascii="Times New Roman" w:hAnsi="Times New Roman"/>
          <w:sz w:val="21"/>
          <w:szCs w:val="21"/>
          <w:lang w:val="ru-RU"/>
        </w:rPr>
        <w:t>відсутності</w:t>
      </w:r>
      <w:proofErr w:type="spellEnd"/>
      <w:r w:rsidRPr="006476D4">
        <w:rPr>
          <w:rFonts w:ascii="Times New Roman" w:hAnsi="Times New Roman"/>
          <w:sz w:val="21"/>
          <w:szCs w:val="21"/>
          <w:lang w:val="ru-RU"/>
        </w:rPr>
        <w:t xml:space="preserve"> </w:t>
      </w:r>
      <w:proofErr w:type="spellStart"/>
      <w:r w:rsidRPr="006476D4">
        <w:rPr>
          <w:rFonts w:ascii="Times New Roman" w:hAnsi="Times New Roman"/>
          <w:sz w:val="21"/>
          <w:szCs w:val="21"/>
          <w:lang w:val="ru-RU"/>
        </w:rPr>
        <w:t>пошкоджень</w:t>
      </w:r>
      <w:proofErr w:type="spellEnd"/>
      <w:r w:rsidRPr="006476D4">
        <w:rPr>
          <w:rFonts w:ascii="Times New Roman" w:hAnsi="Times New Roman"/>
          <w:sz w:val="21"/>
          <w:szCs w:val="21"/>
          <w:lang w:val="ru-RU"/>
        </w:rPr>
        <w:t xml:space="preserve"> в </w:t>
      </w:r>
      <w:proofErr w:type="spellStart"/>
      <w:r w:rsidRPr="006476D4">
        <w:rPr>
          <w:rFonts w:ascii="Times New Roman" w:hAnsi="Times New Roman"/>
          <w:sz w:val="21"/>
          <w:szCs w:val="21"/>
          <w:lang w:val="ru-RU"/>
        </w:rPr>
        <w:t>присутності</w:t>
      </w:r>
      <w:proofErr w:type="spellEnd"/>
      <w:r w:rsidRPr="006476D4">
        <w:rPr>
          <w:rFonts w:ascii="Times New Roman" w:hAnsi="Times New Roman"/>
          <w:sz w:val="21"/>
          <w:szCs w:val="21"/>
          <w:lang w:val="ru-RU"/>
        </w:rPr>
        <w:t xml:space="preserve"> </w:t>
      </w:r>
      <w:proofErr w:type="spellStart"/>
      <w:r w:rsidRPr="006476D4">
        <w:rPr>
          <w:rFonts w:ascii="Times New Roman" w:hAnsi="Times New Roman"/>
          <w:sz w:val="21"/>
          <w:szCs w:val="21"/>
          <w:lang w:val="ru-RU"/>
        </w:rPr>
        <w:t>представників</w:t>
      </w:r>
      <w:proofErr w:type="spellEnd"/>
      <w:r w:rsidRPr="006476D4">
        <w:rPr>
          <w:rFonts w:ascii="Times New Roman" w:hAnsi="Times New Roman"/>
          <w:sz w:val="21"/>
          <w:szCs w:val="21"/>
          <w:lang w:val="ru-RU"/>
        </w:rPr>
        <w:t xml:space="preserve"> </w:t>
      </w:r>
      <w:proofErr w:type="spellStart"/>
      <w:r w:rsidRPr="006476D4">
        <w:rPr>
          <w:rFonts w:ascii="Times New Roman" w:hAnsi="Times New Roman"/>
          <w:sz w:val="21"/>
          <w:szCs w:val="21"/>
          <w:lang w:val="ru-RU"/>
        </w:rPr>
        <w:t>Замовника</w:t>
      </w:r>
      <w:proofErr w:type="spellEnd"/>
      <w:r w:rsidRPr="006476D4">
        <w:rPr>
          <w:rFonts w:ascii="Times New Roman" w:hAnsi="Times New Roman"/>
          <w:sz w:val="21"/>
          <w:szCs w:val="21"/>
          <w:lang w:val="ru-RU"/>
        </w:rPr>
        <w:t>.</w:t>
      </w:r>
    </w:p>
    <w:p w14:paraId="3CF97E90" w14:textId="121038FD" w:rsidR="00445868" w:rsidRPr="00697447" w:rsidRDefault="00445868" w:rsidP="00445868">
      <w:pPr>
        <w:pStyle w:val="af"/>
        <w:ind w:firstLine="567"/>
        <w:jc w:val="both"/>
        <w:rPr>
          <w:rFonts w:ascii="Times New Roman" w:hAnsi="Times New Roman"/>
          <w:sz w:val="21"/>
          <w:szCs w:val="21"/>
        </w:rPr>
      </w:pPr>
      <w:bookmarkStart w:id="5" w:name="_Hlk229727381"/>
      <w:r>
        <w:rPr>
          <w:rFonts w:ascii="Times New Roman" w:hAnsi="Times New Roman"/>
          <w:sz w:val="21"/>
          <w:szCs w:val="21"/>
          <w:lang w:eastAsia="uk-UA"/>
        </w:rPr>
        <w:t xml:space="preserve">4. </w:t>
      </w:r>
      <w:r w:rsidRPr="00697447">
        <w:rPr>
          <w:rFonts w:ascii="Times New Roman" w:hAnsi="Times New Roman"/>
          <w:sz w:val="21"/>
          <w:szCs w:val="21"/>
          <w:lang w:eastAsia="uk-UA"/>
        </w:rPr>
        <w:t xml:space="preserve"> </w:t>
      </w:r>
      <w:bookmarkStart w:id="6" w:name="_Hlk236308579"/>
      <w:r w:rsidR="006214C8" w:rsidRPr="006214C8">
        <w:rPr>
          <w:rFonts w:ascii="Times New Roman" w:hAnsi="Times New Roman"/>
          <w:sz w:val="21"/>
          <w:szCs w:val="21"/>
          <w:lang w:eastAsia="uk-UA"/>
        </w:rPr>
        <w:t>Товар, запропонований Учасником, повинен відповідати технічним вимогам, встановленим у Додатку 3 до тендерної документації. (Підтвердження відповідності технічних характеристик запропонованого Учасником товару надається Учасником у формі заповненої таблиці за наступним взірцем).</w:t>
      </w:r>
      <w:r w:rsidRPr="00697447">
        <w:rPr>
          <w:rFonts w:ascii="Times New Roman" w:hAnsi="Times New Roman"/>
          <w:sz w:val="21"/>
          <w:szCs w:val="21"/>
          <w:lang w:eastAsia="uk-UA"/>
        </w:rPr>
        <w:t>:</w:t>
      </w:r>
      <w:bookmarkEnd w:id="6"/>
    </w:p>
    <w:tbl>
      <w:tblPr>
        <w:tblW w:w="10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3"/>
        <w:gridCol w:w="1772"/>
        <w:gridCol w:w="1559"/>
        <w:gridCol w:w="1275"/>
        <w:gridCol w:w="642"/>
        <w:gridCol w:w="4536"/>
      </w:tblGrid>
      <w:tr w:rsidR="006214C8" w:rsidRPr="006214C8" w14:paraId="1A1E458F" w14:textId="77777777" w:rsidTr="006214C8">
        <w:trPr>
          <w:jc w:val="center"/>
        </w:trPr>
        <w:tc>
          <w:tcPr>
            <w:tcW w:w="633" w:type="dxa"/>
            <w:vAlign w:val="center"/>
          </w:tcPr>
          <w:bookmarkEnd w:id="5"/>
          <w:p w14:paraId="3A6D156B" w14:textId="77777777" w:rsidR="006214C8" w:rsidRPr="006214C8" w:rsidRDefault="006214C8" w:rsidP="00676813">
            <w:pPr>
              <w:jc w:val="center"/>
              <w:rPr>
                <w:b/>
                <w:sz w:val="21"/>
                <w:szCs w:val="21"/>
              </w:rPr>
            </w:pPr>
            <w:r w:rsidRPr="006214C8">
              <w:rPr>
                <w:b/>
                <w:sz w:val="21"/>
                <w:szCs w:val="21"/>
              </w:rPr>
              <w:t>№</w:t>
            </w:r>
          </w:p>
          <w:p w14:paraId="05DB7388" w14:textId="77777777" w:rsidR="006214C8" w:rsidRPr="006214C8" w:rsidRDefault="006214C8" w:rsidP="00676813">
            <w:pPr>
              <w:jc w:val="center"/>
              <w:rPr>
                <w:b/>
                <w:sz w:val="21"/>
                <w:szCs w:val="21"/>
              </w:rPr>
            </w:pPr>
            <w:r w:rsidRPr="006214C8">
              <w:rPr>
                <w:b/>
                <w:sz w:val="21"/>
                <w:szCs w:val="21"/>
              </w:rPr>
              <w:t>з/п</w:t>
            </w:r>
          </w:p>
        </w:tc>
        <w:tc>
          <w:tcPr>
            <w:tcW w:w="1772" w:type="dxa"/>
            <w:vAlign w:val="center"/>
          </w:tcPr>
          <w:p w14:paraId="4EEBCAB9" w14:textId="77777777" w:rsidR="006214C8" w:rsidRPr="006214C8" w:rsidRDefault="006214C8" w:rsidP="00676813">
            <w:pPr>
              <w:jc w:val="center"/>
              <w:rPr>
                <w:b/>
                <w:sz w:val="21"/>
                <w:szCs w:val="21"/>
              </w:rPr>
            </w:pPr>
            <w:r w:rsidRPr="006214C8">
              <w:rPr>
                <w:b/>
                <w:sz w:val="21"/>
                <w:szCs w:val="21"/>
              </w:rPr>
              <w:t>Найменування</w:t>
            </w:r>
          </w:p>
        </w:tc>
        <w:tc>
          <w:tcPr>
            <w:tcW w:w="1559" w:type="dxa"/>
            <w:vAlign w:val="center"/>
          </w:tcPr>
          <w:p w14:paraId="46CCFC64" w14:textId="77777777" w:rsidR="006214C8" w:rsidRPr="006214C8" w:rsidRDefault="006214C8" w:rsidP="00676813">
            <w:pPr>
              <w:jc w:val="center"/>
              <w:rPr>
                <w:b/>
                <w:sz w:val="21"/>
                <w:szCs w:val="21"/>
              </w:rPr>
            </w:pPr>
            <w:r w:rsidRPr="006214C8">
              <w:rPr>
                <w:b/>
                <w:sz w:val="21"/>
                <w:szCs w:val="21"/>
              </w:rPr>
              <w:t>Зображення</w:t>
            </w:r>
          </w:p>
          <w:p w14:paraId="40FB525C" w14:textId="77777777" w:rsidR="006214C8" w:rsidRPr="006214C8" w:rsidRDefault="006214C8" w:rsidP="00676813">
            <w:pPr>
              <w:jc w:val="center"/>
              <w:rPr>
                <w:bCs/>
                <w:i/>
                <w:iCs/>
                <w:sz w:val="21"/>
                <w:szCs w:val="21"/>
              </w:rPr>
            </w:pPr>
            <w:r w:rsidRPr="006214C8">
              <w:rPr>
                <w:bCs/>
                <w:i/>
                <w:iCs/>
                <w:sz w:val="21"/>
                <w:szCs w:val="21"/>
              </w:rPr>
              <w:t>(учасник надає зображення запропонованого товару)</w:t>
            </w:r>
          </w:p>
        </w:tc>
        <w:tc>
          <w:tcPr>
            <w:tcW w:w="1275" w:type="dxa"/>
            <w:vAlign w:val="center"/>
          </w:tcPr>
          <w:p w14:paraId="04935896" w14:textId="77777777" w:rsidR="006214C8" w:rsidRPr="006214C8" w:rsidRDefault="006214C8" w:rsidP="00676813">
            <w:pPr>
              <w:jc w:val="center"/>
              <w:rPr>
                <w:b/>
                <w:sz w:val="21"/>
                <w:szCs w:val="21"/>
              </w:rPr>
            </w:pPr>
            <w:r w:rsidRPr="006214C8">
              <w:rPr>
                <w:b/>
                <w:sz w:val="21"/>
                <w:szCs w:val="21"/>
              </w:rPr>
              <w:t>Одиниця виміру</w:t>
            </w:r>
          </w:p>
        </w:tc>
        <w:tc>
          <w:tcPr>
            <w:tcW w:w="642" w:type="dxa"/>
            <w:vAlign w:val="center"/>
          </w:tcPr>
          <w:p w14:paraId="23BA18B5" w14:textId="77777777" w:rsidR="006214C8" w:rsidRPr="006214C8" w:rsidRDefault="006214C8" w:rsidP="00676813">
            <w:pPr>
              <w:jc w:val="center"/>
              <w:rPr>
                <w:b/>
                <w:sz w:val="21"/>
                <w:szCs w:val="21"/>
              </w:rPr>
            </w:pPr>
            <w:r w:rsidRPr="006214C8">
              <w:rPr>
                <w:b/>
                <w:sz w:val="21"/>
                <w:szCs w:val="21"/>
              </w:rPr>
              <w:t>К-сть</w:t>
            </w:r>
          </w:p>
        </w:tc>
        <w:tc>
          <w:tcPr>
            <w:tcW w:w="4536" w:type="dxa"/>
            <w:vAlign w:val="center"/>
          </w:tcPr>
          <w:p w14:paraId="3552A3A8" w14:textId="77777777" w:rsidR="006214C8" w:rsidRPr="006214C8" w:rsidRDefault="006214C8" w:rsidP="00676813">
            <w:pPr>
              <w:jc w:val="center"/>
              <w:rPr>
                <w:b/>
                <w:sz w:val="21"/>
                <w:szCs w:val="21"/>
              </w:rPr>
            </w:pPr>
            <w:r w:rsidRPr="006214C8">
              <w:rPr>
                <w:b/>
                <w:sz w:val="21"/>
                <w:szCs w:val="21"/>
              </w:rPr>
              <w:t>Технічні характеристики</w:t>
            </w:r>
          </w:p>
          <w:p w14:paraId="3E5D3DF2" w14:textId="77777777" w:rsidR="006214C8" w:rsidRPr="006214C8" w:rsidRDefault="006214C8" w:rsidP="00676813">
            <w:pPr>
              <w:jc w:val="center"/>
              <w:rPr>
                <w:bCs/>
                <w:i/>
                <w:iCs/>
                <w:sz w:val="21"/>
                <w:szCs w:val="21"/>
              </w:rPr>
            </w:pPr>
            <w:r w:rsidRPr="006214C8">
              <w:rPr>
                <w:bCs/>
                <w:i/>
                <w:iCs/>
                <w:sz w:val="21"/>
                <w:szCs w:val="21"/>
              </w:rPr>
              <w:t>(учасник зазначає технічні характеристики на запропонований товар)</w:t>
            </w:r>
          </w:p>
        </w:tc>
      </w:tr>
    </w:tbl>
    <w:p w14:paraId="3F3BFFDF" w14:textId="77777777" w:rsidR="00445868" w:rsidRPr="00697447" w:rsidRDefault="00445868" w:rsidP="00445868">
      <w:pPr>
        <w:ind w:left="-709" w:firstLine="567"/>
        <w:jc w:val="both"/>
        <w:rPr>
          <w:sz w:val="21"/>
          <w:szCs w:val="21"/>
        </w:rPr>
      </w:pPr>
    </w:p>
    <w:p w14:paraId="7BD3D20B" w14:textId="7496E05D" w:rsidR="00445868" w:rsidRPr="00697447" w:rsidRDefault="00445868" w:rsidP="00445868">
      <w:pPr>
        <w:pStyle w:val="af"/>
        <w:ind w:firstLine="567"/>
        <w:jc w:val="both"/>
        <w:rPr>
          <w:rFonts w:ascii="Times New Roman" w:hAnsi="Times New Roman"/>
          <w:sz w:val="21"/>
          <w:szCs w:val="21"/>
          <w:lang w:eastAsia="uk-UA"/>
        </w:rPr>
      </w:pPr>
      <w:bookmarkStart w:id="7" w:name="_Hlk236308604"/>
      <w:r>
        <w:rPr>
          <w:rFonts w:ascii="Times New Roman" w:hAnsi="Times New Roman"/>
          <w:sz w:val="21"/>
          <w:szCs w:val="21"/>
          <w:lang w:eastAsia="uk-UA"/>
        </w:rPr>
        <w:t>6</w:t>
      </w:r>
      <w:r w:rsidRPr="00697447">
        <w:rPr>
          <w:rFonts w:ascii="Times New Roman" w:hAnsi="Times New Roman"/>
          <w:sz w:val="21"/>
          <w:szCs w:val="21"/>
          <w:lang w:eastAsia="uk-UA"/>
        </w:rPr>
        <w:t xml:space="preserve">. </w:t>
      </w:r>
      <w:r w:rsidR="006214C8" w:rsidRPr="006214C8">
        <w:rPr>
          <w:rFonts w:ascii="Times New Roman" w:hAnsi="Times New Roman"/>
          <w:color w:val="000000"/>
          <w:sz w:val="21"/>
          <w:szCs w:val="21"/>
        </w:rPr>
        <w:t>Гарантія виготовлення / термін придатності: повинна відповідати паспортним даним заводу – виробника, але не менше 12 місяців з дати підписання видаткових накладних.</w:t>
      </w:r>
      <w:r w:rsidRPr="00697447">
        <w:rPr>
          <w:rFonts w:ascii="Times New Roman" w:hAnsi="Times New Roman"/>
          <w:sz w:val="21"/>
          <w:szCs w:val="21"/>
          <w:lang w:eastAsia="uk-UA"/>
        </w:rPr>
        <w:t xml:space="preserve">  </w:t>
      </w:r>
    </w:p>
    <w:bookmarkEnd w:id="7"/>
    <w:p w14:paraId="082DED81" w14:textId="77777777" w:rsidR="00445868" w:rsidRPr="00697447" w:rsidRDefault="00445868" w:rsidP="00445868">
      <w:pPr>
        <w:pStyle w:val="af"/>
        <w:ind w:firstLine="567"/>
        <w:jc w:val="both"/>
        <w:rPr>
          <w:rFonts w:ascii="Times New Roman" w:hAnsi="Times New Roman"/>
          <w:sz w:val="21"/>
          <w:szCs w:val="21"/>
          <w:lang w:eastAsia="uk-UA"/>
        </w:rPr>
      </w:pPr>
      <w:r>
        <w:rPr>
          <w:rFonts w:ascii="Times New Roman" w:hAnsi="Times New Roman"/>
          <w:sz w:val="21"/>
          <w:szCs w:val="21"/>
          <w:lang w:eastAsia="uk-UA"/>
        </w:rPr>
        <w:t>7</w:t>
      </w:r>
      <w:r w:rsidRPr="00697447">
        <w:rPr>
          <w:rFonts w:ascii="Times New Roman" w:hAnsi="Times New Roman"/>
          <w:sz w:val="21"/>
          <w:szCs w:val="21"/>
          <w:lang w:eastAsia="uk-UA"/>
        </w:rPr>
        <w:t xml:space="preserve">. </w:t>
      </w:r>
      <w:r w:rsidRPr="00DF49D9">
        <w:rPr>
          <w:rFonts w:ascii="Times New Roman" w:hAnsi="Times New Roman"/>
          <w:color w:val="000000"/>
          <w:sz w:val="21"/>
          <w:szCs w:val="21"/>
        </w:rPr>
        <w:t>Учасник визначає ціну на товар, який він пропонує поставити за договором, з урахуванням податків і зборів, що сплачуються або мають бути сплачені, а також витрат на страхування, транспортування, завантажування, розвантажування та інших витрат визначених законодавством.</w:t>
      </w:r>
    </w:p>
    <w:p w14:paraId="64FD2AEE" w14:textId="77777777" w:rsidR="00445868" w:rsidRDefault="00445868" w:rsidP="00445868">
      <w:pPr>
        <w:pStyle w:val="af"/>
        <w:ind w:firstLine="567"/>
        <w:jc w:val="both"/>
        <w:rPr>
          <w:rFonts w:ascii="Times New Roman" w:hAnsi="Times New Roman"/>
          <w:color w:val="000000"/>
          <w:sz w:val="21"/>
          <w:szCs w:val="21"/>
        </w:rPr>
      </w:pPr>
      <w:r>
        <w:rPr>
          <w:rFonts w:ascii="Times New Roman" w:hAnsi="Times New Roman"/>
          <w:sz w:val="21"/>
          <w:szCs w:val="21"/>
          <w:lang w:eastAsia="uk-UA"/>
        </w:rPr>
        <w:t>8</w:t>
      </w:r>
      <w:r w:rsidRPr="00697447">
        <w:rPr>
          <w:rFonts w:ascii="Times New Roman" w:hAnsi="Times New Roman"/>
          <w:sz w:val="21"/>
          <w:szCs w:val="21"/>
          <w:lang w:eastAsia="uk-UA"/>
        </w:rPr>
        <w:t xml:space="preserve">. </w:t>
      </w:r>
      <w:r w:rsidRPr="00DF49D9">
        <w:rPr>
          <w:rFonts w:ascii="Times New Roman" w:hAnsi="Times New Roman"/>
          <w:color w:val="000000"/>
          <w:sz w:val="21"/>
          <w:szCs w:val="21"/>
        </w:rPr>
        <w:t>Товар повинен бути новим, цілим, без пошкоджень заводської упаковки та її змісту, зберігатися при транспортуванні у відповідному температурному режимі, згідно інструкцій та стандартів. Товар має бути у тарі, яка забезпечує зберігання при транспортуванні, та відповідає встановленим стандартам, маркована згідно з діючим ТУ та ДСТУ.</w:t>
      </w:r>
    </w:p>
    <w:p w14:paraId="5F64C7B9" w14:textId="77777777" w:rsidR="00445868" w:rsidRPr="00697447" w:rsidRDefault="00445868" w:rsidP="00445868">
      <w:pPr>
        <w:pStyle w:val="af"/>
        <w:ind w:firstLine="567"/>
        <w:jc w:val="both"/>
        <w:rPr>
          <w:rFonts w:ascii="Times New Roman" w:hAnsi="Times New Roman"/>
          <w:sz w:val="21"/>
          <w:szCs w:val="21"/>
          <w:lang w:eastAsia="uk-UA"/>
        </w:rPr>
      </w:pPr>
      <w:r>
        <w:rPr>
          <w:rFonts w:ascii="Times New Roman" w:hAnsi="Times New Roman"/>
          <w:sz w:val="21"/>
          <w:szCs w:val="21"/>
          <w:lang w:eastAsia="uk-UA"/>
        </w:rPr>
        <w:t xml:space="preserve">9. </w:t>
      </w:r>
      <w:r w:rsidRPr="00DF49D9">
        <w:rPr>
          <w:rFonts w:ascii="Times New Roman" w:hAnsi="Times New Roman"/>
          <w:color w:val="000000"/>
          <w:sz w:val="21"/>
          <w:szCs w:val="21"/>
        </w:rPr>
        <w:t>Товар, запропонований Учасником, повинен відповідати технічним вимогам, встановленим у даному додатку до Документації.</w:t>
      </w:r>
    </w:p>
    <w:p w14:paraId="384EE730" w14:textId="1FF7A6D2" w:rsidR="00445868" w:rsidRDefault="00445868" w:rsidP="00445868">
      <w:pPr>
        <w:pStyle w:val="af1"/>
        <w:spacing w:before="0" w:beforeAutospacing="0" w:after="0" w:afterAutospacing="0"/>
        <w:ind w:firstLine="567"/>
        <w:jc w:val="both"/>
        <w:rPr>
          <w:color w:val="000000"/>
          <w:sz w:val="21"/>
          <w:szCs w:val="21"/>
          <w:lang w:val="uk-UA"/>
        </w:rPr>
      </w:pPr>
      <w:r>
        <w:rPr>
          <w:sz w:val="21"/>
          <w:szCs w:val="21"/>
          <w:lang w:val="uk-UA" w:eastAsia="uk-UA"/>
        </w:rPr>
        <w:t>10</w:t>
      </w:r>
      <w:r w:rsidRPr="006476D4">
        <w:rPr>
          <w:sz w:val="21"/>
          <w:szCs w:val="21"/>
          <w:lang w:val="uk-UA" w:eastAsia="uk-UA"/>
        </w:rPr>
        <w:t xml:space="preserve">. </w:t>
      </w:r>
      <w:r w:rsidRPr="006476D4">
        <w:rPr>
          <w:color w:val="000000"/>
          <w:sz w:val="21"/>
          <w:szCs w:val="21"/>
          <w:lang w:val="uk-UA"/>
        </w:rPr>
        <w:t>У разі пропонування еквіваленту товару, що зазначений в медико-технічних вимогах, учасник подає у табличній формі порівняльну характеристику запропонованого ним товару та товару, що визначений у медико-технічних вимогах, з відомостями щодо відповідності вимогам Замовника, яка підтверджується відповідними документами виробника, що також надаються у складі тендерної пропозиції, із зазначенням назви документа та сторінки/пункту/абзацу, тощо, на якому міститься інформація на підтвердження відповідності.</w:t>
      </w:r>
    </w:p>
    <w:p w14:paraId="7AC77E1B" w14:textId="1A1D5F1E" w:rsidR="00B54BFB" w:rsidRDefault="00B54BFB" w:rsidP="00445868">
      <w:pPr>
        <w:pStyle w:val="af1"/>
        <w:spacing w:before="0" w:beforeAutospacing="0" w:after="0" w:afterAutospacing="0"/>
        <w:ind w:firstLine="567"/>
        <w:jc w:val="both"/>
        <w:rPr>
          <w:color w:val="000000"/>
          <w:sz w:val="21"/>
          <w:szCs w:val="21"/>
          <w:lang w:val="uk-UA"/>
        </w:rPr>
      </w:pPr>
    </w:p>
    <w:p w14:paraId="73D6C807" w14:textId="0A6EA8D7" w:rsidR="00B54BFB" w:rsidRDefault="00B54BFB" w:rsidP="00445868">
      <w:pPr>
        <w:pStyle w:val="af1"/>
        <w:spacing w:before="0" w:beforeAutospacing="0" w:after="0" w:afterAutospacing="0"/>
        <w:ind w:firstLine="567"/>
        <w:jc w:val="both"/>
        <w:rPr>
          <w:color w:val="000000"/>
          <w:sz w:val="21"/>
          <w:szCs w:val="21"/>
          <w:lang w:val="uk-UA"/>
        </w:rPr>
      </w:pPr>
    </w:p>
    <w:p w14:paraId="524FE6D8" w14:textId="772B2309" w:rsidR="00B54BFB" w:rsidRDefault="00B54BFB" w:rsidP="00445868">
      <w:pPr>
        <w:pStyle w:val="af1"/>
        <w:spacing w:before="0" w:beforeAutospacing="0" w:after="0" w:afterAutospacing="0"/>
        <w:ind w:firstLine="567"/>
        <w:jc w:val="both"/>
        <w:rPr>
          <w:color w:val="000000"/>
          <w:sz w:val="21"/>
          <w:szCs w:val="21"/>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1"/>
      </w:tblGrid>
      <w:tr w:rsidR="00391644" w:rsidRPr="00391644" w14:paraId="1B959AE7" w14:textId="77777777" w:rsidTr="00322794">
        <w:tc>
          <w:tcPr>
            <w:tcW w:w="3190" w:type="dxa"/>
            <w:vAlign w:val="center"/>
          </w:tcPr>
          <w:p w14:paraId="5E2A23C6" w14:textId="71135537" w:rsidR="00391644" w:rsidRPr="00391644" w:rsidRDefault="00391644" w:rsidP="00322794">
            <w:pPr>
              <w:pStyle w:val="af1"/>
              <w:spacing w:before="0" w:beforeAutospacing="0" w:after="0" w:afterAutospacing="0"/>
              <w:jc w:val="center"/>
              <w:rPr>
                <w:b/>
                <w:sz w:val="21"/>
                <w:szCs w:val="21"/>
              </w:rPr>
            </w:pPr>
            <w:r w:rsidRPr="00391644">
              <w:rPr>
                <w:b/>
                <w:sz w:val="21"/>
                <w:szCs w:val="21"/>
                <w:lang w:val="uk-UA" w:eastAsia="uk-UA"/>
              </w:rPr>
              <w:t>З</w:t>
            </w:r>
            <w:proofErr w:type="spellStart"/>
            <w:r w:rsidRPr="009A7690">
              <w:rPr>
                <w:b/>
                <w:sz w:val="21"/>
                <w:szCs w:val="21"/>
                <w:lang w:eastAsia="uk-UA"/>
              </w:rPr>
              <w:t>авідувача</w:t>
            </w:r>
            <w:proofErr w:type="spellEnd"/>
            <w:r w:rsidRPr="009A7690">
              <w:rPr>
                <w:b/>
                <w:sz w:val="21"/>
                <w:szCs w:val="21"/>
                <w:lang w:eastAsia="uk-UA"/>
              </w:rPr>
              <w:t xml:space="preserve"> </w:t>
            </w:r>
            <w:proofErr w:type="spellStart"/>
            <w:r w:rsidRPr="009A7690">
              <w:rPr>
                <w:b/>
                <w:sz w:val="21"/>
                <w:szCs w:val="21"/>
                <w:lang w:eastAsia="uk-UA"/>
              </w:rPr>
              <w:t>відділу</w:t>
            </w:r>
            <w:proofErr w:type="spellEnd"/>
            <w:r w:rsidRPr="009A7690">
              <w:rPr>
                <w:b/>
                <w:sz w:val="21"/>
                <w:szCs w:val="21"/>
                <w:lang w:eastAsia="uk-UA"/>
              </w:rPr>
              <w:t xml:space="preserve"> </w:t>
            </w:r>
            <w:proofErr w:type="spellStart"/>
            <w:r w:rsidRPr="009A7690">
              <w:rPr>
                <w:b/>
                <w:sz w:val="21"/>
                <w:szCs w:val="21"/>
                <w:lang w:eastAsia="uk-UA"/>
              </w:rPr>
              <w:t>оцінки</w:t>
            </w:r>
            <w:proofErr w:type="spellEnd"/>
            <w:r w:rsidRPr="009A7690">
              <w:rPr>
                <w:b/>
                <w:sz w:val="21"/>
                <w:szCs w:val="21"/>
                <w:lang w:eastAsia="uk-UA"/>
              </w:rPr>
              <w:t xml:space="preserve"> </w:t>
            </w:r>
            <w:proofErr w:type="spellStart"/>
            <w:r w:rsidRPr="009A7690">
              <w:rPr>
                <w:b/>
                <w:sz w:val="21"/>
                <w:szCs w:val="21"/>
                <w:lang w:eastAsia="uk-UA"/>
              </w:rPr>
              <w:t>ризиків</w:t>
            </w:r>
            <w:proofErr w:type="spellEnd"/>
            <w:r w:rsidRPr="009A7690">
              <w:rPr>
                <w:b/>
                <w:sz w:val="21"/>
                <w:szCs w:val="21"/>
                <w:lang w:eastAsia="uk-UA"/>
              </w:rPr>
              <w:t xml:space="preserve"> та </w:t>
            </w:r>
            <w:proofErr w:type="spellStart"/>
            <w:r w:rsidRPr="009A7690">
              <w:rPr>
                <w:b/>
                <w:sz w:val="21"/>
                <w:szCs w:val="21"/>
                <w:lang w:eastAsia="uk-UA"/>
              </w:rPr>
              <w:t>інфекційного</w:t>
            </w:r>
            <w:proofErr w:type="spellEnd"/>
            <w:r w:rsidRPr="009A7690">
              <w:rPr>
                <w:b/>
                <w:sz w:val="21"/>
                <w:szCs w:val="21"/>
                <w:lang w:eastAsia="uk-UA"/>
              </w:rPr>
              <w:t xml:space="preserve"> контролю</w:t>
            </w:r>
          </w:p>
        </w:tc>
        <w:tc>
          <w:tcPr>
            <w:tcW w:w="3190" w:type="dxa"/>
            <w:vAlign w:val="center"/>
          </w:tcPr>
          <w:p w14:paraId="11AB4B9C" w14:textId="0DB90A95" w:rsidR="00391644" w:rsidRPr="00391644" w:rsidRDefault="00391644" w:rsidP="00322794">
            <w:pPr>
              <w:pStyle w:val="af1"/>
              <w:spacing w:before="0" w:beforeAutospacing="0" w:after="0" w:afterAutospacing="0"/>
              <w:jc w:val="center"/>
              <w:rPr>
                <w:b/>
                <w:sz w:val="21"/>
                <w:szCs w:val="21"/>
              </w:rPr>
            </w:pPr>
          </w:p>
        </w:tc>
        <w:tc>
          <w:tcPr>
            <w:tcW w:w="3191" w:type="dxa"/>
            <w:vAlign w:val="center"/>
          </w:tcPr>
          <w:p w14:paraId="738049A1" w14:textId="52B597FF" w:rsidR="00391644" w:rsidRPr="00391644" w:rsidRDefault="00391644" w:rsidP="00322794">
            <w:pPr>
              <w:pStyle w:val="af1"/>
              <w:spacing w:before="0" w:beforeAutospacing="0" w:after="0" w:afterAutospacing="0"/>
              <w:jc w:val="center"/>
              <w:rPr>
                <w:b/>
                <w:sz w:val="21"/>
                <w:szCs w:val="21"/>
              </w:rPr>
            </w:pPr>
            <w:proofErr w:type="spellStart"/>
            <w:r w:rsidRPr="009A7690">
              <w:rPr>
                <w:b/>
                <w:sz w:val="21"/>
                <w:szCs w:val="21"/>
                <w:lang w:eastAsia="uk-UA"/>
              </w:rPr>
              <w:t>Веронік</w:t>
            </w:r>
            <w:proofErr w:type="spellEnd"/>
            <w:r w:rsidR="00BD614E">
              <w:rPr>
                <w:b/>
                <w:sz w:val="21"/>
                <w:szCs w:val="21"/>
                <w:lang w:val="uk-UA" w:eastAsia="uk-UA"/>
              </w:rPr>
              <w:t>а</w:t>
            </w:r>
            <w:r w:rsidRPr="009A7690">
              <w:rPr>
                <w:b/>
                <w:sz w:val="21"/>
                <w:szCs w:val="21"/>
                <w:lang w:eastAsia="uk-UA"/>
              </w:rPr>
              <w:t xml:space="preserve"> ГАРНИК</w:t>
            </w:r>
          </w:p>
        </w:tc>
      </w:tr>
    </w:tbl>
    <w:p w14:paraId="4CEC199D" w14:textId="7A582DFC" w:rsidR="00B54BFB" w:rsidRDefault="00B54BFB" w:rsidP="00445868">
      <w:pPr>
        <w:pStyle w:val="af1"/>
        <w:spacing w:before="0" w:beforeAutospacing="0" w:after="0" w:afterAutospacing="0"/>
        <w:ind w:firstLine="567"/>
        <w:jc w:val="both"/>
        <w:rPr>
          <w:color w:val="000000"/>
          <w:sz w:val="21"/>
          <w:szCs w:val="21"/>
          <w:lang w:val="uk-UA"/>
        </w:rPr>
      </w:pPr>
    </w:p>
    <w:p w14:paraId="23E92631" w14:textId="77777777" w:rsidR="00391644" w:rsidRPr="006476D4" w:rsidRDefault="00391644" w:rsidP="00445868">
      <w:pPr>
        <w:pStyle w:val="af1"/>
        <w:spacing w:before="0" w:beforeAutospacing="0" w:after="0" w:afterAutospacing="0"/>
        <w:ind w:firstLine="567"/>
        <w:jc w:val="both"/>
        <w:rPr>
          <w:color w:val="000000"/>
          <w:sz w:val="21"/>
          <w:szCs w:val="21"/>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1"/>
      </w:tblGrid>
      <w:tr w:rsidR="00391644" w:rsidRPr="0056734E" w14:paraId="47F6297D" w14:textId="77777777" w:rsidTr="00322794">
        <w:tc>
          <w:tcPr>
            <w:tcW w:w="3190" w:type="dxa"/>
            <w:vAlign w:val="center"/>
          </w:tcPr>
          <w:bookmarkEnd w:id="4"/>
          <w:p w14:paraId="7766588A" w14:textId="77777777" w:rsidR="00391644" w:rsidRPr="0056734E" w:rsidRDefault="00391644" w:rsidP="00322794">
            <w:pPr>
              <w:pStyle w:val="af1"/>
              <w:spacing w:before="0" w:beforeAutospacing="0" w:after="0" w:afterAutospacing="0"/>
              <w:jc w:val="center"/>
              <w:rPr>
                <w:b/>
                <w:sz w:val="21"/>
                <w:szCs w:val="21"/>
              </w:rPr>
            </w:pPr>
            <w:proofErr w:type="spellStart"/>
            <w:r w:rsidRPr="0056734E">
              <w:rPr>
                <w:b/>
                <w:sz w:val="21"/>
                <w:szCs w:val="21"/>
              </w:rPr>
              <w:t>Уповноважена</w:t>
            </w:r>
            <w:proofErr w:type="spellEnd"/>
            <w:r w:rsidRPr="0056734E">
              <w:rPr>
                <w:b/>
                <w:sz w:val="21"/>
                <w:szCs w:val="21"/>
              </w:rPr>
              <w:t xml:space="preserve"> особа</w:t>
            </w:r>
          </w:p>
        </w:tc>
        <w:tc>
          <w:tcPr>
            <w:tcW w:w="3190" w:type="dxa"/>
            <w:vAlign w:val="center"/>
          </w:tcPr>
          <w:p w14:paraId="2C5FAAFB" w14:textId="49A281BE" w:rsidR="00391644" w:rsidRPr="003D1D4C" w:rsidRDefault="00391644" w:rsidP="00322794">
            <w:pPr>
              <w:pStyle w:val="af1"/>
              <w:spacing w:before="0" w:beforeAutospacing="0" w:after="0" w:afterAutospacing="0"/>
              <w:jc w:val="center"/>
              <w:rPr>
                <w:b/>
                <w:sz w:val="21"/>
                <w:szCs w:val="21"/>
              </w:rPr>
            </w:pPr>
          </w:p>
        </w:tc>
        <w:tc>
          <w:tcPr>
            <w:tcW w:w="3191" w:type="dxa"/>
            <w:vAlign w:val="center"/>
          </w:tcPr>
          <w:p w14:paraId="6D2F3AF8" w14:textId="77777777" w:rsidR="00391644" w:rsidRPr="0056734E" w:rsidRDefault="00391644" w:rsidP="00322794">
            <w:pPr>
              <w:pStyle w:val="af1"/>
              <w:spacing w:before="0" w:beforeAutospacing="0" w:after="0" w:afterAutospacing="0"/>
              <w:jc w:val="center"/>
              <w:rPr>
                <w:b/>
                <w:sz w:val="21"/>
                <w:szCs w:val="21"/>
              </w:rPr>
            </w:pPr>
            <w:r w:rsidRPr="0056734E">
              <w:rPr>
                <w:b/>
                <w:sz w:val="21"/>
                <w:szCs w:val="21"/>
              </w:rPr>
              <w:t>Катерина БОЙК</w:t>
            </w:r>
            <w:r>
              <w:rPr>
                <w:b/>
                <w:sz w:val="21"/>
                <w:szCs w:val="21"/>
              </w:rPr>
              <w:t>О</w:t>
            </w:r>
          </w:p>
        </w:tc>
      </w:tr>
    </w:tbl>
    <w:p w14:paraId="60E17501" w14:textId="77777777" w:rsidR="006214C8" w:rsidRPr="0077541D" w:rsidRDefault="006214C8" w:rsidP="006214C8">
      <w:pPr>
        <w:jc w:val="both"/>
        <w:rPr>
          <w:sz w:val="21"/>
          <w:szCs w:val="21"/>
        </w:rPr>
      </w:pPr>
    </w:p>
    <w:sectPr w:rsidR="006214C8" w:rsidRPr="0077541D" w:rsidSect="0051663E">
      <w:pgSz w:w="11906" w:h="16838"/>
      <w:pgMar w:top="426" w:right="850"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Liberation Serif">
    <w:altName w:val="Times New Roman"/>
    <w:charset w:val="00"/>
    <w:family w:val="roman"/>
    <w:pitch w:val="variable"/>
  </w:font>
  <w:font w:name="Liberation Sans">
    <w:altName w:val="MS Gothic"/>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ntiqua">
    <w:altName w:val="Courier New"/>
    <w:charset w:val="00"/>
    <w:family w:val="swiss"/>
    <w:pitch w:val="variable"/>
    <w:sig w:usb0="00000001"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ArialMT">
    <w:altName w:val="Arial"/>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lang w:val="uk-UA"/>
      </w:rPr>
    </w:lvl>
  </w:abstractNum>
  <w:abstractNum w:abstractNumId="6" w15:restartNumberingAfterBreak="0">
    <w:nsid w:val="00000006"/>
    <w:multiLevelType w:val="singleLevel"/>
    <w:tmpl w:val="00000006"/>
    <w:name w:val="WW8Num11"/>
    <w:lvl w:ilvl="0">
      <w:start w:val="1"/>
      <w:numFmt w:val="bullet"/>
      <w:lvlText w:val="-"/>
      <w:lvlJc w:val="left"/>
      <w:pPr>
        <w:tabs>
          <w:tab w:val="num" w:pos="0"/>
        </w:tabs>
        <w:ind w:left="1004" w:hanging="360"/>
      </w:pPr>
      <w:rPr>
        <w:rFonts w:ascii="Times New Roman" w:hAnsi="Times New Roman" w:cs="Times New Roman"/>
      </w:rPr>
    </w:lvl>
  </w:abstractNum>
  <w:abstractNum w:abstractNumId="7" w15:restartNumberingAfterBreak="0">
    <w:nsid w:val="025E6D82"/>
    <w:multiLevelType w:val="hybridMultilevel"/>
    <w:tmpl w:val="1FFC4C18"/>
    <w:lvl w:ilvl="0" w:tplc="77F21A54">
      <w:start w:val="1"/>
      <w:numFmt w:val="decimal"/>
      <w:pStyle w:val="31"/>
      <w:lvlText w:val="3.%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8" w15:restartNumberingAfterBreak="0">
    <w:nsid w:val="0D134EE2"/>
    <w:multiLevelType w:val="hybridMultilevel"/>
    <w:tmpl w:val="9E5E1B8E"/>
    <w:lvl w:ilvl="0" w:tplc="0422000F">
      <w:start w:val="1"/>
      <w:numFmt w:val="decimal"/>
      <w:lvlText w:val="%1."/>
      <w:lvlJc w:val="left"/>
      <w:pPr>
        <w:ind w:left="360" w:hanging="360"/>
      </w:pPr>
      <w:rPr>
        <w:rFonts w:hint="default"/>
      </w:rPr>
    </w:lvl>
    <w:lvl w:ilvl="1" w:tplc="04220019">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9" w15:restartNumberingAfterBreak="0">
    <w:nsid w:val="18B930A7"/>
    <w:multiLevelType w:val="hybridMultilevel"/>
    <w:tmpl w:val="1E1A1756"/>
    <w:lvl w:ilvl="0" w:tplc="1004CA16">
      <w:start w:val="1"/>
      <w:numFmt w:val="decimal"/>
      <w:pStyle w:val="21"/>
      <w:lvlText w:val="2.%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10" w15:restartNumberingAfterBreak="0">
    <w:nsid w:val="220B4A90"/>
    <w:multiLevelType w:val="hybridMultilevel"/>
    <w:tmpl w:val="11C28160"/>
    <w:lvl w:ilvl="0" w:tplc="2C947274">
      <w:start w:val="1"/>
      <w:numFmt w:val="decimal"/>
      <w:pStyle w:val="83"/>
      <w:lvlText w:val="8.3.%1."/>
      <w:lvlJc w:val="left"/>
      <w:pPr>
        <w:ind w:left="1287" w:hanging="360"/>
      </w:p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1" w15:restartNumberingAfterBreak="0">
    <w:nsid w:val="3AE10519"/>
    <w:multiLevelType w:val="hybridMultilevel"/>
    <w:tmpl w:val="0F12A1BA"/>
    <w:lvl w:ilvl="0" w:tplc="12FA47B6">
      <w:start w:val="1"/>
      <w:numFmt w:val="decimal"/>
      <w:pStyle w:val="6"/>
      <w:lvlText w:val="6.%1."/>
      <w:lvlJc w:val="left"/>
      <w:pPr>
        <w:ind w:left="1287" w:hanging="360"/>
      </w:pPr>
      <w:rPr>
        <w:u w:val="none"/>
      </w:r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2" w15:restartNumberingAfterBreak="0">
    <w:nsid w:val="54C95FB2"/>
    <w:multiLevelType w:val="multilevel"/>
    <w:tmpl w:val="BF641A44"/>
    <w:lvl w:ilvl="0">
      <w:start w:val="11"/>
      <w:numFmt w:val="decimal"/>
      <w:pStyle w:val="1"/>
      <w:lvlText w:val="%1."/>
      <w:lvlJc w:val="left"/>
      <w:pPr>
        <w:ind w:left="360" w:hanging="360"/>
      </w:pPr>
    </w:lvl>
    <w:lvl w:ilvl="1">
      <w:start w:val="1"/>
      <w:numFmt w:val="decimal"/>
      <w:pStyle w:val="12"/>
      <w:lvlText w:val="%1.%2."/>
      <w:lvlJc w:val="left"/>
      <w:pPr>
        <w:ind w:left="142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E81380E"/>
    <w:multiLevelType w:val="multilevel"/>
    <w:tmpl w:val="1512A4D6"/>
    <w:lvl w:ilvl="0">
      <w:start w:val="1"/>
      <w:numFmt w:val="decimal"/>
      <w:pStyle w:val="a0"/>
      <w:lvlText w:val="1.%1."/>
      <w:lvlJc w:val="left"/>
      <w:pPr>
        <w:ind w:left="0" w:firstLine="0"/>
      </w:pPr>
      <w:rPr>
        <w:rFonts w:ascii="Times New Roman" w:eastAsia="Times New Roman" w:hAnsi="Times New Roman" w:cs="Times New Roman"/>
        <w:b w:val="0"/>
        <w:i w:val="0"/>
        <w:smallCaps w:val="0"/>
        <w:strike w:val="0"/>
        <w:color w:val="000000"/>
        <w:sz w:val="24"/>
        <w:szCs w:val="24"/>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68CB7048"/>
    <w:multiLevelType w:val="multilevel"/>
    <w:tmpl w:val="9B464B3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E0910A2"/>
    <w:multiLevelType w:val="hybridMultilevel"/>
    <w:tmpl w:val="A01E1C80"/>
    <w:lvl w:ilvl="0" w:tplc="87B0CFB6">
      <w:start w:val="1"/>
      <w:numFmt w:val="decimal"/>
      <w:pStyle w:val="10"/>
      <w:lvlText w:val="1.%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num w:numId="1">
    <w:abstractNumId w:val="14"/>
  </w:num>
  <w:num w:numId="2">
    <w:abstractNumId w:val="13"/>
  </w:num>
  <w:num w:numId="3">
    <w:abstractNumId w:val="3"/>
  </w:num>
  <w:num w:numId="4">
    <w:abstractNumId w:val="2"/>
  </w:num>
  <w:num w:numId="5">
    <w:abstractNumId w:val="4"/>
  </w:num>
  <w:num w:numId="6">
    <w:abstractNumId w:val="1"/>
  </w:num>
  <w:num w:numId="7">
    <w:abstractNumId w:val="0"/>
  </w:num>
  <w:num w:numId="8">
    <w:abstractNumId w:val="15"/>
  </w:num>
  <w:num w:numId="9">
    <w:abstractNumId w:val="9"/>
  </w:num>
  <w:num w:numId="10">
    <w:abstractNumId w:val="7"/>
  </w:num>
  <w:num w:numId="11">
    <w:abstractNumId w:val="11"/>
  </w:num>
  <w:num w:numId="12">
    <w:abstractNumId w:val="10"/>
  </w:num>
  <w:num w:numId="13">
    <w:abstractNumId w:val="12"/>
  </w:num>
  <w:num w:numId="14">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FCD"/>
    <w:rsid w:val="000539F9"/>
    <w:rsid w:val="00061BC2"/>
    <w:rsid w:val="0006318D"/>
    <w:rsid w:val="000803F3"/>
    <w:rsid w:val="00081D0A"/>
    <w:rsid w:val="0008546C"/>
    <w:rsid w:val="000B2A94"/>
    <w:rsid w:val="000B2F17"/>
    <w:rsid w:val="000C340A"/>
    <w:rsid w:val="000C4952"/>
    <w:rsid w:val="000E7329"/>
    <w:rsid w:val="000F41D7"/>
    <w:rsid w:val="00125B77"/>
    <w:rsid w:val="0014530B"/>
    <w:rsid w:val="001477DE"/>
    <w:rsid w:val="0017048B"/>
    <w:rsid w:val="001B7887"/>
    <w:rsid w:val="001D3A01"/>
    <w:rsid w:val="001F36E4"/>
    <w:rsid w:val="00217418"/>
    <w:rsid w:val="00260ED1"/>
    <w:rsid w:val="00261E3B"/>
    <w:rsid w:val="002B1FE5"/>
    <w:rsid w:val="002C155B"/>
    <w:rsid w:val="002E61D3"/>
    <w:rsid w:val="00300861"/>
    <w:rsid w:val="003367CA"/>
    <w:rsid w:val="003463B1"/>
    <w:rsid w:val="003612B6"/>
    <w:rsid w:val="003779B7"/>
    <w:rsid w:val="0039040B"/>
    <w:rsid w:val="00391644"/>
    <w:rsid w:val="003C0FB3"/>
    <w:rsid w:val="003F2CCA"/>
    <w:rsid w:val="00427FC6"/>
    <w:rsid w:val="00432751"/>
    <w:rsid w:val="00434FB9"/>
    <w:rsid w:val="004432B0"/>
    <w:rsid w:val="00445868"/>
    <w:rsid w:val="0045036C"/>
    <w:rsid w:val="00460555"/>
    <w:rsid w:val="00484094"/>
    <w:rsid w:val="004849BE"/>
    <w:rsid w:val="004C00B2"/>
    <w:rsid w:val="004E3803"/>
    <w:rsid w:val="0051663E"/>
    <w:rsid w:val="0052468D"/>
    <w:rsid w:val="00577FCD"/>
    <w:rsid w:val="005E256B"/>
    <w:rsid w:val="005F5AA5"/>
    <w:rsid w:val="006073B8"/>
    <w:rsid w:val="006214C8"/>
    <w:rsid w:val="00624A3D"/>
    <w:rsid w:val="00651B54"/>
    <w:rsid w:val="006535E3"/>
    <w:rsid w:val="006716CC"/>
    <w:rsid w:val="006861D4"/>
    <w:rsid w:val="006A6967"/>
    <w:rsid w:val="007018F6"/>
    <w:rsid w:val="007241CF"/>
    <w:rsid w:val="00733ECA"/>
    <w:rsid w:val="0077541D"/>
    <w:rsid w:val="007A3DA3"/>
    <w:rsid w:val="007E3784"/>
    <w:rsid w:val="007F503D"/>
    <w:rsid w:val="00856EEB"/>
    <w:rsid w:val="00857308"/>
    <w:rsid w:val="008E1B80"/>
    <w:rsid w:val="0091295D"/>
    <w:rsid w:val="00941459"/>
    <w:rsid w:val="0097768E"/>
    <w:rsid w:val="00981353"/>
    <w:rsid w:val="00984C0B"/>
    <w:rsid w:val="009A6768"/>
    <w:rsid w:val="009A7690"/>
    <w:rsid w:val="00A012B3"/>
    <w:rsid w:val="00A01660"/>
    <w:rsid w:val="00A029A4"/>
    <w:rsid w:val="00A053B7"/>
    <w:rsid w:val="00A070E1"/>
    <w:rsid w:val="00A6066B"/>
    <w:rsid w:val="00A63421"/>
    <w:rsid w:val="00A6733F"/>
    <w:rsid w:val="00A767E9"/>
    <w:rsid w:val="00A776EF"/>
    <w:rsid w:val="00A87F1F"/>
    <w:rsid w:val="00A917A7"/>
    <w:rsid w:val="00A94428"/>
    <w:rsid w:val="00AD1090"/>
    <w:rsid w:val="00AD2904"/>
    <w:rsid w:val="00AE19AF"/>
    <w:rsid w:val="00AE7B9E"/>
    <w:rsid w:val="00AF64CA"/>
    <w:rsid w:val="00B201B4"/>
    <w:rsid w:val="00B31541"/>
    <w:rsid w:val="00B36FB6"/>
    <w:rsid w:val="00B54BFB"/>
    <w:rsid w:val="00B7648F"/>
    <w:rsid w:val="00BA08F7"/>
    <w:rsid w:val="00BA46E9"/>
    <w:rsid w:val="00BA579C"/>
    <w:rsid w:val="00BD614E"/>
    <w:rsid w:val="00C20D96"/>
    <w:rsid w:val="00C40464"/>
    <w:rsid w:val="00C56739"/>
    <w:rsid w:val="00C62D22"/>
    <w:rsid w:val="00C65EE3"/>
    <w:rsid w:val="00C73F4D"/>
    <w:rsid w:val="00C86040"/>
    <w:rsid w:val="00C92B9A"/>
    <w:rsid w:val="00C95FE7"/>
    <w:rsid w:val="00CE0456"/>
    <w:rsid w:val="00CE064B"/>
    <w:rsid w:val="00CE3B8E"/>
    <w:rsid w:val="00CF20C1"/>
    <w:rsid w:val="00D02A33"/>
    <w:rsid w:val="00D06BEF"/>
    <w:rsid w:val="00D55104"/>
    <w:rsid w:val="00D56B01"/>
    <w:rsid w:val="00D7137D"/>
    <w:rsid w:val="00D8326E"/>
    <w:rsid w:val="00D91CF1"/>
    <w:rsid w:val="00DE2A6F"/>
    <w:rsid w:val="00E15DD5"/>
    <w:rsid w:val="00E5220C"/>
    <w:rsid w:val="00E56383"/>
    <w:rsid w:val="00E92A90"/>
    <w:rsid w:val="00EC5E50"/>
    <w:rsid w:val="00ED42E0"/>
    <w:rsid w:val="00F27B2E"/>
    <w:rsid w:val="00F5477A"/>
    <w:rsid w:val="00F7653F"/>
    <w:rsid w:val="00F8342B"/>
    <w:rsid w:val="00FA10D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9776"/>
  <w15:chartTrackingRefBased/>
  <w15:docId w15:val="{9E75AD26-D302-496D-8156-582549A7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0E7329"/>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3"/>
    <w:qFormat/>
    <w:rsid w:val="00A029A4"/>
    <w:pPr>
      <w:keepNext/>
      <w:spacing w:before="240" w:after="60"/>
      <w:outlineLvl w:val="0"/>
    </w:pPr>
    <w:rPr>
      <w:rFonts w:ascii="Arial" w:hAnsi="Arial" w:cs="Arial"/>
      <w:b/>
      <w:bCs/>
      <w:kern w:val="32"/>
      <w:sz w:val="32"/>
      <w:szCs w:val="32"/>
      <w:lang w:val="ru-RU"/>
    </w:rPr>
  </w:style>
  <w:style w:type="paragraph" w:styleId="22">
    <w:name w:val="heading 2"/>
    <w:basedOn w:val="a1"/>
    <w:next w:val="a1"/>
    <w:link w:val="23"/>
    <w:autoRedefine/>
    <w:qFormat/>
    <w:rsid w:val="00E92A90"/>
    <w:pPr>
      <w:keepNext/>
      <w:widowControl w:val="0"/>
      <w:autoSpaceDE w:val="0"/>
      <w:autoSpaceDN w:val="0"/>
      <w:adjustRightInd w:val="0"/>
      <w:jc w:val="both"/>
      <w:outlineLvl w:val="1"/>
    </w:pPr>
    <w:rPr>
      <w:b/>
      <w:bCs/>
      <w:iCs/>
      <w:color w:val="000000" w:themeColor="text1"/>
    </w:rPr>
  </w:style>
  <w:style w:type="paragraph" w:styleId="32">
    <w:name w:val="heading 3"/>
    <w:basedOn w:val="a1"/>
    <w:next w:val="a1"/>
    <w:link w:val="33"/>
    <w:qFormat/>
    <w:rsid w:val="00A029A4"/>
    <w:pPr>
      <w:keepNext/>
      <w:spacing w:before="240" w:after="60"/>
      <w:outlineLvl w:val="2"/>
    </w:pPr>
    <w:rPr>
      <w:rFonts w:ascii="Arial" w:hAnsi="Arial" w:cs="Arial"/>
      <w:b/>
      <w:bCs/>
      <w:sz w:val="26"/>
      <w:szCs w:val="26"/>
    </w:rPr>
  </w:style>
  <w:style w:type="paragraph" w:styleId="4">
    <w:name w:val="heading 4"/>
    <w:basedOn w:val="a1"/>
    <w:next w:val="a1"/>
    <w:link w:val="40"/>
    <w:qFormat/>
    <w:rsid w:val="00A029A4"/>
    <w:pPr>
      <w:keepNext/>
      <w:spacing w:before="240" w:after="60"/>
      <w:outlineLvl w:val="3"/>
    </w:pPr>
    <w:rPr>
      <w:b/>
      <w:bCs/>
      <w:sz w:val="28"/>
      <w:szCs w:val="28"/>
      <w:lang w:val="ru-RU"/>
    </w:rPr>
  </w:style>
  <w:style w:type="paragraph" w:styleId="5">
    <w:name w:val="heading 5"/>
    <w:basedOn w:val="a1"/>
    <w:next w:val="a1"/>
    <w:link w:val="50"/>
    <w:qFormat/>
    <w:rsid w:val="00A029A4"/>
    <w:pPr>
      <w:spacing w:before="240" w:after="60"/>
      <w:outlineLvl w:val="4"/>
    </w:pPr>
    <w:rPr>
      <w:b/>
      <w:bCs/>
      <w:i/>
      <w:iCs/>
      <w:sz w:val="26"/>
      <w:szCs w:val="26"/>
    </w:rPr>
  </w:style>
  <w:style w:type="paragraph" w:styleId="60">
    <w:name w:val="heading 6"/>
    <w:basedOn w:val="a1"/>
    <w:next w:val="a1"/>
    <w:link w:val="61"/>
    <w:uiPriority w:val="9"/>
    <w:semiHidden/>
    <w:unhideWhenUsed/>
    <w:qFormat/>
    <w:rsid w:val="00A012B3"/>
    <w:pPr>
      <w:keepNext/>
      <w:keepLines/>
      <w:spacing w:before="200" w:after="40"/>
      <w:outlineLvl w:val="5"/>
    </w:pPr>
    <w:rPr>
      <w:b/>
      <w:sz w:val="20"/>
      <w:szCs w:val="20"/>
      <w:lang w:eastAsia="uk-UA"/>
    </w:rPr>
  </w:style>
  <w:style w:type="paragraph" w:styleId="7">
    <w:name w:val="heading 7"/>
    <w:basedOn w:val="a1"/>
    <w:next w:val="a1"/>
    <w:link w:val="70"/>
    <w:qFormat/>
    <w:rsid w:val="00A029A4"/>
    <w:pPr>
      <w:spacing w:before="240" w:after="60"/>
      <w:outlineLvl w:val="6"/>
    </w:pPr>
    <w:rPr>
      <w:rFonts w:ascii="Calibri" w:hAnsi="Calibri"/>
      <w:lang w:val="ru-RU"/>
    </w:rPr>
  </w:style>
  <w:style w:type="paragraph" w:styleId="8">
    <w:name w:val="heading 8"/>
    <w:link w:val="80"/>
    <w:uiPriority w:val="9"/>
    <w:qFormat/>
    <w:rsid w:val="003C0FB3"/>
    <w:pPr>
      <w:keepNext/>
      <w:widowControl w:val="0"/>
      <w:spacing w:after="0" w:line="240" w:lineRule="auto"/>
      <w:ind w:firstLine="539"/>
      <w:jc w:val="both"/>
      <w:outlineLvl w:val="7"/>
    </w:pPr>
    <w:rPr>
      <w:rFonts w:ascii="Times New Roman" w:eastAsia="Times New Roman" w:hAnsi="Times New Roman" w:cs="Times New Roman"/>
      <w:sz w:val="24"/>
      <w:u w:val="single"/>
      <w:lang w:eastAsia="uk-UA"/>
    </w:rPr>
  </w:style>
  <w:style w:type="paragraph" w:styleId="9">
    <w:name w:val="heading 9"/>
    <w:link w:val="90"/>
    <w:uiPriority w:val="9"/>
    <w:qFormat/>
    <w:rsid w:val="003C0FB3"/>
    <w:pPr>
      <w:spacing w:before="240" w:after="60" w:line="240" w:lineRule="auto"/>
      <w:outlineLvl w:val="8"/>
    </w:pPr>
    <w:rPr>
      <w:rFonts w:ascii="Arial" w:eastAsia="Times New Roman" w:hAnsi="Arial" w:cs="Arial"/>
      <w:lang w:val="uk"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aliases w:val="Elenco Normale,----,EBRD List,CA bullets,Number Bullets,List Paragraph (numbered (a)),Список уровня 2,название табл/рис,Chapter10,List Paragraph,Абзац списку 1,тв-Абзац списка,заголовок 1.1,List_Paragraph,Multilevel para_II,List Paragraph1"/>
    <w:basedOn w:val="a1"/>
    <w:link w:val="a6"/>
    <w:uiPriority w:val="34"/>
    <w:qFormat/>
    <w:rsid w:val="00577FCD"/>
    <w:pPr>
      <w:ind w:left="720"/>
      <w:contextualSpacing/>
    </w:pPr>
  </w:style>
  <w:style w:type="paragraph" w:styleId="a7">
    <w:name w:val="Balloon Text"/>
    <w:basedOn w:val="a1"/>
    <w:link w:val="a8"/>
    <w:unhideWhenUsed/>
    <w:rsid w:val="00577FCD"/>
    <w:rPr>
      <w:rFonts w:ascii="Segoe UI" w:hAnsi="Segoe UI" w:cs="Segoe UI"/>
      <w:sz w:val="18"/>
      <w:szCs w:val="18"/>
    </w:rPr>
  </w:style>
  <w:style w:type="character" w:customStyle="1" w:styleId="a8">
    <w:name w:val="Текст у виносці Знак"/>
    <w:basedOn w:val="a2"/>
    <w:link w:val="a7"/>
    <w:rsid w:val="00577FCD"/>
    <w:rPr>
      <w:rFonts w:ascii="Segoe UI" w:eastAsia="Times New Roman" w:hAnsi="Segoe UI" w:cs="Segoe UI"/>
      <w:sz w:val="18"/>
      <w:szCs w:val="18"/>
      <w:lang w:val="uk-UA" w:eastAsia="ru-RU"/>
    </w:rPr>
  </w:style>
  <w:style w:type="table" w:styleId="a9">
    <w:name w:val="Table Grid"/>
    <w:basedOn w:val="a3"/>
    <w:uiPriority w:val="39"/>
    <w:rsid w:val="000E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 Знак"/>
    <w:basedOn w:val="a2"/>
    <w:link w:val="11"/>
    <w:rsid w:val="00A029A4"/>
    <w:rPr>
      <w:rFonts w:ascii="Arial" w:eastAsia="Times New Roman" w:hAnsi="Arial" w:cs="Arial"/>
      <w:b/>
      <w:bCs/>
      <w:kern w:val="32"/>
      <w:sz w:val="32"/>
      <w:szCs w:val="32"/>
      <w:lang w:val="ru-RU" w:eastAsia="ru-RU"/>
    </w:rPr>
  </w:style>
  <w:style w:type="character" w:customStyle="1" w:styleId="23">
    <w:name w:val="Заголовок 2 Знак"/>
    <w:basedOn w:val="a2"/>
    <w:link w:val="22"/>
    <w:rsid w:val="00E92A90"/>
    <w:rPr>
      <w:rFonts w:ascii="Times New Roman" w:eastAsia="Times New Roman" w:hAnsi="Times New Roman" w:cs="Times New Roman"/>
      <w:b/>
      <w:bCs/>
      <w:iCs/>
      <w:color w:val="000000" w:themeColor="text1"/>
      <w:sz w:val="24"/>
      <w:szCs w:val="24"/>
      <w:lang w:eastAsia="ru-RU"/>
    </w:rPr>
  </w:style>
  <w:style w:type="character" w:customStyle="1" w:styleId="33">
    <w:name w:val="Заголовок 3 Знак"/>
    <w:basedOn w:val="a2"/>
    <w:link w:val="32"/>
    <w:rsid w:val="00A029A4"/>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A029A4"/>
    <w:rPr>
      <w:rFonts w:ascii="Times New Roman" w:eastAsia="Times New Roman" w:hAnsi="Times New Roman" w:cs="Times New Roman"/>
      <w:b/>
      <w:bCs/>
      <w:sz w:val="28"/>
      <w:szCs w:val="28"/>
      <w:lang w:val="ru-RU" w:eastAsia="ru-RU"/>
    </w:rPr>
  </w:style>
  <w:style w:type="character" w:customStyle="1" w:styleId="50">
    <w:name w:val="Заголовок 5 Знак"/>
    <w:basedOn w:val="a2"/>
    <w:link w:val="5"/>
    <w:uiPriority w:val="9"/>
    <w:rsid w:val="00A029A4"/>
    <w:rPr>
      <w:rFonts w:ascii="Times New Roman" w:eastAsia="Times New Roman" w:hAnsi="Times New Roman" w:cs="Times New Roman"/>
      <w:b/>
      <w:bCs/>
      <w:i/>
      <w:iCs/>
      <w:sz w:val="26"/>
      <w:szCs w:val="26"/>
      <w:lang w:eastAsia="ru-RU"/>
    </w:rPr>
  </w:style>
  <w:style w:type="character" w:customStyle="1" w:styleId="70">
    <w:name w:val="Заголовок 7 Знак"/>
    <w:basedOn w:val="a2"/>
    <w:link w:val="7"/>
    <w:rsid w:val="00A029A4"/>
    <w:rPr>
      <w:rFonts w:ascii="Calibri" w:eastAsia="Times New Roman" w:hAnsi="Calibri" w:cs="Times New Roman"/>
      <w:sz w:val="24"/>
      <w:szCs w:val="24"/>
      <w:lang w:val="ru-RU" w:eastAsia="ru-RU"/>
    </w:rPr>
  </w:style>
  <w:style w:type="paragraph" w:customStyle="1" w:styleId="CharChar">
    <w:name w:val="Char Знак Знак Char Знак"/>
    <w:basedOn w:val="a1"/>
    <w:rsid w:val="00A029A4"/>
    <w:rPr>
      <w:rFonts w:ascii="Verdana" w:hAnsi="Verdana" w:cs="Verdana"/>
      <w:sz w:val="20"/>
      <w:szCs w:val="20"/>
      <w:lang w:val="en-US" w:eastAsia="en-US"/>
    </w:rPr>
  </w:style>
  <w:style w:type="character" w:styleId="aa">
    <w:name w:val="page number"/>
    <w:basedOn w:val="a2"/>
    <w:rsid w:val="00A029A4"/>
  </w:style>
  <w:style w:type="paragraph" w:styleId="ab">
    <w:name w:val="header"/>
    <w:basedOn w:val="a1"/>
    <w:link w:val="ac"/>
    <w:rsid w:val="00A029A4"/>
    <w:pPr>
      <w:tabs>
        <w:tab w:val="center" w:pos="4677"/>
        <w:tab w:val="right" w:pos="9355"/>
      </w:tabs>
    </w:pPr>
  </w:style>
  <w:style w:type="character" w:customStyle="1" w:styleId="ac">
    <w:name w:val="Верхній колонтитул Знак"/>
    <w:basedOn w:val="a2"/>
    <w:link w:val="ab"/>
    <w:rsid w:val="00A029A4"/>
    <w:rPr>
      <w:rFonts w:ascii="Times New Roman" w:eastAsia="Times New Roman" w:hAnsi="Times New Roman" w:cs="Times New Roman"/>
      <w:sz w:val="24"/>
      <w:szCs w:val="24"/>
      <w:lang w:eastAsia="ru-RU"/>
    </w:rPr>
  </w:style>
  <w:style w:type="paragraph" w:styleId="ad">
    <w:name w:val="footer"/>
    <w:basedOn w:val="a1"/>
    <w:link w:val="ae"/>
    <w:rsid w:val="00A029A4"/>
    <w:pPr>
      <w:tabs>
        <w:tab w:val="center" w:pos="4677"/>
        <w:tab w:val="right" w:pos="9355"/>
      </w:tabs>
    </w:pPr>
    <w:rPr>
      <w:lang w:val="x-none"/>
    </w:rPr>
  </w:style>
  <w:style w:type="character" w:customStyle="1" w:styleId="ae">
    <w:name w:val="Нижній колонтитул Знак"/>
    <w:basedOn w:val="a2"/>
    <w:link w:val="ad"/>
    <w:rsid w:val="00A029A4"/>
    <w:rPr>
      <w:rFonts w:ascii="Times New Roman" w:eastAsia="Times New Roman" w:hAnsi="Times New Roman" w:cs="Times New Roman"/>
      <w:sz w:val="24"/>
      <w:szCs w:val="24"/>
      <w:lang w:val="x-none" w:eastAsia="ru-RU"/>
    </w:rPr>
  </w:style>
  <w:style w:type="paragraph" w:styleId="af">
    <w:name w:val="No Spacing"/>
    <w:aliases w:val="ТNR AMPU"/>
    <w:link w:val="af0"/>
    <w:uiPriority w:val="1"/>
    <w:qFormat/>
    <w:rsid w:val="00A029A4"/>
    <w:pPr>
      <w:spacing w:after="0" w:line="240" w:lineRule="auto"/>
    </w:pPr>
    <w:rPr>
      <w:rFonts w:ascii="Calibri" w:eastAsia="Calibri" w:hAnsi="Calibri" w:cs="Times New Roman"/>
    </w:rPr>
  </w:style>
  <w:style w:type="character" w:customStyle="1" w:styleId="rvts0">
    <w:name w:val="rvts0"/>
    <w:qFormat/>
    <w:rsid w:val="00A029A4"/>
    <w:rPr>
      <w:rFonts w:cs="Times New Roman"/>
    </w:rPr>
  </w:style>
  <w:style w:type="paragraph" w:customStyle="1" w:styleId="rvps2">
    <w:name w:val="rvps2"/>
    <w:basedOn w:val="a1"/>
    <w:qFormat/>
    <w:rsid w:val="00A029A4"/>
    <w:pPr>
      <w:spacing w:before="100" w:beforeAutospacing="1" w:after="100" w:afterAutospacing="1"/>
    </w:pPr>
    <w:rPr>
      <w:rFonts w:eastAsia="Calibri"/>
      <w:lang w:eastAsia="uk-UA"/>
    </w:rPr>
  </w:style>
  <w:style w:type="paragraph" w:styleId="af1">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1"/>
    <w:link w:val="af2"/>
    <w:qFormat/>
    <w:rsid w:val="00A029A4"/>
    <w:pPr>
      <w:spacing w:before="100" w:beforeAutospacing="1" w:after="100" w:afterAutospacing="1"/>
    </w:pPr>
    <w:rPr>
      <w:lang w:val="ru-RU"/>
    </w:rPr>
  </w:style>
  <w:style w:type="paragraph" w:customStyle="1" w:styleId="110">
    <w:name w:val="Знак Знак1 Знак Знак Знак Знак1 Знак Знак Знак Знак Знак Знак Знак Знак Знак Знак Знак Знак Знак Знак Знак Знак Знак Знак"/>
    <w:basedOn w:val="a1"/>
    <w:rsid w:val="00A029A4"/>
    <w:rPr>
      <w:rFonts w:ascii="Verdana" w:hAnsi="Verdana" w:cs="Verdana"/>
      <w:sz w:val="20"/>
      <w:szCs w:val="20"/>
      <w:lang w:val="en-US" w:eastAsia="en-US"/>
    </w:rPr>
  </w:style>
  <w:style w:type="paragraph" w:styleId="24">
    <w:name w:val="Body Text Indent 2"/>
    <w:basedOn w:val="a1"/>
    <w:link w:val="25"/>
    <w:rsid w:val="00A029A4"/>
    <w:pPr>
      <w:ind w:left="360"/>
      <w:jc w:val="both"/>
    </w:pPr>
  </w:style>
  <w:style w:type="character" w:customStyle="1" w:styleId="25">
    <w:name w:val="Основний текст з відступом 2 Знак"/>
    <w:basedOn w:val="a2"/>
    <w:link w:val="24"/>
    <w:rsid w:val="00A029A4"/>
    <w:rPr>
      <w:rFonts w:ascii="Times New Roman" w:eastAsia="Times New Roman" w:hAnsi="Times New Roman" w:cs="Times New Roman"/>
      <w:sz w:val="24"/>
      <w:szCs w:val="24"/>
      <w:lang w:eastAsia="ru-RU"/>
    </w:rPr>
  </w:style>
  <w:style w:type="character" w:styleId="af3">
    <w:name w:val="Hyperlink"/>
    <w:qFormat/>
    <w:rsid w:val="00A029A4"/>
    <w:rPr>
      <w:color w:val="0000FF"/>
      <w:u w:val="single"/>
    </w:rPr>
  </w:style>
  <w:style w:type="paragraph" w:customStyle="1" w:styleId="210">
    <w:name w:val="Знак Знак2 Знак1"/>
    <w:basedOn w:val="a1"/>
    <w:rsid w:val="00A029A4"/>
    <w:rPr>
      <w:rFonts w:ascii="Verdana" w:hAnsi="Verdana" w:cs="Verdana"/>
      <w:sz w:val="20"/>
      <w:szCs w:val="20"/>
      <w:lang w:val="en-US" w:eastAsia="en-US"/>
    </w:rPr>
  </w:style>
  <w:style w:type="character" w:customStyle="1" w:styleId="apple-converted-space">
    <w:name w:val="apple-converted-space"/>
    <w:rsid w:val="00A029A4"/>
  </w:style>
  <w:style w:type="paragraph" w:styleId="af4">
    <w:name w:val="Body Text"/>
    <w:aliases w:val="ISO,ISO т"/>
    <w:basedOn w:val="a1"/>
    <w:link w:val="af5"/>
    <w:unhideWhenUsed/>
    <w:qFormat/>
    <w:rsid w:val="00A029A4"/>
    <w:pPr>
      <w:spacing w:after="120"/>
    </w:pPr>
    <w:rPr>
      <w:lang w:val="ru-RU"/>
    </w:rPr>
  </w:style>
  <w:style w:type="character" w:customStyle="1" w:styleId="af5">
    <w:name w:val="Основний текст Знак"/>
    <w:aliases w:val="ISO Знак,ISO т Знак"/>
    <w:basedOn w:val="a2"/>
    <w:link w:val="af4"/>
    <w:rsid w:val="00A029A4"/>
    <w:rPr>
      <w:rFonts w:ascii="Times New Roman" w:eastAsia="Times New Roman" w:hAnsi="Times New Roman" w:cs="Times New Roman"/>
      <w:sz w:val="24"/>
      <w:szCs w:val="24"/>
      <w:lang w:val="ru-RU" w:eastAsia="ru-RU"/>
    </w:rPr>
  </w:style>
  <w:style w:type="paragraph" w:styleId="26">
    <w:name w:val="Body Text 2"/>
    <w:basedOn w:val="a1"/>
    <w:link w:val="27"/>
    <w:uiPriority w:val="99"/>
    <w:unhideWhenUsed/>
    <w:rsid w:val="00A029A4"/>
    <w:pPr>
      <w:spacing w:after="120" w:line="480" w:lineRule="auto"/>
    </w:pPr>
    <w:rPr>
      <w:lang w:val="ru-RU"/>
    </w:rPr>
  </w:style>
  <w:style w:type="character" w:customStyle="1" w:styleId="27">
    <w:name w:val="Основний текст 2 Знак"/>
    <w:basedOn w:val="a2"/>
    <w:link w:val="26"/>
    <w:uiPriority w:val="99"/>
    <w:rsid w:val="00A029A4"/>
    <w:rPr>
      <w:rFonts w:ascii="Times New Roman" w:eastAsia="Times New Roman" w:hAnsi="Times New Roman" w:cs="Times New Roman"/>
      <w:sz w:val="24"/>
      <w:szCs w:val="24"/>
      <w:lang w:val="ru-RU" w:eastAsia="ru-RU"/>
    </w:rPr>
  </w:style>
  <w:style w:type="paragraph" w:customStyle="1" w:styleId="Style6">
    <w:name w:val="Style6"/>
    <w:basedOn w:val="a1"/>
    <w:rsid w:val="00A029A4"/>
    <w:pPr>
      <w:widowControl w:val="0"/>
      <w:autoSpaceDE w:val="0"/>
      <w:autoSpaceDN w:val="0"/>
      <w:adjustRightInd w:val="0"/>
      <w:spacing w:line="271" w:lineRule="exact"/>
      <w:jc w:val="both"/>
    </w:pPr>
    <w:rPr>
      <w:lang w:eastAsia="uk-UA"/>
    </w:rPr>
  </w:style>
  <w:style w:type="paragraph" w:customStyle="1" w:styleId="af6">
    <w:name w:val="Содержимое таблицы"/>
    <w:basedOn w:val="a1"/>
    <w:qFormat/>
    <w:rsid w:val="00A029A4"/>
    <w:pPr>
      <w:widowControl w:val="0"/>
      <w:suppressLineNumbers/>
      <w:suppressAutoHyphens/>
    </w:pPr>
    <w:rPr>
      <w:rFonts w:eastAsia="Lucida Sans Unicode" w:cs="Mangal"/>
      <w:kern w:val="2"/>
      <w:lang w:val="ru-RU" w:eastAsia="zh-CN" w:bidi="hi-IN"/>
    </w:rPr>
  </w:style>
  <w:style w:type="character" w:customStyle="1" w:styleId="af2">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f1"/>
    <w:qFormat/>
    <w:rsid w:val="00A029A4"/>
    <w:rPr>
      <w:rFonts w:ascii="Times New Roman" w:eastAsia="Times New Roman" w:hAnsi="Times New Roman" w:cs="Times New Roman"/>
      <w:sz w:val="24"/>
      <w:szCs w:val="24"/>
      <w:lang w:val="ru-RU" w:eastAsia="ru-RU"/>
    </w:rPr>
  </w:style>
  <w:style w:type="character" w:styleId="af7">
    <w:name w:val="Strong"/>
    <w:uiPriority w:val="22"/>
    <w:qFormat/>
    <w:rsid w:val="00A029A4"/>
    <w:rPr>
      <w:b/>
      <w:bCs/>
    </w:rPr>
  </w:style>
  <w:style w:type="paragraph" w:styleId="af8">
    <w:name w:val="Body Text Indent"/>
    <w:basedOn w:val="a1"/>
    <w:link w:val="af9"/>
    <w:rsid w:val="00A029A4"/>
    <w:pPr>
      <w:spacing w:after="120"/>
      <w:ind w:left="283"/>
    </w:pPr>
    <w:rPr>
      <w:lang w:eastAsia="x-none"/>
    </w:rPr>
  </w:style>
  <w:style w:type="character" w:customStyle="1" w:styleId="af9">
    <w:name w:val="Основний текст з відступом Знак"/>
    <w:basedOn w:val="a2"/>
    <w:link w:val="af8"/>
    <w:rsid w:val="00A029A4"/>
    <w:rPr>
      <w:rFonts w:ascii="Times New Roman" w:eastAsia="Times New Roman" w:hAnsi="Times New Roman" w:cs="Times New Roman"/>
      <w:sz w:val="24"/>
      <w:szCs w:val="24"/>
      <w:lang w:eastAsia="x-none"/>
    </w:rPr>
  </w:style>
  <w:style w:type="paragraph" w:styleId="34">
    <w:name w:val="Body Text 3"/>
    <w:basedOn w:val="a1"/>
    <w:link w:val="35"/>
    <w:rsid w:val="00A029A4"/>
    <w:pPr>
      <w:spacing w:after="120"/>
    </w:pPr>
    <w:rPr>
      <w:sz w:val="16"/>
      <w:szCs w:val="16"/>
      <w:lang w:eastAsia="x-none"/>
    </w:rPr>
  </w:style>
  <w:style w:type="character" w:customStyle="1" w:styleId="35">
    <w:name w:val="Основний текст 3 Знак"/>
    <w:basedOn w:val="a2"/>
    <w:link w:val="34"/>
    <w:rsid w:val="00A029A4"/>
    <w:rPr>
      <w:rFonts w:ascii="Times New Roman" w:eastAsia="Times New Roman" w:hAnsi="Times New Roman" w:cs="Times New Roman"/>
      <w:sz w:val="16"/>
      <w:szCs w:val="16"/>
      <w:lang w:eastAsia="x-none"/>
    </w:rPr>
  </w:style>
  <w:style w:type="paragraph" w:customStyle="1" w:styleId="28">
    <w:name w:val="Абзац списка2"/>
    <w:basedOn w:val="a1"/>
    <w:rsid w:val="00A029A4"/>
    <w:pPr>
      <w:suppressAutoHyphens/>
      <w:spacing w:after="200" w:line="276" w:lineRule="auto"/>
      <w:ind w:left="720"/>
      <w:contextualSpacing/>
    </w:pPr>
    <w:rPr>
      <w:rFonts w:ascii="Calibri" w:eastAsia="Lucida Sans Unicode" w:hAnsi="Calibri" w:cs="Calibri"/>
      <w:kern w:val="1"/>
      <w:sz w:val="22"/>
      <w:szCs w:val="22"/>
      <w:lang w:val="ru-RU" w:eastAsia="zh-CN" w:bidi="hi-IN"/>
    </w:rPr>
  </w:style>
  <w:style w:type="paragraph" w:styleId="HTML">
    <w:name w:val="HTML Preformatted"/>
    <w:aliases w:val="Знак9,Знак2"/>
    <w:basedOn w:val="a1"/>
    <w:link w:val="HTML0"/>
    <w:qFormat/>
    <w:rsid w:val="00A02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000000"/>
      <w:sz w:val="17"/>
      <w:szCs w:val="17"/>
      <w:lang w:val="x-none" w:eastAsia="ar-SA"/>
    </w:rPr>
  </w:style>
  <w:style w:type="character" w:customStyle="1" w:styleId="HTML0">
    <w:name w:val="Стандартний HTML Знак"/>
    <w:aliases w:val="Знак9 Знак,Знак2 Знак"/>
    <w:basedOn w:val="a2"/>
    <w:link w:val="HTML"/>
    <w:rsid w:val="00A029A4"/>
    <w:rPr>
      <w:rFonts w:ascii="Courier New" w:eastAsia="Times New Roman" w:hAnsi="Courier New" w:cs="Times New Roman"/>
      <w:color w:val="000000"/>
      <w:sz w:val="17"/>
      <w:szCs w:val="17"/>
      <w:lang w:val="x-none" w:eastAsia="ar-SA"/>
    </w:rPr>
  </w:style>
  <w:style w:type="paragraph" w:customStyle="1" w:styleId="14">
    <w:name w:val="Звичайний1"/>
    <w:rsid w:val="00A029A4"/>
    <w:pPr>
      <w:spacing w:after="0" w:line="276" w:lineRule="auto"/>
    </w:pPr>
    <w:rPr>
      <w:rFonts w:ascii="Arial" w:eastAsia="Arial" w:hAnsi="Arial" w:cs="Arial"/>
      <w:color w:val="000000"/>
      <w:lang w:val="ru-RU" w:eastAsia="ru-RU"/>
    </w:rPr>
  </w:style>
  <w:style w:type="character" w:customStyle="1" w:styleId="15">
    <w:name w:val="Основной шрифт абзаца1"/>
    <w:link w:val="afa"/>
    <w:rsid w:val="00A029A4"/>
    <w:rPr>
      <w:rFonts w:ascii="Verdana" w:eastAsia="Verdana" w:hAnsi="Verdana"/>
    </w:rPr>
  </w:style>
  <w:style w:type="paragraph" w:customStyle="1" w:styleId="310">
    <w:name w:val="Заголовок 31"/>
    <w:basedOn w:val="a1"/>
    <w:uiPriority w:val="99"/>
    <w:rsid w:val="00A029A4"/>
    <w:pPr>
      <w:spacing w:before="100" w:beforeAutospacing="1" w:after="100" w:afterAutospacing="1"/>
      <w:outlineLvl w:val="2"/>
    </w:pPr>
    <w:rPr>
      <w:b/>
      <w:sz w:val="27"/>
      <w:szCs w:val="20"/>
      <w:lang w:eastAsia="uk-UA"/>
    </w:rPr>
  </w:style>
  <w:style w:type="paragraph" w:customStyle="1" w:styleId="afa">
    <w:name w:val="Знак"/>
    <w:basedOn w:val="a1"/>
    <w:link w:val="15"/>
    <w:rsid w:val="00A029A4"/>
    <w:rPr>
      <w:rFonts w:ascii="Verdana" w:eastAsia="Verdana" w:hAnsi="Verdana" w:cstheme="minorBidi"/>
      <w:sz w:val="22"/>
      <w:szCs w:val="22"/>
      <w:lang w:eastAsia="en-US"/>
    </w:rPr>
  </w:style>
  <w:style w:type="paragraph" w:customStyle="1" w:styleId="Default">
    <w:name w:val="Default"/>
    <w:rsid w:val="00A029A4"/>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paragraph" w:customStyle="1" w:styleId="afb">
    <w:name w:val="Заголовок таблицы"/>
    <w:basedOn w:val="a1"/>
    <w:rsid w:val="00A029A4"/>
    <w:pPr>
      <w:widowControl w:val="0"/>
      <w:suppressLineNumbers/>
      <w:suppressAutoHyphens/>
      <w:jc w:val="center"/>
    </w:pPr>
    <w:rPr>
      <w:rFonts w:ascii="Times New Roman CYR" w:hAnsi="Times New Roman CYR"/>
      <w:b/>
      <w:bCs/>
      <w:lang w:val="ru-RU" w:eastAsia="ar-SA"/>
    </w:rPr>
  </w:style>
  <w:style w:type="paragraph" w:customStyle="1" w:styleId="LO-normal">
    <w:name w:val="LO-normal"/>
    <w:qFormat/>
    <w:rsid w:val="00A029A4"/>
    <w:pPr>
      <w:spacing w:after="0" w:line="276" w:lineRule="auto"/>
    </w:pPr>
    <w:rPr>
      <w:rFonts w:ascii="Arial" w:eastAsia="Tahoma" w:hAnsi="Arial" w:cs="Arial"/>
      <w:color w:val="000000"/>
      <w:lang w:val="ru-RU" w:eastAsia="zh-CN"/>
    </w:rPr>
  </w:style>
  <w:style w:type="character" w:customStyle="1" w:styleId="apple-style-span">
    <w:name w:val="apple-style-span"/>
    <w:rsid w:val="00A029A4"/>
  </w:style>
  <w:style w:type="paragraph" w:customStyle="1" w:styleId="16">
    <w:name w:val="Обычный1"/>
    <w:link w:val="Normal"/>
    <w:qFormat/>
    <w:rsid w:val="00A029A4"/>
    <w:pPr>
      <w:widowControl w:val="0"/>
      <w:snapToGrid w:val="0"/>
      <w:spacing w:after="0" w:line="300" w:lineRule="auto"/>
      <w:ind w:firstLine="520"/>
    </w:pPr>
    <w:rPr>
      <w:rFonts w:ascii="Times New Roman" w:eastAsia="Times New Roman" w:hAnsi="Times New Roman" w:cs="Times New Roman"/>
      <w:szCs w:val="20"/>
      <w:lang w:eastAsia="ru-RU"/>
    </w:rPr>
  </w:style>
  <w:style w:type="character" w:customStyle="1" w:styleId="Garamond">
    <w:name w:val="Основной текст + Garamond"/>
    <w:aliases w:val="7,5 pt1,Масштаб 120%"/>
    <w:rsid w:val="00A029A4"/>
    <w:rPr>
      <w:rFonts w:ascii="Garamond" w:eastAsia="Times New Roman" w:hAnsi="Garamond" w:cs="Garamond"/>
      <w:w w:val="120"/>
      <w:sz w:val="15"/>
      <w:szCs w:val="15"/>
      <w:u w:val="none"/>
      <w:lang w:val="en-US" w:eastAsia="en-US" w:bidi="ar-SA"/>
    </w:rPr>
  </w:style>
  <w:style w:type="character" w:styleId="afc">
    <w:name w:val="annotation reference"/>
    <w:qFormat/>
    <w:rsid w:val="00A029A4"/>
    <w:rPr>
      <w:sz w:val="16"/>
      <w:szCs w:val="16"/>
    </w:rPr>
  </w:style>
  <w:style w:type="paragraph" w:styleId="afd">
    <w:name w:val="annotation text"/>
    <w:basedOn w:val="a1"/>
    <w:link w:val="afe"/>
    <w:uiPriority w:val="99"/>
    <w:rsid w:val="00A029A4"/>
    <w:rPr>
      <w:sz w:val="20"/>
      <w:szCs w:val="20"/>
      <w:lang w:val="x-none"/>
    </w:rPr>
  </w:style>
  <w:style w:type="character" w:customStyle="1" w:styleId="afe">
    <w:name w:val="Текст примітки Знак"/>
    <w:basedOn w:val="a2"/>
    <w:link w:val="afd"/>
    <w:uiPriority w:val="99"/>
    <w:rsid w:val="00A029A4"/>
    <w:rPr>
      <w:rFonts w:ascii="Times New Roman" w:eastAsia="Times New Roman" w:hAnsi="Times New Roman" w:cs="Times New Roman"/>
      <w:sz w:val="20"/>
      <w:szCs w:val="20"/>
      <w:lang w:val="x-none" w:eastAsia="ru-RU"/>
    </w:rPr>
  </w:style>
  <w:style w:type="paragraph" w:styleId="aff">
    <w:name w:val="annotation subject"/>
    <w:basedOn w:val="afd"/>
    <w:next w:val="afd"/>
    <w:link w:val="aff0"/>
    <w:rsid w:val="00A029A4"/>
    <w:rPr>
      <w:b/>
      <w:bCs/>
    </w:rPr>
  </w:style>
  <w:style w:type="character" w:customStyle="1" w:styleId="aff0">
    <w:name w:val="Тема примітки Знак"/>
    <w:basedOn w:val="afe"/>
    <w:link w:val="aff"/>
    <w:rsid w:val="00A029A4"/>
    <w:rPr>
      <w:rFonts w:ascii="Times New Roman" w:eastAsia="Times New Roman" w:hAnsi="Times New Roman" w:cs="Times New Roman"/>
      <w:b/>
      <w:bCs/>
      <w:sz w:val="20"/>
      <w:szCs w:val="20"/>
      <w:lang w:val="x-none" w:eastAsia="ru-RU"/>
    </w:rPr>
  </w:style>
  <w:style w:type="character" w:customStyle="1" w:styleId="Normal">
    <w:name w:val="Normal Знак"/>
    <w:link w:val="16"/>
    <w:rsid w:val="00A029A4"/>
    <w:rPr>
      <w:rFonts w:ascii="Times New Roman" w:eastAsia="Times New Roman" w:hAnsi="Times New Roman" w:cs="Times New Roman"/>
      <w:szCs w:val="20"/>
      <w:lang w:eastAsia="ru-RU"/>
    </w:rPr>
  </w:style>
  <w:style w:type="table" w:customStyle="1" w:styleId="17">
    <w:name w:val="Сетка таблицы1"/>
    <w:basedOn w:val="a3"/>
    <w:next w:val="a9"/>
    <w:uiPriority w:val="39"/>
    <w:rsid w:val="00A029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Title"/>
    <w:basedOn w:val="a1"/>
    <w:link w:val="aff2"/>
    <w:qFormat/>
    <w:rsid w:val="00A029A4"/>
    <w:pPr>
      <w:jc w:val="center"/>
    </w:pPr>
    <w:rPr>
      <w:b/>
      <w:sz w:val="28"/>
      <w:szCs w:val="20"/>
      <w:lang w:val="x-none" w:eastAsia="x-none"/>
    </w:rPr>
  </w:style>
  <w:style w:type="character" w:customStyle="1" w:styleId="aff2">
    <w:name w:val="Назва Знак"/>
    <w:basedOn w:val="a2"/>
    <w:link w:val="aff1"/>
    <w:rsid w:val="00A029A4"/>
    <w:rPr>
      <w:rFonts w:ascii="Times New Roman" w:eastAsia="Times New Roman" w:hAnsi="Times New Roman" w:cs="Times New Roman"/>
      <w:b/>
      <w:sz w:val="28"/>
      <w:szCs w:val="20"/>
      <w:lang w:val="x-none" w:eastAsia="x-none"/>
    </w:rPr>
  </w:style>
  <w:style w:type="character" w:customStyle="1" w:styleId="aff3">
    <w:name w:val="Основний текст_"/>
    <w:link w:val="18"/>
    <w:locked/>
    <w:rsid w:val="00A029A4"/>
    <w:rPr>
      <w:sz w:val="23"/>
      <w:szCs w:val="23"/>
      <w:shd w:val="clear" w:color="auto" w:fill="FFFFFF"/>
    </w:rPr>
  </w:style>
  <w:style w:type="paragraph" w:customStyle="1" w:styleId="18">
    <w:name w:val="Основний текст1"/>
    <w:basedOn w:val="a1"/>
    <w:link w:val="aff3"/>
    <w:rsid w:val="00A029A4"/>
    <w:pPr>
      <w:shd w:val="clear" w:color="auto" w:fill="FFFFFF"/>
      <w:spacing w:line="240" w:lineRule="atLeast"/>
    </w:pPr>
    <w:rPr>
      <w:rFonts w:asciiTheme="minorHAnsi" w:eastAsiaTheme="minorHAnsi" w:hAnsiTheme="minorHAnsi" w:cstheme="minorBidi"/>
      <w:sz w:val="23"/>
      <w:szCs w:val="23"/>
      <w:lang w:eastAsia="en-US"/>
    </w:rPr>
  </w:style>
  <w:style w:type="paragraph" w:customStyle="1" w:styleId="19">
    <w:name w:val="Абзац списка1"/>
    <w:aliases w:val="AC List 01,Bullet Number,Bullet 1,Use Case List Paragraph,lp1,lp11,List Paragraph11,Литература"/>
    <w:basedOn w:val="a1"/>
    <w:qFormat/>
    <w:rsid w:val="00A029A4"/>
    <w:pPr>
      <w:spacing w:after="200" w:line="276" w:lineRule="auto"/>
      <w:ind w:left="720"/>
    </w:pPr>
    <w:rPr>
      <w:rFonts w:ascii="Calibri" w:hAnsi="Calibri"/>
      <w:sz w:val="22"/>
      <w:szCs w:val="22"/>
      <w:lang w:val="ru-RU" w:eastAsia="en-US"/>
    </w:rPr>
  </w:style>
  <w:style w:type="paragraph" w:customStyle="1" w:styleId="listparagraphcxspmiddle">
    <w:name w:val="listparagraphcxspmiddle"/>
    <w:basedOn w:val="a1"/>
    <w:rsid w:val="00A029A4"/>
    <w:pPr>
      <w:spacing w:before="100" w:beforeAutospacing="1" w:after="100" w:afterAutospacing="1"/>
    </w:pPr>
    <w:rPr>
      <w:lang w:val="ru-RU"/>
    </w:rPr>
  </w:style>
  <w:style w:type="paragraph" w:customStyle="1" w:styleId="listparagraphcxsplast">
    <w:name w:val="listparagraphcxsplast"/>
    <w:basedOn w:val="a1"/>
    <w:rsid w:val="00A029A4"/>
    <w:pPr>
      <w:spacing w:before="100" w:beforeAutospacing="1" w:after="100" w:afterAutospacing="1"/>
    </w:pPr>
    <w:rPr>
      <w:lang w:val="ru-RU"/>
    </w:rPr>
  </w:style>
  <w:style w:type="paragraph" w:customStyle="1" w:styleId="c7e0e3eeebeee2eeea">
    <w:name w:val="Зc7аe0гe3оeeлebоeeвe2оeeкea"/>
    <w:basedOn w:val="a1"/>
    <w:rsid w:val="00A029A4"/>
    <w:pPr>
      <w:widowControl w:val="0"/>
      <w:suppressAutoHyphens/>
      <w:overflowPunct w:val="0"/>
      <w:ind w:left="320"/>
      <w:jc w:val="center"/>
    </w:pPr>
    <w:rPr>
      <w:rFonts w:ascii="Liberation Serif" w:eastAsia="Tahoma" w:hAnsi="Liberation Serif" w:cs="Liberation Serif"/>
      <w:b/>
      <w:bCs/>
      <w:color w:val="00000A"/>
      <w:kern w:val="2"/>
      <w:sz w:val="18"/>
      <w:szCs w:val="18"/>
      <w:lang w:eastAsia="zh-CN"/>
    </w:rPr>
  </w:style>
  <w:style w:type="character" w:customStyle="1" w:styleId="h-hidden">
    <w:name w:val="h-hidden"/>
    <w:rsid w:val="00A029A4"/>
  </w:style>
  <w:style w:type="paragraph" w:customStyle="1" w:styleId="1a">
    <w:name w:val="Без интервала1"/>
    <w:qFormat/>
    <w:rsid w:val="00A029A4"/>
    <w:pPr>
      <w:spacing w:after="0" w:line="240" w:lineRule="auto"/>
    </w:pPr>
    <w:rPr>
      <w:rFonts w:ascii="Calibri" w:eastAsia="Times New Roman" w:hAnsi="Calibri" w:cs="Times New Roman"/>
      <w:lang w:val="ru-RU" w:eastAsia="ru-RU"/>
    </w:rPr>
  </w:style>
  <w:style w:type="paragraph" w:styleId="36">
    <w:name w:val="Body Text Indent 3"/>
    <w:basedOn w:val="a1"/>
    <w:link w:val="37"/>
    <w:rsid w:val="00A029A4"/>
    <w:pPr>
      <w:spacing w:after="120"/>
      <w:ind w:left="283"/>
    </w:pPr>
    <w:rPr>
      <w:sz w:val="16"/>
      <w:szCs w:val="16"/>
    </w:rPr>
  </w:style>
  <w:style w:type="character" w:customStyle="1" w:styleId="37">
    <w:name w:val="Основний текст з відступом 3 Знак"/>
    <w:basedOn w:val="a2"/>
    <w:link w:val="36"/>
    <w:rsid w:val="00A029A4"/>
    <w:rPr>
      <w:rFonts w:ascii="Times New Roman" w:eastAsia="Times New Roman" w:hAnsi="Times New Roman" w:cs="Times New Roman"/>
      <w:sz w:val="16"/>
      <w:szCs w:val="16"/>
      <w:lang w:eastAsia="ru-RU"/>
    </w:rPr>
  </w:style>
  <w:style w:type="character" w:styleId="aff4">
    <w:name w:val="FollowedHyperlink"/>
    <w:uiPriority w:val="99"/>
    <w:unhideWhenUsed/>
    <w:rsid w:val="00A029A4"/>
    <w:rPr>
      <w:color w:val="954F72"/>
      <w:u w:val="single"/>
    </w:rPr>
  </w:style>
  <w:style w:type="paragraph" w:customStyle="1" w:styleId="msonormal0">
    <w:name w:val="msonormal"/>
    <w:basedOn w:val="a1"/>
    <w:rsid w:val="00A029A4"/>
    <w:pPr>
      <w:spacing w:before="100" w:beforeAutospacing="1" w:after="100" w:afterAutospacing="1"/>
    </w:pPr>
    <w:rPr>
      <w:lang w:eastAsia="uk-UA"/>
    </w:rPr>
  </w:style>
  <w:style w:type="paragraph" w:customStyle="1" w:styleId="xl72">
    <w:name w:val="xl72"/>
    <w:basedOn w:val="a1"/>
    <w:rsid w:val="00A029A4"/>
    <w:pPr>
      <w:spacing w:before="100" w:beforeAutospacing="1" w:after="100" w:afterAutospacing="1"/>
      <w:jc w:val="center"/>
      <w:textAlignment w:val="center"/>
    </w:pPr>
    <w:rPr>
      <w:lang w:eastAsia="uk-UA"/>
    </w:rPr>
  </w:style>
  <w:style w:type="paragraph" w:customStyle="1" w:styleId="xl73">
    <w:name w:val="xl73"/>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4">
    <w:name w:val="xl74"/>
    <w:basedOn w:val="a1"/>
    <w:rsid w:val="00A029A4"/>
    <w:pPr>
      <w:pBdr>
        <w:top w:val="single" w:sz="4" w:space="0" w:color="auto"/>
        <w:left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5">
    <w:name w:val="xl75"/>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6">
    <w:name w:val="xl76"/>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7">
    <w:name w:val="xl77"/>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8">
    <w:name w:val="xl78"/>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9">
    <w:name w:val="xl79"/>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0">
    <w:name w:val="xl80"/>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1">
    <w:name w:val="xl81"/>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2">
    <w:name w:val="xl82"/>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3">
    <w:name w:val="xl83"/>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84">
    <w:name w:val="xl84"/>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5">
    <w:name w:val="xl85"/>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6">
    <w:name w:val="xl86"/>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7">
    <w:name w:val="xl87"/>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8">
    <w:name w:val="xl88"/>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9">
    <w:name w:val="xl89"/>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0">
    <w:name w:val="xl90"/>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1">
    <w:name w:val="xl91"/>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2">
    <w:name w:val="xl92"/>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3">
    <w:name w:val="xl93"/>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4">
    <w:name w:val="xl94"/>
    <w:basedOn w:val="a1"/>
    <w:rsid w:val="00A0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eastAsia="uk-UA"/>
    </w:rPr>
  </w:style>
  <w:style w:type="paragraph" w:customStyle="1" w:styleId="xl95">
    <w:name w:val="xl95"/>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6">
    <w:name w:val="xl96"/>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7">
    <w:name w:val="xl97"/>
    <w:basedOn w:val="a1"/>
    <w:rsid w:val="00A029A4"/>
    <w:pPr>
      <w:spacing w:before="100" w:beforeAutospacing="1" w:after="100" w:afterAutospacing="1"/>
      <w:jc w:val="center"/>
      <w:textAlignment w:val="center"/>
    </w:pPr>
    <w:rPr>
      <w:lang w:eastAsia="uk-UA"/>
    </w:rPr>
  </w:style>
  <w:style w:type="paragraph" w:customStyle="1" w:styleId="xl98">
    <w:name w:val="xl98"/>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uk-UA"/>
    </w:rPr>
  </w:style>
  <w:style w:type="character" w:customStyle="1" w:styleId="af0">
    <w:name w:val="Без інтервалів Знак"/>
    <w:aliases w:val="ТNR AMPU Знак"/>
    <w:link w:val="af"/>
    <w:uiPriority w:val="1"/>
    <w:qFormat/>
    <w:locked/>
    <w:rsid w:val="00A029A4"/>
    <w:rPr>
      <w:rFonts w:ascii="Calibri" w:eastAsia="Calibri" w:hAnsi="Calibri" w:cs="Times New Roman"/>
    </w:rPr>
  </w:style>
  <w:style w:type="paragraph" w:customStyle="1" w:styleId="1b">
    <w:name w:val="Заголовок1"/>
    <w:basedOn w:val="a1"/>
    <w:next w:val="af4"/>
    <w:qFormat/>
    <w:rsid w:val="00A029A4"/>
    <w:pPr>
      <w:keepNext/>
      <w:suppressAutoHyphens/>
      <w:spacing w:before="240" w:after="120" w:line="276" w:lineRule="auto"/>
    </w:pPr>
    <w:rPr>
      <w:rFonts w:ascii="Liberation Sans" w:eastAsia="Microsoft YaHei" w:hAnsi="Liberation Sans" w:cs="Arial"/>
      <w:sz w:val="28"/>
      <w:szCs w:val="28"/>
      <w:lang w:val="ru-RU" w:eastAsia="en-US"/>
    </w:rPr>
  </w:style>
  <w:style w:type="character" w:customStyle="1" w:styleId="a6">
    <w:name w:val="Абзац списку Знак"/>
    <w:aliases w:val="Elenco Normale Знак,---- Знак,EBRD List Знак,CA bullets Знак,Number Bullets Знак,List Paragraph (numbered (a)) Знак,Список уровня 2 Знак,название табл/рис Знак,Chapter10 Знак,List Paragraph Знак,Абзац списку 1 Знак,тв-Абзац списка Знак"/>
    <w:link w:val="a5"/>
    <w:uiPriority w:val="34"/>
    <w:qFormat/>
    <w:locked/>
    <w:rsid w:val="00A029A4"/>
    <w:rPr>
      <w:rFonts w:ascii="Times New Roman" w:eastAsia="Times New Roman" w:hAnsi="Times New Roman" w:cs="Times New Roman"/>
      <w:sz w:val="24"/>
      <w:szCs w:val="24"/>
      <w:lang w:eastAsia="ru-RU"/>
    </w:rPr>
  </w:style>
  <w:style w:type="paragraph" w:customStyle="1" w:styleId="TableParagraph">
    <w:name w:val="Table Paragraph"/>
    <w:basedOn w:val="a1"/>
    <w:uiPriority w:val="1"/>
    <w:qFormat/>
    <w:rsid w:val="00A029A4"/>
    <w:pPr>
      <w:widowControl w:val="0"/>
    </w:pPr>
    <w:rPr>
      <w:rFonts w:ascii="Calibri" w:eastAsia="Calibri" w:hAnsi="Calibri"/>
      <w:sz w:val="22"/>
      <w:szCs w:val="22"/>
      <w:lang w:val="en-US" w:eastAsia="en-US"/>
    </w:rPr>
  </w:style>
  <w:style w:type="character" w:customStyle="1" w:styleId="longtext">
    <w:name w:val="long_text"/>
    <w:qFormat/>
    <w:rsid w:val="00A029A4"/>
  </w:style>
  <w:style w:type="paragraph" w:customStyle="1" w:styleId="xfmc2">
    <w:name w:val="xfmc2"/>
    <w:basedOn w:val="a1"/>
    <w:rsid w:val="00A029A4"/>
    <w:pPr>
      <w:spacing w:before="100" w:beforeAutospacing="1" w:after="100" w:afterAutospacing="1"/>
    </w:pPr>
    <w:rPr>
      <w:lang w:val="ru-RU"/>
    </w:rPr>
  </w:style>
  <w:style w:type="character" w:customStyle="1" w:styleId="hps">
    <w:name w:val="hps"/>
    <w:rsid w:val="00A029A4"/>
  </w:style>
  <w:style w:type="character" w:customStyle="1" w:styleId="61">
    <w:name w:val="Заголовок 6 Знак"/>
    <w:basedOn w:val="a2"/>
    <w:link w:val="60"/>
    <w:uiPriority w:val="9"/>
    <w:semiHidden/>
    <w:rsid w:val="00A012B3"/>
    <w:rPr>
      <w:rFonts w:ascii="Times New Roman" w:eastAsia="Times New Roman" w:hAnsi="Times New Roman" w:cs="Times New Roman"/>
      <w:b/>
      <w:sz w:val="20"/>
      <w:szCs w:val="20"/>
      <w:lang w:eastAsia="uk-UA"/>
    </w:rPr>
  </w:style>
  <w:style w:type="paragraph" w:customStyle="1" w:styleId="111">
    <w:name w:val="Знак Знак1 Знак Знак Знак Знак1 Знак Знак Знак Знак Знак Знак Знак Знак Знак Знак Знак Знак Знак Знак Знак Знак Знак Знак"/>
    <w:basedOn w:val="a1"/>
    <w:rsid w:val="00A012B3"/>
    <w:rPr>
      <w:rFonts w:ascii="Verdana" w:hAnsi="Verdana" w:cs="Verdana"/>
      <w:sz w:val="20"/>
      <w:szCs w:val="20"/>
      <w:lang w:val="en-US" w:eastAsia="en-US"/>
    </w:rPr>
  </w:style>
  <w:style w:type="paragraph" w:customStyle="1" w:styleId="29">
    <w:name w:val="Звичайний2"/>
    <w:rsid w:val="00A012B3"/>
    <w:pPr>
      <w:spacing w:after="0" w:line="276" w:lineRule="auto"/>
    </w:pPr>
    <w:rPr>
      <w:rFonts w:ascii="Arial" w:eastAsia="Arial" w:hAnsi="Arial" w:cs="Arial"/>
      <w:color w:val="000000"/>
      <w:lang w:val="ru-RU" w:eastAsia="ru-RU"/>
    </w:rPr>
  </w:style>
  <w:style w:type="paragraph" w:customStyle="1" w:styleId="aff5">
    <w:name w:val="Знак"/>
    <w:basedOn w:val="a1"/>
    <w:rsid w:val="00A012B3"/>
    <w:rPr>
      <w:rFonts w:ascii="Verdana" w:eastAsia="Verdana" w:hAnsi="Verdana"/>
      <w:sz w:val="20"/>
      <w:szCs w:val="20"/>
      <w:lang w:val="x-none" w:eastAsia="x-none"/>
    </w:rPr>
  </w:style>
  <w:style w:type="character" w:customStyle="1" w:styleId="1c">
    <w:name w:val="Незакрита згадка1"/>
    <w:uiPriority w:val="99"/>
    <w:semiHidden/>
    <w:unhideWhenUsed/>
    <w:rsid w:val="00A012B3"/>
    <w:rPr>
      <w:color w:val="605E5C"/>
      <w:shd w:val="clear" w:color="auto" w:fill="E1DFDD"/>
    </w:rPr>
  </w:style>
  <w:style w:type="paragraph" w:customStyle="1" w:styleId="search-previewtext">
    <w:name w:val="search-preview__text"/>
    <w:basedOn w:val="a1"/>
    <w:rsid w:val="00A012B3"/>
    <w:pPr>
      <w:spacing w:before="100" w:beforeAutospacing="1" w:after="100" w:afterAutospacing="1"/>
    </w:pPr>
    <w:rPr>
      <w:lang w:eastAsia="uk-UA"/>
    </w:rPr>
  </w:style>
  <w:style w:type="paragraph" w:styleId="aff6">
    <w:name w:val="Subtitle"/>
    <w:basedOn w:val="a1"/>
    <w:link w:val="aff7"/>
    <w:uiPriority w:val="11"/>
    <w:qFormat/>
    <w:rsid w:val="00A012B3"/>
    <w:rPr>
      <w:sz w:val="26"/>
      <w:szCs w:val="20"/>
      <w:lang w:val="ru-RU"/>
    </w:rPr>
  </w:style>
  <w:style w:type="character" w:customStyle="1" w:styleId="aff7">
    <w:name w:val="Підзаголовок Знак"/>
    <w:basedOn w:val="a2"/>
    <w:link w:val="aff6"/>
    <w:uiPriority w:val="11"/>
    <w:rsid w:val="00A012B3"/>
    <w:rPr>
      <w:rFonts w:ascii="Times New Roman" w:eastAsia="Times New Roman" w:hAnsi="Times New Roman" w:cs="Times New Roman"/>
      <w:sz w:val="26"/>
      <w:szCs w:val="20"/>
      <w:lang w:val="ru-RU" w:eastAsia="ru-RU"/>
    </w:rPr>
  </w:style>
  <w:style w:type="character" w:styleId="aff8">
    <w:name w:val="Emphasis"/>
    <w:uiPriority w:val="20"/>
    <w:qFormat/>
    <w:rsid w:val="00A012B3"/>
    <w:rPr>
      <w:i/>
      <w:iCs/>
    </w:rPr>
  </w:style>
  <w:style w:type="paragraph" w:customStyle="1" w:styleId="font5">
    <w:name w:val="font5"/>
    <w:basedOn w:val="a1"/>
    <w:rsid w:val="00A012B3"/>
    <w:pPr>
      <w:spacing w:before="100" w:beforeAutospacing="1" w:after="100" w:afterAutospacing="1"/>
    </w:pPr>
    <w:rPr>
      <w:sz w:val="22"/>
      <w:szCs w:val="22"/>
      <w:lang w:val="ru-RU"/>
    </w:rPr>
  </w:style>
  <w:style w:type="paragraph" w:customStyle="1" w:styleId="font6">
    <w:name w:val="font6"/>
    <w:basedOn w:val="a1"/>
    <w:rsid w:val="00A012B3"/>
    <w:pPr>
      <w:spacing w:before="100" w:beforeAutospacing="1" w:after="100" w:afterAutospacing="1"/>
    </w:pPr>
    <w:rPr>
      <w:rFonts w:ascii="Calibri" w:hAnsi="Calibri" w:cs="Calibri"/>
      <w:sz w:val="22"/>
      <w:szCs w:val="22"/>
      <w:lang w:val="ru-RU"/>
    </w:rPr>
  </w:style>
  <w:style w:type="paragraph" w:customStyle="1" w:styleId="font7">
    <w:name w:val="font7"/>
    <w:basedOn w:val="a1"/>
    <w:rsid w:val="00A012B3"/>
    <w:pPr>
      <w:spacing w:before="100" w:beforeAutospacing="1" w:after="100" w:afterAutospacing="1"/>
    </w:pPr>
    <w:rPr>
      <w:sz w:val="22"/>
      <w:szCs w:val="22"/>
      <w:lang w:val="ru-RU"/>
    </w:rPr>
  </w:style>
  <w:style w:type="paragraph" w:customStyle="1" w:styleId="xl68">
    <w:name w:val="xl68"/>
    <w:basedOn w:val="a1"/>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69">
    <w:name w:val="xl69"/>
    <w:basedOn w:val="a1"/>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70">
    <w:name w:val="xl70"/>
    <w:basedOn w:val="a1"/>
    <w:rsid w:val="00A012B3"/>
    <w:pPr>
      <w:spacing w:before="100" w:beforeAutospacing="1" w:after="100" w:afterAutospacing="1"/>
    </w:pPr>
    <w:rPr>
      <w:lang w:val="ru-RU"/>
    </w:rPr>
  </w:style>
  <w:style w:type="paragraph" w:customStyle="1" w:styleId="xl71">
    <w:name w:val="xl71"/>
    <w:basedOn w:val="a1"/>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rPr>
  </w:style>
  <w:style w:type="character" w:customStyle="1" w:styleId="xfm20008162">
    <w:name w:val="xfm_20008162"/>
    <w:rsid w:val="00A012B3"/>
  </w:style>
  <w:style w:type="paragraph" w:customStyle="1" w:styleId="38">
    <w:name w:val="Обычный3"/>
    <w:uiPriority w:val="99"/>
    <w:rsid w:val="00A012B3"/>
    <w:pPr>
      <w:spacing w:after="0" w:line="276" w:lineRule="auto"/>
    </w:pPr>
    <w:rPr>
      <w:rFonts w:ascii="Arial" w:eastAsia="Times New Roman" w:hAnsi="Arial" w:cs="Arial"/>
      <w:color w:val="000000"/>
      <w:lang w:val="ru-RU" w:eastAsia="ru-RU"/>
    </w:rPr>
  </w:style>
  <w:style w:type="character" w:customStyle="1" w:styleId="st42">
    <w:name w:val="st42"/>
    <w:uiPriority w:val="99"/>
    <w:qFormat/>
    <w:rsid w:val="00A012B3"/>
    <w:rPr>
      <w:color w:val="000000"/>
    </w:rPr>
  </w:style>
  <w:style w:type="paragraph" w:customStyle="1" w:styleId="a70">
    <w:name w:val="a7"/>
    <w:basedOn w:val="a1"/>
    <w:rsid w:val="00A012B3"/>
    <w:pPr>
      <w:spacing w:before="100" w:beforeAutospacing="1" w:after="100" w:afterAutospacing="1"/>
    </w:pPr>
    <w:rPr>
      <w:lang w:val="ru-RU"/>
    </w:rPr>
  </w:style>
  <w:style w:type="paragraph" w:customStyle="1" w:styleId="st2">
    <w:name w:val="st2"/>
    <w:uiPriority w:val="99"/>
    <w:qFormat/>
    <w:rsid w:val="00A012B3"/>
    <w:pPr>
      <w:spacing w:after="150" w:line="240" w:lineRule="auto"/>
      <w:ind w:firstLine="450"/>
      <w:jc w:val="both"/>
    </w:pPr>
    <w:rPr>
      <w:rFonts w:ascii="Calibri" w:eastAsia="Calibri" w:hAnsi="Calibri" w:cs="Calibri"/>
      <w:sz w:val="24"/>
      <w:szCs w:val="24"/>
      <w:lang w:val="ru-RU" w:eastAsia="uk-UA"/>
    </w:rPr>
  </w:style>
  <w:style w:type="table" w:customStyle="1" w:styleId="TableNormal1">
    <w:name w:val="Table Normal1"/>
    <w:uiPriority w:val="2"/>
    <w:semiHidden/>
    <w:unhideWhenUsed/>
    <w:qFormat/>
    <w:rsid w:val="00A012B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Heading11">
    <w:name w:val="Heading 11"/>
    <w:basedOn w:val="a1"/>
    <w:uiPriority w:val="1"/>
    <w:qFormat/>
    <w:rsid w:val="00A012B3"/>
    <w:pPr>
      <w:widowControl w:val="0"/>
      <w:ind w:left="1475" w:right="1484"/>
      <w:jc w:val="center"/>
      <w:outlineLvl w:val="1"/>
    </w:pPr>
    <w:rPr>
      <w:b/>
      <w:bCs/>
      <w:sz w:val="28"/>
      <w:szCs w:val="28"/>
      <w:lang w:val="en-US" w:eastAsia="en-US"/>
    </w:rPr>
  </w:style>
  <w:style w:type="paragraph" w:customStyle="1" w:styleId="Standard">
    <w:name w:val="Standard"/>
    <w:rsid w:val="00A012B3"/>
    <w:pPr>
      <w:widowControl w:val="0"/>
      <w:suppressAutoHyphens/>
      <w:autoSpaceDN w:val="0"/>
      <w:spacing w:after="0" w:line="240" w:lineRule="auto"/>
      <w:textAlignment w:val="baseline"/>
    </w:pPr>
    <w:rPr>
      <w:rFonts w:ascii="Times New Roman" w:eastAsia="Calibri" w:hAnsi="Times New Roman" w:cs="Times New Roman"/>
      <w:kern w:val="3"/>
      <w:sz w:val="24"/>
      <w:szCs w:val="24"/>
      <w:lang w:val="en-US"/>
    </w:rPr>
  </w:style>
  <w:style w:type="paragraph" w:customStyle="1" w:styleId="1d">
    <w:name w:val="Обычный (веб)1"/>
    <w:basedOn w:val="a1"/>
    <w:rsid w:val="00A012B3"/>
    <w:pPr>
      <w:suppressAutoHyphens/>
      <w:spacing w:before="280" w:after="280"/>
    </w:pPr>
    <w:rPr>
      <w:lang w:val="ru-RU" w:eastAsia="ar-SA"/>
    </w:rPr>
  </w:style>
  <w:style w:type="table" w:customStyle="1" w:styleId="TableNormal">
    <w:name w:val="Table Normal"/>
    <w:uiPriority w:val="2"/>
    <w:qFormat/>
    <w:rsid w:val="00A012B3"/>
    <w:pPr>
      <w:suppressAutoHyphens/>
      <w:spacing w:after="0" w:line="240" w:lineRule="auto"/>
    </w:pPr>
    <w:rPr>
      <w:rFonts w:ascii="Calibri" w:eastAsia="Calibri" w:hAnsi="Calibri" w:cs="Calibri"/>
      <w:sz w:val="20"/>
      <w:lang w:eastAsia="zh-CN" w:bidi="hi-IN"/>
    </w:rPr>
    <w:tblPr>
      <w:tblCellMar>
        <w:top w:w="0" w:type="dxa"/>
        <w:left w:w="0" w:type="dxa"/>
        <w:bottom w:w="0" w:type="dxa"/>
        <w:right w:w="0" w:type="dxa"/>
      </w:tblCellMar>
    </w:tblPr>
  </w:style>
  <w:style w:type="character" w:customStyle="1" w:styleId="ListParagraphChar">
    <w:name w:val="List Paragraph Char"/>
    <w:locked/>
    <w:rsid w:val="00A012B3"/>
    <w:rPr>
      <w:rFonts w:ascii="Cambria" w:eastAsia="Arial Unicode MS" w:hAnsi="Cambria" w:cs="Times New Roman"/>
      <w:kern w:val="2"/>
      <w:sz w:val="24"/>
      <w:szCs w:val="24"/>
      <w:lang w:val="ru-RU" w:eastAsia="zh-CN"/>
    </w:rPr>
  </w:style>
  <w:style w:type="paragraph" w:customStyle="1" w:styleId="xfmc1">
    <w:name w:val="xfmc1"/>
    <w:basedOn w:val="a1"/>
    <w:rsid w:val="00A012B3"/>
    <w:pPr>
      <w:spacing w:before="100" w:beforeAutospacing="1" w:after="100" w:afterAutospacing="1"/>
    </w:pPr>
    <w:rPr>
      <w:lang w:eastAsia="uk-UA"/>
    </w:rPr>
  </w:style>
  <w:style w:type="paragraph" w:customStyle="1" w:styleId="1e">
    <w:name w:val="Без інтервалів1"/>
    <w:uiPriority w:val="1"/>
    <w:qFormat/>
    <w:rsid w:val="00A012B3"/>
    <w:pPr>
      <w:spacing w:after="0" w:line="240" w:lineRule="auto"/>
    </w:pPr>
    <w:rPr>
      <w:rFonts w:ascii="Calibri" w:eastAsia="Times New Roman" w:hAnsi="Calibri" w:cs="Times New Roman"/>
    </w:rPr>
  </w:style>
  <w:style w:type="character" w:customStyle="1" w:styleId="docdata">
    <w:name w:val="docdata"/>
    <w:aliases w:val="docy,v5,2547,baiaagaaboqcaaadawyaaav5bgaaaaaaaaaaaaaaaaaaaaaaaaaaaaaaaaaaaaaaaaaaaaaaaaaaaaaaaaaaaaaaaaaaaaaaaaaaaaaaaaaaaaaaaaaaaaaaaaaaaaaaaaaaaaaaaaaaaaaaaaaaaaaaaaaaaaaaaaaaaaaaaaaaaaaaaaaaaaaaaaaaaaaaaaaaaaaaaaaaaaaaaaaaaaaaaaaaaaaaaaaaaaaa"/>
    <w:rsid w:val="00A012B3"/>
  </w:style>
  <w:style w:type="paragraph" w:customStyle="1" w:styleId="211">
    <w:name w:val="Основной текст с отступом 21"/>
    <w:basedOn w:val="a1"/>
    <w:rsid w:val="00A012B3"/>
    <w:pPr>
      <w:suppressAutoHyphens/>
      <w:spacing w:after="120" w:line="480" w:lineRule="auto"/>
      <w:ind w:left="283"/>
    </w:pPr>
    <w:rPr>
      <w:rFonts w:ascii="Calibri" w:hAnsi="Calibri"/>
      <w:sz w:val="22"/>
      <w:szCs w:val="22"/>
      <w:lang w:val="ru-RU" w:eastAsia="zh-CN"/>
    </w:rPr>
  </w:style>
  <w:style w:type="character" w:customStyle="1" w:styleId="st">
    <w:name w:val="st"/>
    <w:rsid w:val="00A012B3"/>
  </w:style>
  <w:style w:type="paragraph" w:customStyle="1" w:styleId="212">
    <w:name w:val="Список 21"/>
    <w:basedOn w:val="a1"/>
    <w:rsid w:val="00A012B3"/>
    <w:pPr>
      <w:suppressAutoHyphens/>
      <w:ind w:left="566" w:hanging="283"/>
    </w:pPr>
    <w:rPr>
      <w:lang w:eastAsia="ar-SA"/>
    </w:rPr>
  </w:style>
  <w:style w:type="paragraph" w:styleId="z-">
    <w:name w:val="HTML Top of Form"/>
    <w:basedOn w:val="a1"/>
    <w:next w:val="a1"/>
    <w:link w:val="z-0"/>
    <w:hidden/>
    <w:uiPriority w:val="99"/>
    <w:unhideWhenUsed/>
    <w:rsid w:val="00A012B3"/>
    <w:pPr>
      <w:pBdr>
        <w:bottom w:val="single" w:sz="6" w:space="1" w:color="auto"/>
      </w:pBdr>
      <w:spacing w:line="256" w:lineRule="auto"/>
      <w:jc w:val="center"/>
    </w:pPr>
    <w:rPr>
      <w:rFonts w:ascii="Arial" w:eastAsia="Calibri" w:hAnsi="Arial" w:cs="Arial"/>
      <w:vanish/>
      <w:sz w:val="16"/>
      <w:szCs w:val="16"/>
      <w:lang w:eastAsia="en-US"/>
    </w:rPr>
  </w:style>
  <w:style w:type="character" w:customStyle="1" w:styleId="z-0">
    <w:name w:val="z-Початок форми Знак"/>
    <w:basedOn w:val="a2"/>
    <w:link w:val="z-"/>
    <w:uiPriority w:val="99"/>
    <w:rsid w:val="00A012B3"/>
    <w:rPr>
      <w:rFonts w:ascii="Arial" w:eastAsia="Calibri" w:hAnsi="Arial" w:cs="Arial"/>
      <w:vanish/>
      <w:sz w:val="16"/>
      <w:szCs w:val="16"/>
    </w:rPr>
  </w:style>
  <w:style w:type="paragraph" w:styleId="z-1">
    <w:name w:val="HTML Bottom of Form"/>
    <w:basedOn w:val="a1"/>
    <w:next w:val="a1"/>
    <w:link w:val="z-2"/>
    <w:hidden/>
    <w:uiPriority w:val="99"/>
    <w:unhideWhenUsed/>
    <w:rsid w:val="00A012B3"/>
    <w:pPr>
      <w:pBdr>
        <w:top w:val="single" w:sz="6" w:space="1" w:color="auto"/>
      </w:pBdr>
      <w:spacing w:line="256" w:lineRule="auto"/>
      <w:jc w:val="center"/>
    </w:pPr>
    <w:rPr>
      <w:rFonts w:ascii="Arial" w:eastAsia="Calibri" w:hAnsi="Arial" w:cs="Arial"/>
      <w:vanish/>
      <w:sz w:val="16"/>
      <w:szCs w:val="16"/>
      <w:lang w:eastAsia="en-US"/>
    </w:rPr>
  </w:style>
  <w:style w:type="character" w:customStyle="1" w:styleId="z-2">
    <w:name w:val="z-Кінець форми Знак"/>
    <w:basedOn w:val="a2"/>
    <w:link w:val="z-1"/>
    <w:uiPriority w:val="99"/>
    <w:rsid w:val="00A012B3"/>
    <w:rPr>
      <w:rFonts w:ascii="Arial" w:eastAsia="Calibri" w:hAnsi="Arial" w:cs="Arial"/>
      <w:vanish/>
      <w:sz w:val="16"/>
      <w:szCs w:val="16"/>
    </w:rPr>
  </w:style>
  <w:style w:type="character" w:customStyle="1" w:styleId="emoji">
    <w:name w:val="emoji"/>
    <w:rsid w:val="00A012B3"/>
  </w:style>
  <w:style w:type="paragraph" w:customStyle="1" w:styleId="aff9">
    <w:name w:val="Нормальний текст"/>
    <w:basedOn w:val="a1"/>
    <w:link w:val="affa"/>
    <w:rsid w:val="00A012B3"/>
    <w:pPr>
      <w:spacing w:before="120"/>
      <w:ind w:firstLine="567"/>
    </w:pPr>
    <w:rPr>
      <w:rFonts w:ascii="Antiqua" w:hAnsi="Antiqua"/>
      <w:sz w:val="26"/>
      <w:szCs w:val="20"/>
      <w:lang w:val="ru-RU"/>
    </w:rPr>
  </w:style>
  <w:style w:type="character" w:customStyle="1" w:styleId="affa">
    <w:name w:val="Нормальний текст Знак"/>
    <w:link w:val="aff9"/>
    <w:locked/>
    <w:rsid w:val="00A012B3"/>
    <w:rPr>
      <w:rFonts w:ascii="Antiqua" w:eastAsia="Times New Roman" w:hAnsi="Antiqua" w:cs="Times New Roman"/>
      <w:sz w:val="26"/>
      <w:szCs w:val="20"/>
      <w:lang w:val="ru-RU" w:eastAsia="ru-RU"/>
    </w:rPr>
  </w:style>
  <w:style w:type="character" w:customStyle="1" w:styleId="affb">
    <w:name w:val="Обычный (Интернет) Знак"/>
    <w:qFormat/>
    <w:locked/>
    <w:rsid w:val="00A012B3"/>
    <w:rPr>
      <w:rFonts w:ascii="Times New Roman" w:eastAsia="Times New Roman" w:hAnsi="Times New Roman" w:cs="Times New Roman"/>
      <w:sz w:val="24"/>
      <w:szCs w:val="24"/>
    </w:rPr>
  </w:style>
  <w:style w:type="character" w:customStyle="1" w:styleId="tm81">
    <w:name w:val="tm81"/>
    <w:rsid w:val="00A012B3"/>
    <w:rPr>
      <w:sz w:val="24"/>
      <w:szCs w:val="24"/>
    </w:rPr>
  </w:style>
  <w:style w:type="numbering" w:customStyle="1" w:styleId="1f">
    <w:name w:val="Немає списку1"/>
    <w:next w:val="a4"/>
    <w:uiPriority w:val="99"/>
    <w:semiHidden/>
    <w:rsid w:val="00A012B3"/>
  </w:style>
  <w:style w:type="character" w:customStyle="1" w:styleId="affc">
    <w:name w:val="Текст виноски Знак"/>
    <w:link w:val="affd"/>
    <w:uiPriority w:val="99"/>
    <w:rsid w:val="00A012B3"/>
    <w:rPr>
      <w:rFonts w:ascii="Arial" w:hAnsi="Arial" w:cs="Arial"/>
    </w:rPr>
  </w:style>
  <w:style w:type="paragraph" w:styleId="affd">
    <w:name w:val="footnote text"/>
    <w:basedOn w:val="a1"/>
    <w:link w:val="affc"/>
    <w:uiPriority w:val="99"/>
    <w:unhideWhenUsed/>
    <w:rsid w:val="00A012B3"/>
    <w:pPr>
      <w:autoSpaceDE w:val="0"/>
      <w:autoSpaceDN w:val="0"/>
      <w:adjustRightInd w:val="0"/>
    </w:pPr>
    <w:rPr>
      <w:rFonts w:ascii="Arial" w:eastAsiaTheme="minorHAnsi" w:hAnsi="Arial" w:cs="Arial"/>
      <w:sz w:val="22"/>
      <w:szCs w:val="22"/>
      <w:lang w:eastAsia="en-US"/>
    </w:rPr>
  </w:style>
  <w:style w:type="character" w:customStyle="1" w:styleId="1f0">
    <w:name w:val="Текст виноски Знак1"/>
    <w:basedOn w:val="a2"/>
    <w:uiPriority w:val="99"/>
    <w:rsid w:val="00A012B3"/>
    <w:rPr>
      <w:rFonts w:ascii="Times New Roman" w:eastAsia="Times New Roman" w:hAnsi="Times New Roman" w:cs="Times New Roman"/>
      <w:sz w:val="20"/>
      <w:szCs w:val="20"/>
      <w:lang w:eastAsia="ru-RU"/>
    </w:rPr>
  </w:style>
  <w:style w:type="character" w:customStyle="1" w:styleId="1f1">
    <w:name w:val="Текст сноски Знак1"/>
    <w:uiPriority w:val="99"/>
    <w:rsid w:val="00A012B3"/>
    <w:rPr>
      <w:lang w:val="uk-UA"/>
    </w:rPr>
  </w:style>
  <w:style w:type="character" w:customStyle="1" w:styleId="affe">
    <w:name w:val="Текст Знак"/>
    <w:link w:val="afff"/>
    <w:rsid w:val="00A012B3"/>
    <w:rPr>
      <w:rFonts w:ascii="Courier New" w:hAnsi="Courier New" w:cs="Courier New"/>
    </w:rPr>
  </w:style>
  <w:style w:type="paragraph" w:styleId="afff">
    <w:name w:val="Plain Text"/>
    <w:basedOn w:val="a1"/>
    <w:link w:val="affe"/>
    <w:rsid w:val="00A012B3"/>
    <w:rPr>
      <w:rFonts w:ascii="Courier New" w:eastAsiaTheme="minorHAnsi" w:hAnsi="Courier New" w:cs="Courier New"/>
      <w:sz w:val="22"/>
      <w:szCs w:val="22"/>
      <w:lang w:eastAsia="en-US"/>
    </w:rPr>
  </w:style>
  <w:style w:type="character" w:customStyle="1" w:styleId="1f2">
    <w:name w:val="Текст Знак1"/>
    <w:basedOn w:val="a2"/>
    <w:uiPriority w:val="99"/>
    <w:rsid w:val="00A012B3"/>
    <w:rPr>
      <w:rFonts w:ascii="Consolas" w:eastAsia="Times New Roman" w:hAnsi="Consolas" w:cs="Times New Roman"/>
      <w:sz w:val="21"/>
      <w:szCs w:val="21"/>
      <w:lang w:eastAsia="ru-RU"/>
    </w:rPr>
  </w:style>
  <w:style w:type="character" w:customStyle="1" w:styleId="10pt">
    <w:name w:val="Основной текст + 10 pt;Не полужирный"/>
    <w:rsid w:val="00A012B3"/>
    <w:rPr>
      <w:rFonts w:ascii="Calibri" w:eastAsia="Calibri" w:hAnsi="Calibri" w:cs="Calibri"/>
      <w:b/>
      <w:bCs/>
      <w:i w:val="0"/>
      <w:iCs w:val="0"/>
      <w:smallCaps w:val="0"/>
      <w:strike w:val="0"/>
      <w:color w:val="000000"/>
      <w:spacing w:val="0"/>
      <w:w w:val="100"/>
      <w:position w:val="0"/>
      <w:sz w:val="20"/>
      <w:szCs w:val="20"/>
      <w:u w:val="none"/>
      <w:lang w:val="ru-RU"/>
    </w:rPr>
  </w:style>
  <w:style w:type="paragraph" w:customStyle="1" w:styleId="130">
    <w:name w:val="Обычный + 13 пт"/>
    <w:basedOn w:val="a1"/>
    <w:link w:val="131"/>
    <w:rsid w:val="00A012B3"/>
    <w:pPr>
      <w:ind w:left="143" w:firstLine="708"/>
    </w:pPr>
    <w:rPr>
      <w:sz w:val="26"/>
      <w:szCs w:val="26"/>
      <w:lang w:val="ru-RU"/>
    </w:rPr>
  </w:style>
  <w:style w:type="character" w:customStyle="1" w:styleId="131">
    <w:name w:val="Обычный + 13 пт Знак"/>
    <w:link w:val="130"/>
    <w:rsid w:val="00A012B3"/>
    <w:rPr>
      <w:rFonts w:ascii="Times New Roman" w:eastAsia="Times New Roman" w:hAnsi="Times New Roman" w:cs="Times New Roman"/>
      <w:sz w:val="26"/>
      <w:szCs w:val="26"/>
      <w:lang w:val="ru-RU" w:eastAsia="ru-RU"/>
    </w:rPr>
  </w:style>
  <w:style w:type="paragraph" w:customStyle="1" w:styleId="CM96">
    <w:name w:val="CM96"/>
    <w:basedOn w:val="Default"/>
    <w:next w:val="Default"/>
    <w:rsid w:val="00A012B3"/>
    <w:pPr>
      <w:widowControl w:val="0"/>
    </w:pPr>
    <w:rPr>
      <w:rFonts w:ascii="Arial" w:hAnsi="Arial"/>
      <w:color w:val="auto"/>
      <w:lang w:val="it-IT" w:eastAsia="it-IT"/>
    </w:rPr>
  </w:style>
  <w:style w:type="character" w:customStyle="1" w:styleId="WW8Num2z4">
    <w:name w:val="WW8Num2z4"/>
    <w:rsid w:val="00A012B3"/>
  </w:style>
  <w:style w:type="paragraph" w:customStyle="1" w:styleId="1382">
    <w:name w:val="1382"/>
    <w:aliases w:val="baiaagaaboqcaaadnwmaaawtawaaaaaaaaaaaaaaaaaaaaaaaaaaaaaaaaaaaaaaaaaaaaaaaaaaaaaaaaaaaaaaaaaaaaaaaaaaaaaaaaaaaaaaaaaaaaaaaaaaaaaaaaaaaaaaaaaaaaaaaaaaaaaaaaaaaaaaaaaaaaaaaaaaaaaaaaaaaaaaaaaaaaaaaaaaaaaaaaaaaaaaaaaaaaaaaaaaaaaaaaaaaaaa"/>
    <w:basedOn w:val="a1"/>
    <w:rsid w:val="00A012B3"/>
    <w:pPr>
      <w:spacing w:before="100" w:beforeAutospacing="1" w:after="100" w:afterAutospacing="1"/>
    </w:pPr>
    <w:rPr>
      <w:lang w:val="ru-RU" w:eastAsia="en-US"/>
    </w:rPr>
  </w:style>
  <w:style w:type="table" w:customStyle="1" w:styleId="1f3">
    <w:name w:val="Сітка таблиці1"/>
    <w:basedOn w:val="a3"/>
    <w:next w:val="a9"/>
    <w:uiPriority w:val="39"/>
    <w:rsid w:val="00A012B3"/>
    <w:pPr>
      <w:spacing w:after="0" w:line="240" w:lineRule="auto"/>
    </w:pPr>
    <w:rPr>
      <w:rFonts w:ascii="Arial" w:eastAsia="Arial" w:hAnsi="Arial" w:cs="Arial"/>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23">
    <w:name w:val="rvts23"/>
    <w:rsid w:val="00D8326E"/>
  </w:style>
  <w:style w:type="character" w:customStyle="1" w:styleId="rvts9">
    <w:name w:val="rvts9"/>
    <w:rsid w:val="00D8326E"/>
  </w:style>
  <w:style w:type="character" w:customStyle="1" w:styleId="2a">
    <w:name w:val="Основной текст (2)_"/>
    <w:link w:val="2b"/>
    <w:locked/>
    <w:rsid w:val="00D8326E"/>
    <w:rPr>
      <w:shd w:val="clear" w:color="auto" w:fill="FFFFFF"/>
    </w:rPr>
  </w:style>
  <w:style w:type="paragraph" w:customStyle="1" w:styleId="2b">
    <w:name w:val="Основной текст (2)"/>
    <w:basedOn w:val="a1"/>
    <w:link w:val="2a"/>
    <w:rsid w:val="00D8326E"/>
    <w:pPr>
      <w:widowControl w:val="0"/>
      <w:shd w:val="clear" w:color="auto" w:fill="FFFFFF"/>
      <w:spacing w:before="1140" w:after="900" w:line="240" w:lineRule="atLeast"/>
      <w:ind w:hanging="360"/>
    </w:pPr>
    <w:rPr>
      <w:rFonts w:asciiTheme="minorHAnsi" w:eastAsiaTheme="minorHAnsi" w:hAnsiTheme="minorHAnsi" w:cstheme="minorBidi"/>
      <w:sz w:val="22"/>
      <w:szCs w:val="22"/>
      <w:lang w:eastAsia="en-US"/>
    </w:rPr>
  </w:style>
  <w:style w:type="character" w:customStyle="1" w:styleId="xfm76776046">
    <w:name w:val="xfm_76776046"/>
    <w:rsid w:val="00D8326E"/>
  </w:style>
  <w:style w:type="table" w:customStyle="1" w:styleId="2c">
    <w:name w:val="Сітка таблиці2"/>
    <w:basedOn w:val="a3"/>
    <w:next w:val="a9"/>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ітка таблиці3"/>
    <w:basedOn w:val="a3"/>
    <w:next w:val="a9"/>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3"/>
    <w:next w:val="a9"/>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ітка таблиці5"/>
    <w:basedOn w:val="a3"/>
    <w:next w:val="a9"/>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0">
    <w:name w:val="Пункт"/>
    <w:basedOn w:val="a1"/>
    <w:rsid w:val="00D8326E"/>
    <w:pPr>
      <w:tabs>
        <w:tab w:val="num" w:pos="1980"/>
      </w:tabs>
      <w:ind w:left="1404" w:hanging="504"/>
      <w:jc w:val="both"/>
    </w:pPr>
    <w:rPr>
      <w:lang w:val="ru-RU"/>
    </w:rPr>
  </w:style>
  <w:style w:type="character" w:customStyle="1" w:styleId="fontstyle01">
    <w:name w:val="fontstyle01"/>
    <w:basedOn w:val="a2"/>
    <w:rsid w:val="00D8326E"/>
    <w:rPr>
      <w:rFonts w:ascii="ArialMT" w:hAnsi="ArialMT" w:hint="default"/>
      <w:b w:val="0"/>
      <w:bCs w:val="0"/>
      <w:i w:val="0"/>
      <w:iCs w:val="0"/>
      <w:color w:val="000000"/>
      <w:sz w:val="24"/>
      <w:szCs w:val="24"/>
    </w:rPr>
  </w:style>
  <w:style w:type="paragraph" w:customStyle="1" w:styleId="12863">
    <w:name w:val="12863"/>
    <w:aliases w:val="baiaagaaboqcaaadhs4aaawtlgaaaaaaaaaaaaaaaaaaaaaaaaaaaaaaaaaaaaaaaaaaaaaaaaaaaaaaaaaaaaaaaaaaaaaaaaaaaaaaaaaaaaaaaaaaaaaaaaaaaaaaaaaaaaaaaaaaaaaaaaaaaaaaaaaaaaaaaaaaaaaaaaaaaaaaaaaaaaaaaaaaaaaaaaaaaaaaaaaaaaaaaaaaaaaaaaaaaaaaaaaaaaa"/>
    <w:basedOn w:val="a1"/>
    <w:rsid w:val="004849BE"/>
    <w:pPr>
      <w:spacing w:before="100" w:beforeAutospacing="1" w:after="100" w:afterAutospacing="1"/>
    </w:pPr>
    <w:rPr>
      <w:lang w:eastAsia="uk-UA"/>
    </w:rPr>
  </w:style>
  <w:style w:type="character" w:customStyle="1" w:styleId="80">
    <w:name w:val="Заголовок 8 Знак"/>
    <w:basedOn w:val="a2"/>
    <w:link w:val="8"/>
    <w:uiPriority w:val="9"/>
    <w:rsid w:val="003C0FB3"/>
    <w:rPr>
      <w:rFonts w:ascii="Times New Roman" w:eastAsia="Times New Roman" w:hAnsi="Times New Roman" w:cs="Times New Roman"/>
      <w:sz w:val="24"/>
      <w:u w:val="single"/>
      <w:lang w:eastAsia="uk-UA"/>
    </w:rPr>
  </w:style>
  <w:style w:type="character" w:customStyle="1" w:styleId="90">
    <w:name w:val="Заголовок 9 Знак"/>
    <w:basedOn w:val="a2"/>
    <w:link w:val="9"/>
    <w:uiPriority w:val="9"/>
    <w:rsid w:val="003C0FB3"/>
    <w:rPr>
      <w:rFonts w:ascii="Arial" w:eastAsia="Times New Roman" w:hAnsi="Arial" w:cs="Arial"/>
      <w:lang w:val="uk" w:eastAsia="ru-RU"/>
    </w:rPr>
  </w:style>
  <w:style w:type="paragraph" w:customStyle="1" w:styleId="112">
    <w:name w:val="Знак Знак1 Знак Знак Знак Знак1 Знак Знак Знак Знак Знак Знак Знак Знак Знак Знак Знак Знак Знак Знак Знак Знак Знак Знак"/>
    <w:basedOn w:val="a1"/>
    <w:rsid w:val="003C0FB3"/>
    <w:rPr>
      <w:rFonts w:ascii="Verdana" w:hAnsi="Verdana" w:cs="Verdana"/>
      <w:sz w:val="20"/>
      <w:szCs w:val="20"/>
      <w:lang w:val="en-US" w:eastAsia="en-US"/>
    </w:rPr>
  </w:style>
  <w:style w:type="paragraph" w:customStyle="1" w:styleId="3a">
    <w:name w:val="Звичайний3"/>
    <w:rsid w:val="003C0FB3"/>
    <w:pPr>
      <w:spacing w:after="0" w:line="276" w:lineRule="auto"/>
    </w:pPr>
    <w:rPr>
      <w:rFonts w:ascii="Arial" w:eastAsia="Arial" w:hAnsi="Arial" w:cs="Arial"/>
      <w:color w:val="000000"/>
      <w:lang w:val="ru-RU" w:eastAsia="ru-RU"/>
    </w:rPr>
  </w:style>
  <w:style w:type="paragraph" w:customStyle="1" w:styleId="afff1">
    <w:name w:val="Знак"/>
    <w:basedOn w:val="a1"/>
    <w:rsid w:val="003C0FB3"/>
    <w:rPr>
      <w:rFonts w:ascii="Verdana" w:eastAsia="Verdana" w:hAnsi="Verdana"/>
      <w:sz w:val="20"/>
      <w:szCs w:val="20"/>
      <w:lang w:val="x-none" w:eastAsia="x-none"/>
    </w:rPr>
  </w:style>
  <w:style w:type="character" w:styleId="afff2">
    <w:name w:val="Unresolved Mention"/>
    <w:uiPriority w:val="99"/>
    <w:semiHidden/>
    <w:unhideWhenUsed/>
    <w:rsid w:val="003C0FB3"/>
    <w:rPr>
      <w:color w:val="605E5C"/>
      <w:shd w:val="clear" w:color="auto" w:fill="E1DFDD"/>
    </w:rPr>
  </w:style>
  <w:style w:type="table" w:customStyle="1" w:styleId="TableNormal0">
    <w:name w:val="TableNormal"/>
    <w:rsid w:val="003C0FB3"/>
    <w:rPr>
      <w:rFonts w:ascii="Calibri" w:eastAsia="Calibri" w:hAnsi="Calibri" w:cs="Calibri"/>
      <w:lang w:val="uk" w:eastAsia="uk-UA"/>
    </w:rPr>
    <w:tblPr>
      <w:tblCellMar>
        <w:top w:w="100" w:type="dxa"/>
        <w:left w:w="100" w:type="dxa"/>
        <w:bottom w:w="100" w:type="dxa"/>
        <w:right w:w="100" w:type="dxa"/>
      </w:tblCellMar>
    </w:tblPr>
  </w:style>
  <w:style w:type="numbering" w:customStyle="1" w:styleId="1f4">
    <w:name w:val="Нет списка1"/>
    <w:next w:val="a4"/>
    <w:uiPriority w:val="99"/>
    <w:semiHidden/>
    <w:unhideWhenUsed/>
    <w:rsid w:val="003C0FB3"/>
  </w:style>
  <w:style w:type="paragraph" w:customStyle="1" w:styleId="afff3">
    <w:name w:val="Îáû÷íûé"/>
    <w:rsid w:val="003C0FB3"/>
    <w:pPr>
      <w:overflowPunct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customStyle="1" w:styleId="1f5">
    <w:name w:val="Название1"/>
    <w:qFormat/>
    <w:rsid w:val="003C0FB3"/>
    <w:pPr>
      <w:spacing w:after="0" w:line="240" w:lineRule="auto"/>
      <w:jc w:val="center"/>
    </w:pPr>
    <w:rPr>
      <w:rFonts w:ascii="Times New Roman" w:eastAsia="Times New Roman" w:hAnsi="Times New Roman" w:cs="Times New Roman"/>
      <w:b/>
      <w:i/>
      <w:sz w:val="28"/>
      <w:szCs w:val="20"/>
      <w:lang w:eastAsia="ru-RU"/>
    </w:rPr>
  </w:style>
  <w:style w:type="paragraph" w:customStyle="1" w:styleId="Iauiue">
    <w:name w:val="Iau?iue"/>
    <w:rsid w:val="003C0FB3"/>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ru-RU"/>
    </w:rPr>
  </w:style>
  <w:style w:type="character" w:customStyle="1" w:styleId="iiianoaieou">
    <w:name w:val="iiia? no?aieou"/>
    <w:rsid w:val="003C0FB3"/>
  </w:style>
  <w:style w:type="paragraph" w:customStyle="1" w:styleId="afff4">
    <w:name w:val="Знак Знак Знак Знак"/>
    <w:rsid w:val="003C0FB3"/>
    <w:pPr>
      <w:spacing w:after="0" w:line="240" w:lineRule="auto"/>
    </w:pPr>
    <w:rPr>
      <w:rFonts w:ascii="Verdana" w:eastAsia="Times New Roman" w:hAnsi="Verdana" w:cs="Times New Roman"/>
      <w:sz w:val="20"/>
      <w:szCs w:val="20"/>
      <w:lang w:val="en-US" w:eastAsia="uk-UA"/>
    </w:rPr>
  </w:style>
  <w:style w:type="paragraph" w:customStyle="1" w:styleId="CharChar1">
    <w:name w:val="Char Знак Знак Char Знак Знак Знак Знак Знак Знак Знак Знак 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2d">
    <w:name w:val="Знак Знак Знак Знак2"/>
    <w:rsid w:val="003C0FB3"/>
    <w:pPr>
      <w:spacing w:after="0" w:line="240" w:lineRule="auto"/>
    </w:pPr>
    <w:rPr>
      <w:rFonts w:ascii="Verdana" w:eastAsia="Times New Roman" w:hAnsi="Verdana" w:cs="Times New Roman"/>
      <w:sz w:val="20"/>
      <w:szCs w:val="20"/>
      <w:lang w:val="en-US" w:eastAsia="uk-UA"/>
    </w:rPr>
  </w:style>
  <w:style w:type="paragraph" w:customStyle="1" w:styleId="113">
    <w:name w:val="Знак Знак Знак Знак1 Знак Знак Знак1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5">
    <w:name w:val="a"/>
    <w:rsid w:val="003C0FB3"/>
    <w:pPr>
      <w:spacing w:before="100" w:beforeAutospacing="1" w:after="100" w:afterAutospacing="1" w:line="240" w:lineRule="auto"/>
    </w:pPr>
    <w:rPr>
      <w:rFonts w:ascii="Times New Roman" w:eastAsia="Times New Roman" w:hAnsi="Times New Roman" w:cs="Times New Roman"/>
      <w:sz w:val="24"/>
      <w:szCs w:val="24"/>
      <w:lang w:val="uk" w:eastAsia="ru-RU"/>
    </w:rPr>
  </w:style>
  <w:style w:type="paragraph" w:customStyle="1" w:styleId="afff6">
    <w:name w:val="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7">
    <w:name w:val="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8">
    <w:name w:val="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CharChar11">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6">
    <w:name w:val="Знак Знак Знак1 Знак"/>
    <w:rsid w:val="003C0FB3"/>
    <w:pPr>
      <w:spacing w:after="0" w:line="240" w:lineRule="auto"/>
    </w:pPr>
    <w:rPr>
      <w:rFonts w:ascii="Verdana" w:eastAsia="Times New Roman" w:hAnsi="Verdana" w:cs="Verdana"/>
      <w:sz w:val="20"/>
      <w:szCs w:val="20"/>
      <w:lang w:val="en-US" w:eastAsia="uk-UA"/>
    </w:rPr>
  </w:style>
  <w:style w:type="paragraph" w:customStyle="1" w:styleId="FR1">
    <w:name w:val="FR1"/>
    <w:rsid w:val="003C0FB3"/>
    <w:pPr>
      <w:widowControl w:val="0"/>
      <w:snapToGrid w:val="0"/>
      <w:spacing w:after="0" w:line="240" w:lineRule="auto"/>
      <w:ind w:left="40"/>
      <w:jc w:val="both"/>
    </w:pPr>
    <w:rPr>
      <w:rFonts w:ascii="Times New Roman" w:eastAsia="Times New Roman" w:hAnsi="Times New Roman" w:cs="Times New Roman"/>
      <w:sz w:val="20"/>
      <w:szCs w:val="20"/>
      <w:lang w:eastAsia="uk-UA"/>
    </w:rPr>
  </w:style>
  <w:style w:type="paragraph" w:styleId="afff9">
    <w:name w:val="Block Text"/>
    <w:rsid w:val="003C0FB3"/>
    <w:pPr>
      <w:spacing w:after="0" w:line="240" w:lineRule="auto"/>
      <w:ind w:left="-567" w:right="-1050"/>
      <w:jc w:val="both"/>
    </w:pPr>
    <w:rPr>
      <w:rFonts w:ascii="Times New Roman" w:eastAsia="Times New Roman" w:hAnsi="Times New Roman" w:cs="Times New Roman"/>
      <w:sz w:val="28"/>
      <w:szCs w:val="24"/>
      <w:lang w:eastAsia="uk-UA"/>
    </w:rPr>
  </w:style>
  <w:style w:type="paragraph" w:customStyle="1" w:styleId="CharChar12">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a">
    <w:name w:val="Öåíòð"/>
    <w:rsid w:val="003C0FB3"/>
    <w:pPr>
      <w:widowControl w:val="0"/>
      <w:spacing w:after="0" w:line="210" w:lineRule="atLeast"/>
      <w:jc w:val="center"/>
    </w:pPr>
    <w:rPr>
      <w:rFonts w:ascii="Times New Roman" w:eastAsia="Times New Roman" w:hAnsi="Times New Roman" w:cs="Times New Roman"/>
      <w:sz w:val="20"/>
      <w:szCs w:val="20"/>
      <w:lang w:val="en-US" w:eastAsia="ru-RU"/>
    </w:rPr>
  </w:style>
  <w:style w:type="paragraph" w:customStyle="1" w:styleId="1f7">
    <w:name w:val="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4">
    <w:name w:val="Знак Знак Знак Знак1 Знак Знак Знак1"/>
    <w:rsid w:val="003C0FB3"/>
    <w:pPr>
      <w:spacing w:after="0" w:line="240" w:lineRule="auto"/>
    </w:pPr>
    <w:rPr>
      <w:rFonts w:ascii="Verdana" w:eastAsia="Times New Roman" w:hAnsi="Verdana" w:cs="Verdana"/>
      <w:sz w:val="20"/>
      <w:szCs w:val="20"/>
      <w:lang w:val="en-US" w:eastAsia="uk-UA"/>
    </w:rPr>
  </w:style>
  <w:style w:type="paragraph" w:styleId="afffb">
    <w:name w:val="List Bullet"/>
    <w:basedOn w:val="afffc"/>
    <w:uiPriority w:val="99"/>
    <w:rsid w:val="003C0FB3"/>
    <w:pPr>
      <w:spacing w:after="120" w:line="280" w:lineRule="exact"/>
      <w:ind w:left="1363"/>
    </w:pPr>
    <w:rPr>
      <w:rFonts w:ascii="Arial Narrow" w:hAnsi="Arial Narrow"/>
      <w:sz w:val="22"/>
      <w:szCs w:val="20"/>
      <w:lang w:val="ru-RU" w:eastAsia="ru-RU"/>
    </w:rPr>
  </w:style>
  <w:style w:type="paragraph" w:styleId="afffc">
    <w:name w:val="List"/>
    <w:uiPriority w:val="99"/>
    <w:rsid w:val="003C0FB3"/>
    <w:pPr>
      <w:spacing w:after="0" w:line="240" w:lineRule="auto"/>
      <w:ind w:left="283" w:hanging="283"/>
    </w:pPr>
    <w:rPr>
      <w:rFonts w:ascii="Times New Roman" w:eastAsia="Times New Roman" w:hAnsi="Times New Roman" w:cs="Times New Roman"/>
      <w:sz w:val="24"/>
      <w:szCs w:val="24"/>
      <w:lang w:val="en-GB" w:eastAsia="uk-UA"/>
    </w:rPr>
  </w:style>
  <w:style w:type="paragraph" w:customStyle="1" w:styleId="Aaoieeeieiioeooe">
    <w:name w:val="Aa?oiee eieiioeooe"/>
    <w:rsid w:val="003C0FB3"/>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customStyle="1" w:styleId="DefinitionList">
    <w:name w:val="Definition List"/>
    <w:rsid w:val="003C0FB3"/>
    <w:pPr>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xl24">
    <w:name w:val="xl24"/>
    <w:rsid w:val="003C0FB3"/>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5">
    <w:name w:val="xl25"/>
    <w:rsid w:val="003C0FB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6">
    <w:name w:val="xl26"/>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7">
    <w:name w:val="xl27"/>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8">
    <w:name w:val="xl28"/>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29">
    <w:name w:val="xl29"/>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30">
    <w:name w:val="xl30"/>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31">
    <w:name w:val="xl31"/>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8000"/>
      <w:sz w:val="28"/>
      <w:szCs w:val="28"/>
      <w:lang w:val="uk" w:eastAsia="ru-RU"/>
    </w:rPr>
  </w:style>
  <w:style w:type="paragraph" w:customStyle="1" w:styleId="xl32">
    <w:name w:val="xl32"/>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8000"/>
      <w:sz w:val="28"/>
      <w:szCs w:val="28"/>
      <w:lang w:val="uk" w:eastAsia="ru-RU"/>
    </w:rPr>
  </w:style>
  <w:style w:type="paragraph" w:customStyle="1" w:styleId="xl33">
    <w:name w:val="xl33"/>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FF"/>
      <w:sz w:val="28"/>
      <w:szCs w:val="28"/>
      <w:lang w:val="uk" w:eastAsia="ru-RU"/>
    </w:rPr>
  </w:style>
  <w:style w:type="paragraph" w:customStyle="1" w:styleId="xl34">
    <w:name w:val="xl34"/>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FF"/>
      <w:sz w:val="28"/>
      <w:szCs w:val="28"/>
      <w:lang w:val="uk" w:eastAsia="ru-RU"/>
    </w:rPr>
  </w:style>
  <w:style w:type="paragraph" w:customStyle="1" w:styleId="xl35">
    <w:name w:val="xl35"/>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80"/>
      <w:sz w:val="28"/>
      <w:szCs w:val="28"/>
      <w:lang w:val="uk" w:eastAsia="ru-RU"/>
    </w:rPr>
  </w:style>
  <w:style w:type="paragraph" w:customStyle="1" w:styleId="xl36">
    <w:name w:val="xl36"/>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800080"/>
      <w:sz w:val="28"/>
      <w:szCs w:val="28"/>
      <w:lang w:val="uk" w:eastAsia="ru-RU"/>
    </w:rPr>
  </w:style>
  <w:style w:type="paragraph" w:customStyle="1" w:styleId="xl37">
    <w:name w:val="xl37"/>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800080"/>
      <w:sz w:val="28"/>
      <w:szCs w:val="28"/>
      <w:lang w:val="uk" w:eastAsia="ru-RU"/>
    </w:rPr>
  </w:style>
  <w:style w:type="paragraph" w:customStyle="1" w:styleId="xl38">
    <w:name w:val="xl38"/>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FF0000"/>
      <w:sz w:val="28"/>
      <w:szCs w:val="28"/>
      <w:lang w:val="uk" w:eastAsia="ru-RU"/>
    </w:rPr>
  </w:style>
  <w:style w:type="paragraph" w:customStyle="1" w:styleId="xl39">
    <w:name w:val="xl39"/>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FF0000"/>
      <w:sz w:val="28"/>
      <w:szCs w:val="28"/>
      <w:lang w:val="uk" w:eastAsia="ru-RU"/>
    </w:rPr>
  </w:style>
  <w:style w:type="paragraph" w:customStyle="1" w:styleId="xl40">
    <w:name w:val="xl40"/>
    <w:rsid w:val="003C0FB3"/>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41">
    <w:name w:val="xl41"/>
    <w:rsid w:val="003C0FB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42">
    <w:name w:val="xl42"/>
    <w:rsid w:val="003C0FB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43">
    <w:name w:val="xl43"/>
    <w:rsid w:val="003C0FB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44">
    <w:name w:val="xl44"/>
    <w:rsid w:val="003C0FB3"/>
    <w:pPr>
      <w:pBdr>
        <w:left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xl45">
    <w:name w:val="xl45"/>
    <w:rsid w:val="003C0FB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xl46">
    <w:name w:val="xl46"/>
    <w:rsid w:val="003C0FB3"/>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47">
    <w:name w:val="xl47"/>
    <w:rsid w:val="003C0FB3"/>
    <w:pPr>
      <w:pBdr>
        <w:top w:val="single" w:sz="4" w:space="0" w:color="auto"/>
        <w:bottom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xl48">
    <w:name w:val="xl48"/>
    <w:rsid w:val="003C0FB3"/>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49">
    <w:name w:val="xl49"/>
    <w:rsid w:val="003C0FB3"/>
    <w:pPr>
      <w:pBdr>
        <w:bottom w:val="single" w:sz="8"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afffd">
    <w:name w:val="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0">
    <w:name w:val="Нумерация"/>
    <w:rsid w:val="003C0FB3"/>
    <w:pPr>
      <w:numPr>
        <w:numId w:val="2"/>
      </w:numPr>
      <w:spacing w:after="0" w:line="240" w:lineRule="auto"/>
    </w:pPr>
    <w:rPr>
      <w:rFonts w:ascii="Times New Roman" w:eastAsia="Times New Roman" w:hAnsi="Times New Roman" w:cs="Times New Roman"/>
      <w:sz w:val="28"/>
      <w:szCs w:val="20"/>
      <w:lang w:val="uk" w:eastAsia="ru-RU"/>
    </w:rPr>
  </w:style>
  <w:style w:type="character" w:customStyle="1" w:styleId="spelle">
    <w:name w:val="spelle"/>
    <w:rsid w:val="003C0FB3"/>
  </w:style>
  <w:style w:type="paragraph" w:customStyle="1" w:styleId="1f8">
    <w:name w:val="Знак1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CharChar0">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9">
    <w:name w:val="Знак Знак Знак Знак1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15">
    <w:name w:val="Знак Знак Знак Знак1 Знак Знак1 Знак"/>
    <w:rsid w:val="003C0FB3"/>
    <w:pPr>
      <w:spacing w:after="0" w:line="240" w:lineRule="auto"/>
    </w:pPr>
    <w:rPr>
      <w:rFonts w:ascii="Verdana" w:eastAsia="Times New Roman" w:hAnsi="Verdana" w:cs="Verdana"/>
      <w:sz w:val="20"/>
      <w:szCs w:val="20"/>
      <w:lang w:val="en-US" w:eastAsia="uk-UA"/>
    </w:rPr>
  </w:style>
  <w:style w:type="paragraph" w:customStyle="1" w:styleId="1fa">
    <w:name w:val="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6">
    <w:name w:val="Знак Знак Знак Знак1 Знак Знак1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b">
    <w:name w:val="Знак Знак Знак Знак Знак Знак1 Знак"/>
    <w:rsid w:val="003C0FB3"/>
    <w:pPr>
      <w:spacing w:after="0" w:line="240" w:lineRule="auto"/>
    </w:pPr>
    <w:rPr>
      <w:rFonts w:ascii="Verdana" w:eastAsia="Times New Roman" w:hAnsi="Verdana" w:cs="Verdana"/>
      <w:sz w:val="20"/>
      <w:szCs w:val="20"/>
      <w:lang w:val="en-US" w:eastAsia="uk-UA"/>
    </w:rPr>
  </w:style>
  <w:style w:type="paragraph" w:customStyle="1" w:styleId="1fc">
    <w:name w:val="Знак1"/>
    <w:rsid w:val="003C0FB3"/>
    <w:pPr>
      <w:spacing w:after="0" w:line="240" w:lineRule="auto"/>
    </w:pPr>
    <w:rPr>
      <w:rFonts w:ascii="Verdana" w:eastAsia="Times New Roman" w:hAnsi="Verdana" w:cs="Verdana"/>
      <w:sz w:val="20"/>
      <w:szCs w:val="20"/>
      <w:lang w:val="en-US" w:eastAsia="uk-UA"/>
    </w:rPr>
  </w:style>
  <w:style w:type="paragraph" w:customStyle="1" w:styleId="1fd">
    <w:name w:val="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7">
    <w:name w:val="Знак Знак Знак1 Знак1"/>
    <w:rsid w:val="003C0FB3"/>
    <w:pPr>
      <w:spacing w:after="0" w:line="240" w:lineRule="auto"/>
    </w:pPr>
    <w:rPr>
      <w:rFonts w:ascii="Verdana" w:eastAsia="Times New Roman" w:hAnsi="Verdana" w:cs="Verdana"/>
      <w:sz w:val="20"/>
      <w:szCs w:val="20"/>
      <w:lang w:val="en-US" w:eastAsia="uk-UA"/>
    </w:rPr>
  </w:style>
  <w:style w:type="paragraph" w:customStyle="1" w:styleId="WW-3">
    <w:name w:val="WW-Основной текст 3"/>
    <w:rsid w:val="003C0FB3"/>
    <w:pPr>
      <w:widowControl w:val="0"/>
      <w:suppressAutoHyphens/>
      <w:spacing w:after="0" w:line="240" w:lineRule="auto"/>
    </w:pPr>
    <w:rPr>
      <w:rFonts w:ascii="Garamond" w:eastAsia="Tahoma" w:hAnsi="Garamond" w:cs="Times New Roman"/>
      <w:sz w:val="24"/>
      <w:szCs w:val="20"/>
      <w:lang w:val="uk" w:eastAsia="ru-RU"/>
    </w:rPr>
  </w:style>
  <w:style w:type="character" w:customStyle="1" w:styleId="blocktitle">
    <w:name w:val="blocktitle"/>
    <w:rsid w:val="003C0FB3"/>
  </w:style>
  <w:style w:type="character" w:customStyle="1" w:styleId="ts8">
    <w:name w:val="ts8"/>
    <w:rsid w:val="003C0FB3"/>
  </w:style>
  <w:style w:type="character" w:customStyle="1" w:styleId="ts3">
    <w:name w:val="ts3"/>
    <w:rsid w:val="003C0FB3"/>
  </w:style>
  <w:style w:type="paragraph" w:customStyle="1" w:styleId="CharChar2">
    <w:name w:val="Char Знак Знак Char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e">
    <w:name w:val="Знак Знак Знак Знак1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18">
    <w:name w:val="Знак Знак Знак Знак1 Знак Знак Знак Знак Знак Знак 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ff">
    <w:name w:val="заголовок 1"/>
    <w:rsid w:val="003C0FB3"/>
    <w:pPr>
      <w:keepNext/>
      <w:spacing w:after="0" w:line="240" w:lineRule="auto"/>
    </w:pPr>
    <w:rPr>
      <w:rFonts w:ascii="Arial" w:eastAsia="Times New Roman" w:hAnsi="Arial" w:cs="Times New Roman"/>
      <w:b/>
      <w:caps/>
      <w:sz w:val="18"/>
      <w:szCs w:val="20"/>
      <w:lang w:val="uk" w:eastAsia="ru-RU"/>
    </w:rPr>
  </w:style>
  <w:style w:type="paragraph" w:customStyle="1" w:styleId="2e">
    <w:name w:val="заголовок 2"/>
    <w:rsid w:val="003C0FB3"/>
    <w:pPr>
      <w:keepNext/>
      <w:spacing w:after="0" w:line="240" w:lineRule="auto"/>
      <w:jc w:val="center"/>
    </w:pPr>
    <w:rPr>
      <w:rFonts w:ascii="Arial" w:eastAsia="Times New Roman" w:hAnsi="Arial" w:cs="Times New Roman"/>
      <w:b/>
      <w:caps/>
      <w:sz w:val="18"/>
      <w:szCs w:val="20"/>
      <w:lang w:val="uk" w:eastAsia="ru-RU"/>
    </w:rPr>
  </w:style>
  <w:style w:type="character" w:customStyle="1" w:styleId="42">
    <w:name w:val="Знак Знак4"/>
    <w:rsid w:val="003C0FB3"/>
    <w:rPr>
      <w:rFonts w:ascii="Arial" w:hAnsi="Arial"/>
      <w:b/>
      <w:caps/>
      <w:spacing w:val="20"/>
      <w:sz w:val="18"/>
      <w:lang w:val="ru-RU" w:eastAsia="ru-RU" w:bidi="ar-SA"/>
    </w:rPr>
  </w:style>
  <w:style w:type="character" w:customStyle="1" w:styleId="3b">
    <w:name w:val="Знак Знак3"/>
    <w:rsid w:val="003C0FB3"/>
    <w:rPr>
      <w:rFonts w:ascii="Arial" w:hAnsi="Arial"/>
      <w:b/>
      <w:caps/>
      <w:spacing w:val="20"/>
      <w:sz w:val="18"/>
      <w:lang w:val="ru-RU" w:eastAsia="ru-RU" w:bidi="ar-SA"/>
    </w:rPr>
  </w:style>
  <w:style w:type="paragraph" w:customStyle="1" w:styleId="afffe">
    <w:name w:val="Òåêñò"/>
    <w:rsid w:val="003C0FB3"/>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1ff0">
    <w:name w:val="Знак1 Знак Знак Знак"/>
    <w:rsid w:val="003C0FB3"/>
    <w:pPr>
      <w:spacing w:after="0" w:line="240" w:lineRule="auto"/>
    </w:pPr>
    <w:rPr>
      <w:rFonts w:ascii="Verdana" w:eastAsia="Times New Roman" w:hAnsi="Verdana" w:cs="Verdana"/>
      <w:sz w:val="20"/>
      <w:szCs w:val="20"/>
      <w:lang w:val="en-US" w:eastAsia="uk-UA"/>
    </w:rPr>
  </w:style>
  <w:style w:type="character" w:customStyle="1" w:styleId="2f">
    <w:name w:val="Знак Знак2"/>
    <w:rsid w:val="003C0FB3"/>
    <w:rPr>
      <w:b/>
      <w:bCs/>
      <w:sz w:val="24"/>
      <w:szCs w:val="24"/>
      <w:lang w:val="uk-UA" w:eastAsia="ru-RU" w:bidi="ar-SA"/>
    </w:rPr>
  </w:style>
  <w:style w:type="character" w:customStyle="1" w:styleId="1ff1">
    <w:name w:val="Знак Знак1"/>
    <w:rsid w:val="003C0FB3"/>
    <w:rPr>
      <w:b/>
      <w:bCs/>
      <w:i/>
      <w:iCs/>
      <w:sz w:val="32"/>
      <w:szCs w:val="24"/>
      <w:lang w:val="uk-UA" w:eastAsia="ru-RU" w:bidi="ar-SA"/>
    </w:rPr>
  </w:style>
  <w:style w:type="character" w:customStyle="1" w:styleId="52">
    <w:name w:val="Знак Знак5"/>
    <w:locked/>
    <w:rsid w:val="003C0FB3"/>
    <w:rPr>
      <w:sz w:val="24"/>
      <w:szCs w:val="24"/>
      <w:lang w:val="ru-RU" w:eastAsia="ru-RU" w:bidi="ar-SA"/>
    </w:rPr>
  </w:style>
  <w:style w:type="paragraph" w:customStyle="1" w:styleId="119">
    <w:name w:val="Знак11"/>
    <w:rsid w:val="003C0FB3"/>
    <w:pPr>
      <w:spacing w:after="0" w:line="240" w:lineRule="auto"/>
    </w:pPr>
    <w:rPr>
      <w:rFonts w:ascii="Verdana" w:eastAsia="Times New Roman" w:hAnsi="Verdana" w:cs="Verdana"/>
      <w:sz w:val="20"/>
      <w:szCs w:val="20"/>
      <w:lang w:val="en-US" w:eastAsia="uk-UA"/>
    </w:rPr>
  </w:style>
  <w:style w:type="paragraph" w:customStyle="1" w:styleId="1110">
    <w:name w:val="Знак Знак Знак Знак1 Знак Знак1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11">
    <w:name w:val="Знак Знак Знак Знак1 Знак Знак1 Знак1"/>
    <w:rsid w:val="003C0FB3"/>
    <w:pPr>
      <w:spacing w:after="0" w:line="240" w:lineRule="auto"/>
    </w:pPr>
    <w:rPr>
      <w:rFonts w:ascii="Verdana" w:eastAsia="Times New Roman" w:hAnsi="Verdana" w:cs="Verdana"/>
      <w:sz w:val="20"/>
      <w:szCs w:val="20"/>
      <w:lang w:val="en-US" w:eastAsia="uk-UA"/>
    </w:rPr>
  </w:style>
  <w:style w:type="paragraph" w:customStyle="1" w:styleId="11a">
    <w:name w:val="Знак1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b">
    <w:name w:val="Знак1 Знак Знак 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12">
    <w:name w:val="Знак Знак Знак Знак1 Знак Знак Знак1 Знак Знак Знак Знак Знак Знак1"/>
    <w:rsid w:val="003C0FB3"/>
    <w:pPr>
      <w:spacing w:after="0" w:line="240" w:lineRule="auto"/>
    </w:pPr>
    <w:rPr>
      <w:rFonts w:ascii="Verdana" w:eastAsia="Times New Roman" w:hAnsi="Verdana" w:cs="Verdana"/>
      <w:sz w:val="20"/>
      <w:szCs w:val="20"/>
      <w:lang w:val="en-US" w:eastAsia="uk-UA"/>
    </w:rPr>
  </w:style>
  <w:style w:type="character" w:customStyle="1" w:styleId="410">
    <w:name w:val="Знак Знак41"/>
    <w:rsid w:val="003C0FB3"/>
    <w:rPr>
      <w:rFonts w:ascii="Arial" w:hAnsi="Arial" w:cs="Arial" w:hint="default"/>
      <w:b/>
      <w:bCs w:val="0"/>
      <w:caps/>
      <w:spacing w:val="20"/>
      <w:sz w:val="18"/>
      <w:lang w:val="ru-RU" w:eastAsia="ru-RU" w:bidi="ar-SA"/>
    </w:rPr>
  </w:style>
  <w:style w:type="character" w:customStyle="1" w:styleId="311">
    <w:name w:val="Знак Знак31"/>
    <w:rsid w:val="003C0FB3"/>
    <w:rPr>
      <w:rFonts w:ascii="Arial" w:hAnsi="Arial" w:cs="Arial" w:hint="default"/>
      <w:b/>
      <w:bCs w:val="0"/>
      <w:caps/>
      <w:spacing w:val="20"/>
      <w:sz w:val="18"/>
      <w:lang w:val="ru-RU" w:eastAsia="ru-RU" w:bidi="ar-SA"/>
    </w:rPr>
  </w:style>
  <w:style w:type="character" w:customStyle="1" w:styleId="213">
    <w:name w:val="Знак Знак21"/>
    <w:rsid w:val="003C0FB3"/>
    <w:rPr>
      <w:b/>
      <w:bCs/>
      <w:sz w:val="24"/>
      <w:szCs w:val="24"/>
      <w:lang w:val="uk-UA" w:eastAsia="ru-RU" w:bidi="ar-SA"/>
    </w:rPr>
  </w:style>
  <w:style w:type="character" w:customStyle="1" w:styleId="11c">
    <w:name w:val="Знак Знак11"/>
    <w:rsid w:val="003C0FB3"/>
    <w:rPr>
      <w:b/>
      <w:bCs/>
      <w:i/>
      <w:iCs/>
      <w:sz w:val="32"/>
      <w:szCs w:val="24"/>
      <w:lang w:val="uk-UA" w:eastAsia="ru-RU" w:bidi="ar-SA"/>
    </w:rPr>
  </w:style>
  <w:style w:type="paragraph" w:customStyle="1" w:styleId="1ff2">
    <w:name w:val="Знак Знак Знак Знак1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styleId="affff">
    <w:name w:val="caption"/>
    <w:uiPriority w:val="35"/>
    <w:qFormat/>
    <w:rsid w:val="003C0FB3"/>
    <w:pPr>
      <w:spacing w:after="0" w:line="240" w:lineRule="auto"/>
    </w:pPr>
    <w:rPr>
      <w:rFonts w:ascii="Times New Roman" w:eastAsia="Times New Roman" w:hAnsi="Times New Roman" w:cs="Times New Roman"/>
      <w:sz w:val="28"/>
      <w:szCs w:val="24"/>
      <w:lang w:eastAsia="ru-RU"/>
    </w:rPr>
  </w:style>
  <w:style w:type="paragraph" w:customStyle="1" w:styleId="1ff3">
    <w:name w:val="Знак Знак Знак1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1d">
    <w:name w:val="Знак Знак Знак1 Знак Знак Знак Знак Знак Знак Знак Знак Знак Знак Знак1 Знак"/>
    <w:rsid w:val="003C0FB3"/>
    <w:pPr>
      <w:spacing w:after="0" w:line="240" w:lineRule="auto"/>
    </w:pPr>
    <w:rPr>
      <w:rFonts w:ascii="Verdana" w:eastAsia="Times New Roman" w:hAnsi="Verdana" w:cs="Verdana"/>
      <w:sz w:val="20"/>
      <w:szCs w:val="20"/>
      <w:lang w:val="en-US" w:eastAsia="uk-UA"/>
    </w:rPr>
  </w:style>
  <w:style w:type="paragraph" w:styleId="affff0">
    <w:name w:val="Revision"/>
    <w:hidden/>
    <w:uiPriority w:val="99"/>
    <w:semiHidden/>
    <w:rsid w:val="003C0FB3"/>
    <w:pPr>
      <w:spacing w:after="0" w:line="240" w:lineRule="auto"/>
    </w:pPr>
    <w:rPr>
      <w:rFonts w:ascii="Times New Roman CYR" w:eastAsia="Times New Roman" w:hAnsi="Times New Roman CYR" w:cs="Times New Roman"/>
      <w:sz w:val="24"/>
      <w:szCs w:val="24"/>
      <w:lang w:eastAsia="ru-RU"/>
    </w:rPr>
  </w:style>
  <w:style w:type="character" w:customStyle="1" w:styleId="xfm40946700">
    <w:name w:val="xfm_40946700"/>
    <w:rsid w:val="003C0FB3"/>
  </w:style>
  <w:style w:type="paragraph" w:customStyle="1" w:styleId="Style7">
    <w:name w:val="Style7"/>
    <w:uiPriority w:val="99"/>
    <w:rsid w:val="003C0FB3"/>
    <w:pPr>
      <w:widowControl w:val="0"/>
      <w:autoSpaceDE w:val="0"/>
      <w:autoSpaceDN w:val="0"/>
      <w:adjustRightInd w:val="0"/>
      <w:spacing w:after="0" w:line="320" w:lineRule="exact"/>
      <w:ind w:firstLine="742"/>
      <w:jc w:val="both"/>
    </w:pPr>
    <w:rPr>
      <w:rFonts w:ascii="Times New Roman" w:eastAsia="Times New Roman" w:hAnsi="Times New Roman" w:cs="Times New Roman"/>
      <w:sz w:val="24"/>
      <w:szCs w:val="24"/>
      <w:lang w:val="uk" w:eastAsia="ru-RU"/>
    </w:rPr>
  </w:style>
  <w:style w:type="numbering" w:customStyle="1" w:styleId="11e">
    <w:name w:val="Нет списка11"/>
    <w:next w:val="a4"/>
    <w:uiPriority w:val="99"/>
    <w:semiHidden/>
    <w:unhideWhenUsed/>
    <w:rsid w:val="003C0FB3"/>
  </w:style>
  <w:style w:type="numbering" w:customStyle="1" w:styleId="1113">
    <w:name w:val="Нет списка111"/>
    <w:next w:val="a4"/>
    <w:uiPriority w:val="99"/>
    <w:semiHidden/>
    <w:unhideWhenUsed/>
    <w:rsid w:val="003C0FB3"/>
  </w:style>
  <w:style w:type="table" w:customStyle="1" w:styleId="11f">
    <w:name w:val="Сетка таблицы11"/>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4"/>
    <w:uiPriority w:val="99"/>
    <w:semiHidden/>
    <w:unhideWhenUsed/>
    <w:rsid w:val="003C0FB3"/>
  </w:style>
  <w:style w:type="table" w:customStyle="1" w:styleId="1114">
    <w:name w:val="Сетка таблицы11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0">
    <w:name w:val="Нет списка2"/>
    <w:next w:val="a4"/>
    <w:uiPriority w:val="99"/>
    <w:semiHidden/>
    <w:unhideWhenUsed/>
    <w:rsid w:val="003C0FB3"/>
  </w:style>
  <w:style w:type="table" w:customStyle="1" w:styleId="2f1">
    <w:name w:val="Сетка таблицы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c">
    <w:name w:val="Нет списка3"/>
    <w:next w:val="a4"/>
    <w:uiPriority w:val="99"/>
    <w:semiHidden/>
    <w:unhideWhenUsed/>
    <w:rsid w:val="003C0FB3"/>
  </w:style>
  <w:style w:type="table" w:customStyle="1" w:styleId="3d">
    <w:name w:val="Сетка таблицы3"/>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4"/>
    <w:uiPriority w:val="99"/>
    <w:semiHidden/>
    <w:unhideWhenUsed/>
    <w:rsid w:val="003C0FB3"/>
  </w:style>
  <w:style w:type="table" w:customStyle="1" w:styleId="121">
    <w:name w:val="Сетка таблицы12"/>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4"/>
    <w:uiPriority w:val="99"/>
    <w:semiHidden/>
    <w:unhideWhenUsed/>
    <w:rsid w:val="003C0FB3"/>
  </w:style>
  <w:style w:type="table" w:customStyle="1" w:styleId="1121">
    <w:name w:val="Сетка таблицы11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Нет списка21"/>
    <w:next w:val="a4"/>
    <w:uiPriority w:val="99"/>
    <w:semiHidden/>
    <w:unhideWhenUsed/>
    <w:rsid w:val="003C0FB3"/>
  </w:style>
  <w:style w:type="table" w:customStyle="1" w:styleId="215">
    <w:name w:val="Сетка таблицы2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4"/>
    <w:uiPriority w:val="99"/>
    <w:semiHidden/>
    <w:unhideWhenUsed/>
    <w:rsid w:val="003C0FB3"/>
  </w:style>
  <w:style w:type="table" w:customStyle="1" w:styleId="44">
    <w:name w:val="Сетка таблицы4"/>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4"/>
    <w:uiPriority w:val="99"/>
    <w:semiHidden/>
    <w:unhideWhenUsed/>
    <w:rsid w:val="003C0FB3"/>
  </w:style>
  <w:style w:type="table" w:customStyle="1" w:styleId="133">
    <w:name w:val="Сетка таблицы13"/>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4"/>
    <w:uiPriority w:val="99"/>
    <w:semiHidden/>
    <w:unhideWhenUsed/>
    <w:rsid w:val="003C0FB3"/>
  </w:style>
  <w:style w:type="table" w:customStyle="1" w:styleId="1131">
    <w:name w:val="Сетка таблицы113"/>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4"/>
    <w:uiPriority w:val="99"/>
    <w:semiHidden/>
    <w:unhideWhenUsed/>
    <w:rsid w:val="003C0FB3"/>
  </w:style>
  <w:style w:type="table" w:customStyle="1" w:styleId="221">
    <w:name w:val="Сетка таблицы2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3"/>
    <w:next w:val="a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2">
    <w:name w:val="Основной текст2"/>
    <w:qFormat/>
    <w:rsid w:val="003C0FB3"/>
    <w:pPr>
      <w:widowControl w:val="0"/>
      <w:shd w:val="clear" w:color="auto" w:fill="FFFFFF"/>
      <w:spacing w:after="0" w:line="0" w:lineRule="atLeast"/>
      <w:ind w:hanging="420"/>
    </w:pPr>
    <w:rPr>
      <w:rFonts w:ascii="Times New Roman" w:eastAsia="Times New Roman" w:hAnsi="Times New Roman" w:cs="Times New Roman"/>
      <w:sz w:val="23"/>
      <w:szCs w:val="23"/>
      <w:lang w:eastAsia="uk-UA"/>
    </w:rPr>
  </w:style>
  <w:style w:type="numbering" w:customStyle="1" w:styleId="53">
    <w:name w:val="Нет списка5"/>
    <w:next w:val="a4"/>
    <w:uiPriority w:val="99"/>
    <w:semiHidden/>
    <w:unhideWhenUsed/>
    <w:rsid w:val="003C0FB3"/>
  </w:style>
  <w:style w:type="numbering" w:customStyle="1" w:styleId="140">
    <w:name w:val="Нет списка14"/>
    <w:next w:val="a4"/>
    <w:uiPriority w:val="99"/>
    <w:semiHidden/>
    <w:unhideWhenUsed/>
    <w:rsid w:val="003C0FB3"/>
  </w:style>
  <w:style w:type="table" w:customStyle="1" w:styleId="54">
    <w:name w:val="Сетка таблицы5"/>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4"/>
    <w:uiPriority w:val="99"/>
    <w:semiHidden/>
    <w:unhideWhenUsed/>
    <w:rsid w:val="003C0FB3"/>
  </w:style>
  <w:style w:type="table" w:customStyle="1" w:styleId="141">
    <w:name w:val="Сетка таблицы14"/>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0">
    <w:name w:val="Нет списка11111"/>
    <w:next w:val="a4"/>
    <w:uiPriority w:val="99"/>
    <w:semiHidden/>
    <w:unhideWhenUsed/>
    <w:rsid w:val="003C0FB3"/>
  </w:style>
  <w:style w:type="table" w:customStyle="1" w:styleId="1141">
    <w:name w:val="Сетка таблицы114"/>
    <w:basedOn w:val="a3"/>
    <w:next w:val="a9"/>
    <w:uiPriority w:val="39"/>
    <w:locked/>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Нет списка111111"/>
    <w:next w:val="a4"/>
    <w:uiPriority w:val="99"/>
    <w:semiHidden/>
    <w:unhideWhenUsed/>
    <w:rsid w:val="003C0FB3"/>
  </w:style>
  <w:style w:type="table" w:customStyle="1" w:styleId="11120">
    <w:name w:val="Сетка таблицы111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4"/>
    <w:uiPriority w:val="99"/>
    <w:semiHidden/>
    <w:unhideWhenUsed/>
    <w:rsid w:val="003C0FB3"/>
  </w:style>
  <w:style w:type="table" w:customStyle="1" w:styleId="231">
    <w:name w:val="Сетка таблицы23"/>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19">
    <w:name w:val="1519"/>
    <w:aliases w:val="baiaagaaboqcaaadkaqaaau2baaaaaaaaaaaaaaaaaaaaaaaaaaaaaaaaaaaaaaaaaaaaaaaaaaaaaaaaaaaaaaaaaaaaaaaaaaaaaaaaaaaaaaaaaaaaaaaaaaaaaaaaaaaaaaaaaaaaaaaaaaaaaaaaaaaaaaaaaaaaaaaaaaaaaaaaaaaaaaaaaaaaaaaaaaaaaaaaaaaaaaaaaaaaaaaaaaaaaaaaaaaaaaa"/>
    <w:rsid w:val="003C0FB3"/>
    <w:pPr>
      <w:spacing w:before="100" w:beforeAutospacing="1" w:after="100" w:afterAutospacing="1" w:line="240" w:lineRule="auto"/>
    </w:pPr>
    <w:rPr>
      <w:rFonts w:ascii="Times New Roman" w:eastAsia="Times New Roman" w:hAnsi="Times New Roman" w:cs="Times New Roman"/>
      <w:sz w:val="24"/>
      <w:szCs w:val="24"/>
      <w:lang w:val="uk" w:eastAsia="ru-RU"/>
    </w:rPr>
  </w:style>
  <w:style w:type="character" w:customStyle="1" w:styleId="3e">
    <w:name w:val="Основной текст (3)"/>
    <w:rsid w:val="003C0FB3"/>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2f3">
    <w:name w:val="Основной текст (2) + Полужирный"/>
    <w:rsid w:val="003C0FB3"/>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affff1">
    <w:name w:val="Основной текст_"/>
    <w:link w:val="3f"/>
    <w:rsid w:val="003C0FB3"/>
    <w:rPr>
      <w:shd w:val="clear" w:color="auto" w:fill="FFFFFF"/>
    </w:rPr>
  </w:style>
  <w:style w:type="paragraph" w:customStyle="1" w:styleId="3f">
    <w:name w:val="Основной текст3"/>
    <w:link w:val="affff1"/>
    <w:rsid w:val="003C0FB3"/>
    <w:pPr>
      <w:widowControl w:val="0"/>
      <w:shd w:val="clear" w:color="auto" w:fill="FFFFFF"/>
      <w:spacing w:before="600" w:after="600" w:line="0" w:lineRule="atLeast"/>
      <w:jc w:val="both"/>
    </w:pPr>
  </w:style>
  <w:style w:type="table" w:customStyle="1" w:styleId="62">
    <w:name w:val="Сетка таблицы6"/>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3"/>
    <w:next w:val="a9"/>
    <w:uiPriority w:val="59"/>
    <w:rsid w:val="003C0FB3"/>
    <w:pPr>
      <w:spacing w:after="0" w:line="240" w:lineRule="auto"/>
    </w:pPr>
    <w:rPr>
      <w:rFonts w:ascii="Times New Roman" w:eastAsia="Calibri" w:hAnsi="Times New Roman" w:cs="Calibri"/>
      <w:lang w:val="uk"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
    <w:name w:val="Сетка таблицы8"/>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3"/>
    <w:next w:val="a9"/>
    <w:uiPriority w:val="39"/>
    <w:rsid w:val="003C0FB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3"/>
    <w:next w:val="a9"/>
    <w:uiPriority w:val="39"/>
    <w:rsid w:val="003C0FB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3"/>
    <w:next w:val="a9"/>
    <w:uiPriority w:val="39"/>
    <w:rsid w:val="003C0FB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rsid w:val="003C0FB3"/>
    <w:pPr>
      <w:spacing w:after="0" w:line="240" w:lineRule="auto"/>
    </w:pPr>
    <w:rPr>
      <w:rFonts w:ascii="Calibri" w:eastAsia="Times New Roman" w:hAnsi="Calibri" w:cs="Times New Roman"/>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4">
    <w:name w:val="Підзаголовок Знак1"/>
    <w:rsid w:val="003C0FB3"/>
    <w:rPr>
      <w:b/>
      <w:sz w:val="24"/>
      <w:szCs w:val="24"/>
      <w:lang w:val="uk"/>
    </w:rPr>
  </w:style>
  <w:style w:type="numbering" w:customStyle="1" w:styleId="11f0">
    <w:name w:val="Немає списку11"/>
    <w:next w:val="a4"/>
    <w:uiPriority w:val="99"/>
    <w:semiHidden/>
    <w:rsid w:val="003C0FB3"/>
  </w:style>
  <w:style w:type="paragraph" w:styleId="2f4">
    <w:name w:val="List 2"/>
    <w:basedOn w:val="a1"/>
    <w:uiPriority w:val="99"/>
    <w:unhideWhenUsed/>
    <w:rsid w:val="003C0FB3"/>
    <w:pPr>
      <w:spacing w:after="200" w:line="276" w:lineRule="auto"/>
      <w:ind w:left="720" w:hanging="360"/>
      <w:contextualSpacing/>
    </w:pPr>
    <w:rPr>
      <w:rFonts w:ascii="Cambria" w:eastAsia="MS Mincho" w:hAnsi="Cambria"/>
      <w:sz w:val="22"/>
      <w:szCs w:val="22"/>
      <w:lang w:val="en-US" w:eastAsia="en-US"/>
    </w:rPr>
  </w:style>
  <w:style w:type="paragraph" w:styleId="3f0">
    <w:name w:val="List 3"/>
    <w:basedOn w:val="a1"/>
    <w:uiPriority w:val="99"/>
    <w:unhideWhenUsed/>
    <w:rsid w:val="003C0FB3"/>
    <w:pPr>
      <w:spacing w:after="200" w:line="276" w:lineRule="auto"/>
      <w:ind w:left="1080" w:hanging="360"/>
      <w:contextualSpacing/>
    </w:pPr>
    <w:rPr>
      <w:rFonts w:ascii="Cambria" w:eastAsia="MS Mincho" w:hAnsi="Cambria"/>
      <w:sz w:val="22"/>
      <w:szCs w:val="22"/>
      <w:lang w:val="en-US" w:eastAsia="en-US"/>
    </w:rPr>
  </w:style>
  <w:style w:type="paragraph" w:styleId="20">
    <w:name w:val="List Bullet 2"/>
    <w:basedOn w:val="a1"/>
    <w:uiPriority w:val="99"/>
    <w:unhideWhenUsed/>
    <w:rsid w:val="003C0FB3"/>
    <w:pPr>
      <w:numPr>
        <w:numId w:val="3"/>
      </w:numPr>
      <w:spacing w:after="200" w:line="276" w:lineRule="auto"/>
      <w:contextualSpacing/>
    </w:pPr>
    <w:rPr>
      <w:rFonts w:ascii="Cambria" w:eastAsia="MS Mincho" w:hAnsi="Cambria"/>
      <w:sz w:val="22"/>
      <w:szCs w:val="22"/>
      <w:lang w:val="en-US" w:eastAsia="en-US"/>
    </w:rPr>
  </w:style>
  <w:style w:type="paragraph" w:styleId="30">
    <w:name w:val="List Bullet 3"/>
    <w:basedOn w:val="a1"/>
    <w:uiPriority w:val="99"/>
    <w:unhideWhenUsed/>
    <w:rsid w:val="003C0FB3"/>
    <w:pPr>
      <w:numPr>
        <w:numId w:val="4"/>
      </w:numPr>
      <w:tabs>
        <w:tab w:val="clear" w:pos="1080"/>
      </w:tabs>
      <w:spacing w:after="200" w:line="276" w:lineRule="auto"/>
      <w:ind w:left="0" w:firstLine="0"/>
      <w:contextualSpacing/>
    </w:pPr>
    <w:rPr>
      <w:rFonts w:ascii="Cambria" w:eastAsia="MS Mincho" w:hAnsi="Cambria"/>
      <w:sz w:val="22"/>
      <w:szCs w:val="22"/>
      <w:lang w:val="en-US" w:eastAsia="en-US"/>
    </w:rPr>
  </w:style>
  <w:style w:type="paragraph" w:styleId="a">
    <w:name w:val="List Number"/>
    <w:basedOn w:val="a1"/>
    <w:uiPriority w:val="99"/>
    <w:unhideWhenUsed/>
    <w:rsid w:val="003C0FB3"/>
    <w:pPr>
      <w:numPr>
        <w:numId w:val="5"/>
      </w:numPr>
      <w:tabs>
        <w:tab w:val="clear" w:pos="360"/>
      </w:tabs>
      <w:spacing w:after="200" w:line="276" w:lineRule="auto"/>
      <w:ind w:left="502"/>
      <w:contextualSpacing/>
    </w:pPr>
    <w:rPr>
      <w:rFonts w:ascii="Cambria" w:eastAsia="MS Mincho" w:hAnsi="Cambria"/>
      <w:sz w:val="22"/>
      <w:szCs w:val="22"/>
      <w:lang w:val="en-US" w:eastAsia="en-US"/>
    </w:rPr>
  </w:style>
  <w:style w:type="paragraph" w:styleId="2">
    <w:name w:val="List Number 2"/>
    <w:basedOn w:val="a1"/>
    <w:uiPriority w:val="99"/>
    <w:unhideWhenUsed/>
    <w:rsid w:val="003C0FB3"/>
    <w:pPr>
      <w:numPr>
        <w:numId w:val="6"/>
      </w:numPr>
      <w:tabs>
        <w:tab w:val="clear" w:pos="720"/>
      </w:tabs>
      <w:spacing w:after="200" w:line="276" w:lineRule="auto"/>
      <w:ind w:left="360"/>
      <w:contextualSpacing/>
    </w:pPr>
    <w:rPr>
      <w:rFonts w:ascii="Cambria" w:eastAsia="MS Mincho" w:hAnsi="Cambria"/>
      <w:sz w:val="22"/>
      <w:szCs w:val="22"/>
      <w:lang w:val="en-US" w:eastAsia="en-US"/>
    </w:rPr>
  </w:style>
  <w:style w:type="paragraph" w:styleId="3">
    <w:name w:val="List Number 3"/>
    <w:basedOn w:val="a1"/>
    <w:uiPriority w:val="99"/>
    <w:unhideWhenUsed/>
    <w:rsid w:val="003C0FB3"/>
    <w:pPr>
      <w:numPr>
        <w:numId w:val="7"/>
      </w:numPr>
      <w:tabs>
        <w:tab w:val="clear" w:pos="1080"/>
        <w:tab w:val="num" w:pos="720"/>
      </w:tabs>
      <w:spacing w:after="200" w:line="276" w:lineRule="auto"/>
      <w:ind w:left="720"/>
      <w:contextualSpacing/>
    </w:pPr>
    <w:rPr>
      <w:rFonts w:ascii="Cambria" w:eastAsia="MS Mincho" w:hAnsi="Cambria"/>
      <w:sz w:val="22"/>
      <w:szCs w:val="22"/>
      <w:lang w:val="en-US" w:eastAsia="en-US"/>
    </w:rPr>
  </w:style>
  <w:style w:type="paragraph" w:styleId="affff2">
    <w:name w:val="List Continue"/>
    <w:basedOn w:val="a1"/>
    <w:uiPriority w:val="99"/>
    <w:unhideWhenUsed/>
    <w:rsid w:val="003C0FB3"/>
    <w:pPr>
      <w:spacing w:after="120" w:line="276" w:lineRule="auto"/>
      <w:ind w:left="360"/>
      <w:contextualSpacing/>
    </w:pPr>
    <w:rPr>
      <w:rFonts w:ascii="Cambria" w:eastAsia="MS Mincho" w:hAnsi="Cambria"/>
      <w:sz w:val="22"/>
      <w:szCs w:val="22"/>
      <w:lang w:val="en-US" w:eastAsia="en-US"/>
    </w:rPr>
  </w:style>
  <w:style w:type="paragraph" w:styleId="2f5">
    <w:name w:val="List Continue 2"/>
    <w:basedOn w:val="a1"/>
    <w:uiPriority w:val="99"/>
    <w:unhideWhenUsed/>
    <w:rsid w:val="003C0FB3"/>
    <w:pPr>
      <w:spacing w:after="120" w:line="276" w:lineRule="auto"/>
      <w:ind w:left="720"/>
      <w:contextualSpacing/>
    </w:pPr>
    <w:rPr>
      <w:rFonts w:ascii="Cambria" w:eastAsia="MS Mincho" w:hAnsi="Cambria"/>
      <w:sz w:val="22"/>
      <w:szCs w:val="22"/>
      <w:lang w:val="en-US" w:eastAsia="en-US"/>
    </w:rPr>
  </w:style>
  <w:style w:type="paragraph" w:styleId="3f1">
    <w:name w:val="List Continue 3"/>
    <w:basedOn w:val="a1"/>
    <w:uiPriority w:val="99"/>
    <w:unhideWhenUsed/>
    <w:rsid w:val="003C0FB3"/>
    <w:pPr>
      <w:spacing w:after="120" w:line="276" w:lineRule="auto"/>
      <w:ind w:left="1080"/>
      <w:contextualSpacing/>
    </w:pPr>
    <w:rPr>
      <w:rFonts w:ascii="Cambria" w:eastAsia="MS Mincho" w:hAnsi="Cambria"/>
      <w:sz w:val="22"/>
      <w:szCs w:val="22"/>
      <w:lang w:val="en-US" w:eastAsia="en-US"/>
    </w:rPr>
  </w:style>
  <w:style w:type="paragraph" w:styleId="affff3">
    <w:name w:val="macro"/>
    <w:link w:val="affff4"/>
    <w:uiPriority w:val="99"/>
    <w:unhideWhenUsed/>
    <w:rsid w:val="003C0FB3"/>
    <w:pPr>
      <w:tabs>
        <w:tab w:val="left" w:pos="576"/>
        <w:tab w:val="left" w:pos="1152"/>
        <w:tab w:val="left" w:pos="1728"/>
        <w:tab w:val="left" w:pos="2304"/>
        <w:tab w:val="left" w:pos="2880"/>
        <w:tab w:val="left" w:pos="3456"/>
        <w:tab w:val="left" w:pos="4032"/>
      </w:tabs>
      <w:spacing w:after="200" w:line="276" w:lineRule="auto"/>
    </w:pPr>
    <w:rPr>
      <w:rFonts w:ascii="Courier" w:eastAsia="MS Mincho" w:hAnsi="Courier" w:cs="Times New Roman"/>
      <w:sz w:val="20"/>
      <w:szCs w:val="20"/>
      <w:lang w:val="en-US"/>
    </w:rPr>
  </w:style>
  <w:style w:type="character" w:customStyle="1" w:styleId="affff4">
    <w:name w:val="Текст макросу Знак"/>
    <w:basedOn w:val="a2"/>
    <w:link w:val="affff3"/>
    <w:uiPriority w:val="99"/>
    <w:rsid w:val="003C0FB3"/>
    <w:rPr>
      <w:rFonts w:ascii="Courier" w:eastAsia="MS Mincho" w:hAnsi="Courier" w:cs="Times New Roman"/>
      <w:sz w:val="20"/>
      <w:szCs w:val="20"/>
      <w:lang w:val="en-US"/>
    </w:rPr>
  </w:style>
  <w:style w:type="paragraph" w:styleId="affff5">
    <w:name w:val="Quote"/>
    <w:basedOn w:val="a1"/>
    <w:next w:val="a1"/>
    <w:link w:val="affff6"/>
    <w:uiPriority w:val="29"/>
    <w:qFormat/>
    <w:rsid w:val="003C0FB3"/>
    <w:pPr>
      <w:spacing w:after="200" w:line="276" w:lineRule="auto"/>
    </w:pPr>
    <w:rPr>
      <w:rFonts w:ascii="Cambria" w:eastAsia="MS Mincho" w:hAnsi="Cambria"/>
      <w:i/>
      <w:iCs/>
      <w:color w:val="000000"/>
      <w:sz w:val="22"/>
      <w:szCs w:val="22"/>
      <w:lang w:val="en-US" w:eastAsia="en-US"/>
    </w:rPr>
  </w:style>
  <w:style w:type="character" w:customStyle="1" w:styleId="affff6">
    <w:name w:val="Цитата Знак"/>
    <w:basedOn w:val="a2"/>
    <w:link w:val="affff5"/>
    <w:uiPriority w:val="29"/>
    <w:rsid w:val="003C0FB3"/>
    <w:rPr>
      <w:rFonts w:ascii="Cambria" w:eastAsia="MS Mincho" w:hAnsi="Cambria" w:cs="Times New Roman"/>
      <w:i/>
      <w:iCs/>
      <w:color w:val="000000"/>
      <w:lang w:val="en-US"/>
    </w:rPr>
  </w:style>
  <w:style w:type="paragraph" w:styleId="affff7">
    <w:name w:val="Intense Quote"/>
    <w:basedOn w:val="a1"/>
    <w:next w:val="a1"/>
    <w:link w:val="affff8"/>
    <w:uiPriority w:val="30"/>
    <w:qFormat/>
    <w:rsid w:val="003C0FB3"/>
    <w:pPr>
      <w:pBdr>
        <w:bottom w:val="single" w:sz="4" w:space="4" w:color="4F81BD"/>
      </w:pBdr>
      <w:spacing w:before="200" w:after="280" w:line="276" w:lineRule="auto"/>
      <w:ind w:left="936" w:right="936"/>
    </w:pPr>
    <w:rPr>
      <w:rFonts w:ascii="Cambria" w:eastAsia="MS Mincho" w:hAnsi="Cambria"/>
      <w:b/>
      <w:bCs/>
      <w:i/>
      <w:iCs/>
      <w:color w:val="4F81BD"/>
      <w:sz w:val="22"/>
      <w:szCs w:val="22"/>
      <w:lang w:val="en-US" w:eastAsia="en-US"/>
    </w:rPr>
  </w:style>
  <w:style w:type="character" w:customStyle="1" w:styleId="affff8">
    <w:name w:val="Насичена цитата Знак"/>
    <w:basedOn w:val="a2"/>
    <w:link w:val="affff7"/>
    <w:uiPriority w:val="30"/>
    <w:rsid w:val="003C0FB3"/>
    <w:rPr>
      <w:rFonts w:ascii="Cambria" w:eastAsia="MS Mincho" w:hAnsi="Cambria" w:cs="Times New Roman"/>
      <w:b/>
      <w:bCs/>
      <w:i/>
      <w:iCs/>
      <w:color w:val="4F81BD"/>
      <w:lang w:val="en-US"/>
    </w:rPr>
  </w:style>
  <w:style w:type="character" w:styleId="affff9">
    <w:name w:val="Subtle Emphasis"/>
    <w:uiPriority w:val="19"/>
    <w:qFormat/>
    <w:rsid w:val="003C0FB3"/>
    <w:rPr>
      <w:i/>
      <w:iCs/>
      <w:color w:val="808080"/>
    </w:rPr>
  </w:style>
  <w:style w:type="character" w:styleId="affffa">
    <w:name w:val="Intense Emphasis"/>
    <w:uiPriority w:val="21"/>
    <w:qFormat/>
    <w:rsid w:val="003C0FB3"/>
    <w:rPr>
      <w:b/>
      <w:bCs/>
      <w:i/>
      <w:iCs/>
      <w:color w:val="4F81BD"/>
    </w:rPr>
  </w:style>
  <w:style w:type="character" w:styleId="affffb">
    <w:name w:val="Subtle Reference"/>
    <w:uiPriority w:val="31"/>
    <w:qFormat/>
    <w:rsid w:val="003C0FB3"/>
    <w:rPr>
      <w:smallCaps/>
      <w:color w:val="C0504D"/>
      <w:u w:val="single"/>
    </w:rPr>
  </w:style>
  <w:style w:type="character" w:styleId="affffc">
    <w:name w:val="Intense Reference"/>
    <w:uiPriority w:val="32"/>
    <w:qFormat/>
    <w:rsid w:val="003C0FB3"/>
    <w:rPr>
      <w:b/>
      <w:bCs/>
      <w:smallCaps/>
      <w:color w:val="C0504D"/>
      <w:spacing w:val="5"/>
      <w:u w:val="single"/>
    </w:rPr>
  </w:style>
  <w:style w:type="character" w:styleId="affffd">
    <w:name w:val="Book Title"/>
    <w:uiPriority w:val="33"/>
    <w:qFormat/>
    <w:rsid w:val="003C0FB3"/>
    <w:rPr>
      <w:b/>
      <w:bCs/>
      <w:smallCaps/>
      <w:spacing w:val="5"/>
    </w:rPr>
  </w:style>
  <w:style w:type="paragraph" w:styleId="affffe">
    <w:name w:val="TOC Heading"/>
    <w:basedOn w:val="11"/>
    <w:next w:val="a1"/>
    <w:uiPriority w:val="39"/>
    <w:semiHidden/>
    <w:unhideWhenUsed/>
    <w:qFormat/>
    <w:rsid w:val="003C0FB3"/>
    <w:pPr>
      <w:keepLines/>
      <w:spacing w:before="480" w:after="0" w:line="276" w:lineRule="auto"/>
      <w:outlineLvl w:val="9"/>
    </w:pPr>
    <w:rPr>
      <w:rFonts w:ascii="Calibri" w:eastAsia="MS Gothic" w:hAnsi="Calibri" w:cs="Times New Roman"/>
      <w:color w:val="365F91"/>
      <w:kern w:val="0"/>
      <w:sz w:val="28"/>
      <w:szCs w:val="28"/>
      <w:lang w:val="en-US" w:eastAsia="en-US"/>
    </w:rPr>
  </w:style>
  <w:style w:type="table" w:styleId="afffff">
    <w:name w:val="Light Shading"/>
    <w:basedOn w:val="a3"/>
    <w:uiPriority w:val="60"/>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ff5">
    <w:name w:val="Light Shading Accent 1"/>
    <w:basedOn w:val="a3"/>
    <w:uiPriority w:val="60"/>
    <w:rsid w:val="003C0FB3"/>
    <w:pPr>
      <w:spacing w:after="0" w:line="240" w:lineRule="auto"/>
    </w:pPr>
    <w:rPr>
      <w:rFonts w:ascii="Cambria" w:eastAsia="MS Mincho" w:hAnsi="Cambria" w:cs="Times New Roman"/>
      <w:color w:val="365F91"/>
      <w:lang w:val="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f6">
    <w:name w:val="Light Shading Accent 2"/>
    <w:basedOn w:val="a3"/>
    <w:uiPriority w:val="60"/>
    <w:rsid w:val="003C0FB3"/>
    <w:pPr>
      <w:spacing w:after="0" w:line="240" w:lineRule="auto"/>
    </w:pPr>
    <w:rPr>
      <w:rFonts w:ascii="Cambria" w:eastAsia="MS Mincho" w:hAnsi="Cambria" w:cs="Times New Roman"/>
      <w:color w:val="943634"/>
      <w:lang w:val="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3f2">
    <w:name w:val="Light Shading Accent 3"/>
    <w:basedOn w:val="a3"/>
    <w:uiPriority w:val="60"/>
    <w:rsid w:val="003C0FB3"/>
    <w:pPr>
      <w:spacing w:after="0" w:line="240" w:lineRule="auto"/>
    </w:pPr>
    <w:rPr>
      <w:rFonts w:ascii="Cambria" w:eastAsia="MS Mincho" w:hAnsi="Cambria" w:cs="Times New Roman"/>
      <w:color w:val="76923C"/>
      <w:lang w:val="en-U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45">
    <w:name w:val="Light Shading Accent 4"/>
    <w:basedOn w:val="a3"/>
    <w:uiPriority w:val="60"/>
    <w:rsid w:val="003C0FB3"/>
    <w:pPr>
      <w:spacing w:after="0" w:line="240" w:lineRule="auto"/>
    </w:pPr>
    <w:rPr>
      <w:rFonts w:ascii="Cambria" w:eastAsia="MS Mincho" w:hAnsi="Cambria" w:cs="Times New Roman"/>
      <w:color w:val="5F497A"/>
      <w:lang w:val="en-US"/>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55">
    <w:name w:val="Light Shading Accent 5"/>
    <w:basedOn w:val="a3"/>
    <w:uiPriority w:val="60"/>
    <w:rsid w:val="003C0FB3"/>
    <w:pPr>
      <w:spacing w:after="0" w:line="240" w:lineRule="auto"/>
    </w:pPr>
    <w:rPr>
      <w:rFonts w:ascii="Cambria" w:eastAsia="MS Mincho" w:hAnsi="Cambria" w:cs="Times New Roman"/>
      <w:color w:val="31849B"/>
      <w:lang w:val="en-U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63">
    <w:name w:val="Light Shading Accent 6"/>
    <w:basedOn w:val="a3"/>
    <w:uiPriority w:val="60"/>
    <w:rsid w:val="003C0FB3"/>
    <w:pPr>
      <w:spacing w:after="0" w:line="240" w:lineRule="auto"/>
    </w:pPr>
    <w:rPr>
      <w:rFonts w:ascii="Cambria" w:eastAsia="MS Mincho" w:hAnsi="Cambria" w:cs="Times New Roman"/>
      <w:color w:val="E36C0A"/>
      <w:lang w:val="en-US"/>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afffff0">
    <w:name w:val="Light List"/>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1ff6">
    <w:name w:val="Light List Accent 1"/>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f7">
    <w:name w:val="Light List Accent 2"/>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f3">
    <w:name w:val="Light List Accent 3"/>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46">
    <w:name w:val="Light List Accent 4"/>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56">
    <w:name w:val="Light List Accent 5"/>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64">
    <w:name w:val="Light List Accent 6"/>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afffff1">
    <w:name w:val="Light Grid"/>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1ff7">
    <w:name w:val="Light Grid Accent 1"/>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2f8">
    <w:name w:val="Light Grid Accent 2"/>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3f4">
    <w:name w:val="Light Grid Accent 3"/>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7">
    <w:name w:val="Light Grid Accent 4"/>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57">
    <w:name w:val="Light Grid Accent 5"/>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65">
    <w:name w:val="Light Grid Accent 6"/>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1ff8">
    <w:name w:val="Medium Shading 1"/>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1f1">
    <w:name w:val="Medium Shading 1 Accent 1"/>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22">
    <w:name w:val="Medium Shading 1 Accent 2"/>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34">
    <w:name w:val="Medium Shading 1 Accent 3"/>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42">
    <w:name w:val="Medium Shading 1 Accent 4"/>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51">
    <w:name w:val="Medium Shading 1 Accent 5"/>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1">
    <w:name w:val="Medium Shading 1 Accent 6"/>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2f9">
    <w:name w:val="Medium Shading 2"/>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16">
    <w:name w:val="Medium Shading 2 Accent 1"/>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22">
    <w:name w:val="Medium Shading 2 Accent 2"/>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32">
    <w:name w:val="Medium Shading 2 Accent 3"/>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ff9">
    <w:name w:val="Medium List 1"/>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11f2">
    <w:name w:val="Medium List 1 Accent 1"/>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123">
    <w:name w:val="Medium List 1 Accent 2"/>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135">
    <w:name w:val="Medium List 1 Accent 3"/>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143">
    <w:name w:val="Medium List 1 Accent 4"/>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152">
    <w:name w:val="Medium List 1 Accent 5"/>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162">
    <w:name w:val="Medium List 1 Accent 6"/>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2fa">
    <w:name w:val="Medium List 2"/>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217">
    <w:name w:val="Medium List 2 Accent 1"/>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223">
    <w:name w:val="Medium List 2 Accent 2"/>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233">
    <w:name w:val="Medium List 2 Accent 3"/>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241">
    <w:name w:val="Medium List 2 Accent 4"/>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251">
    <w:name w:val="Medium List 2 Accent 5"/>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261">
    <w:name w:val="Medium List 2 Accent 6"/>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1ffa">
    <w:name w:val="Medium Grid 1"/>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11f3">
    <w:name w:val="Medium Grid 1 Accent 1"/>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124">
    <w:name w:val="Medium Grid 1 Accent 2"/>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136">
    <w:name w:val="Medium Grid 1 Accent 3"/>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144">
    <w:name w:val="Medium Grid 1 Accent 4"/>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153">
    <w:name w:val="Medium Grid 1 Accent 5"/>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63">
    <w:name w:val="Medium Grid 1 Accent 6"/>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fb">
    <w:name w:val="Medium Grid 2"/>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218">
    <w:name w:val="Medium Grid 2 Accent 1"/>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224">
    <w:name w:val="Medium Grid 2 Accent 2"/>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234">
    <w:name w:val="Medium Grid 2 Accent 3"/>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242">
    <w:name w:val="Medium Grid 2 Accent 4"/>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252">
    <w:name w:val="Medium Grid 2 Accent 5"/>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262">
    <w:name w:val="Medium Grid 2 Accent 6"/>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3f5">
    <w:name w:val="Medium Grid 3"/>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312">
    <w:name w:val="Medium Grid 3 Accent 1"/>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320">
    <w:name w:val="Medium Grid 3 Accent 2"/>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330">
    <w:name w:val="Medium Grid 3 Accent 3"/>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340">
    <w:name w:val="Medium Grid 3 Accent 4"/>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350">
    <w:name w:val="Medium Grid 3 Accent 5"/>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360">
    <w:name w:val="Medium Grid 3 Accent 6"/>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afffff2">
    <w:name w:val="Dark List"/>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1ffb">
    <w:name w:val="Dark List Accent 1"/>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fc">
    <w:name w:val="Dark List Accent 2"/>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3f6">
    <w:name w:val="Dark List Accent 3"/>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48">
    <w:name w:val="Dark List Accent 4"/>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58">
    <w:name w:val="Dark List Accent 5"/>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66">
    <w:name w:val="Dark List Accent 6"/>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afffff3">
    <w:name w:val="Colorful Shading"/>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1ffc">
    <w:name w:val="Colorful Shading Accent 1"/>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fd">
    <w:name w:val="Colorful Shading Accent 2"/>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3f7">
    <w:name w:val="Colorful Shading Accent 3"/>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49">
    <w:name w:val="Colorful Shading Accent 4"/>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59">
    <w:name w:val="Colorful Shading Accent 5"/>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67">
    <w:name w:val="Colorful Shading Accent 6"/>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afffff4">
    <w:name w:val="Colorful List"/>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1ffd">
    <w:name w:val="Colorful List Accent 1"/>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fe">
    <w:name w:val="Colorful List Accent 2"/>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3f8">
    <w:name w:val="Colorful List Accent 3"/>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4a">
    <w:name w:val="Colorful List Accent 4"/>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5a">
    <w:name w:val="Colorful List Accent 5"/>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68">
    <w:name w:val="Colorful List Accent 6"/>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afffff5">
    <w:name w:val="Colorful Grid"/>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1ffe">
    <w:name w:val="Colorful Grid Accent 1"/>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ff">
    <w:name w:val="Colorful Grid Accent 2"/>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3f9">
    <w:name w:val="Colorful Grid Accent 3"/>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4b">
    <w:name w:val="Colorful Grid Accent 4"/>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5b">
    <w:name w:val="Colorful Grid Accent 5"/>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69">
    <w:name w:val="Colorful Grid Accent 6"/>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customStyle="1" w:styleId="FontStyle24">
    <w:name w:val="Font Style24"/>
    <w:rsid w:val="003C0FB3"/>
    <w:rPr>
      <w:rFonts w:ascii="Times New Roman" w:hAnsi="Times New Roman" w:cs="Times New Roman"/>
      <w:b/>
      <w:bCs/>
      <w:sz w:val="22"/>
      <w:szCs w:val="22"/>
    </w:rPr>
  </w:style>
  <w:style w:type="character" w:customStyle="1" w:styleId="FontStyle25">
    <w:name w:val="Font Style25"/>
    <w:rsid w:val="003C0FB3"/>
    <w:rPr>
      <w:rFonts w:ascii="Times New Roman" w:hAnsi="Times New Roman" w:cs="Times New Roman"/>
      <w:sz w:val="22"/>
      <w:szCs w:val="22"/>
    </w:rPr>
  </w:style>
  <w:style w:type="paragraph" w:customStyle="1" w:styleId="Oaeno">
    <w:name w:val="Oaeno"/>
    <w:rsid w:val="003C0FB3"/>
    <w:pPr>
      <w:widowControl w:val="0"/>
      <w:spacing w:after="0" w:line="210" w:lineRule="atLeast"/>
      <w:ind w:firstLine="454"/>
      <w:jc w:val="both"/>
    </w:pPr>
    <w:rPr>
      <w:rFonts w:ascii="Times New Roman" w:eastAsia="Times New Roman" w:hAnsi="Times New Roman" w:cs="Times New Roman"/>
      <w:color w:val="000000"/>
      <w:sz w:val="20"/>
      <w:szCs w:val="20"/>
      <w:lang w:val="ru-RU" w:eastAsia="ru-RU"/>
    </w:rPr>
  </w:style>
  <w:style w:type="paragraph" w:customStyle="1" w:styleId="afffff6">
    <w:name w:val="Проект договору"/>
    <w:basedOn w:val="a1"/>
    <w:rsid w:val="003C0FB3"/>
    <w:pPr>
      <w:shd w:val="clear" w:color="auto" w:fill="FFFFFF"/>
      <w:spacing w:after="480"/>
      <w:ind w:left="5954"/>
    </w:pPr>
    <w:rPr>
      <w:rFonts w:eastAsia="Calibri"/>
      <w:bCs/>
      <w:spacing w:val="-1"/>
      <w:lang w:eastAsia="uk-UA"/>
    </w:rPr>
  </w:style>
  <w:style w:type="paragraph" w:customStyle="1" w:styleId="afffff7">
    <w:name w:val="Назва договору"/>
    <w:rsid w:val="003C0FB3"/>
    <w:pPr>
      <w:keepNext/>
      <w:spacing w:after="360" w:line="240" w:lineRule="auto"/>
      <w:ind w:firstLine="567"/>
      <w:contextualSpacing/>
      <w:jc w:val="center"/>
      <w:outlineLvl w:val="0"/>
    </w:pPr>
    <w:rPr>
      <w:rFonts w:ascii="Times New Roman" w:eastAsia="Calibri" w:hAnsi="Times New Roman" w:cs="Times New Roman"/>
      <w:b/>
      <w:sz w:val="24"/>
      <w:szCs w:val="24"/>
      <w:lang w:eastAsia="uk-UA"/>
    </w:rPr>
  </w:style>
  <w:style w:type="paragraph" w:customStyle="1" w:styleId="afffff8">
    <w:name w:val="Місто і рік договору"/>
    <w:rsid w:val="003C0FB3"/>
    <w:pPr>
      <w:keepNext/>
      <w:tabs>
        <w:tab w:val="right" w:pos="567"/>
        <w:tab w:val="right" w:pos="9639"/>
      </w:tabs>
      <w:spacing w:after="240" w:line="240" w:lineRule="auto"/>
      <w:jc w:val="both"/>
    </w:pPr>
    <w:rPr>
      <w:rFonts w:ascii="Times New Roman" w:eastAsia="Calibri" w:hAnsi="Times New Roman" w:cs="Times New Roman"/>
      <w:sz w:val="24"/>
      <w:szCs w:val="24"/>
      <w:lang w:eastAsia="uk-UA"/>
    </w:rPr>
  </w:style>
  <w:style w:type="paragraph" w:customStyle="1" w:styleId="-1">
    <w:name w:val="Звичайний-1"/>
    <w:basedOn w:val="a1"/>
    <w:rsid w:val="003C0FB3"/>
    <w:pPr>
      <w:ind w:firstLine="567"/>
      <w:jc w:val="both"/>
    </w:pPr>
    <w:rPr>
      <w:rFonts w:eastAsia="Calibri"/>
      <w:lang w:eastAsia="uk-UA"/>
    </w:rPr>
  </w:style>
  <w:style w:type="paragraph" w:customStyle="1" w:styleId="1fff">
    <w:name w:val="Заголовок 1 договору"/>
    <w:basedOn w:val="11"/>
    <w:rsid w:val="003C0FB3"/>
    <w:pPr>
      <w:spacing w:after="240"/>
      <w:ind w:firstLine="567"/>
      <w:jc w:val="center"/>
      <w:outlineLvl w:val="1"/>
    </w:pPr>
    <w:rPr>
      <w:rFonts w:ascii="Times New Roman" w:eastAsia="Calibri" w:hAnsi="Times New Roman" w:cs="Times New Roman"/>
      <w:bCs w:val="0"/>
      <w:kern w:val="0"/>
      <w:sz w:val="24"/>
      <w:szCs w:val="24"/>
      <w:lang w:val="uk-UA" w:eastAsia="uk-UA"/>
    </w:rPr>
  </w:style>
  <w:style w:type="paragraph" w:customStyle="1" w:styleId="10">
    <w:name w:val="Звичайний нум.1"/>
    <w:basedOn w:val="a1"/>
    <w:rsid w:val="003C0FB3"/>
    <w:pPr>
      <w:numPr>
        <w:numId w:val="8"/>
      </w:numPr>
      <w:tabs>
        <w:tab w:val="left" w:pos="993"/>
      </w:tabs>
      <w:ind w:left="0" w:firstLine="567"/>
      <w:jc w:val="both"/>
    </w:pPr>
    <w:rPr>
      <w:rFonts w:eastAsia="Calibri"/>
      <w:lang w:eastAsia="uk-UA"/>
    </w:rPr>
  </w:style>
  <w:style w:type="paragraph" w:customStyle="1" w:styleId="21">
    <w:name w:val="Звичайний нум.2"/>
    <w:basedOn w:val="10"/>
    <w:rsid w:val="003C0FB3"/>
    <w:pPr>
      <w:numPr>
        <w:numId w:val="9"/>
      </w:numPr>
      <w:tabs>
        <w:tab w:val="left" w:pos="1134"/>
      </w:tabs>
      <w:ind w:left="0" w:firstLine="567"/>
    </w:pPr>
  </w:style>
  <w:style w:type="paragraph" w:customStyle="1" w:styleId="0">
    <w:name w:val="Звичайний без нум +0"/>
    <w:aliases w:val="5 вілступ"/>
    <w:basedOn w:val="a1"/>
    <w:rsid w:val="003C0FB3"/>
    <w:pPr>
      <w:ind w:firstLine="709"/>
      <w:jc w:val="both"/>
    </w:pPr>
    <w:rPr>
      <w:rFonts w:eastAsia="Calibri"/>
      <w:lang w:eastAsia="uk-UA"/>
    </w:rPr>
  </w:style>
  <w:style w:type="paragraph" w:customStyle="1" w:styleId="31">
    <w:name w:val="Звичайний нум.3"/>
    <w:basedOn w:val="10"/>
    <w:rsid w:val="003C0FB3"/>
    <w:pPr>
      <w:numPr>
        <w:numId w:val="10"/>
      </w:numPr>
      <w:tabs>
        <w:tab w:val="left" w:pos="1134"/>
      </w:tabs>
      <w:ind w:left="0" w:firstLine="567"/>
    </w:pPr>
  </w:style>
  <w:style w:type="paragraph" w:customStyle="1" w:styleId="6">
    <w:name w:val="Звичайний нум.6"/>
    <w:basedOn w:val="10"/>
    <w:rsid w:val="003C0FB3"/>
    <w:pPr>
      <w:numPr>
        <w:numId w:val="11"/>
      </w:numPr>
      <w:tabs>
        <w:tab w:val="left" w:pos="1134"/>
      </w:tabs>
      <w:ind w:left="0" w:firstLine="567"/>
    </w:pPr>
  </w:style>
  <w:style w:type="paragraph" w:customStyle="1" w:styleId="1fff0">
    <w:name w:val="Заголовок 1 із приміткою"/>
    <w:basedOn w:val="11"/>
    <w:rsid w:val="003C0FB3"/>
    <w:pPr>
      <w:spacing w:after="0"/>
      <w:ind w:firstLine="567"/>
      <w:jc w:val="center"/>
      <w:outlineLvl w:val="1"/>
    </w:pPr>
    <w:rPr>
      <w:rFonts w:ascii="Times New Roman" w:eastAsia="Calibri" w:hAnsi="Times New Roman" w:cs="Times New Roman"/>
      <w:bCs w:val="0"/>
      <w:kern w:val="0"/>
      <w:sz w:val="24"/>
      <w:szCs w:val="24"/>
      <w:lang w:val="uk-UA" w:eastAsia="uk-UA"/>
    </w:rPr>
  </w:style>
  <w:style w:type="paragraph" w:customStyle="1" w:styleId="83">
    <w:name w:val="Звичайний нум.8.3"/>
    <w:basedOn w:val="10"/>
    <w:rsid w:val="003C0FB3"/>
    <w:pPr>
      <w:numPr>
        <w:numId w:val="12"/>
      </w:numPr>
      <w:tabs>
        <w:tab w:val="left" w:pos="1134"/>
      </w:tabs>
      <w:ind w:left="0" w:firstLine="567"/>
    </w:pPr>
  </w:style>
  <w:style w:type="paragraph" w:customStyle="1" w:styleId="1">
    <w:name w:val="Заголовок 1 з нум."/>
    <w:basedOn w:val="11"/>
    <w:rsid w:val="003C0FB3"/>
    <w:pPr>
      <w:widowControl w:val="0"/>
      <w:numPr>
        <w:numId w:val="13"/>
      </w:numPr>
      <w:tabs>
        <w:tab w:val="left" w:pos="426"/>
      </w:tabs>
      <w:spacing w:after="240"/>
      <w:jc w:val="center"/>
      <w:outlineLvl w:val="1"/>
    </w:pPr>
    <w:rPr>
      <w:rFonts w:ascii="Times New Roman" w:eastAsia="Calibri" w:hAnsi="Times New Roman" w:cs="Times New Roman"/>
      <w:kern w:val="0"/>
      <w:sz w:val="24"/>
      <w:szCs w:val="24"/>
      <w:lang w:val="uk-UA" w:eastAsia="uk-UA"/>
    </w:rPr>
  </w:style>
  <w:style w:type="paragraph" w:customStyle="1" w:styleId="12">
    <w:name w:val="Звичайний нум. 12+"/>
    <w:basedOn w:val="10"/>
    <w:rsid w:val="003C0FB3"/>
    <w:pPr>
      <w:numPr>
        <w:ilvl w:val="1"/>
        <w:numId w:val="13"/>
      </w:numPr>
      <w:tabs>
        <w:tab w:val="clear" w:pos="993"/>
        <w:tab w:val="left" w:pos="992"/>
        <w:tab w:val="left" w:pos="1134"/>
      </w:tabs>
    </w:pPr>
  </w:style>
  <w:style w:type="paragraph" w:customStyle="1" w:styleId="afffff9">
    <w:name w:val="Реквізити договору"/>
    <w:basedOn w:val="a1"/>
    <w:rsid w:val="003C0FB3"/>
    <w:rPr>
      <w:rFonts w:eastAsia="Calibri"/>
      <w:lang w:eastAsia="uk-UA"/>
    </w:rPr>
  </w:style>
  <w:style w:type="paragraph" w:customStyle="1" w:styleId="afffffa">
    <w:name w:val="Найменування специфікації"/>
    <w:basedOn w:val="a1"/>
    <w:rsid w:val="003C0FB3"/>
    <w:pPr>
      <w:spacing w:before="240" w:after="240"/>
      <w:ind w:left="851"/>
      <w:jc w:val="center"/>
    </w:pPr>
    <w:rPr>
      <w:rFonts w:eastAsia="Calibri"/>
      <w:b/>
      <w:lang w:eastAsia="en-US"/>
    </w:rPr>
  </w:style>
  <w:style w:type="paragraph" w:customStyle="1" w:styleId="afffffb">
    <w:name w:val="Заголовок табл. специфікації"/>
    <w:basedOn w:val="a1"/>
    <w:rsid w:val="003C0FB3"/>
    <w:pPr>
      <w:contextualSpacing/>
      <w:jc w:val="center"/>
    </w:pPr>
    <w:rPr>
      <w:rFonts w:eastAsia="Calibri"/>
      <w:sz w:val="20"/>
      <w:szCs w:val="20"/>
      <w:lang w:eastAsia="en-US"/>
    </w:rPr>
  </w:style>
  <w:style w:type="paragraph" w:customStyle="1" w:styleId="afffffc">
    <w:name w:val="Клітинка таблиці специфікації"/>
    <w:basedOn w:val="a1"/>
    <w:rsid w:val="003C0FB3"/>
    <w:rPr>
      <w:rFonts w:eastAsia="Calibri"/>
      <w:sz w:val="20"/>
      <w:szCs w:val="22"/>
      <w:lang w:val="ru-RU" w:eastAsia="en-US"/>
    </w:rPr>
  </w:style>
  <w:style w:type="paragraph" w:customStyle="1" w:styleId="afffffd">
    <w:name w:val="Всього в табл. специфікації"/>
    <w:basedOn w:val="a1"/>
    <w:rsid w:val="003C0FB3"/>
    <w:pPr>
      <w:keepNext/>
      <w:ind w:right="-7" w:firstLine="567"/>
      <w:jc w:val="right"/>
    </w:pPr>
    <w:rPr>
      <w:rFonts w:eastAsia="Calibri"/>
      <w:b/>
      <w:sz w:val="20"/>
      <w:szCs w:val="20"/>
      <w:lang w:eastAsia="en-US"/>
    </w:rPr>
  </w:style>
  <w:style w:type="paragraph" w:customStyle="1" w:styleId="afffffe">
    <w:name w:val="Основний специфікації"/>
    <w:basedOn w:val="a1"/>
    <w:rsid w:val="003C0FB3"/>
    <w:pPr>
      <w:keepNext/>
      <w:keepLines/>
      <w:widowControl w:val="0"/>
      <w:spacing w:before="240"/>
      <w:ind w:firstLine="567"/>
      <w:jc w:val="both"/>
    </w:pPr>
    <w:rPr>
      <w:lang w:eastAsia="zh-CN"/>
    </w:rPr>
  </w:style>
  <w:style w:type="paragraph" w:customStyle="1" w:styleId="affffff">
    <w:name w:val="Заголовок підпису специфікації"/>
    <w:basedOn w:val="a1"/>
    <w:rsid w:val="003C0FB3"/>
    <w:pPr>
      <w:jc w:val="both"/>
    </w:pPr>
    <w:rPr>
      <w:rFonts w:eastAsia="Calibri"/>
      <w:b/>
      <w:lang w:eastAsia="en-US"/>
    </w:rPr>
  </w:style>
  <w:style w:type="paragraph" w:customStyle="1" w:styleId="affffff0">
    <w:name w:val="Підпис в специифікації"/>
    <w:basedOn w:val="a1"/>
    <w:rsid w:val="003C0FB3"/>
    <w:pPr>
      <w:spacing w:before="240"/>
      <w:jc w:val="both"/>
    </w:pPr>
    <w:rPr>
      <w:rFonts w:eastAsia="Calibri"/>
      <w:lang w:eastAsia="en-US"/>
    </w:rPr>
  </w:style>
  <w:style w:type="paragraph" w:customStyle="1" w:styleId="affffff1">
    <w:name w:val="Останній символ специфікації"/>
    <w:basedOn w:val="afffffe"/>
    <w:rsid w:val="003C0FB3"/>
    <w:pPr>
      <w:keepNext w:val="0"/>
      <w:keepLine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615149">
      <w:bodyDiv w:val="1"/>
      <w:marLeft w:val="0"/>
      <w:marRight w:val="0"/>
      <w:marTop w:val="0"/>
      <w:marBottom w:val="0"/>
      <w:divBdr>
        <w:top w:val="none" w:sz="0" w:space="0" w:color="auto"/>
        <w:left w:val="none" w:sz="0" w:space="0" w:color="auto"/>
        <w:bottom w:val="none" w:sz="0" w:space="0" w:color="auto"/>
        <w:right w:val="none" w:sz="0" w:space="0" w:color="auto"/>
      </w:divBdr>
    </w:div>
    <w:div w:id="1068769733">
      <w:bodyDiv w:val="1"/>
      <w:marLeft w:val="0"/>
      <w:marRight w:val="0"/>
      <w:marTop w:val="0"/>
      <w:marBottom w:val="0"/>
      <w:divBdr>
        <w:top w:val="none" w:sz="0" w:space="0" w:color="auto"/>
        <w:left w:val="none" w:sz="0" w:space="0" w:color="auto"/>
        <w:bottom w:val="none" w:sz="0" w:space="0" w:color="auto"/>
        <w:right w:val="none" w:sz="0" w:space="0" w:color="auto"/>
      </w:divBdr>
    </w:div>
    <w:div w:id="1183862552">
      <w:bodyDiv w:val="1"/>
      <w:marLeft w:val="0"/>
      <w:marRight w:val="0"/>
      <w:marTop w:val="0"/>
      <w:marBottom w:val="0"/>
      <w:divBdr>
        <w:top w:val="none" w:sz="0" w:space="0" w:color="auto"/>
        <w:left w:val="none" w:sz="0" w:space="0" w:color="auto"/>
        <w:bottom w:val="none" w:sz="0" w:space="0" w:color="auto"/>
        <w:right w:val="none" w:sz="0" w:space="0" w:color="auto"/>
      </w:divBdr>
    </w:div>
    <w:div w:id="206158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5</Pages>
  <Words>9554</Words>
  <Characters>5446</Characters>
  <Application>Microsoft Office Word</Application>
  <DocSecurity>0</DocSecurity>
  <Lines>45</Lines>
  <Paragraphs>29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Бойко Катерина Михайлівна</cp:lastModifiedBy>
  <cp:revision>30</cp:revision>
  <cp:lastPrinted>2026-10-12T13:07:00Z</cp:lastPrinted>
  <dcterms:created xsi:type="dcterms:W3CDTF">2026-05-14T11:49:00Z</dcterms:created>
  <dcterms:modified xsi:type="dcterms:W3CDTF">2026-10-13T07:08:00Z</dcterms:modified>
</cp:coreProperties>
</file>