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Default="004E3803" w:rsidP="00577FCD">
      <w:pPr>
        <w:jc w:val="center"/>
        <w:outlineLvl w:val="0"/>
        <w:rPr>
          <w:b/>
          <w:sz w:val="40"/>
          <w:szCs w:val="40"/>
        </w:rPr>
      </w:pPr>
      <w:r>
        <w:rPr>
          <w:b/>
          <w:sz w:val="40"/>
          <w:szCs w:val="40"/>
        </w:rPr>
        <w:t xml:space="preserve">ОБГРУНТУВАННЯ </w:t>
      </w:r>
    </w:p>
    <w:p w14:paraId="1053EA4D" w14:textId="77777777" w:rsidR="004849BE" w:rsidRPr="004849BE" w:rsidRDefault="004849BE" w:rsidP="004849BE">
      <w:pPr>
        <w:spacing w:after="160" w:line="254" w:lineRule="auto"/>
        <w:ind w:firstLine="708"/>
        <w:jc w:val="both"/>
        <w:rPr>
          <w:lang w:eastAsia="uk-UA"/>
        </w:rPr>
      </w:pPr>
      <w:r w:rsidRPr="004849BE">
        <w:rPr>
          <w:color w:val="000000"/>
          <w:sz w:val="26"/>
          <w:szCs w:val="26"/>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7507"/>
      </w:tblGrid>
      <w:tr w:rsidR="004849BE" w:rsidRPr="004849BE" w14:paraId="5B29F043"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4849BE" w:rsidRDefault="004849BE" w:rsidP="004849BE">
            <w:pPr>
              <w:spacing w:line="254" w:lineRule="auto"/>
              <w:jc w:val="center"/>
              <w:rPr>
                <w:lang w:eastAsia="uk-UA"/>
              </w:rPr>
            </w:pPr>
            <w:r w:rsidRPr="004849BE">
              <w:rPr>
                <w:b/>
                <w:bCs/>
                <w:color w:val="000000"/>
                <w:sz w:val="26"/>
                <w:szCs w:val="26"/>
                <w:lang w:eastAsia="uk-UA"/>
              </w:rPr>
              <w:t>Назва предмета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0F8DEAD3" w14:textId="77777777" w:rsidR="00DD1248" w:rsidRPr="00DD1248" w:rsidRDefault="00DD1248" w:rsidP="00DD1248">
            <w:pPr>
              <w:rPr>
                <w:b/>
              </w:rPr>
            </w:pPr>
            <w:r w:rsidRPr="00DD1248">
              <w:rPr>
                <w:b/>
              </w:rPr>
              <w:t xml:space="preserve">Морозильна камера ДК 021:2015: 42510000-4 Теплообмінники, кондиціонери повітря, холодильне обладнання та фільтрувальні пристрої (Ультра низькотемпературний морозильник , 600 л. (± 10 л.), НК 024:2023: Камера морозильна для плазми крові, НК 031:2024 Z121702 Морозильні камери для плазми, ДК 021:2015: 42513100-6 — Морозильне обладнання)   </w:t>
            </w:r>
          </w:p>
          <w:p w14:paraId="6928BEBB" w14:textId="0899CE59" w:rsidR="004849BE" w:rsidRPr="00BE4E92" w:rsidRDefault="004849BE" w:rsidP="0062255C">
            <w:pPr>
              <w:tabs>
                <w:tab w:val="left" w:pos="4860"/>
              </w:tabs>
              <w:rPr>
                <w:b/>
              </w:rPr>
            </w:pPr>
          </w:p>
        </w:tc>
      </w:tr>
      <w:tr w:rsidR="004849BE" w:rsidRPr="004849BE" w14:paraId="00ACF5FA"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технічних та якісних характеристик предмета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34B436F4" w14:textId="43F9A4E6" w:rsidR="004849BE" w:rsidRPr="004849BE" w:rsidRDefault="004849BE" w:rsidP="004849BE">
            <w:pPr>
              <w:spacing w:line="254" w:lineRule="auto"/>
              <w:jc w:val="both"/>
              <w:rPr>
                <w:sz w:val="21"/>
                <w:szCs w:val="21"/>
              </w:rPr>
            </w:pPr>
            <w:r w:rsidRPr="004849BE">
              <w:rPr>
                <w:color w:val="000000"/>
                <w:lang w:eastAsia="uk-UA"/>
              </w:rPr>
              <w:t>Закупівля здійснюється для забезпечення потреб лікарні</w:t>
            </w:r>
            <w:r w:rsidR="007A3DA3">
              <w:rPr>
                <w:color w:val="000000"/>
                <w:lang w:eastAsia="uk-UA"/>
              </w:rPr>
              <w:t xml:space="preserve"> відповідно </w:t>
            </w:r>
            <w:r w:rsidR="007A3DA3" w:rsidRPr="007254B4">
              <w:rPr>
                <w:sz w:val="21"/>
                <w:szCs w:val="21"/>
              </w:rPr>
              <w:t>Службової записки про потребу Ініціатора</w:t>
            </w:r>
            <w:r w:rsidR="00C62D22">
              <w:rPr>
                <w:sz w:val="21"/>
                <w:szCs w:val="21"/>
              </w:rPr>
              <w:t xml:space="preserve"> </w:t>
            </w:r>
            <w:r w:rsidR="00B547F0" w:rsidRPr="00B547F0">
              <w:rPr>
                <w:sz w:val="21"/>
                <w:szCs w:val="21"/>
              </w:rPr>
              <w:t xml:space="preserve">закупівлі </w:t>
            </w:r>
            <w:r w:rsidR="00D1400F">
              <w:rPr>
                <w:sz w:val="21"/>
                <w:szCs w:val="21"/>
              </w:rPr>
              <w:t>з</w:t>
            </w:r>
            <w:r w:rsidR="00D1400F" w:rsidRPr="00D1400F">
              <w:rPr>
                <w:sz w:val="21"/>
                <w:szCs w:val="21"/>
              </w:rPr>
              <w:t>авідувач</w:t>
            </w:r>
            <w:r w:rsidR="00D1400F">
              <w:rPr>
                <w:sz w:val="21"/>
                <w:szCs w:val="21"/>
              </w:rPr>
              <w:t>а</w:t>
            </w:r>
            <w:r w:rsidR="00D1400F" w:rsidRPr="00D1400F">
              <w:rPr>
                <w:sz w:val="21"/>
                <w:szCs w:val="21"/>
              </w:rPr>
              <w:t xml:space="preserve"> Центру служби крові </w:t>
            </w:r>
            <w:proofErr w:type="spellStart"/>
            <w:r w:rsidR="00D1400F">
              <w:rPr>
                <w:sz w:val="21"/>
                <w:szCs w:val="21"/>
              </w:rPr>
              <w:t>Перетятка</w:t>
            </w:r>
            <w:proofErr w:type="spellEnd"/>
            <w:r w:rsidR="00D1400F">
              <w:rPr>
                <w:sz w:val="21"/>
                <w:szCs w:val="21"/>
              </w:rPr>
              <w:t xml:space="preserve"> Д.В.</w:t>
            </w:r>
            <w:bookmarkStart w:id="0" w:name="_GoBack"/>
            <w:bookmarkEnd w:id="0"/>
            <w:r w:rsidR="0062255C" w:rsidRPr="0062255C">
              <w:rPr>
                <w:sz w:val="21"/>
                <w:szCs w:val="21"/>
              </w:rPr>
              <w:t xml:space="preserve"> №1956 від 06.08.2026р.</w:t>
            </w:r>
          </w:p>
        </w:tc>
      </w:tr>
      <w:tr w:rsidR="004849BE" w:rsidRPr="004849BE" w14:paraId="3D6AFA3B" w14:textId="77777777" w:rsidTr="003B7FEE">
        <w:trPr>
          <w:trHeight w:val="2445"/>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очікуваної ціни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376D8E95" w14:textId="5A196A1C" w:rsidR="003B7FEE" w:rsidRPr="003B7FEE" w:rsidRDefault="003B7FEE" w:rsidP="003B7FEE">
            <w:pPr>
              <w:spacing w:line="254" w:lineRule="auto"/>
              <w:jc w:val="both"/>
              <w:rPr>
                <w:color w:val="000000"/>
                <w:lang w:eastAsia="uk-UA"/>
              </w:rPr>
            </w:pPr>
            <w:r w:rsidRPr="003B7FEE">
              <w:rPr>
                <w:color w:val="000000"/>
                <w:lang w:eastAsia="uk-UA"/>
              </w:rPr>
              <w:t>Для визначення очікуваної вартості Замовником було отримано три комерційні пропозиції від потенційних постачальників, які надійшли на офіційну електронну адресу КНП «ДНСЛ «ОХМАТДИТ» МОЗ УКРАЇНИ». На підставі отриманих цінових пропозицій здійснено розрахунок середнього арифметичного значення цінових показників за відповідним предметом закупівлі.</w:t>
            </w:r>
          </w:p>
          <w:p w14:paraId="04AABF00" w14:textId="09CEB599" w:rsidR="003B7FEE" w:rsidRPr="003B7FEE" w:rsidRDefault="003B7FEE" w:rsidP="003B7FEE">
            <w:pPr>
              <w:spacing w:line="254" w:lineRule="auto"/>
              <w:jc w:val="both"/>
              <w:rPr>
                <w:b/>
                <w:color w:val="000000"/>
                <w:lang w:eastAsia="uk-UA"/>
              </w:rPr>
            </w:pPr>
            <w:r w:rsidRPr="003B7FEE">
              <w:rPr>
                <w:b/>
                <w:color w:val="000000"/>
                <w:lang w:eastAsia="uk-UA"/>
              </w:rPr>
              <w:t>Вартість закупівлі: 862 036,11UAH без ПДВ, ПДВ (20%) – 172 407,22 UAH, Вартість з ПДВ –</w:t>
            </w:r>
            <w:r w:rsidRPr="003B7FEE">
              <w:rPr>
                <w:b/>
                <w:color w:val="000000"/>
                <w:lang w:eastAsia="uk-UA"/>
              </w:rPr>
              <w:t xml:space="preserve"> </w:t>
            </w:r>
            <w:r w:rsidRPr="003B7FEE">
              <w:rPr>
                <w:b/>
                <w:color w:val="000000"/>
                <w:lang w:eastAsia="uk-UA"/>
              </w:rPr>
              <w:t>1 034 443,UAH.</w:t>
            </w:r>
          </w:p>
          <w:p w14:paraId="1AEE276B" w14:textId="2697B5EB" w:rsidR="004849BE" w:rsidRPr="0062255C" w:rsidRDefault="004849BE" w:rsidP="0062255C">
            <w:pPr>
              <w:spacing w:line="254" w:lineRule="auto"/>
              <w:jc w:val="both"/>
              <w:rPr>
                <w:b/>
                <w:lang w:eastAsia="uk-UA"/>
              </w:rPr>
            </w:pPr>
          </w:p>
        </w:tc>
      </w:tr>
    </w:tbl>
    <w:p w14:paraId="5771CEF8" w14:textId="77777777" w:rsidR="008E09F5" w:rsidRDefault="008E09F5" w:rsidP="008E09F5">
      <w:pPr>
        <w:jc w:val="both"/>
      </w:pPr>
    </w:p>
    <w:p w14:paraId="441DE03A" w14:textId="77777777" w:rsidR="008E09F5" w:rsidRDefault="008E09F5" w:rsidP="008E09F5">
      <w:pPr>
        <w:jc w:val="both"/>
      </w:pPr>
    </w:p>
    <w:p w14:paraId="494E49DF" w14:textId="77777777" w:rsidR="005B29AA" w:rsidRPr="004347DD" w:rsidRDefault="005B29AA" w:rsidP="005B29AA">
      <w:pPr>
        <w:jc w:val="center"/>
        <w:rPr>
          <w:b/>
          <w:sz w:val="44"/>
          <w:szCs w:val="44"/>
        </w:rPr>
      </w:pPr>
      <w:r w:rsidRPr="004347DD">
        <w:rPr>
          <w:b/>
          <w:sz w:val="44"/>
          <w:szCs w:val="44"/>
        </w:rPr>
        <w:t>ТЕХНІЧНЕ ЗАВДАННЯ</w:t>
      </w:r>
    </w:p>
    <w:p w14:paraId="5B74BC5D" w14:textId="77777777" w:rsidR="005B29AA" w:rsidRDefault="005B29AA" w:rsidP="005B29AA">
      <w:pPr>
        <w:jc w:val="center"/>
        <w:rPr>
          <w:b/>
        </w:rPr>
      </w:pPr>
    </w:p>
    <w:p w14:paraId="286B1926" w14:textId="77777777" w:rsidR="005B29AA" w:rsidRPr="00C369C8" w:rsidRDefault="005B29AA" w:rsidP="005B29AA">
      <w:pPr>
        <w:jc w:val="center"/>
        <w:rPr>
          <w:b/>
        </w:rPr>
      </w:pPr>
      <w:r w:rsidRPr="00C369C8">
        <w:rPr>
          <w:b/>
        </w:rPr>
        <w:t xml:space="preserve">ТЕХНІЧНІ ВИМОГИ </w:t>
      </w:r>
    </w:p>
    <w:p w14:paraId="2FB086B8" w14:textId="77777777" w:rsidR="005B29AA" w:rsidRPr="00C369C8" w:rsidRDefault="005B29AA" w:rsidP="005B29AA">
      <w:pPr>
        <w:jc w:val="center"/>
        <w:rPr>
          <w:b/>
        </w:rPr>
      </w:pPr>
      <w:r w:rsidRPr="00C369C8">
        <w:rPr>
          <w:b/>
        </w:rPr>
        <w:t>до предмету закупівлі</w:t>
      </w:r>
    </w:p>
    <w:p w14:paraId="222D185D" w14:textId="77777777" w:rsidR="005B29AA" w:rsidRPr="003115A1" w:rsidRDefault="005B29AA" w:rsidP="005B29AA">
      <w:pPr>
        <w:tabs>
          <w:tab w:val="left" w:pos="4860"/>
        </w:tabs>
        <w:jc w:val="center"/>
        <w:rPr>
          <w:rFonts w:eastAsia="Calibri"/>
          <w:lang w:eastAsia="en-US"/>
        </w:rPr>
      </w:pPr>
      <w:proofErr w:type="spellStart"/>
      <w:r w:rsidRPr="003115A1">
        <w:rPr>
          <w:rStyle w:val="af3"/>
          <w:b/>
          <w:bCs/>
          <w:color w:val="333333"/>
          <w:bdr w:val="none" w:sz="0" w:space="0" w:color="auto" w:frame="1"/>
        </w:rPr>
        <w:t>Морозильна</w:t>
      </w:r>
      <w:proofErr w:type="spellEnd"/>
      <w:r w:rsidRPr="003115A1">
        <w:rPr>
          <w:rStyle w:val="af3"/>
          <w:b/>
          <w:bCs/>
          <w:color w:val="333333"/>
          <w:bdr w:val="none" w:sz="0" w:space="0" w:color="auto" w:frame="1"/>
        </w:rPr>
        <w:t xml:space="preserve"> камера ДК 021:2015: 42510000-4 </w:t>
      </w:r>
      <w:proofErr w:type="spellStart"/>
      <w:r w:rsidRPr="003115A1">
        <w:rPr>
          <w:rStyle w:val="af3"/>
          <w:b/>
          <w:bCs/>
          <w:color w:val="333333"/>
          <w:bdr w:val="none" w:sz="0" w:space="0" w:color="auto" w:frame="1"/>
        </w:rPr>
        <w:t>Теплообмінники</w:t>
      </w:r>
      <w:proofErr w:type="spellEnd"/>
      <w:r w:rsidRPr="003115A1">
        <w:rPr>
          <w:rStyle w:val="af3"/>
          <w:b/>
          <w:bCs/>
          <w:color w:val="333333"/>
          <w:bdr w:val="none" w:sz="0" w:space="0" w:color="auto" w:frame="1"/>
        </w:rPr>
        <w:t xml:space="preserve">, </w:t>
      </w:r>
      <w:proofErr w:type="spellStart"/>
      <w:r w:rsidRPr="003115A1">
        <w:rPr>
          <w:rStyle w:val="af3"/>
          <w:b/>
          <w:bCs/>
          <w:color w:val="333333"/>
          <w:bdr w:val="none" w:sz="0" w:space="0" w:color="auto" w:frame="1"/>
        </w:rPr>
        <w:t>кондиціонери</w:t>
      </w:r>
      <w:proofErr w:type="spellEnd"/>
      <w:r w:rsidRPr="003115A1">
        <w:rPr>
          <w:rStyle w:val="af3"/>
          <w:b/>
          <w:bCs/>
          <w:color w:val="333333"/>
          <w:bdr w:val="none" w:sz="0" w:space="0" w:color="auto" w:frame="1"/>
        </w:rPr>
        <w:t xml:space="preserve"> </w:t>
      </w:r>
      <w:proofErr w:type="spellStart"/>
      <w:r w:rsidRPr="003115A1">
        <w:rPr>
          <w:rStyle w:val="af3"/>
          <w:b/>
          <w:bCs/>
          <w:color w:val="333333"/>
          <w:bdr w:val="none" w:sz="0" w:space="0" w:color="auto" w:frame="1"/>
        </w:rPr>
        <w:t>повітря</w:t>
      </w:r>
      <w:proofErr w:type="spellEnd"/>
      <w:r w:rsidRPr="003115A1">
        <w:rPr>
          <w:rStyle w:val="af3"/>
          <w:b/>
          <w:bCs/>
          <w:color w:val="333333"/>
          <w:bdr w:val="none" w:sz="0" w:space="0" w:color="auto" w:frame="1"/>
        </w:rPr>
        <w:t xml:space="preserve">, </w:t>
      </w:r>
      <w:proofErr w:type="spellStart"/>
      <w:r w:rsidRPr="003115A1">
        <w:rPr>
          <w:rStyle w:val="af3"/>
          <w:b/>
          <w:bCs/>
          <w:color w:val="333333"/>
          <w:bdr w:val="none" w:sz="0" w:space="0" w:color="auto" w:frame="1"/>
        </w:rPr>
        <w:t>холодильне</w:t>
      </w:r>
      <w:proofErr w:type="spellEnd"/>
      <w:r w:rsidRPr="003115A1">
        <w:rPr>
          <w:rStyle w:val="af3"/>
          <w:b/>
          <w:bCs/>
          <w:color w:val="333333"/>
          <w:bdr w:val="none" w:sz="0" w:space="0" w:color="auto" w:frame="1"/>
        </w:rPr>
        <w:t xml:space="preserve"> </w:t>
      </w:r>
      <w:proofErr w:type="spellStart"/>
      <w:r w:rsidRPr="003115A1">
        <w:rPr>
          <w:rStyle w:val="af3"/>
          <w:b/>
          <w:bCs/>
          <w:color w:val="333333"/>
          <w:bdr w:val="none" w:sz="0" w:space="0" w:color="auto" w:frame="1"/>
        </w:rPr>
        <w:t>обладнання</w:t>
      </w:r>
      <w:proofErr w:type="spellEnd"/>
      <w:r w:rsidRPr="003115A1">
        <w:rPr>
          <w:rStyle w:val="af3"/>
          <w:b/>
          <w:bCs/>
          <w:color w:val="333333"/>
          <w:bdr w:val="none" w:sz="0" w:space="0" w:color="auto" w:frame="1"/>
        </w:rPr>
        <w:t xml:space="preserve"> та </w:t>
      </w:r>
      <w:proofErr w:type="spellStart"/>
      <w:r w:rsidRPr="003115A1">
        <w:rPr>
          <w:rStyle w:val="af3"/>
          <w:b/>
          <w:bCs/>
          <w:color w:val="333333"/>
          <w:bdr w:val="none" w:sz="0" w:space="0" w:color="auto" w:frame="1"/>
        </w:rPr>
        <w:t>фільтрувальні</w:t>
      </w:r>
      <w:proofErr w:type="spellEnd"/>
      <w:r w:rsidRPr="003115A1">
        <w:rPr>
          <w:rStyle w:val="af3"/>
          <w:b/>
          <w:bCs/>
          <w:color w:val="333333"/>
          <w:bdr w:val="none" w:sz="0" w:space="0" w:color="auto" w:frame="1"/>
        </w:rPr>
        <w:t xml:space="preserve"> </w:t>
      </w:r>
      <w:proofErr w:type="spellStart"/>
      <w:r w:rsidRPr="003115A1">
        <w:rPr>
          <w:rStyle w:val="af3"/>
          <w:b/>
          <w:bCs/>
          <w:color w:val="333333"/>
          <w:bdr w:val="none" w:sz="0" w:space="0" w:color="auto" w:frame="1"/>
        </w:rPr>
        <w:t>пристрої</w:t>
      </w:r>
      <w:proofErr w:type="spellEnd"/>
      <w:r w:rsidRPr="003115A1">
        <w:rPr>
          <w:rStyle w:val="af3"/>
          <w:b/>
          <w:bCs/>
          <w:color w:val="333333"/>
          <w:bdr w:val="none" w:sz="0" w:space="0" w:color="auto" w:frame="1"/>
        </w:rPr>
        <w:t xml:space="preserve"> (Ультра </w:t>
      </w:r>
      <w:proofErr w:type="spellStart"/>
      <w:r w:rsidRPr="003115A1">
        <w:rPr>
          <w:rStyle w:val="af3"/>
          <w:b/>
          <w:bCs/>
          <w:color w:val="333333"/>
          <w:bdr w:val="none" w:sz="0" w:space="0" w:color="auto" w:frame="1"/>
        </w:rPr>
        <w:t>низькотемпературний</w:t>
      </w:r>
      <w:proofErr w:type="spellEnd"/>
      <w:r w:rsidRPr="003115A1">
        <w:rPr>
          <w:rStyle w:val="af3"/>
          <w:b/>
          <w:bCs/>
          <w:color w:val="333333"/>
          <w:bdr w:val="none" w:sz="0" w:space="0" w:color="auto" w:frame="1"/>
        </w:rPr>
        <w:t xml:space="preserve"> </w:t>
      </w:r>
      <w:proofErr w:type="gramStart"/>
      <w:r w:rsidRPr="003115A1">
        <w:rPr>
          <w:rStyle w:val="af3"/>
          <w:b/>
          <w:bCs/>
          <w:color w:val="333333"/>
          <w:bdr w:val="none" w:sz="0" w:space="0" w:color="auto" w:frame="1"/>
        </w:rPr>
        <w:t>морозильник</w:t>
      </w:r>
      <w:r>
        <w:rPr>
          <w:rStyle w:val="af3"/>
          <w:b/>
          <w:bCs/>
          <w:color w:val="333333"/>
          <w:bdr w:val="none" w:sz="0" w:space="0" w:color="auto" w:frame="1"/>
        </w:rPr>
        <w:t xml:space="preserve"> </w:t>
      </w:r>
      <w:r w:rsidRPr="00756DE3">
        <w:rPr>
          <w:rStyle w:val="af3"/>
          <w:b/>
          <w:bCs/>
          <w:color w:val="333333"/>
          <w:bdr w:val="none" w:sz="0" w:space="0" w:color="auto" w:frame="1"/>
        </w:rPr>
        <w:t>,</w:t>
      </w:r>
      <w:proofErr w:type="gramEnd"/>
      <w:r w:rsidRPr="00756DE3">
        <w:rPr>
          <w:rStyle w:val="af3"/>
          <w:b/>
          <w:bCs/>
          <w:color w:val="333333"/>
          <w:bdr w:val="none" w:sz="0" w:space="0" w:color="auto" w:frame="1"/>
        </w:rPr>
        <w:t xml:space="preserve"> 600 л. (</w:t>
      </w:r>
      <w:r>
        <w:rPr>
          <w:rStyle w:val="af3"/>
          <w:b/>
          <w:bCs/>
          <w:color w:val="333333"/>
          <w:bdr w:val="none" w:sz="0" w:space="0" w:color="auto" w:frame="1"/>
        </w:rPr>
        <w:t>±</w:t>
      </w:r>
      <w:r w:rsidRPr="00756DE3">
        <w:rPr>
          <w:rStyle w:val="af3"/>
          <w:b/>
          <w:bCs/>
          <w:color w:val="333333"/>
          <w:bdr w:val="none" w:sz="0" w:space="0" w:color="auto" w:frame="1"/>
        </w:rPr>
        <w:t xml:space="preserve"> 10 л.)</w:t>
      </w:r>
      <w:r w:rsidRPr="003115A1">
        <w:rPr>
          <w:rStyle w:val="af3"/>
          <w:b/>
          <w:bCs/>
          <w:color w:val="333333"/>
          <w:bdr w:val="none" w:sz="0" w:space="0" w:color="auto" w:frame="1"/>
        </w:rPr>
        <w:t xml:space="preserve">, </w:t>
      </w:r>
      <w:r w:rsidRPr="00756DE3">
        <w:rPr>
          <w:rStyle w:val="af3"/>
          <w:b/>
          <w:bCs/>
          <w:color w:val="333333"/>
          <w:bdr w:val="none" w:sz="0" w:space="0" w:color="auto" w:frame="1"/>
        </w:rPr>
        <w:t>НК 024:2023</w:t>
      </w:r>
      <w:r w:rsidRPr="003115A1">
        <w:rPr>
          <w:rStyle w:val="af3"/>
          <w:b/>
          <w:bCs/>
          <w:color w:val="333333"/>
          <w:bdr w:val="none" w:sz="0" w:space="0" w:color="auto" w:frame="1"/>
        </w:rPr>
        <w:t xml:space="preserve">: Камера </w:t>
      </w:r>
      <w:proofErr w:type="spellStart"/>
      <w:r w:rsidRPr="003115A1">
        <w:rPr>
          <w:rStyle w:val="af3"/>
          <w:b/>
          <w:bCs/>
          <w:color w:val="333333"/>
          <w:bdr w:val="none" w:sz="0" w:space="0" w:color="auto" w:frame="1"/>
        </w:rPr>
        <w:t>морозильна</w:t>
      </w:r>
      <w:proofErr w:type="spellEnd"/>
      <w:r w:rsidRPr="003115A1">
        <w:rPr>
          <w:rStyle w:val="af3"/>
          <w:b/>
          <w:bCs/>
          <w:color w:val="333333"/>
          <w:bdr w:val="none" w:sz="0" w:space="0" w:color="auto" w:frame="1"/>
        </w:rPr>
        <w:t xml:space="preserve"> для </w:t>
      </w:r>
      <w:proofErr w:type="spellStart"/>
      <w:r w:rsidRPr="003115A1">
        <w:rPr>
          <w:rStyle w:val="af3"/>
          <w:b/>
          <w:bCs/>
          <w:color w:val="333333"/>
          <w:bdr w:val="none" w:sz="0" w:space="0" w:color="auto" w:frame="1"/>
        </w:rPr>
        <w:t>плазми</w:t>
      </w:r>
      <w:proofErr w:type="spellEnd"/>
      <w:r w:rsidRPr="003115A1">
        <w:rPr>
          <w:rStyle w:val="af3"/>
          <w:b/>
          <w:bCs/>
          <w:color w:val="333333"/>
          <w:bdr w:val="none" w:sz="0" w:space="0" w:color="auto" w:frame="1"/>
        </w:rPr>
        <w:t xml:space="preserve"> </w:t>
      </w:r>
      <w:proofErr w:type="spellStart"/>
      <w:r w:rsidRPr="003115A1">
        <w:rPr>
          <w:rStyle w:val="af3"/>
          <w:b/>
          <w:bCs/>
          <w:color w:val="333333"/>
          <w:bdr w:val="none" w:sz="0" w:space="0" w:color="auto" w:frame="1"/>
        </w:rPr>
        <w:t>крові</w:t>
      </w:r>
      <w:proofErr w:type="spellEnd"/>
      <w:r w:rsidRPr="003115A1">
        <w:rPr>
          <w:rStyle w:val="af3"/>
          <w:b/>
          <w:bCs/>
          <w:color w:val="333333"/>
          <w:bdr w:val="none" w:sz="0" w:space="0" w:color="auto" w:frame="1"/>
        </w:rPr>
        <w:t>,</w:t>
      </w:r>
      <w:r w:rsidRPr="003115A1">
        <w:rPr>
          <w:rStyle w:val="af3"/>
          <w:color w:val="333333"/>
          <w:bdr w:val="none" w:sz="0" w:space="0" w:color="auto" w:frame="1"/>
        </w:rPr>
        <w:t xml:space="preserve"> </w:t>
      </w:r>
      <w:r w:rsidRPr="003115A1">
        <w:rPr>
          <w:rStyle w:val="af3"/>
          <w:b/>
          <w:color w:val="333333"/>
          <w:bdr w:val="none" w:sz="0" w:space="0" w:color="auto" w:frame="1"/>
        </w:rPr>
        <w:t xml:space="preserve">НК 031:2024 Z121702 </w:t>
      </w:r>
      <w:proofErr w:type="spellStart"/>
      <w:r w:rsidRPr="003115A1">
        <w:rPr>
          <w:rStyle w:val="af3"/>
          <w:b/>
          <w:color w:val="333333"/>
          <w:bdr w:val="none" w:sz="0" w:space="0" w:color="auto" w:frame="1"/>
        </w:rPr>
        <w:t>Морозильні</w:t>
      </w:r>
      <w:proofErr w:type="spellEnd"/>
      <w:r w:rsidRPr="003115A1">
        <w:rPr>
          <w:rStyle w:val="af3"/>
          <w:b/>
          <w:color w:val="333333"/>
          <w:bdr w:val="none" w:sz="0" w:space="0" w:color="auto" w:frame="1"/>
        </w:rPr>
        <w:t xml:space="preserve"> </w:t>
      </w:r>
      <w:proofErr w:type="spellStart"/>
      <w:r w:rsidRPr="003115A1">
        <w:rPr>
          <w:rStyle w:val="af3"/>
          <w:b/>
          <w:color w:val="333333"/>
          <w:bdr w:val="none" w:sz="0" w:space="0" w:color="auto" w:frame="1"/>
        </w:rPr>
        <w:t>камери</w:t>
      </w:r>
      <w:proofErr w:type="spellEnd"/>
      <w:r w:rsidRPr="003115A1">
        <w:rPr>
          <w:rStyle w:val="af3"/>
          <w:b/>
          <w:color w:val="333333"/>
          <w:bdr w:val="none" w:sz="0" w:space="0" w:color="auto" w:frame="1"/>
        </w:rPr>
        <w:t xml:space="preserve"> для </w:t>
      </w:r>
      <w:proofErr w:type="spellStart"/>
      <w:r w:rsidRPr="003115A1">
        <w:rPr>
          <w:rStyle w:val="af3"/>
          <w:b/>
          <w:color w:val="333333"/>
          <w:bdr w:val="none" w:sz="0" w:space="0" w:color="auto" w:frame="1"/>
        </w:rPr>
        <w:t>плазми</w:t>
      </w:r>
      <w:proofErr w:type="spellEnd"/>
      <w:r w:rsidRPr="003115A1">
        <w:rPr>
          <w:rStyle w:val="af3"/>
          <w:b/>
          <w:color w:val="333333"/>
          <w:bdr w:val="none" w:sz="0" w:space="0" w:color="auto" w:frame="1"/>
        </w:rPr>
        <w:t>,</w:t>
      </w:r>
      <w:r w:rsidRPr="003115A1">
        <w:rPr>
          <w:rStyle w:val="af3"/>
          <w:b/>
          <w:bCs/>
          <w:color w:val="333333"/>
          <w:bdr w:val="none" w:sz="0" w:space="0" w:color="auto" w:frame="1"/>
        </w:rPr>
        <w:t xml:space="preserve"> ДК 021:2015: 42513100-6 — </w:t>
      </w:r>
      <w:proofErr w:type="spellStart"/>
      <w:r w:rsidRPr="003115A1">
        <w:rPr>
          <w:rStyle w:val="af3"/>
          <w:b/>
          <w:bCs/>
          <w:color w:val="333333"/>
          <w:bdr w:val="none" w:sz="0" w:space="0" w:color="auto" w:frame="1"/>
        </w:rPr>
        <w:t>Морозильне</w:t>
      </w:r>
      <w:proofErr w:type="spellEnd"/>
      <w:r w:rsidRPr="003115A1">
        <w:rPr>
          <w:rStyle w:val="af3"/>
          <w:b/>
          <w:bCs/>
          <w:color w:val="333333"/>
          <w:bdr w:val="none" w:sz="0" w:space="0" w:color="auto" w:frame="1"/>
        </w:rPr>
        <w:t xml:space="preserve"> </w:t>
      </w:r>
      <w:proofErr w:type="spellStart"/>
      <w:r w:rsidRPr="003115A1">
        <w:rPr>
          <w:rStyle w:val="af3"/>
          <w:b/>
          <w:bCs/>
          <w:color w:val="333333"/>
          <w:bdr w:val="none" w:sz="0" w:space="0" w:color="auto" w:frame="1"/>
        </w:rPr>
        <w:t>обладнання</w:t>
      </w:r>
      <w:proofErr w:type="spellEnd"/>
      <w:r w:rsidRPr="003115A1">
        <w:rPr>
          <w:rStyle w:val="af3"/>
          <w:b/>
          <w:bCs/>
          <w:color w:val="333333"/>
          <w:bdr w:val="none" w:sz="0" w:space="0" w:color="auto" w:frame="1"/>
        </w:rPr>
        <w:t>)</w:t>
      </w:r>
    </w:p>
    <w:p w14:paraId="370C6142" w14:textId="77777777" w:rsidR="005B29AA" w:rsidRPr="00C369C8" w:rsidRDefault="005B29AA" w:rsidP="005B29AA">
      <w:pPr>
        <w:tabs>
          <w:tab w:val="left" w:pos="4860"/>
        </w:tabs>
        <w:jc w:val="right"/>
        <w:rPr>
          <w:b/>
          <w:bCs/>
          <w:i/>
          <w:iCs/>
        </w:rPr>
      </w:pPr>
    </w:p>
    <w:tbl>
      <w:tblPr>
        <w:tblW w:w="103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40"/>
        <w:gridCol w:w="3260"/>
        <w:gridCol w:w="2977"/>
      </w:tblGrid>
      <w:tr w:rsidR="005B29AA" w:rsidRPr="00C369C8" w14:paraId="74C96C34" w14:textId="77777777" w:rsidTr="004C1F45">
        <w:trPr>
          <w:trHeight w:val="1098"/>
        </w:trPr>
        <w:tc>
          <w:tcPr>
            <w:tcW w:w="7400" w:type="dxa"/>
            <w:gridSpan w:val="2"/>
            <w:vAlign w:val="center"/>
          </w:tcPr>
          <w:p w14:paraId="70FBE0AA" w14:textId="77777777" w:rsidR="005B29AA" w:rsidRPr="00C369C8" w:rsidRDefault="005B29AA" w:rsidP="00510BEA">
            <w:pPr>
              <w:jc w:val="center"/>
              <w:rPr>
                <w:rFonts w:eastAsia="Calibri"/>
              </w:rPr>
            </w:pPr>
            <w:r>
              <w:rPr>
                <w:sz w:val="22"/>
              </w:rPr>
              <w:t xml:space="preserve">Значення параметру та/або наявність функції </w:t>
            </w:r>
          </w:p>
        </w:tc>
        <w:tc>
          <w:tcPr>
            <w:tcW w:w="2977" w:type="dxa"/>
          </w:tcPr>
          <w:p w14:paraId="09E6C2BC" w14:textId="77777777" w:rsidR="005B29AA" w:rsidRPr="00C369C8" w:rsidRDefault="005B29AA" w:rsidP="00510BEA">
            <w:pPr>
              <w:jc w:val="center"/>
              <w:rPr>
                <w:rFonts w:eastAsia="Calibri"/>
              </w:rPr>
            </w:pPr>
            <w:r>
              <w:rPr>
                <w:sz w:val="22"/>
              </w:rPr>
              <w:t xml:space="preserve">Обов`язкове зазначення відповідності по кожному пункту з зазначенням сторінки та назви відповідного документу (ТАК/НІ) </w:t>
            </w:r>
          </w:p>
        </w:tc>
      </w:tr>
      <w:tr w:rsidR="005B29AA" w:rsidRPr="00C369C8" w14:paraId="06271812" w14:textId="77777777" w:rsidTr="004C1F45">
        <w:trPr>
          <w:trHeight w:val="607"/>
        </w:trPr>
        <w:tc>
          <w:tcPr>
            <w:tcW w:w="4140" w:type="dxa"/>
            <w:vAlign w:val="center"/>
          </w:tcPr>
          <w:p w14:paraId="6E48F2C9" w14:textId="77777777" w:rsidR="005B29AA" w:rsidRPr="00C369C8" w:rsidRDefault="005B29AA" w:rsidP="00510BEA">
            <w:pPr>
              <w:rPr>
                <w:rFonts w:eastAsia="Calibri"/>
              </w:rPr>
            </w:pPr>
            <w:r>
              <w:rPr>
                <w:sz w:val="20"/>
              </w:rPr>
              <w:t xml:space="preserve">Призначення </w:t>
            </w:r>
          </w:p>
        </w:tc>
        <w:tc>
          <w:tcPr>
            <w:tcW w:w="3260" w:type="dxa"/>
          </w:tcPr>
          <w:p w14:paraId="7F96F86F" w14:textId="77777777" w:rsidR="005B29AA" w:rsidRPr="00022771" w:rsidRDefault="005B29AA" w:rsidP="00510BEA">
            <w:r>
              <w:rPr>
                <w:sz w:val="20"/>
              </w:rPr>
              <w:t xml:space="preserve">Збереження біологічних матеріалів при низьких температурах </w:t>
            </w:r>
          </w:p>
        </w:tc>
        <w:tc>
          <w:tcPr>
            <w:tcW w:w="2977" w:type="dxa"/>
            <w:vAlign w:val="center"/>
          </w:tcPr>
          <w:p w14:paraId="5DC5BE6C" w14:textId="77777777" w:rsidR="005B29AA" w:rsidRPr="003F06FA" w:rsidRDefault="005B29AA" w:rsidP="00510BEA">
            <w:r>
              <w:rPr>
                <w:sz w:val="20"/>
              </w:rPr>
              <w:t xml:space="preserve"> </w:t>
            </w:r>
          </w:p>
        </w:tc>
      </w:tr>
      <w:tr w:rsidR="005B29AA" w:rsidRPr="00C369C8" w14:paraId="2C8D367E" w14:textId="77777777" w:rsidTr="004C1F45">
        <w:trPr>
          <w:trHeight w:val="322"/>
        </w:trPr>
        <w:tc>
          <w:tcPr>
            <w:tcW w:w="4140" w:type="dxa"/>
          </w:tcPr>
          <w:p w14:paraId="24D30E0F" w14:textId="77777777" w:rsidR="005B29AA" w:rsidRPr="00C369C8" w:rsidRDefault="005B29AA" w:rsidP="00510BEA">
            <w:pPr>
              <w:rPr>
                <w:rFonts w:eastAsia="Calibri"/>
              </w:rPr>
            </w:pPr>
            <w:r>
              <w:rPr>
                <w:sz w:val="20"/>
              </w:rPr>
              <w:t xml:space="preserve">Тип обладнання </w:t>
            </w:r>
          </w:p>
        </w:tc>
        <w:tc>
          <w:tcPr>
            <w:tcW w:w="3260" w:type="dxa"/>
          </w:tcPr>
          <w:p w14:paraId="4FCF0CAC" w14:textId="77777777" w:rsidR="005B29AA" w:rsidRPr="00022771" w:rsidRDefault="005B29AA" w:rsidP="00510BEA">
            <w:r>
              <w:rPr>
                <w:sz w:val="20"/>
              </w:rPr>
              <w:t xml:space="preserve">вертикальний </w:t>
            </w:r>
          </w:p>
        </w:tc>
        <w:tc>
          <w:tcPr>
            <w:tcW w:w="2977" w:type="dxa"/>
          </w:tcPr>
          <w:p w14:paraId="5525F74D" w14:textId="77777777" w:rsidR="005B29AA" w:rsidRPr="003F06FA" w:rsidRDefault="005B29AA" w:rsidP="00510BEA">
            <w:r>
              <w:rPr>
                <w:sz w:val="20"/>
              </w:rPr>
              <w:t xml:space="preserve"> </w:t>
            </w:r>
          </w:p>
        </w:tc>
      </w:tr>
      <w:tr w:rsidR="005B29AA" w:rsidRPr="00C369C8" w14:paraId="3779FF1D" w14:textId="77777777" w:rsidTr="004C1F45">
        <w:trPr>
          <w:trHeight w:val="319"/>
        </w:trPr>
        <w:tc>
          <w:tcPr>
            <w:tcW w:w="4140" w:type="dxa"/>
          </w:tcPr>
          <w:p w14:paraId="40703A5E" w14:textId="77777777" w:rsidR="005B29AA" w:rsidRPr="00C369C8" w:rsidRDefault="005B29AA" w:rsidP="00510BEA">
            <w:pPr>
              <w:rPr>
                <w:rFonts w:eastAsia="Calibri"/>
              </w:rPr>
            </w:pPr>
            <w:r>
              <w:rPr>
                <w:sz w:val="20"/>
              </w:rPr>
              <w:t xml:space="preserve">Об'єм камери </w:t>
            </w:r>
          </w:p>
        </w:tc>
        <w:tc>
          <w:tcPr>
            <w:tcW w:w="3260" w:type="dxa"/>
          </w:tcPr>
          <w:p w14:paraId="2C7C03A3" w14:textId="77777777" w:rsidR="005B29AA" w:rsidRPr="00022771" w:rsidRDefault="005B29AA" w:rsidP="00510BEA">
            <w:r>
              <w:rPr>
                <w:sz w:val="20"/>
              </w:rPr>
              <w:t xml:space="preserve">600 л. (+/- 10 л.) </w:t>
            </w:r>
          </w:p>
        </w:tc>
        <w:tc>
          <w:tcPr>
            <w:tcW w:w="2977" w:type="dxa"/>
          </w:tcPr>
          <w:p w14:paraId="2CA455BD" w14:textId="77777777" w:rsidR="005B29AA" w:rsidRPr="003F06FA" w:rsidRDefault="005B29AA" w:rsidP="00510BEA">
            <w:r>
              <w:rPr>
                <w:sz w:val="20"/>
              </w:rPr>
              <w:t xml:space="preserve"> </w:t>
            </w:r>
          </w:p>
        </w:tc>
      </w:tr>
      <w:tr w:rsidR="005B29AA" w:rsidRPr="00C369C8" w14:paraId="7DC64D59" w14:textId="77777777" w:rsidTr="004C1F45">
        <w:trPr>
          <w:trHeight w:val="588"/>
        </w:trPr>
        <w:tc>
          <w:tcPr>
            <w:tcW w:w="4140" w:type="dxa"/>
          </w:tcPr>
          <w:p w14:paraId="5E3CD200" w14:textId="77777777" w:rsidR="005B29AA" w:rsidRDefault="005B29AA" w:rsidP="00510BEA">
            <w:pPr>
              <w:rPr>
                <w:sz w:val="20"/>
              </w:rPr>
            </w:pPr>
            <w:r>
              <w:rPr>
                <w:sz w:val="20"/>
              </w:rPr>
              <w:t xml:space="preserve">Діапазон робочої температури в камері морозильника: </w:t>
            </w:r>
          </w:p>
        </w:tc>
        <w:tc>
          <w:tcPr>
            <w:tcW w:w="3260" w:type="dxa"/>
          </w:tcPr>
          <w:p w14:paraId="5E513B5D" w14:textId="77777777" w:rsidR="005B29AA" w:rsidRDefault="005B29AA" w:rsidP="00510BEA">
            <w:pPr>
              <w:rPr>
                <w:sz w:val="20"/>
              </w:rPr>
            </w:pPr>
            <w:r>
              <w:rPr>
                <w:sz w:val="20"/>
              </w:rPr>
              <w:t xml:space="preserve">від -50 °C до -85 °C </w:t>
            </w:r>
          </w:p>
        </w:tc>
        <w:tc>
          <w:tcPr>
            <w:tcW w:w="2977" w:type="dxa"/>
            <w:vAlign w:val="center"/>
          </w:tcPr>
          <w:p w14:paraId="6D5F582B" w14:textId="77777777" w:rsidR="005B29AA" w:rsidRDefault="005B29AA" w:rsidP="00510BEA">
            <w:pPr>
              <w:rPr>
                <w:sz w:val="20"/>
              </w:rPr>
            </w:pPr>
            <w:r>
              <w:rPr>
                <w:sz w:val="20"/>
              </w:rPr>
              <w:t xml:space="preserve"> </w:t>
            </w:r>
          </w:p>
        </w:tc>
      </w:tr>
      <w:tr w:rsidR="005B29AA" w:rsidRPr="00C369C8" w14:paraId="2A97A2FC" w14:textId="77777777" w:rsidTr="004C1F45">
        <w:trPr>
          <w:trHeight w:val="315"/>
        </w:trPr>
        <w:tc>
          <w:tcPr>
            <w:tcW w:w="4140" w:type="dxa"/>
          </w:tcPr>
          <w:p w14:paraId="3B92468B" w14:textId="77777777" w:rsidR="005B29AA" w:rsidRDefault="005B29AA" w:rsidP="00510BEA">
            <w:pPr>
              <w:rPr>
                <w:sz w:val="20"/>
              </w:rPr>
            </w:pPr>
            <w:r>
              <w:rPr>
                <w:sz w:val="20"/>
              </w:rPr>
              <w:t xml:space="preserve">Однорідність температури в камері </w:t>
            </w:r>
          </w:p>
        </w:tc>
        <w:tc>
          <w:tcPr>
            <w:tcW w:w="3260" w:type="dxa"/>
          </w:tcPr>
          <w:p w14:paraId="75A91C08" w14:textId="77777777" w:rsidR="005B29AA" w:rsidRDefault="005B29AA" w:rsidP="00510BEA">
            <w:pPr>
              <w:rPr>
                <w:sz w:val="20"/>
              </w:rPr>
            </w:pPr>
            <w:r>
              <w:rPr>
                <w:sz w:val="20"/>
              </w:rPr>
              <w:t xml:space="preserve">± 4 ° C </w:t>
            </w:r>
          </w:p>
        </w:tc>
        <w:tc>
          <w:tcPr>
            <w:tcW w:w="2977" w:type="dxa"/>
          </w:tcPr>
          <w:p w14:paraId="73A5616E" w14:textId="77777777" w:rsidR="005B29AA" w:rsidRDefault="005B29AA" w:rsidP="00510BEA">
            <w:pPr>
              <w:rPr>
                <w:sz w:val="20"/>
              </w:rPr>
            </w:pPr>
            <w:r>
              <w:rPr>
                <w:sz w:val="20"/>
              </w:rPr>
              <w:t xml:space="preserve"> </w:t>
            </w:r>
          </w:p>
        </w:tc>
      </w:tr>
      <w:tr w:rsidR="005B29AA" w:rsidRPr="00C369C8" w14:paraId="7545AAF7" w14:textId="77777777" w:rsidTr="004C1F45">
        <w:trPr>
          <w:trHeight w:val="845"/>
        </w:trPr>
        <w:tc>
          <w:tcPr>
            <w:tcW w:w="4140" w:type="dxa"/>
          </w:tcPr>
          <w:p w14:paraId="1654784A" w14:textId="77777777" w:rsidR="005B29AA" w:rsidRDefault="005B29AA" w:rsidP="00510BEA">
            <w:pPr>
              <w:spacing w:after="2" w:line="235" w:lineRule="auto"/>
              <w:ind w:right="146"/>
              <w:jc w:val="both"/>
              <w:rPr>
                <w:sz w:val="20"/>
              </w:rPr>
            </w:pPr>
            <w:r>
              <w:rPr>
                <w:sz w:val="20"/>
              </w:rPr>
              <w:t xml:space="preserve">Плиткова система випаровування, вироблена з нержавіючої сталі безпосереднього охолодження, з перевагами </w:t>
            </w:r>
            <w:r>
              <w:rPr>
                <w:sz w:val="20"/>
              </w:rPr>
              <w:lastRenderedPageBreak/>
              <w:t xml:space="preserve">випарника безпосереднього контакту (низькотемпературного джерела) та матеріалу, який зберігається, з високими температурними градієнтами часу </w:t>
            </w:r>
          </w:p>
        </w:tc>
        <w:tc>
          <w:tcPr>
            <w:tcW w:w="3260" w:type="dxa"/>
          </w:tcPr>
          <w:p w14:paraId="41976116" w14:textId="77777777" w:rsidR="005B29AA" w:rsidRDefault="005B29AA" w:rsidP="00510BEA">
            <w:pPr>
              <w:rPr>
                <w:sz w:val="20"/>
              </w:rPr>
            </w:pPr>
            <w:r>
              <w:rPr>
                <w:sz w:val="20"/>
              </w:rPr>
              <w:lastRenderedPageBreak/>
              <w:t xml:space="preserve">Наявність </w:t>
            </w:r>
          </w:p>
        </w:tc>
        <w:tc>
          <w:tcPr>
            <w:tcW w:w="2977" w:type="dxa"/>
            <w:vAlign w:val="center"/>
          </w:tcPr>
          <w:p w14:paraId="6774574A" w14:textId="77777777" w:rsidR="005B29AA" w:rsidRDefault="005B29AA" w:rsidP="00510BEA">
            <w:pPr>
              <w:rPr>
                <w:sz w:val="20"/>
              </w:rPr>
            </w:pPr>
            <w:r>
              <w:rPr>
                <w:sz w:val="20"/>
              </w:rPr>
              <w:t xml:space="preserve"> </w:t>
            </w:r>
          </w:p>
        </w:tc>
      </w:tr>
      <w:tr w:rsidR="005B29AA" w:rsidRPr="00C369C8" w14:paraId="3F380A7F" w14:textId="77777777" w:rsidTr="004C1F45">
        <w:trPr>
          <w:trHeight w:val="845"/>
        </w:trPr>
        <w:tc>
          <w:tcPr>
            <w:tcW w:w="4140" w:type="dxa"/>
          </w:tcPr>
          <w:p w14:paraId="0CBCB3F4" w14:textId="77777777" w:rsidR="005B29AA" w:rsidRDefault="005B29AA" w:rsidP="00510BEA">
            <w:pPr>
              <w:spacing w:after="2" w:line="235" w:lineRule="auto"/>
              <w:ind w:right="146"/>
              <w:jc w:val="both"/>
              <w:rPr>
                <w:sz w:val="20"/>
              </w:rPr>
            </w:pPr>
            <w:r>
              <w:rPr>
                <w:sz w:val="20"/>
              </w:rPr>
              <w:t xml:space="preserve">Внутрішня камера із непокритої неіржавіючої сталі AISI 304 з полірованим зовнішнім покриттям BA </w:t>
            </w:r>
          </w:p>
        </w:tc>
        <w:tc>
          <w:tcPr>
            <w:tcW w:w="3260" w:type="dxa"/>
          </w:tcPr>
          <w:p w14:paraId="3E50529C" w14:textId="77777777" w:rsidR="005B29AA" w:rsidRDefault="005B29AA" w:rsidP="00510BEA">
            <w:pPr>
              <w:rPr>
                <w:sz w:val="20"/>
              </w:rPr>
            </w:pPr>
            <w:r>
              <w:rPr>
                <w:sz w:val="20"/>
              </w:rPr>
              <w:t xml:space="preserve">Відповідність </w:t>
            </w:r>
          </w:p>
        </w:tc>
        <w:tc>
          <w:tcPr>
            <w:tcW w:w="2977" w:type="dxa"/>
            <w:vAlign w:val="center"/>
          </w:tcPr>
          <w:p w14:paraId="2A7E02A4" w14:textId="77777777" w:rsidR="005B29AA" w:rsidRDefault="005B29AA" w:rsidP="00510BEA">
            <w:pPr>
              <w:rPr>
                <w:sz w:val="20"/>
              </w:rPr>
            </w:pPr>
            <w:r>
              <w:rPr>
                <w:sz w:val="20"/>
              </w:rPr>
              <w:t xml:space="preserve"> </w:t>
            </w:r>
          </w:p>
        </w:tc>
      </w:tr>
      <w:tr w:rsidR="005B29AA" w:rsidRPr="00C369C8" w14:paraId="0163CDA0" w14:textId="77777777" w:rsidTr="004C1F45">
        <w:trPr>
          <w:trHeight w:val="547"/>
        </w:trPr>
        <w:tc>
          <w:tcPr>
            <w:tcW w:w="4140" w:type="dxa"/>
          </w:tcPr>
          <w:p w14:paraId="63F77776" w14:textId="77777777" w:rsidR="005B29AA" w:rsidRDefault="005B29AA" w:rsidP="00510BEA">
            <w:pPr>
              <w:spacing w:after="2" w:line="235" w:lineRule="auto"/>
              <w:ind w:right="146"/>
              <w:jc w:val="both"/>
              <w:rPr>
                <w:sz w:val="20"/>
              </w:rPr>
            </w:pPr>
            <w:r>
              <w:rPr>
                <w:sz w:val="20"/>
              </w:rPr>
              <w:t xml:space="preserve">Зовнішній корпус </w:t>
            </w:r>
          </w:p>
        </w:tc>
        <w:tc>
          <w:tcPr>
            <w:tcW w:w="3260" w:type="dxa"/>
          </w:tcPr>
          <w:p w14:paraId="27AED517" w14:textId="77777777" w:rsidR="005B29AA" w:rsidRDefault="005B29AA" w:rsidP="00510BEA">
            <w:pPr>
              <w:rPr>
                <w:sz w:val="20"/>
              </w:rPr>
            </w:pPr>
            <w:r>
              <w:rPr>
                <w:sz w:val="20"/>
              </w:rPr>
              <w:t xml:space="preserve">Оцинкована електроізоляційна сталь та пластифікована сталь </w:t>
            </w:r>
          </w:p>
        </w:tc>
        <w:tc>
          <w:tcPr>
            <w:tcW w:w="2977" w:type="dxa"/>
            <w:vAlign w:val="center"/>
          </w:tcPr>
          <w:p w14:paraId="7931AA6B" w14:textId="77777777" w:rsidR="005B29AA" w:rsidRDefault="005B29AA" w:rsidP="00510BEA">
            <w:pPr>
              <w:rPr>
                <w:sz w:val="20"/>
              </w:rPr>
            </w:pPr>
            <w:r>
              <w:rPr>
                <w:sz w:val="20"/>
              </w:rPr>
              <w:t xml:space="preserve"> </w:t>
            </w:r>
          </w:p>
        </w:tc>
      </w:tr>
      <w:tr w:rsidR="005B29AA" w:rsidRPr="00C369C8" w14:paraId="03C5550C" w14:textId="77777777" w:rsidTr="004C1F45">
        <w:trPr>
          <w:trHeight w:val="546"/>
        </w:trPr>
        <w:tc>
          <w:tcPr>
            <w:tcW w:w="4140" w:type="dxa"/>
          </w:tcPr>
          <w:p w14:paraId="6CD42540" w14:textId="77777777" w:rsidR="005B29AA" w:rsidRDefault="005B29AA" w:rsidP="00510BEA">
            <w:pPr>
              <w:spacing w:after="2" w:line="235" w:lineRule="auto"/>
              <w:ind w:right="146"/>
              <w:jc w:val="both"/>
              <w:rPr>
                <w:sz w:val="20"/>
              </w:rPr>
            </w:pPr>
            <w:r>
              <w:rPr>
                <w:sz w:val="20"/>
              </w:rPr>
              <w:t xml:space="preserve">Кількість полиць в камері, що розділяють внутрішній простір на окремі зони </w:t>
            </w:r>
          </w:p>
        </w:tc>
        <w:tc>
          <w:tcPr>
            <w:tcW w:w="3260" w:type="dxa"/>
          </w:tcPr>
          <w:p w14:paraId="21A5F5F3" w14:textId="77777777" w:rsidR="005B29AA" w:rsidRDefault="005B29AA" w:rsidP="00510BEA">
            <w:pPr>
              <w:rPr>
                <w:sz w:val="20"/>
              </w:rPr>
            </w:pPr>
            <w:r>
              <w:rPr>
                <w:sz w:val="20"/>
              </w:rPr>
              <w:t xml:space="preserve">4 </w:t>
            </w:r>
          </w:p>
        </w:tc>
        <w:tc>
          <w:tcPr>
            <w:tcW w:w="2977" w:type="dxa"/>
            <w:vAlign w:val="center"/>
          </w:tcPr>
          <w:p w14:paraId="76D9274B" w14:textId="77777777" w:rsidR="005B29AA" w:rsidRDefault="005B29AA" w:rsidP="00510BEA">
            <w:pPr>
              <w:rPr>
                <w:sz w:val="20"/>
              </w:rPr>
            </w:pPr>
            <w:r>
              <w:rPr>
                <w:sz w:val="20"/>
              </w:rPr>
              <w:t xml:space="preserve"> </w:t>
            </w:r>
          </w:p>
        </w:tc>
      </w:tr>
      <w:tr w:rsidR="005B29AA" w:rsidRPr="00C369C8" w14:paraId="7CAAF503" w14:textId="77777777" w:rsidTr="004C1F45">
        <w:trPr>
          <w:trHeight w:val="520"/>
        </w:trPr>
        <w:tc>
          <w:tcPr>
            <w:tcW w:w="4140" w:type="dxa"/>
          </w:tcPr>
          <w:p w14:paraId="445C56F2" w14:textId="77777777" w:rsidR="005B29AA" w:rsidRDefault="005B29AA" w:rsidP="00510BEA">
            <w:pPr>
              <w:spacing w:after="2" w:line="235" w:lineRule="auto"/>
              <w:ind w:right="146"/>
              <w:jc w:val="both"/>
              <w:rPr>
                <w:sz w:val="20"/>
              </w:rPr>
            </w:pPr>
            <w:r>
              <w:rPr>
                <w:sz w:val="20"/>
              </w:rPr>
              <w:t xml:space="preserve">Кількість внутрішніх дверцят, що герметично закривають кожну окрему зону </w:t>
            </w:r>
          </w:p>
        </w:tc>
        <w:tc>
          <w:tcPr>
            <w:tcW w:w="3260" w:type="dxa"/>
          </w:tcPr>
          <w:p w14:paraId="2580547D" w14:textId="77777777" w:rsidR="005B29AA" w:rsidRDefault="005B29AA" w:rsidP="00510BEA">
            <w:pPr>
              <w:rPr>
                <w:sz w:val="20"/>
              </w:rPr>
            </w:pPr>
            <w:r>
              <w:rPr>
                <w:sz w:val="20"/>
              </w:rPr>
              <w:t xml:space="preserve">4 </w:t>
            </w:r>
          </w:p>
        </w:tc>
        <w:tc>
          <w:tcPr>
            <w:tcW w:w="2977" w:type="dxa"/>
            <w:vAlign w:val="center"/>
          </w:tcPr>
          <w:p w14:paraId="4735F954" w14:textId="77777777" w:rsidR="005B29AA" w:rsidRDefault="005B29AA" w:rsidP="00510BEA">
            <w:pPr>
              <w:rPr>
                <w:sz w:val="20"/>
              </w:rPr>
            </w:pPr>
            <w:r>
              <w:rPr>
                <w:sz w:val="20"/>
              </w:rPr>
              <w:t xml:space="preserve"> </w:t>
            </w:r>
          </w:p>
        </w:tc>
      </w:tr>
      <w:tr w:rsidR="005B29AA" w:rsidRPr="00C369C8" w14:paraId="65A40DE6" w14:textId="77777777" w:rsidTr="004C1F45">
        <w:trPr>
          <w:trHeight w:val="981"/>
        </w:trPr>
        <w:tc>
          <w:tcPr>
            <w:tcW w:w="4140" w:type="dxa"/>
          </w:tcPr>
          <w:p w14:paraId="45866AB4" w14:textId="77777777" w:rsidR="005B29AA" w:rsidRDefault="005B29AA" w:rsidP="00510BEA">
            <w:r>
              <w:rPr>
                <w:sz w:val="20"/>
              </w:rPr>
              <w:t xml:space="preserve">Розміри кожної окремої внутрішньої зони, що </w:t>
            </w:r>
          </w:p>
          <w:p w14:paraId="50B8438C" w14:textId="77777777" w:rsidR="005B29AA" w:rsidRDefault="005B29AA" w:rsidP="00510BEA">
            <w:pPr>
              <w:spacing w:after="2" w:line="235" w:lineRule="auto"/>
              <w:ind w:right="146"/>
              <w:jc w:val="both"/>
              <w:rPr>
                <w:sz w:val="20"/>
              </w:rPr>
            </w:pPr>
            <w:r>
              <w:rPr>
                <w:sz w:val="20"/>
              </w:rPr>
              <w:t xml:space="preserve">розділена полицями морозильника, не менше (Д×Ш×В) </w:t>
            </w:r>
          </w:p>
        </w:tc>
        <w:tc>
          <w:tcPr>
            <w:tcW w:w="3260" w:type="dxa"/>
          </w:tcPr>
          <w:p w14:paraId="480428A0" w14:textId="77777777" w:rsidR="005B29AA" w:rsidRDefault="005B29AA" w:rsidP="00510BEA">
            <w:pPr>
              <w:rPr>
                <w:sz w:val="20"/>
              </w:rPr>
            </w:pPr>
            <w:r>
              <w:rPr>
                <w:sz w:val="20"/>
              </w:rPr>
              <w:t xml:space="preserve">80×59×30 см </w:t>
            </w:r>
          </w:p>
        </w:tc>
        <w:tc>
          <w:tcPr>
            <w:tcW w:w="2977" w:type="dxa"/>
            <w:vAlign w:val="center"/>
          </w:tcPr>
          <w:p w14:paraId="62976900" w14:textId="77777777" w:rsidR="005B29AA" w:rsidRDefault="005B29AA" w:rsidP="00510BEA">
            <w:pPr>
              <w:rPr>
                <w:sz w:val="20"/>
              </w:rPr>
            </w:pPr>
            <w:r>
              <w:rPr>
                <w:sz w:val="20"/>
              </w:rPr>
              <w:t xml:space="preserve"> </w:t>
            </w:r>
          </w:p>
        </w:tc>
      </w:tr>
      <w:tr w:rsidR="005B29AA" w:rsidRPr="00C369C8" w14:paraId="3968F665" w14:textId="77777777" w:rsidTr="004C1F45">
        <w:trPr>
          <w:trHeight w:val="497"/>
        </w:trPr>
        <w:tc>
          <w:tcPr>
            <w:tcW w:w="4140" w:type="dxa"/>
          </w:tcPr>
          <w:p w14:paraId="61B615C8" w14:textId="77777777" w:rsidR="005B29AA" w:rsidRDefault="005B29AA" w:rsidP="00510BEA">
            <w:pPr>
              <w:rPr>
                <w:sz w:val="20"/>
              </w:rPr>
            </w:pPr>
            <w:r>
              <w:rPr>
                <w:sz w:val="20"/>
              </w:rPr>
              <w:t xml:space="preserve">Тип ущільнюючою прокладки на внутрішніх дверцятах  </w:t>
            </w:r>
          </w:p>
        </w:tc>
        <w:tc>
          <w:tcPr>
            <w:tcW w:w="3260" w:type="dxa"/>
          </w:tcPr>
          <w:p w14:paraId="216E82B5" w14:textId="77777777" w:rsidR="005B29AA" w:rsidRDefault="005B29AA" w:rsidP="00510BEA">
            <w:pPr>
              <w:rPr>
                <w:sz w:val="20"/>
              </w:rPr>
            </w:pPr>
            <w:r>
              <w:rPr>
                <w:sz w:val="20"/>
              </w:rPr>
              <w:t xml:space="preserve">Потрійна силіконова гума з запаяними стиками </w:t>
            </w:r>
          </w:p>
        </w:tc>
        <w:tc>
          <w:tcPr>
            <w:tcW w:w="2977" w:type="dxa"/>
            <w:vAlign w:val="center"/>
          </w:tcPr>
          <w:p w14:paraId="2799268F" w14:textId="77777777" w:rsidR="005B29AA" w:rsidRDefault="005B29AA" w:rsidP="00510BEA">
            <w:pPr>
              <w:rPr>
                <w:sz w:val="20"/>
              </w:rPr>
            </w:pPr>
            <w:r>
              <w:rPr>
                <w:sz w:val="20"/>
              </w:rPr>
              <w:t xml:space="preserve"> </w:t>
            </w:r>
          </w:p>
        </w:tc>
      </w:tr>
      <w:tr w:rsidR="005B29AA" w:rsidRPr="00C369C8" w14:paraId="7BE2DF00" w14:textId="77777777" w:rsidTr="004C1F45">
        <w:trPr>
          <w:trHeight w:val="845"/>
        </w:trPr>
        <w:tc>
          <w:tcPr>
            <w:tcW w:w="4140" w:type="dxa"/>
          </w:tcPr>
          <w:p w14:paraId="0AC14E3F" w14:textId="77777777" w:rsidR="005B29AA" w:rsidRDefault="005B29AA" w:rsidP="00510BEA">
            <w:pPr>
              <w:rPr>
                <w:sz w:val="20"/>
              </w:rPr>
            </w:pPr>
            <w:r>
              <w:rPr>
                <w:sz w:val="20"/>
              </w:rPr>
              <w:t xml:space="preserve">Зовнішні дверцята оснащені системою закривання з замком і ключем та  з ручкою ергономічної конструкції та </w:t>
            </w:r>
          </w:p>
        </w:tc>
        <w:tc>
          <w:tcPr>
            <w:tcW w:w="3260" w:type="dxa"/>
          </w:tcPr>
          <w:p w14:paraId="34E37A4A" w14:textId="77777777" w:rsidR="005B29AA" w:rsidRDefault="005B29AA" w:rsidP="00510BEA">
            <w:pPr>
              <w:rPr>
                <w:sz w:val="20"/>
              </w:rPr>
            </w:pPr>
            <w:r>
              <w:rPr>
                <w:sz w:val="20"/>
              </w:rPr>
              <w:t xml:space="preserve">Наявність </w:t>
            </w:r>
          </w:p>
        </w:tc>
        <w:tc>
          <w:tcPr>
            <w:tcW w:w="2977" w:type="dxa"/>
            <w:vAlign w:val="center"/>
          </w:tcPr>
          <w:p w14:paraId="15D73397" w14:textId="77777777" w:rsidR="005B29AA" w:rsidRDefault="005B29AA" w:rsidP="00510BEA">
            <w:pPr>
              <w:rPr>
                <w:sz w:val="20"/>
              </w:rPr>
            </w:pPr>
            <w:r>
              <w:rPr>
                <w:sz w:val="20"/>
              </w:rPr>
              <w:t xml:space="preserve"> </w:t>
            </w:r>
          </w:p>
        </w:tc>
      </w:tr>
      <w:tr w:rsidR="005B29AA" w:rsidRPr="00C369C8" w14:paraId="4AF83537" w14:textId="77777777" w:rsidTr="004C1F45">
        <w:trPr>
          <w:trHeight w:val="472"/>
        </w:trPr>
        <w:tc>
          <w:tcPr>
            <w:tcW w:w="4140" w:type="dxa"/>
          </w:tcPr>
          <w:p w14:paraId="4991F737" w14:textId="77777777" w:rsidR="005B29AA" w:rsidRDefault="005B29AA" w:rsidP="00510BEA">
            <w:pPr>
              <w:rPr>
                <w:sz w:val="20"/>
              </w:rPr>
            </w:pPr>
            <w:r>
              <w:rPr>
                <w:sz w:val="20"/>
              </w:rPr>
              <w:t xml:space="preserve">Матеріал ущільнення корпусу </w:t>
            </w:r>
          </w:p>
        </w:tc>
        <w:tc>
          <w:tcPr>
            <w:tcW w:w="3260" w:type="dxa"/>
          </w:tcPr>
          <w:p w14:paraId="7FC5C853" w14:textId="77777777" w:rsidR="005B29AA" w:rsidRDefault="005B29AA" w:rsidP="00510BEA">
            <w:pPr>
              <w:rPr>
                <w:sz w:val="20"/>
              </w:rPr>
            </w:pPr>
            <w:r>
              <w:rPr>
                <w:sz w:val="20"/>
              </w:rPr>
              <w:t xml:space="preserve">спінена поліуретанова смола </w:t>
            </w:r>
          </w:p>
        </w:tc>
        <w:tc>
          <w:tcPr>
            <w:tcW w:w="2977" w:type="dxa"/>
          </w:tcPr>
          <w:p w14:paraId="61A32611" w14:textId="77777777" w:rsidR="005B29AA" w:rsidRDefault="005B29AA" w:rsidP="00510BEA">
            <w:pPr>
              <w:rPr>
                <w:sz w:val="20"/>
              </w:rPr>
            </w:pPr>
            <w:r>
              <w:rPr>
                <w:sz w:val="20"/>
              </w:rPr>
              <w:t xml:space="preserve"> </w:t>
            </w:r>
          </w:p>
        </w:tc>
      </w:tr>
      <w:tr w:rsidR="005B29AA" w:rsidRPr="00C369C8" w14:paraId="7E71D7DD" w14:textId="77777777" w:rsidTr="004C1F45">
        <w:trPr>
          <w:trHeight w:val="560"/>
        </w:trPr>
        <w:tc>
          <w:tcPr>
            <w:tcW w:w="4140" w:type="dxa"/>
          </w:tcPr>
          <w:p w14:paraId="2F1E4D0F" w14:textId="77777777" w:rsidR="005B29AA" w:rsidRDefault="005B29AA" w:rsidP="00510BEA">
            <w:pPr>
              <w:rPr>
                <w:sz w:val="20"/>
              </w:rPr>
            </w:pPr>
            <w:r>
              <w:rPr>
                <w:sz w:val="20"/>
              </w:rPr>
              <w:t xml:space="preserve">Термоізоляція обладнання </w:t>
            </w:r>
          </w:p>
        </w:tc>
        <w:tc>
          <w:tcPr>
            <w:tcW w:w="3260" w:type="dxa"/>
          </w:tcPr>
          <w:p w14:paraId="387EF644" w14:textId="77777777" w:rsidR="005B29AA" w:rsidRDefault="005B29AA" w:rsidP="00510BEA">
            <w:pPr>
              <w:rPr>
                <w:sz w:val="20"/>
              </w:rPr>
            </w:pPr>
            <w:r>
              <w:rPr>
                <w:sz w:val="20"/>
              </w:rPr>
              <w:t xml:space="preserve">без CFC, без HCFC поліуретанова піна </w:t>
            </w:r>
          </w:p>
        </w:tc>
        <w:tc>
          <w:tcPr>
            <w:tcW w:w="2977" w:type="dxa"/>
          </w:tcPr>
          <w:p w14:paraId="79BA62EB" w14:textId="77777777" w:rsidR="005B29AA" w:rsidRDefault="005B29AA" w:rsidP="00510BEA">
            <w:pPr>
              <w:rPr>
                <w:sz w:val="20"/>
              </w:rPr>
            </w:pPr>
            <w:r>
              <w:rPr>
                <w:sz w:val="20"/>
              </w:rPr>
              <w:t xml:space="preserve"> </w:t>
            </w:r>
          </w:p>
        </w:tc>
      </w:tr>
      <w:tr w:rsidR="005B29AA" w:rsidRPr="00C369C8" w14:paraId="08CED1AC" w14:textId="77777777" w:rsidTr="004C1F45">
        <w:trPr>
          <w:trHeight w:val="413"/>
        </w:trPr>
        <w:tc>
          <w:tcPr>
            <w:tcW w:w="4140" w:type="dxa"/>
          </w:tcPr>
          <w:p w14:paraId="70733B48" w14:textId="77777777" w:rsidR="005B29AA" w:rsidRDefault="005B29AA" w:rsidP="00510BEA">
            <w:pPr>
              <w:rPr>
                <w:sz w:val="20"/>
              </w:rPr>
            </w:pPr>
            <w:r>
              <w:rPr>
                <w:sz w:val="20"/>
              </w:rPr>
              <w:t xml:space="preserve">Товщина термоізоляції </w:t>
            </w:r>
          </w:p>
        </w:tc>
        <w:tc>
          <w:tcPr>
            <w:tcW w:w="3260" w:type="dxa"/>
          </w:tcPr>
          <w:p w14:paraId="0FB63F0E" w14:textId="77777777" w:rsidR="005B29AA" w:rsidRDefault="005B29AA" w:rsidP="00510BEA">
            <w:pPr>
              <w:rPr>
                <w:sz w:val="20"/>
              </w:rPr>
            </w:pPr>
            <w:r>
              <w:rPr>
                <w:sz w:val="20"/>
              </w:rPr>
              <w:t xml:space="preserve">Не менше 140 мм. </w:t>
            </w:r>
          </w:p>
        </w:tc>
        <w:tc>
          <w:tcPr>
            <w:tcW w:w="2977" w:type="dxa"/>
          </w:tcPr>
          <w:p w14:paraId="5D9DC657" w14:textId="77777777" w:rsidR="005B29AA" w:rsidRDefault="005B29AA" w:rsidP="00510BEA">
            <w:pPr>
              <w:rPr>
                <w:sz w:val="20"/>
              </w:rPr>
            </w:pPr>
            <w:r>
              <w:rPr>
                <w:sz w:val="20"/>
              </w:rPr>
              <w:t xml:space="preserve"> </w:t>
            </w:r>
          </w:p>
        </w:tc>
      </w:tr>
      <w:tr w:rsidR="005B29AA" w:rsidRPr="00C369C8" w14:paraId="3294BC57" w14:textId="77777777" w:rsidTr="004C1F45">
        <w:trPr>
          <w:trHeight w:val="845"/>
        </w:trPr>
        <w:tc>
          <w:tcPr>
            <w:tcW w:w="4140" w:type="dxa"/>
          </w:tcPr>
          <w:p w14:paraId="014E73B4" w14:textId="77777777" w:rsidR="005B29AA" w:rsidRDefault="005B29AA" w:rsidP="00510BEA">
            <w:pPr>
              <w:rPr>
                <w:sz w:val="20"/>
              </w:rPr>
            </w:pPr>
            <w:r>
              <w:rPr>
                <w:sz w:val="20"/>
              </w:rPr>
              <w:t xml:space="preserve">Компенсаційний клапан тиску, що підігрівається для полегшення постійного відкривання та закривання дверей </w:t>
            </w:r>
          </w:p>
        </w:tc>
        <w:tc>
          <w:tcPr>
            <w:tcW w:w="3260" w:type="dxa"/>
          </w:tcPr>
          <w:p w14:paraId="39B9670E" w14:textId="77777777" w:rsidR="005B29AA" w:rsidRDefault="005B29AA" w:rsidP="00510BEA">
            <w:pPr>
              <w:rPr>
                <w:sz w:val="20"/>
              </w:rPr>
            </w:pPr>
            <w:r>
              <w:rPr>
                <w:sz w:val="20"/>
              </w:rPr>
              <w:t xml:space="preserve">Наявність </w:t>
            </w:r>
          </w:p>
        </w:tc>
        <w:tc>
          <w:tcPr>
            <w:tcW w:w="2977" w:type="dxa"/>
            <w:vAlign w:val="center"/>
          </w:tcPr>
          <w:p w14:paraId="18B35370" w14:textId="77777777" w:rsidR="005B29AA" w:rsidRDefault="005B29AA" w:rsidP="00510BEA">
            <w:pPr>
              <w:rPr>
                <w:sz w:val="20"/>
              </w:rPr>
            </w:pPr>
            <w:r>
              <w:rPr>
                <w:sz w:val="20"/>
              </w:rPr>
              <w:t xml:space="preserve"> </w:t>
            </w:r>
          </w:p>
        </w:tc>
      </w:tr>
      <w:tr w:rsidR="005B29AA" w:rsidRPr="00C369C8" w14:paraId="56AE15F8" w14:textId="77777777" w:rsidTr="004C1F45">
        <w:trPr>
          <w:trHeight w:val="845"/>
        </w:trPr>
        <w:tc>
          <w:tcPr>
            <w:tcW w:w="4140" w:type="dxa"/>
          </w:tcPr>
          <w:p w14:paraId="0F0A287B" w14:textId="77777777" w:rsidR="005B29AA" w:rsidRDefault="005B29AA" w:rsidP="00510BEA">
            <w:pPr>
              <w:rPr>
                <w:sz w:val="20"/>
              </w:rPr>
            </w:pPr>
            <w:r>
              <w:rPr>
                <w:sz w:val="20"/>
              </w:rPr>
              <w:t xml:space="preserve">Охолодження здійснюється двоступеневим обладнанням (двома компресорами) з використанням газу, який не містить ГФВ, ХФВ, ГХФВ, є нетоксичним, невибуховим і негорючим </w:t>
            </w:r>
          </w:p>
        </w:tc>
        <w:tc>
          <w:tcPr>
            <w:tcW w:w="3260" w:type="dxa"/>
          </w:tcPr>
          <w:p w14:paraId="13BFA61E" w14:textId="77777777" w:rsidR="005B29AA" w:rsidRDefault="005B29AA" w:rsidP="00510BEA">
            <w:pPr>
              <w:rPr>
                <w:sz w:val="20"/>
              </w:rPr>
            </w:pPr>
            <w:r>
              <w:rPr>
                <w:sz w:val="20"/>
              </w:rPr>
              <w:t xml:space="preserve">Відповідність </w:t>
            </w:r>
          </w:p>
        </w:tc>
        <w:tc>
          <w:tcPr>
            <w:tcW w:w="2977" w:type="dxa"/>
            <w:vAlign w:val="center"/>
          </w:tcPr>
          <w:p w14:paraId="3A547F8D" w14:textId="77777777" w:rsidR="005B29AA" w:rsidRDefault="005B29AA" w:rsidP="00510BEA">
            <w:pPr>
              <w:rPr>
                <w:sz w:val="20"/>
              </w:rPr>
            </w:pPr>
            <w:r>
              <w:rPr>
                <w:sz w:val="20"/>
              </w:rPr>
              <w:t xml:space="preserve"> </w:t>
            </w:r>
          </w:p>
        </w:tc>
      </w:tr>
      <w:tr w:rsidR="005B29AA" w:rsidRPr="00C369C8" w14:paraId="70BB4DC7" w14:textId="77777777" w:rsidTr="004C1F45">
        <w:trPr>
          <w:trHeight w:val="845"/>
        </w:trPr>
        <w:tc>
          <w:tcPr>
            <w:tcW w:w="4140" w:type="dxa"/>
          </w:tcPr>
          <w:p w14:paraId="6F8DAB73" w14:textId="77777777" w:rsidR="005B29AA" w:rsidRDefault="005B29AA" w:rsidP="00510BEA">
            <w:pPr>
              <w:rPr>
                <w:sz w:val="20"/>
              </w:rPr>
            </w:pPr>
            <w:r>
              <w:rPr>
                <w:sz w:val="20"/>
              </w:rPr>
              <w:t xml:space="preserve">Стабілізатор напруги для компенсації різниці вхідних даних та приведення напруги на виході до оптимального значення </w:t>
            </w:r>
          </w:p>
        </w:tc>
        <w:tc>
          <w:tcPr>
            <w:tcW w:w="3260" w:type="dxa"/>
          </w:tcPr>
          <w:p w14:paraId="28F74B3F" w14:textId="77777777" w:rsidR="005B29AA" w:rsidRDefault="005B29AA" w:rsidP="00510BEA">
            <w:pPr>
              <w:rPr>
                <w:sz w:val="20"/>
              </w:rPr>
            </w:pPr>
            <w:r>
              <w:rPr>
                <w:sz w:val="20"/>
              </w:rPr>
              <w:t xml:space="preserve">Наявність </w:t>
            </w:r>
          </w:p>
        </w:tc>
        <w:tc>
          <w:tcPr>
            <w:tcW w:w="2977" w:type="dxa"/>
            <w:vAlign w:val="center"/>
          </w:tcPr>
          <w:p w14:paraId="320E7C17" w14:textId="77777777" w:rsidR="005B29AA" w:rsidRDefault="005B29AA" w:rsidP="00510BEA">
            <w:pPr>
              <w:rPr>
                <w:sz w:val="20"/>
              </w:rPr>
            </w:pPr>
            <w:r>
              <w:rPr>
                <w:sz w:val="20"/>
              </w:rPr>
              <w:t xml:space="preserve"> </w:t>
            </w:r>
          </w:p>
        </w:tc>
      </w:tr>
      <w:tr w:rsidR="005B29AA" w:rsidRPr="00C369C8" w14:paraId="2DF4E71F" w14:textId="77777777" w:rsidTr="004C1F45">
        <w:trPr>
          <w:trHeight w:val="845"/>
        </w:trPr>
        <w:tc>
          <w:tcPr>
            <w:tcW w:w="4140" w:type="dxa"/>
          </w:tcPr>
          <w:p w14:paraId="5CA3B9D0" w14:textId="77777777" w:rsidR="005B29AA" w:rsidRDefault="005B29AA" w:rsidP="00510BEA">
            <w:pPr>
              <w:rPr>
                <w:sz w:val="20"/>
              </w:rPr>
            </w:pPr>
            <w:r>
              <w:rPr>
                <w:sz w:val="20"/>
              </w:rPr>
              <w:t xml:space="preserve">Датчики температури </w:t>
            </w:r>
          </w:p>
        </w:tc>
        <w:tc>
          <w:tcPr>
            <w:tcW w:w="3260" w:type="dxa"/>
          </w:tcPr>
          <w:p w14:paraId="101C3768" w14:textId="77777777" w:rsidR="005B29AA" w:rsidRDefault="005B29AA" w:rsidP="00510BEA">
            <w:pPr>
              <w:rPr>
                <w:sz w:val="20"/>
              </w:rPr>
            </w:pPr>
            <w:r>
              <w:rPr>
                <w:sz w:val="20"/>
              </w:rPr>
              <w:t xml:space="preserve">Два </w:t>
            </w:r>
            <w:proofErr w:type="spellStart"/>
            <w:r>
              <w:rPr>
                <w:sz w:val="20"/>
              </w:rPr>
              <w:t>терморезистори</w:t>
            </w:r>
            <w:proofErr w:type="spellEnd"/>
            <w:r>
              <w:rPr>
                <w:sz w:val="20"/>
              </w:rPr>
              <w:t xml:space="preserve">  </w:t>
            </w:r>
            <w:proofErr w:type="spellStart"/>
            <w:r>
              <w:rPr>
                <w:sz w:val="20"/>
              </w:rPr>
              <w:t>Pt</w:t>
            </w:r>
            <w:proofErr w:type="spellEnd"/>
            <w:r>
              <w:rPr>
                <w:sz w:val="20"/>
              </w:rPr>
              <w:t xml:space="preserve"> 100 </w:t>
            </w:r>
            <w:proofErr w:type="spellStart"/>
            <w:r>
              <w:rPr>
                <w:sz w:val="20"/>
              </w:rPr>
              <w:t>Ом</w:t>
            </w:r>
            <w:proofErr w:type="spellEnd"/>
            <w:r>
              <w:rPr>
                <w:sz w:val="20"/>
              </w:rPr>
              <w:t xml:space="preserve">, розташовані майже у повітрі, з функцією терморегуляції та сигналізації </w:t>
            </w:r>
          </w:p>
        </w:tc>
        <w:tc>
          <w:tcPr>
            <w:tcW w:w="2977" w:type="dxa"/>
            <w:vAlign w:val="center"/>
          </w:tcPr>
          <w:p w14:paraId="25865844" w14:textId="77777777" w:rsidR="005B29AA" w:rsidRDefault="005B29AA" w:rsidP="00510BEA">
            <w:pPr>
              <w:rPr>
                <w:sz w:val="20"/>
              </w:rPr>
            </w:pPr>
            <w:r>
              <w:rPr>
                <w:sz w:val="20"/>
              </w:rPr>
              <w:t xml:space="preserve"> </w:t>
            </w:r>
          </w:p>
        </w:tc>
      </w:tr>
      <w:tr w:rsidR="005B29AA" w:rsidRPr="00C369C8" w14:paraId="5E4D6620" w14:textId="77777777" w:rsidTr="004C1F45">
        <w:trPr>
          <w:trHeight w:val="845"/>
        </w:trPr>
        <w:tc>
          <w:tcPr>
            <w:tcW w:w="4140" w:type="dxa"/>
          </w:tcPr>
          <w:p w14:paraId="27534F81" w14:textId="77777777" w:rsidR="005B29AA" w:rsidRDefault="005B29AA" w:rsidP="00510BEA">
            <w:pPr>
              <w:rPr>
                <w:sz w:val="20"/>
              </w:rPr>
            </w:pPr>
            <w:r>
              <w:rPr>
                <w:sz w:val="20"/>
              </w:rPr>
              <w:t xml:space="preserve">Панель управління обладнанням </w:t>
            </w:r>
          </w:p>
        </w:tc>
        <w:tc>
          <w:tcPr>
            <w:tcW w:w="3260" w:type="dxa"/>
          </w:tcPr>
          <w:p w14:paraId="421DC707" w14:textId="77777777" w:rsidR="005B29AA" w:rsidRDefault="005B29AA" w:rsidP="00510BEA">
            <w:pPr>
              <w:rPr>
                <w:sz w:val="20"/>
              </w:rPr>
            </w:pPr>
            <w:r>
              <w:rPr>
                <w:sz w:val="20"/>
              </w:rPr>
              <w:t xml:space="preserve">7-дюймовий кольоровий сенсорний дисплей з USB портом з мікропроцесором ARM9, що дає можливість контролю, запису, нагляду, повного відстеження всіх параметрів і подій, повним зв'язком з навколишнім середовищем, дуже високою безпекою операцій та </w:t>
            </w:r>
            <w:proofErr w:type="spellStart"/>
            <w:r>
              <w:rPr>
                <w:sz w:val="20"/>
              </w:rPr>
              <w:t>доступів</w:t>
            </w:r>
            <w:proofErr w:type="spellEnd"/>
            <w:r>
              <w:rPr>
                <w:sz w:val="20"/>
              </w:rPr>
              <w:t xml:space="preserve">. Автоматичний запис температури і сигналів тривоги; запис в режимі реального часу всіх функціональних змін на SD-карту; USB порт на передній панелі для завантаження даних теплового запису та для оновлення; реєстрація у форматі CSV (значення, розділене комами) для простого експорту даних в Excel. Наявність </w:t>
            </w:r>
            <w:proofErr w:type="spellStart"/>
            <w:r>
              <w:rPr>
                <w:sz w:val="20"/>
              </w:rPr>
              <w:t>Pb</w:t>
            </w:r>
            <w:proofErr w:type="spellEnd"/>
            <w:r>
              <w:rPr>
                <w:sz w:val="20"/>
              </w:rPr>
              <w:t xml:space="preserve"> або </w:t>
            </w:r>
            <w:proofErr w:type="spellStart"/>
            <w:r>
              <w:rPr>
                <w:sz w:val="20"/>
              </w:rPr>
              <w:t>Ni</w:t>
            </w:r>
            <w:proofErr w:type="spellEnd"/>
            <w:r>
              <w:rPr>
                <w:sz w:val="20"/>
              </w:rPr>
              <w:t xml:space="preserve">-MH резервного акумулятора. </w:t>
            </w:r>
          </w:p>
        </w:tc>
        <w:tc>
          <w:tcPr>
            <w:tcW w:w="2977" w:type="dxa"/>
            <w:vAlign w:val="center"/>
          </w:tcPr>
          <w:p w14:paraId="0B69361B" w14:textId="77777777" w:rsidR="005B29AA" w:rsidRDefault="005B29AA" w:rsidP="00510BEA">
            <w:pPr>
              <w:rPr>
                <w:sz w:val="20"/>
              </w:rPr>
            </w:pPr>
            <w:r>
              <w:rPr>
                <w:sz w:val="20"/>
              </w:rPr>
              <w:t xml:space="preserve"> </w:t>
            </w:r>
          </w:p>
        </w:tc>
      </w:tr>
      <w:tr w:rsidR="005B29AA" w:rsidRPr="00C369C8" w14:paraId="71C91BD6" w14:textId="77777777" w:rsidTr="004C1F45">
        <w:trPr>
          <w:trHeight w:val="845"/>
        </w:trPr>
        <w:tc>
          <w:tcPr>
            <w:tcW w:w="4140" w:type="dxa"/>
          </w:tcPr>
          <w:p w14:paraId="5A53BBEE" w14:textId="77777777" w:rsidR="005B29AA" w:rsidRDefault="005B29AA" w:rsidP="00510BEA">
            <w:pPr>
              <w:rPr>
                <w:sz w:val="20"/>
              </w:rPr>
            </w:pPr>
            <w:r>
              <w:rPr>
                <w:sz w:val="20"/>
              </w:rPr>
              <w:lastRenderedPageBreak/>
              <w:t xml:space="preserve">Можливість зв’язку обладнання з локальною мережею лабораторії або медичного закладу за допомогою: </w:t>
            </w:r>
          </w:p>
        </w:tc>
        <w:tc>
          <w:tcPr>
            <w:tcW w:w="3260" w:type="dxa"/>
          </w:tcPr>
          <w:p w14:paraId="595D7F4A" w14:textId="77777777" w:rsidR="005B29AA" w:rsidRDefault="005B29AA" w:rsidP="00510BEA">
            <w:pPr>
              <w:rPr>
                <w:sz w:val="20"/>
              </w:rPr>
            </w:pPr>
            <w:proofErr w:type="spellStart"/>
            <w:r>
              <w:rPr>
                <w:sz w:val="20"/>
              </w:rPr>
              <w:t>слоту</w:t>
            </w:r>
            <w:proofErr w:type="spellEnd"/>
            <w:r>
              <w:rPr>
                <w:sz w:val="20"/>
              </w:rPr>
              <w:t xml:space="preserve"> USB, </w:t>
            </w:r>
            <w:proofErr w:type="spellStart"/>
            <w:r>
              <w:rPr>
                <w:sz w:val="20"/>
              </w:rPr>
              <w:t>слоту</w:t>
            </w:r>
            <w:proofErr w:type="spellEnd"/>
            <w:r>
              <w:rPr>
                <w:sz w:val="20"/>
              </w:rPr>
              <w:t xml:space="preserve"> для SIM-карти, </w:t>
            </w:r>
            <w:proofErr w:type="spellStart"/>
            <w:r>
              <w:rPr>
                <w:sz w:val="20"/>
              </w:rPr>
              <w:t>Wi-Fi</w:t>
            </w:r>
            <w:proofErr w:type="spellEnd"/>
            <w:r>
              <w:rPr>
                <w:sz w:val="20"/>
              </w:rPr>
              <w:t xml:space="preserve">, </w:t>
            </w:r>
            <w:proofErr w:type="spellStart"/>
            <w:r>
              <w:rPr>
                <w:sz w:val="20"/>
              </w:rPr>
              <w:t>Ethernet</w:t>
            </w:r>
            <w:proofErr w:type="spellEnd"/>
            <w:r>
              <w:rPr>
                <w:sz w:val="20"/>
              </w:rPr>
              <w:t xml:space="preserve"> та порту RS485 с </w:t>
            </w:r>
            <w:proofErr w:type="spellStart"/>
            <w:r>
              <w:rPr>
                <w:sz w:val="20"/>
              </w:rPr>
              <w:t>ModBus</w:t>
            </w:r>
            <w:proofErr w:type="spellEnd"/>
            <w:r>
              <w:rPr>
                <w:sz w:val="20"/>
              </w:rPr>
              <w:t xml:space="preserve"> протокол. </w:t>
            </w:r>
          </w:p>
        </w:tc>
        <w:tc>
          <w:tcPr>
            <w:tcW w:w="2977" w:type="dxa"/>
            <w:vAlign w:val="center"/>
          </w:tcPr>
          <w:p w14:paraId="72E90DF3" w14:textId="77777777" w:rsidR="005B29AA" w:rsidRDefault="005B29AA" w:rsidP="00510BEA">
            <w:pPr>
              <w:rPr>
                <w:sz w:val="20"/>
              </w:rPr>
            </w:pPr>
            <w:r>
              <w:rPr>
                <w:sz w:val="20"/>
              </w:rPr>
              <w:t xml:space="preserve"> </w:t>
            </w:r>
          </w:p>
        </w:tc>
      </w:tr>
      <w:tr w:rsidR="005B29AA" w:rsidRPr="00C369C8" w14:paraId="752DAD92" w14:textId="77777777" w:rsidTr="004C1F45">
        <w:trPr>
          <w:trHeight w:val="412"/>
        </w:trPr>
        <w:tc>
          <w:tcPr>
            <w:tcW w:w="4140" w:type="dxa"/>
          </w:tcPr>
          <w:p w14:paraId="4B3DC49F" w14:textId="77777777" w:rsidR="005B29AA" w:rsidRDefault="005B29AA" w:rsidP="00510BEA">
            <w:pPr>
              <w:rPr>
                <w:sz w:val="20"/>
              </w:rPr>
            </w:pPr>
            <w:r>
              <w:rPr>
                <w:sz w:val="20"/>
              </w:rPr>
              <w:t xml:space="preserve">Система дистанційної сигналізації </w:t>
            </w:r>
          </w:p>
        </w:tc>
        <w:tc>
          <w:tcPr>
            <w:tcW w:w="3260" w:type="dxa"/>
          </w:tcPr>
          <w:p w14:paraId="1BACE68C" w14:textId="77777777" w:rsidR="005B29AA" w:rsidRDefault="005B29AA" w:rsidP="00510BEA">
            <w:pPr>
              <w:rPr>
                <w:sz w:val="20"/>
              </w:rPr>
            </w:pPr>
            <w:r>
              <w:rPr>
                <w:sz w:val="20"/>
              </w:rPr>
              <w:t xml:space="preserve">Наявність </w:t>
            </w:r>
          </w:p>
        </w:tc>
        <w:tc>
          <w:tcPr>
            <w:tcW w:w="2977" w:type="dxa"/>
          </w:tcPr>
          <w:p w14:paraId="53155A15" w14:textId="77777777" w:rsidR="005B29AA" w:rsidRDefault="005B29AA" w:rsidP="00510BEA">
            <w:pPr>
              <w:rPr>
                <w:sz w:val="20"/>
              </w:rPr>
            </w:pPr>
            <w:r>
              <w:rPr>
                <w:sz w:val="20"/>
              </w:rPr>
              <w:t xml:space="preserve"> </w:t>
            </w:r>
          </w:p>
        </w:tc>
      </w:tr>
      <w:tr w:rsidR="005B29AA" w:rsidRPr="00C369C8" w14:paraId="5BED6E34" w14:textId="77777777" w:rsidTr="004C1F45">
        <w:trPr>
          <w:trHeight w:val="559"/>
        </w:trPr>
        <w:tc>
          <w:tcPr>
            <w:tcW w:w="4140" w:type="dxa"/>
          </w:tcPr>
          <w:p w14:paraId="7468A0FD" w14:textId="77777777" w:rsidR="005B29AA" w:rsidRDefault="005B29AA" w:rsidP="00510BEA">
            <w:pPr>
              <w:rPr>
                <w:sz w:val="20"/>
              </w:rPr>
            </w:pPr>
            <w:r>
              <w:rPr>
                <w:sz w:val="20"/>
              </w:rPr>
              <w:t xml:space="preserve">Сигналізація про відкриті дверцята, яку не можливо заглушити, не закривши двері </w:t>
            </w:r>
          </w:p>
        </w:tc>
        <w:tc>
          <w:tcPr>
            <w:tcW w:w="3260" w:type="dxa"/>
          </w:tcPr>
          <w:p w14:paraId="6CF4F9ED" w14:textId="77777777" w:rsidR="005B29AA" w:rsidRDefault="005B29AA" w:rsidP="00510BEA">
            <w:pPr>
              <w:rPr>
                <w:sz w:val="20"/>
              </w:rPr>
            </w:pPr>
            <w:r>
              <w:rPr>
                <w:sz w:val="20"/>
              </w:rPr>
              <w:t xml:space="preserve">Наявність </w:t>
            </w:r>
          </w:p>
        </w:tc>
        <w:tc>
          <w:tcPr>
            <w:tcW w:w="2977" w:type="dxa"/>
            <w:vAlign w:val="center"/>
          </w:tcPr>
          <w:p w14:paraId="0D24E838" w14:textId="77777777" w:rsidR="005B29AA" w:rsidRDefault="005B29AA" w:rsidP="00510BEA">
            <w:pPr>
              <w:rPr>
                <w:sz w:val="20"/>
              </w:rPr>
            </w:pPr>
            <w:r>
              <w:rPr>
                <w:sz w:val="20"/>
              </w:rPr>
              <w:t xml:space="preserve"> </w:t>
            </w:r>
          </w:p>
        </w:tc>
      </w:tr>
      <w:tr w:rsidR="005B29AA" w:rsidRPr="00C369C8" w14:paraId="1F882023" w14:textId="77777777" w:rsidTr="004C1F45">
        <w:trPr>
          <w:trHeight w:val="845"/>
        </w:trPr>
        <w:tc>
          <w:tcPr>
            <w:tcW w:w="4140" w:type="dxa"/>
          </w:tcPr>
          <w:p w14:paraId="3EA9B421" w14:textId="77777777" w:rsidR="005B29AA" w:rsidRDefault="005B29AA" w:rsidP="00510BEA">
            <w:pPr>
              <w:rPr>
                <w:sz w:val="20"/>
              </w:rPr>
            </w:pPr>
            <w:r>
              <w:rPr>
                <w:sz w:val="20"/>
              </w:rPr>
              <w:t xml:space="preserve">Аксесуари, що підтримуються (додаткові опції, якими можна устаткувати обладнання): </w:t>
            </w:r>
          </w:p>
        </w:tc>
        <w:tc>
          <w:tcPr>
            <w:tcW w:w="3260" w:type="dxa"/>
          </w:tcPr>
          <w:p w14:paraId="0F703DC4" w14:textId="77777777" w:rsidR="005B29AA" w:rsidRDefault="005B29AA" w:rsidP="005B29AA">
            <w:pPr>
              <w:numPr>
                <w:ilvl w:val="0"/>
                <w:numId w:val="30"/>
              </w:numPr>
              <w:spacing w:after="1" w:line="275" w:lineRule="auto"/>
            </w:pPr>
            <w:r>
              <w:rPr>
                <w:sz w:val="20"/>
              </w:rPr>
              <w:t xml:space="preserve">Дисковий рекордер з тижневим циклом з батареєю </w:t>
            </w:r>
          </w:p>
          <w:p w14:paraId="5FFE51A2" w14:textId="77777777" w:rsidR="005B29AA" w:rsidRDefault="005B29AA" w:rsidP="005B29AA">
            <w:pPr>
              <w:numPr>
                <w:ilvl w:val="0"/>
                <w:numId w:val="30"/>
              </w:numPr>
              <w:spacing w:line="277" w:lineRule="auto"/>
            </w:pPr>
            <w:proofErr w:type="spellStart"/>
            <w:r>
              <w:rPr>
                <w:sz w:val="20"/>
              </w:rPr>
              <w:t>Смужчатий</w:t>
            </w:r>
            <w:proofErr w:type="spellEnd"/>
            <w:r>
              <w:rPr>
                <w:sz w:val="20"/>
              </w:rPr>
              <w:t xml:space="preserve"> електронний рекордер з однією, або більше доріжками </w:t>
            </w:r>
          </w:p>
          <w:p w14:paraId="3A8E8DFE" w14:textId="77777777" w:rsidR="005B29AA" w:rsidRDefault="005B29AA" w:rsidP="005B29AA">
            <w:pPr>
              <w:numPr>
                <w:ilvl w:val="0"/>
                <w:numId w:val="30"/>
              </w:numPr>
              <w:spacing w:after="39" w:line="252" w:lineRule="auto"/>
              <w:ind w:right="117"/>
            </w:pPr>
            <w:r w:rsidRPr="00FD7C7A">
              <w:rPr>
                <w:sz w:val="20"/>
              </w:rPr>
              <w:t xml:space="preserve">Резервна установка з CO2 або LN2, з джерелом живлення 24 В змінного струму/ 50 </w:t>
            </w:r>
            <w:proofErr w:type="spellStart"/>
            <w:r w:rsidRPr="00FD7C7A">
              <w:rPr>
                <w:sz w:val="20"/>
              </w:rPr>
              <w:t>Гц</w:t>
            </w:r>
            <w:proofErr w:type="spellEnd"/>
            <w:r w:rsidRPr="00FD7C7A">
              <w:rPr>
                <w:sz w:val="20"/>
              </w:rPr>
              <w:t xml:space="preserve">, з кріпленнями та гнучкими ручками - Резервна установка з CO2 або LN2, з джерелом живлення 12 В постійного струму з перемикачем подачі електрики, незалежним температурним зондом, незалежним контролером температури, 24 A-год. </w:t>
            </w:r>
          </w:p>
          <w:p w14:paraId="09EA1075" w14:textId="77777777" w:rsidR="005B29AA" w:rsidRDefault="005B29AA" w:rsidP="00510BEA">
            <w:pPr>
              <w:spacing w:after="1" w:line="275" w:lineRule="auto"/>
              <w:ind w:left="82"/>
            </w:pPr>
            <w:r>
              <w:rPr>
                <w:sz w:val="20"/>
              </w:rPr>
              <w:t xml:space="preserve">батареєю, а також з кріпленнями та гнучкими ручками </w:t>
            </w:r>
          </w:p>
          <w:p w14:paraId="73862168" w14:textId="77777777" w:rsidR="005B29AA" w:rsidRDefault="005B29AA" w:rsidP="005B29AA">
            <w:pPr>
              <w:numPr>
                <w:ilvl w:val="0"/>
                <w:numId w:val="30"/>
              </w:numPr>
              <w:spacing w:after="19" w:line="257" w:lineRule="auto"/>
            </w:pPr>
            <w:r>
              <w:rPr>
                <w:sz w:val="20"/>
              </w:rPr>
              <w:t xml:space="preserve">Додаткова конденсація води з автоматичним </w:t>
            </w:r>
            <w:proofErr w:type="spellStart"/>
            <w:r>
              <w:rPr>
                <w:sz w:val="20"/>
              </w:rPr>
              <w:t>баростатичним</w:t>
            </w:r>
            <w:proofErr w:type="spellEnd"/>
            <w:r>
              <w:rPr>
                <w:sz w:val="20"/>
              </w:rPr>
              <w:t xml:space="preserve"> клапаном для оптимізації споживання води </w:t>
            </w:r>
          </w:p>
          <w:p w14:paraId="7BBC88DD" w14:textId="77777777" w:rsidR="005B29AA" w:rsidRDefault="005B29AA" w:rsidP="005B29AA">
            <w:pPr>
              <w:numPr>
                <w:ilvl w:val="0"/>
                <w:numId w:val="30"/>
              </w:numPr>
              <w:spacing w:after="14" w:line="257" w:lineRule="auto"/>
            </w:pPr>
            <w:r>
              <w:rPr>
                <w:sz w:val="20"/>
              </w:rPr>
              <w:t xml:space="preserve">Внутрішній температурний зонд для з’єднання з зовнішнім приладом та системою запису температури </w:t>
            </w:r>
          </w:p>
          <w:p w14:paraId="0ADB90AE" w14:textId="77777777" w:rsidR="005B29AA" w:rsidRPr="00FD7C7A" w:rsidRDefault="005B29AA" w:rsidP="005B29AA">
            <w:pPr>
              <w:numPr>
                <w:ilvl w:val="0"/>
                <w:numId w:val="30"/>
              </w:numPr>
              <w:spacing w:after="18" w:line="257" w:lineRule="auto"/>
            </w:pPr>
            <w:r>
              <w:rPr>
                <w:sz w:val="20"/>
              </w:rPr>
              <w:t xml:space="preserve">Отвір для з’єднання внутрішньої та зовнішньої частини </w:t>
            </w:r>
            <w:r w:rsidRPr="00FD7C7A">
              <w:rPr>
                <w:sz w:val="20"/>
              </w:rPr>
              <w:t xml:space="preserve">Ø 25 мм з зовнішньою гумовою, або пластмасовою кришкою.  </w:t>
            </w:r>
          </w:p>
          <w:p w14:paraId="244A2992" w14:textId="77777777" w:rsidR="005B29AA" w:rsidRPr="00FD7C7A" w:rsidRDefault="005B29AA" w:rsidP="005B29AA">
            <w:pPr>
              <w:numPr>
                <w:ilvl w:val="0"/>
                <w:numId w:val="30"/>
              </w:numPr>
              <w:spacing w:after="17" w:line="259" w:lineRule="auto"/>
            </w:pPr>
            <w:r w:rsidRPr="00FD7C7A">
              <w:rPr>
                <w:sz w:val="20"/>
              </w:rPr>
              <w:t xml:space="preserve">Додаткові внутрішні полиці  </w:t>
            </w:r>
          </w:p>
          <w:p w14:paraId="4C298F05" w14:textId="77777777" w:rsidR="005B29AA" w:rsidRPr="00FD7C7A" w:rsidRDefault="005B29AA" w:rsidP="005B29AA">
            <w:pPr>
              <w:pStyle w:val="210"/>
              <w:numPr>
                <w:ilvl w:val="0"/>
                <w:numId w:val="30"/>
              </w:numPr>
              <w:spacing w:after="200" w:line="276" w:lineRule="auto"/>
              <w:contextualSpacing/>
            </w:pPr>
            <w:proofErr w:type="spellStart"/>
            <w:r w:rsidRPr="00FD7C7A">
              <w:rPr>
                <w:rFonts w:ascii="Times New Roman" w:hAnsi="Times New Roman"/>
              </w:rPr>
              <w:t>Контейнери</w:t>
            </w:r>
            <w:proofErr w:type="spellEnd"/>
            <w:r w:rsidRPr="00FD7C7A">
              <w:rPr>
                <w:rFonts w:ascii="Times New Roman" w:hAnsi="Times New Roman"/>
              </w:rPr>
              <w:t xml:space="preserve">, </w:t>
            </w:r>
            <w:proofErr w:type="spellStart"/>
            <w:r w:rsidRPr="00FD7C7A">
              <w:rPr>
                <w:rFonts w:ascii="Times New Roman" w:hAnsi="Times New Roman"/>
              </w:rPr>
              <w:t>ящики</w:t>
            </w:r>
            <w:proofErr w:type="spellEnd"/>
            <w:r w:rsidRPr="00FD7C7A">
              <w:rPr>
                <w:rFonts w:ascii="Times New Roman" w:hAnsi="Times New Roman"/>
              </w:rPr>
              <w:t xml:space="preserve"> </w:t>
            </w:r>
            <w:proofErr w:type="spellStart"/>
            <w:r w:rsidRPr="00FD7C7A">
              <w:rPr>
                <w:rFonts w:ascii="Times New Roman" w:hAnsi="Times New Roman"/>
              </w:rPr>
              <w:t>та</w:t>
            </w:r>
            <w:proofErr w:type="spellEnd"/>
            <w:r w:rsidRPr="00FD7C7A">
              <w:rPr>
                <w:rFonts w:ascii="Times New Roman" w:hAnsi="Times New Roman"/>
              </w:rPr>
              <w:t xml:space="preserve"> </w:t>
            </w:r>
            <w:proofErr w:type="spellStart"/>
            <w:r w:rsidRPr="00FD7C7A">
              <w:rPr>
                <w:rFonts w:ascii="Times New Roman" w:hAnsi="Times New Roman"/>
              </w:rPr>
              <w:t>стелажі</w:t>
            </w:r>
            <w:proofErr w:type="spellEnd"/>
            <w:r w:rsidRPr="00FD7C7A">
              <w:rPr>
                <w:rFonts w:ascii="Times New Roman" w:hAnsi="Times New Roman"/>
              </w:rPr>
              <w:t xml:space="preserve"> </w:t>
            </w:r>
            <w:proofErr w:type="spellStart"/>
            <w:r w:rsidRPr="00FD7C7A">
              <w:rPr>
                <w:rFonts w:ascii="Times New Roman" w:hAnsi="Times New Roman"/>
              </w:rPr>
              <w:t>різних</w:t>
            </w:r>
            <w:proofErr w:type="spellEnd"/>
            <w:r w:rsidRPr="00FD7C7A">
              <w:rPr>
                <w:rFonts w:ascii="Times New Roman" w:hAnsi="Times New Roman"/>
              </w:rPr>
              <w:t xml:space="preserve"> </w:t>
            </w:r>
            <w:proofErr w:type="spellStart"/>
            <w:r w:rsidRPr="00FD7C7A">
              <w:rPr>
                <w:rFonts w:ascii="Times New Roman" w:hAnsi="Times New Roman"/>
              </w:rPr>
              <w:t>типів</w:t>
            </w:r>
            <w:proofErr w:type="spellEnd"/>
            <w:r w:rsidRPr="00FD7C7A">
              <w:rPr>
                <w:rFonts w:ascii="Times New Roman" w:hAnsi="Times New Roman"/>
              </w:rPr>
              <w:t xml:space="preserve"> з </w:t>
            </w:r>
            <w:proofErr w:type="spellStart"/>
            <w:r w:rsidRPr="00FD7C7A">
              <w:rPr>
                <w:rFonts w:ascii="Times New Roman" w:hAnsi="Times New Roman"/>
              </w:rPr>
              <w:t>нержавіючої</w:t>
            </w:r>
            <w:proofErr w:type="spellEnd"/>
            <w:r w:rsidRPr="00FD7C7A">
              <w:rPr>
                <w:rFonts w:ascii="Times New Roman" w:hAnsi="Times New Roman"/>
              </w:rPr>
              <w:t xml:space="preserve"> </w:t>
            </w:r>
            <w:proofErr w:type="spellStart"/>
            <w:r w:rsidRPr="00FD7C7A">
              <w:rPr>
                <w:rFonts w:ascii="Times New Roman" w:hAnsi="Times New Roman"/>
              </w:rPr>
              <w:t>сталі</w:t>
            </w:r>
            <w:proofErr w:type="spellEnd"/>
            <w:r w:rsidRPr="00FD7C7A">
              <w:rPr>
                <w:rFonts w:ascii="Times New Roman" w:hAnsi="Times New Roman"/>
              </w:rPr>
              <w:t xml:space="preserve"> AISI </w:t>
            </w:r>
            <w:proofErr w:type="gramStart"/>
            <w:r w:rsidRPr="00FD7C7A">
              <w:rPr>
                <w:rFonts w:ascii="Times New Roman" w:hAnsi="Times New Roman"/>
              </w:rPr>
              <w:t>304  -</w:t>
            </w:r>
            <w:proofErr w:type="gramEnd"/>
            <w:r w:rsidRPr="00FD7C7A">
              <w:rPr>
                <w:rFonts w:ascii="Times New Roman" w:hAnsi="Times New Roman"/>
              </w:rPr>
              <w:t xml:space="preserve"> </w:t>
            </w:r>
            <w:proofErr w:type="spellStart"/>
            <w:r w:rsidRPr="00FD7C7A">
              <w:rPr>
                <w:rFonts w:ascii="Times New Roman" w:hAnsi="Times New Roman"/>
              </w:rPr>
              <w:t>Спеціальна</w:t>
            </w:r>
            <w:proofErr w:type="spellEnd"/>
            <w:r w:rsidRPr="00FD7C7A">
              <w:rPr>
                <w:rFonts w:ascii="Times New Roman" w:hAnsi="Times New Roman"/>
              </w:rPr>
              <w:t xml:space="preserve"> </w:t>
            </w:r>
            <w:proofErr w:type="spellStart"/>
            <w:r w:rsidRPr="00FD7C7A">
              <w:rPr>
                <w:rFonts w:ascii="Times New Roman" w:hAnsi="Times New Roman"/>
              </w:rPr>
              <w:t>напруга</w:t>
            </w:r>
            <w:proofErr w:type="spellEnd"/>
            <w:r w:rsidRPr="00FD7C7A">
              <w:rPr>
                <w:rFonts w:ascii="Times New Roman" w:hAnsi="Times New Roman"/>
              </w:rPr>
              <w:t xml:space="preserve"> </w:t>
            </w:r>
            <w:proofErr w:type="spellStart"/>
            <w:r w:rsidRPr="00FD7C7A">
              <w:rPr>
                <w:rFonts w:ascii="Times New Roman" w:hAnsi="Times New Roman"/>
              </w:rPr>
              <w:t>та</w:t>
            </w:r>
            <w:proofErr w:type="spellEnd"/>
            <w:r w:rsidRPr="00FD7C7A">
              <w:rPr>
                <w:rFonts w:ascii="Times New Roman" w:hAnsi="Times New Roman"/>
              </w:rPr>
              <w:t xml:space="preserve"> </w:t>
            </w:r>
            <w:proofErr w:type="spellStart"/>
            <w:r w:rsidRPr="00FD7C7A">
              <w:rPr>
                <w:rFonts w:ascii="Times New Roman" w:hAnsi="Times New Roman"/>
              </w:rPr>
              <w:t>частота</w:t>
            </w:r>
            <w:proofErr w:type="spellEnd"/>
            <w:r w:rsidRPr="00FD7C7A">
              <w:t xml:space="preserve"> </w:t>
            </w:r>
          </w:p>
        </w:tc>
        <w:tc>
          <w:tcPr>
            <w:tcW w:w="2977" w:type="dxa"/>
            <w:vAlign w:val="center"/>
          </w:tcPr>
          <w:p w14:paraId="71608981" w14:textId="77777777" w:rsidR="005B29AA" w:rsidRDefault="005B29AA" w:rsidP="00510BEA">
            <w:pPr>
              <w:rPr>
                <w:sz w:val="20"/>
              </w:rPr>
            </w:pPr>
            <w:r>
              <w:rPr>
                <w:sz w:val="20"/>
              </w:rPr>
              <w:t xml:space="preserve"> </w:t>
            </w:r>
          </w:p>
        </w:tc>
      </w:tr>
      <w:tr w:rsidR="005B29AA" w:rsidRPr="00C369C8" w14:paraId="1C729278" w14:textId="77777777" w:rsidTr="004C1F45">
        <w:trPr>
          <w:trHeight w:val="845"/>
        </w:trPr>
        <w:tc>
          <w:tcPr>
            <w:tcW w:w="4140" w:type="dxa"/>
          </w:tcPr>
          <w:p w14:paraId="4445A55F" w14:textId="77777777" w:rsidR="005B29AA" w:rsidRDefault="005B29AA" w:rsidP="00510BEA">
            <w:pPr>
              <w:rPr>
                <w:sz w:val="20"/>
              </w:rPr>
            </w:pPr>
            <w:r>
              <w:rPr>
                <w:sz w:val="20"/>
              </w:rPr>
              <w:t xml:space="preserve">Відсутність в обладнанні </w:t>
            </w:r>
            <w:proofErr w:type="spellStart"/>
            <w:r>
              <w:rPr>
                <w:sz w:val="20"/>
              </w:rPr>
              <w:t>хлорфторвуглецих</w:t>
            </w:r>
            <w:proofErr w:type="spellEnd"/>
            <w:r>
              <w:rPr>
                <w:sz w:val="20"/>
              </w:rPr>
              <w:t xml:space="preserve"> та інших небезпечних речовин, шкідливих для озонового шару стратосфери та навколишнього середовища </w:t>
            </w:r>
          </w:p>
        </w:tc>
        <w:tc>
          <w:tcPr>
            <w:tcW w:w="3260" w:type="dxa"/>
          </w:tcPr>
          <w:p w14:paraId="3EE6125E" w14:textId="77777777" w:rsidR="005B29AA" w:rsidRDefault="005B29AA" w:rsidP="00510BEA">
            <w:pPr>
              <w:spacing w:after="1" w:line="275" w:lineRule="auto"/>
              <w:ind w:left="82"/>
              <w:rPr>
                <w:sz w:val="20"/>
              </w:rPr>
            </w:pPr>
            <w:r>
              <w:rPr>
                <w:sz w:val="20"/>
              </w:rPr>
              <w:t xml:space="preserve">Відповідність </w:t>
            </w:r>
          </w:p>
        </w:tc>
        <w:tc>
          <w:tcPr>
            <w:tcW w:w="2977" w:type="dxa"/>
            <w:vAlign w:val="center"/>
          </w:tcPr>
          <w:p w14:paraId="1B5B665C" w14:textId="77777777" w:rsidR="005B29AA" w:rsidRDefault="005B29AA" w:rsidP="00510BEA">
            <w:pPr>
              <w:rPr>
                <w:sz w:val="20"/>
              </w:rPr>
            </w:pPr>
            <w:r>
              <w:rPr>
                <w:sz w:val="20"/>
              </w:rPr>
              <w:t xml:space="preserve"> </w:t>
            </w:r>
          </w:p>
        </w:tc>
      </w:tr>
      <w:tr w:rsidR="005B29AA" w:rsidRPr="00C369C8" w14:paraId="0B29A888" w14:textId="77777777" w:rsidTr="004C1F45">
        <w:trPr>
          <w:trHeight w:val="845"/>
        </w:trPr>
        <w:tc>
          <w:tcPr>
            <w:tcW w:w="4140" w:type="dxa"/>
          </w:tcPr>
          <w:p w14:paraId="7269BE29" w14:textId="77777777" w:rsidR="005B29AA" w:rsidRDefault="005B29AA" w:rsidP="00510BEA">
            <w:pPr>
              <w:rPr>
                <w:sz w:val="20"/>
              </w:rPr>
            </w:pPr>
            <w:r>
              <w:rPr>
                <w:sz w:val="20"/>
              </w:rPr>
              <w:t xml:space="preserve">Сертифікація обладнання згідно з: </w:t>
            </w:r>
          </w:p>
        </w:tc>
        <w:tc>
          <w:tcPr>
            <w:tcW w:w="3260" w:type="dxa"/>
          </w:tcPr>
          <w:p w14:paraId="5DB1306A" w14:textId="77777777" w:rsidR="005B29AA" w:rsidRDefault="005B29AA" w:rsidP="00510BEA">
            <w:pPr>
              <w:spacing w:line="259" w:lineRule="auto"/>
            </w:pPr>
            <w:r>
              <w:rPr>
                <w:sz w:val="20"/>
              </w:rPr>
              <w:t xml:space="preserve">- CEI 66/5 UNI EN 61010-1/A2; </w:t>
            </w:r>
          </w:p>
          <w:p w14:paraId="719B46B8" w14:textId="77777777" w:rsidR="005B29AA" w:rsidRDefault="005B29AA" w:rsidP="00510BEA">
            <w:pPr>
              <w:spacing w:after="12" w:line="259" w:lineRule="auto"/>
            </w:pPr>
            <w:r>
              <w:rPr>
                <w:sz w:val="20"/>
              </w:rPr>
              <w:t xml:space="preserve">- CEI EN 61326-1 </w:t>
            </w:r>
          </w:p>
          <w:p w14:paraId="6CF4F67B" w14:textId="77777777" w:rsidR="005B29AA" w:rsidRDefault="005B29AA" w:rsidP="00510BEA">
            <w:pPr>
              <w:spacing w:after="1" w:line="275" w:lineRule="auto"/>
              <w:rPr>
                <w:sz w:val="20"/>
              </w:rPr>
            </w:pPr>
            <w:r>
              <w:rPr>
                <w:sz w:val="20"/>
              </w:rPr>
              <w:t xml:space="preserve">- ISO 9001:2015 сертифікований виробник </w:t>
            </w:r>
          </w:p>
        </w:tc>
        <w:tc>
          <w:tcPr>
            <w:tcW w:w="2977" w:type="dxa"/>
            <w:vAlign w:val="center"/>
          </w:tcPr>
          <w:p w14:paraId="0CA0AD6B" w14:textId="77777777" w:rsidR="005B29AA" w:rsidRDefault="005B29AA" w:rsidP="00510BEA">
            <w:pPr>
              <w:rPr>
                <w:sz w:val="20"/>
              </w:rPr>
            </w:pPr>
            <w:r>
              <w:rPr>
                <w:sz w:val="20"/>
              </w:rPr>
              <w:t xml:space="preserve"> </w:t>
            </w:r>
          </w:p>
        </w:tc>
      </w:tr>
      <w:tr w:rsidR="005B29AA" w:rsidRPr="00C369C8" w14:paraId="48D569D2" w14:textId="77777777" w:rsidTr="004C1F45">
        <w:trPr>
          <w:trHeight w:val="432"/>
        </w:trPr>
        <w:tc>
          <w:tcPr>
            <w:tcW w:w="4140" w:type="dxa"/>
          </w:tcPr>
          <w:p w14:paraId="583327E5" w14:textId="77777777" w:rsidR="005B29AA" w:rsidRDefault="005B29AA" w:rsidP="00510BEA">
            <w:pPr>
              <w:rPr>
                <w:sz w:val="20"/>
              </w:rPr>
            </w:pPr>
            <w:r>
              <w:rPr>
                <w:sz w:val="20"/>
              </w:rPr>
              <w:t xml:space="preserve">Рівень шуму на відстані 1м, не більше  </w:t>
            </w:r>
          </w:p>
        </w:tc>
        <w:tc>
          <w:tcPr>
            <w:tcW w:w="3260" w:type="dxa"/>
          </w:tcPr>
          <w:p w14:paraId="3D8E68C3" w14:textId="77777777" w:rsidR="005B29AA" w:rsidRDefault="005B29AA" w:rsidP="00510BEA">
            <w:pPr>
              <w:rPr>
                <w:sz w:val="20"/>
              </w:rPr>
            </w:pPr>
            <w:r>
              <w:rPr>
                <w:sz w:val="20"/>
              </w:rPr>
              <w:t xml:space="preserve">60 </w:t>
            </w:r>
            <w:proofErr w:type="spellStart"/>
            <w:r>
              <w:rPr>
                <w:sz w:val="20"/>
              </w:rPr>
              <w:t>дБ</w:t>
            </w:r>
            <w:proofErr w:type="spellEnd"/>
            <w:r>
              <w:rPr>
                <w:sz w:val="20"/>
              </w:rPr>
              <w:t xml:space="preserve">(A) </w:t>
            </w:r>
          </w:p>
        </w:tc>
        <w:tc>
          <w:tcPr>
            <w:tcW w:w="2977" w:type="dxa"/>
          </w:tcPr>
          <w:p w14:paraId="1B55E240" w14:textId="77777777" w:rsidR="005B29AA" w:rsidRDefault="005B29AA" w:rsidP="00510BEA">
            <w:pPr>
              <w:rPr>
                <w:sz w:val="20"/>
              </w:rPr>
            </w:pPr>
            <w:r>
              <w:rPr>
                <w:sz w:val="20"/>
              </w:rPr>
              <w:t xml:space="preserve"> </w:t>
            </w:r>
          </w:p>
        </w:tc>
      </w:tr>
      <w:tr w:rsidR="005B29AA" w:rsidRPr="00C369C8" w14:paraId="190B95A5" w14:textId="77777777" w:rsidTr="004C1F45">
        <w:trPr>
          <w:trHeight w:val="410"/>
        </w:trPr>
        <w:tc>
          <w:tcPr>
            <w:tcW w:w="4140" w:type="dxa"/>
          </w:tcPr>
          <w:p w14:paraId="3E497C73" w14:textId="77777777" w:rsidR="005B29AA" w:rsidRDefault="005B29AA" w:rsidP="00510BEA">
            <w:pPr>
              <w:rPr>
                <w:sz w:val="20"/>
              </w:rPr>
            </w:pPr>
            <w:r>
              <w:rPr>
                <w:sz w:val="20"/>
              </w:rPr>
              <w:t xml:space="preserve">Габаритні розміри не більше (Д×Ш×В) </w:t>
            </w:r>
          </w:p>
        </w:tc>
        <w:tc>
          <w:tcPr>
            <w:tcW w:w="3260" w:type="dxa"/>
          </w:tcPr>
          <w:p w14:paraId="2438157B" w14:textId="77777777" w:rsidR="005B29AA" w:rsidRDefault="005B29AA" w:rsidP="00510BEA">
            <w:pPr>
              <w:rPr>
                <w:sz w:val="20"/>
              </w:rPr>
            </w:pPr>
            <w:r>
              <w:rPr>
                <w:sz w:val="20"/>
              </w:rPr>
              <w:t xml:space="preserve">107×90×199 см </w:t>
            </w:r>
          </w:p>
        </w:tc>
        <w:tc>
          <w:tcPr>
            <w:tcW w:w="2977" w:type="dxa"/>
          </w:tcPr>
          <w:p w14:paraId="169CD106" w14:textId="77777777" w:rsidR="005B29AA" w:rsidRDefault="005B29AA" w:rsidP="00510BEA">
            <w:pPr>
              <w:rPr>
                <w:sz w:val="20"/>
              </w:rPr>
            </w:pPr>
            <w:r>
              <w:rPr>
                <w:sz w:val="20"/>
              </w:rPr>
              <w:t xml:space="preserve"> </w:t>
            </w:r>
          </w:p>
        </w:tc>
      </w:tr>
      <w:tr w:rsidR="005B29AA" w:rsidRPr="00C369C8" w14:paraId="4C95F786" w14:textId="77777777" w:rsidTr="004C1F45">
        <w:trPr>
          <w:trHeight w:val="416"/>
        </w:trPr>
        <w:tc>
          <w:tcPr>
            <w:tcW w:w="4140" w:type="dxa"/>
          </w:tcPr>
          <w:p w14:paraId="6C7892D6" w14:textId="77777777" w:rsidR="005B29AA" w:rsidRDefault="005B29AA" w:rsidP="00510BEA">
            <w:pPr>
              <w:rPr>
                <w:sz w:val="20"/>
              </w:rPr>
            </w:pPr>
            <w:r>
              <w:rPr>
                <w:sz w:val="20"/>
              </w:rPr>
              <w:t xml:space="preserve">Вага не більше </w:t>
            </w:r>
          </w:p>
        </w:tc>
        <w:tc>
          <w:tcPr>
            <w:tcW w:w="3260" w:type="dxa"/>
          </w:tcPr>
          <w:p w14:paraId="68A608E9" w14:textId="77777777" w:rsidR="005B29AA" w:rsidRDefault="005B29AA" w:rsidP="00510BEA">
            <w:pPr>
              <w:rPr>
                <w:sz w:val="20"/>
              </w:rPr>
            </w:pPr>
            <w:r>
              <w:rPr>
                <w:sz w:val="20"/>
              </w:rPr>
              <w:t xml:space="preserve">330 кг </w:t>
            </w:r>
          </w:p>
        </w:tc>
        <w:tc>
          <w:tcPr>
            <w:tcW w:w="2977" w:type="dxa"/>
          </w:tcPr>
          <w:p w14:paraId="44B0C582" w14:textId="77777777" w:rsidR="005B29AA" w:rsidRDefault="005B29AA" w:rsidP="00510BEA">
            <w:pPr>
              <w:rPr>
                <w:sz w:val="20"/>
              </w:rPr>
            </w:pPr>
            <w:r>
              <w:rPr>
                <w:sz w:val="20"/>
              </w:rPr>
              <w:t xml:space="preserve"> </w:t>
            </w:r>
          </w:p>
        </w:tc>
      </w:tr>
      <w:tr w:rsidR="005B29AA" w:rsidRPr="00C369C8" w14:paraId="6149FEA0" w14:textId="77777777" w:rsidTr="004C1F45">
        <w:trPr>
          <w:trHeight w:val="421"/>
        </w:trPr>
        <w:tc>
          <w:tcPr>
            <w:tcW w:w="4140" w:type="dxa"/>
          </w:tcPr>
          <w:p w14:paraId="3045ADB7" w14:textId="77777777" w:rsidR="005B29AA" w:rsidRDefault="005B29AA" w:rsidP="00510BEA">
            <w:pPr>
              <w:rPr>
                <w:sz w:val="20"/>
              </w:rPr>
            </w:pPr>
            <w:r>
              <w:rPr>
                <w:sz w:val="20"/>
              </w:rPr>
              <w:t xml:space="preserve">Споживча потужність, не більше </w:t>
            </w:r>
          </w:p>
        </w:tc>
        <w:tc>
          <w:tcPr>
            <w:tcW w:w="3260" w:type="dxa"/>
          </w:tcPr>
          <w:p w14:paraId="7C261DBE" w14:textId="77777777" w:rsidR="005B29AA" w:rsidRDefault="005B29AA" w:rsidP="00510BEA">
            <w:pPr>
              <w:rPr>
                <w:sz w:val="20"/>
              </w:rPr>
            </w:pPr>
            <w:r>
              <w:rPr>
                <w:sz w:val="20"/>
              </w:rPr>
              <w:t xml:space="preserve">0,7 кВт </w:t>
            </w:r>
          </w:p>
        </w:tc>
        <w:tc>
          <w:tcPr>
            <w:tcW w:w="2977" w:type="dxa"/>
          </w:tcPr>
          <w:p w14:paraId="5D50012D" w14:textId="77777777" w:rsidR="005B29AA" w:rsidRDefault="005B29AA" w:rsidP="00510BEA">
            <w:pPr>
              <w:rPr>
                <w:sz w:val="20"/>
              </w:rPr>
            </w:pPr>
            <w:r>
              <w:rPr>
                <w:sz w:val="20"/>
              </w:rPr>
              <w:t xml:space="preserve"> </w:t>
            </w:r>
          </w:p>
        </w:tc>
      </w:tr>
      <w:tr w:rsidR="005B29AA" w:rsidRPr="00C369C8" w14:paraId="5088AB53" w14:textId="77777777" w:rsidTr="004C1F45">
        <w:trPr>
          <w:trHeight w:val="555"/>
        </w:trPr>
        <w:tc>
          <w:tcPr>
            <w:tcW w:w="4140" w:type="dxa"/>
          </w:tcPr>
          <w:p w14:paraId="6EBA33D0" w14:textId="77777777" w:rsidR="005B29AA" w:rsidRDefault="005B29AA" w:rsidP="00510BEA">
            <w:pPr>
              <w:rPr>
                <w:sz w:val="20"/>
              </w:rPr>
            </w:pPr>
            <w:r>
              <w:rPr>
                <w:sz w:val="20"/>
              </w:rPr>
              <w:lastRenderedPageBreak/>
              <w:t xml:space="preserve">Поворотні колеса для зручності переміщення обладнання в приміщенні </w:t>
            </w:r>
          </w:p>
        </w:tc>
        <w:tc>
          <w:tcPr>
            <w:tcW w:w="3260" w:type="dxa"/>
          </w:tcPr>
          <w:p w14:paraId="78629DC8" w14:textId="77777777" w:rsidR="005B29AA" w:rsidRDefault="005B29AA" w:rsidP="00510BEA">
            <w:pPr>
              <w:rPr>
                <w:sz w:val="20"/>
              </w:rPr>
            </w:pPr>
            <w:r>
              <w:rPr>
                <w:sz w:val="20"/>
              </w:rPr>
              <w:t xml:space="preserve">Наявність </w:t>
            </w:r>
          </w:p>
        </w:tc>
        <w:tc>
          <w:tcPr>
            <w:tcW w:w="2977" w:type="dxa"/>
            <w:vAlign w:val="center"/>
          </w:tcPr>
          <w:p w14:paraId="7A4BFF28" w14:textId="77777777" w:rsidR="005B29AA" w:rsidRDefault="005B29AA" w:rsidP="00510BEA">
            <w:pPr>
              <w:rPr>
                <w:sz w:val="20"/>
              </w:rPr>
            </w:pPr>
            <w:r>
              <w:rPr>
                <w:sz w:val="20"/>
              </w:rPr>
              <w:t xml:space="preserve"> </w:t>
            </w:r>
          </w:p>
        </w:tc>
      </w:tr>
    </w:tbl>
    <w:p w14:paraId="26216A7E" w14:textId="77777777" w:rsidR="005B29AA" w:rsidRDefault="005B29AA" w:rsidP="005B29AA"/>
    <w:p w14:paraId="6AFF275B" w14:textId="77777777" w:rsidR="005B29AA" w:rsidRPr="00C369C8" w:rsidRDefault="005B29AA" w:rsidP="005B29AA">
      <w:pPr>
        <w:pStyle w:val="20"/>
        <w:spacing w:line="276" w:lineRule="auto"/>
        <w:ind w:firstLine="567"/>
        <w:jc w:val="both"/>
        <w:rPr>
          <w:lang w:eastAsia="uk-UA"/>
        </w:rPr>
      </w:pPr>
      <w:r w:rsidRPr="00C369C8">
        <w:tab/>
        <w:t>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конкретну назву тільки для орієнтиру, так як він мають гарну якість та ефективність у використанні.</w:t>
      </w:r>
    </w:p>
    <w:p w14:paraId="5995C81E" w14:textId="77777777" w:rsidR="005B29AA" w:rsidRPr="00C369C8" w:rsidRDefault="005B29AA" w:rsidP="005B29AA">
      <w:pPr>
        <w:pStyle w:val="20"/>
        <w:spacing w:line="276" w:lineRule="auto"/>
        <w:ind w:firstLine="567"/>
        <w:jc w:val="both"/>
      </w:pPr>
      <w:r w:rsidRPr="00C369C8">
        <w:tab/>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6E3D8ED6" w14:textId="755BF39E" w:rsidR="00296FD3" w:rsidRDefault="00296FD3" w:rsidP="00350C9A">
      <w:pPr>
        <w:jc w:val="center"/>
        <w:rPr>
          <w:b/>
          <w:sz w:val="28"/>
          <w:szCs w:val="28"/>
        </w:rPr>
      </w:pPr>
    </w:p>
    <w:sectPr w:rsidR="00296FD3" w:rsidSect="0051663E">
      <w:pgSz w:w="11906" w:h="16838"/>
      <w:pgMar w:top="426"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ntiqua">
    <w:altName w:val="Courier New"/>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1"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2" w15:restartNumberingAfterBreak="0">
    <w:nsid w:val="023725F2"/>
    <w:multiLevelType w:val="hybridMultilevel"/>
    <w:tmpl w:val="FA204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4001E8"/>
    <w:multiLevelType w:val="multilevel"/>
    <w:tmpl w:val="2BEC7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4EF7878"/>
    <w:multiLevelType w:val="multilevel"/>
    <w:tmpl w:val="EFC8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B6C43"/>
    <w:multiLevelType w:val="hybridMultilevel"/>
    <w:tmpl w:val="C0B43C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910411F"/>
    <w:multiLevelType w:val="hybridMultilevel"/>
    <w:tmpl w:val="66762F14"/>
    <w:lvl w:ilvl="0" w:tplc="9350DCD2">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944494"/>
    <w:multiLevelType w:val="hybridMultilevel"/>
    <w:tmpl w:val="A1E2CE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85F3E"/>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F27566A"/>
    <w:multiLevelType w:val="hybridMultilevel"/>
    <w:tmpl w:val="EA80D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4000D7"/>
    <w:multiLevelType w:val="hybridMultilevel"/>
    <w:tmpl w:val="18142F14"/>
    <w:lvl w:ilvl="0" w:tplc="C14058D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A2D4C33"/>
    <w:multiLevelType w:val="hybridMultilevel"/>
    <w:tmpl w:val="76144F00"/>
    <w:lvl w:ilvl="0" w:tplc="C846ACB8">
      <w:start w:val="3"/>
      <w:numFmt w:val="decimal"/>
      <w:lvlText w:val="%1."/>
      <w:lvlJc w:val="left"/>
      <w:pPr>
        <w:ind w:left="510" w:hanging="360"/>
      </w:pPr>
      <w:rPr>
        <w:rFonts w:hint="default"/>
      </w:rPr>
    </w:lvl>
    <w:lvl w:ilvl="1" w:tplc="36942FB8">
      <w:start w:val="1"/>
      <w:numFmt w:val="decimal"/>
      <w:lvlText w:val="%2)"/>
      <w:lvlJc w:val="left"/>
      <w:pPr>
        <w:ind w:left="1230" w:hanging="360"/>
      </w:pPr>
      <w:rPr>
        <w:rFonts w:asciiTheme="majorBidi" w:eastAsia="Times New Roman" w:hAnsiTheme="majorBidi" w:cstheme="majorBidi"/>
      </w:rPr>
    </w:lvl>
    <w:lvl w:ilvl="2" w:tplc="FFFFFFFF">
      <w:start w:val="3"/>
      <w:numFmt w:val="decimal"/>
      <w:lvlText w:val="%3"/>
      <w:lvlJc w:val="left"/>
      <w:pPr>
        <w:ind w:left="2130" w:hanging="360"/>
      </w:pPr>
      <w:rPr>
        <w:rFonts w:hint="default"/>
      </w:rPr>
    </w:lvl>
    <w:lvl w:ilvl="3" w:tplc="FFFFFFFF" w:tentative="1">
      <w:start w:val="1"/>
      <w:numFmt w:val="decimal"/>
      <w:lvlText w:val="%4."/>
      <w:lvlJc w:val="left"/>
      <w:pPr>
        <w:ind w:left="2670" w:hanging="360"/>
      </w:pPr>
    </w:lvl>
    <w:lvl w:ilvl="4" w:tplc="FFFFFFFF" w:tentative="1">
      <w:start w:val="1"/>
      <w:numFmt w:val="lowerLetter"/>
      <w:lvlText w:val="%5."/>
      <w:lvlJc w:val="left"/>
      <w:pPr>
        <w:ind w:left="3390" w:hanging="360"/>
      </w:pPr>
    </w:lvl>
    <w:lvl w:ilvl="5" w:tplc="FFFFFFFF" w:tentative="1">
      <w:start w:val="1"/>
      <w:numFmt w:val="lowerRoman"/>
      <w:lvlText w:val="%6."/>
      <w:lvlJc w:val="right"/>
      <w:pPr>
        <w:ind w:left="4110" w:hanging="180"/>
      </w:pPr>
    </w:lvl>
    <w:lvl w:ilvl="6" w:tplc="FFFFFFFF" w:tentative="1">
      <w:start w:val="1"/>
      <w:numFmt w:val="decimal"/>
      <w:lvlText w:val="%7."/>
      <w:lvlJc w:val="left"/>
      <w:pPr>
        <w:ind w:left="4830" w:hanging="360"/>
      </w:pPr>
    </w:lvl>
    <w:lvl w:ilvl="7" w:tplc="FFFFFFFF" w:tentative="1">
      <w:start w:val="1"/>
      <w:numFmt w:val="lowerLetter"/>
      <w:lvlText w:val="%8."/>
      <w:lvlJc w:val="left"/>
      <w:pPr>
        <w:ind w:left="5550" w:hanging="360"/>
      </w:pPr>
    </w:lvl>
    <w:lvl w:ilvl="8" w:tplc="FFFFFFFF" w:tentative="1">
      <w:start w:val="1"/>
      <w:numFmt w:val="lowerRoman"/>
      <w:lvlText w:val="%9."/>
      <w:lvlJc w:val="right"/>
      <w:pPr>
        <w:ind w:left="6270" w:hanging="180"/>
      </w:pPr>
    </w:lvl>
  </w:abstractNum>
  <w:abstractNum w:abstractNumId="12" w15:restartNumberingAfterBreak="0">
    <w:nsid w:val="305F5A62"/>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3BD529B5"/>
    <w:multiLevelType w:val="hybridMultilevel"/>
    <w:tmpl w:val="D5C21ABC"/>
    <w:lvl w:ilvl="0" w:tplc="4C6C34A4">
      <w:start w:val="38"/>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1894835"/>
    <w:multiLevelType w:val="multilevel"/>
    <w:tmpl w:val="9F642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36D4C5D"/>
    <w:multiLevelType w:val="hybridMultilevel"/>
    <w:tmpl w:val="08C01A34"/>
    <w:lvl w:ilvl="0" w:tplc="7270A6BC">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6" w15:restartNumberingAfterBreak="0">
    <w:nsid w:val="53801A2C"/>
    <w:multiLevelType w:val="multilevel"/>
    <w:tmpl w:val="0E66C9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55E1638C"/>
    <w:multiLevelType w:val="multilevel"/>
    <w:tmpl w:val="835CC42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7715C83"/>
    <w:multiLevelType w:val="hybridMultilevel"/>
    <w:tmpl w:val="244A98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AD85610"/>
    <w:multiLevelType w:val="multilevel"/>
    <w:tmpl w:val="B776B63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0" w15:restartNumberingAfterBreak="0">
    <w:nsid w:val="5F56290C"/>
    <w:multiLevelType w:val="hybridMultilevel"/>
    <w:tmpl w:val="F740DAE6"/>
    <w:lvl w:ilvl="0" w:tplc="F0441D9E">
      <w:start w:val="1"/>
      <w:numFmt w:val="decimal"/>
      <w:lvlText w:val="%1."/>
      <w:lvlJc w:val="left"/>
      <w:pPr>
        <w:ind w:left="510" w:hanging="360"/>
      </w:pPr>
      <w:rPr>
        <w:rFonts w:hint="default"/>
      </w:rPr>
    </w:lvl>
    <w:lvl w:ilvl="1" w:tplc="340E5780">
      <w:start w:val="1"/>
      <w:numFmt w:val="decimal"/>
      <w:lvlText w:val="%2)"/>
      <w:lvlJc w:val="left"/>
      <w:pPr>
        <w:ind w:left="1230" w:hanging="360"/>
      </w:pPr>
      <w:rPr>
        <w:rFonts w:asciiTheme="majorBidi" w:eastAsia="Times New Roman" w:hAnsiTheme="majorBidi" w:cstheme="majorBidi"/>
      </w:rPr>
    </w:lvl>
    <w:lvl w:ilvl="2" w:tplc="A1663DB2">
      <w:start w:val="3"/>
      <w:numFmt w:val="decimal"/>
      <w:lvlText w:val="%3"/>
      <w:lvlJc w:val="left"/>
      <w:pPr>
        <w:ind w:left="2130" w:hanging="360"/>
      </w:pPr>
      <w:rPr>
        <w:rFonts w:hint="default"/>
      </w:rPr>
    </w:lvl>
    <w:lvl w:ilvl="3" w:tplc="0422000F" w:tentative="1">
      <w:start w:val="1"/>
      <w:numFmt w:val="decimal"/>
      <w:lvlText w:val="%4."/>
      <w:lvlJc w:val="left"/>
      <w:pPr>
        <w:ind w:left="2670" w:hanging="360"/>
      </w:pPr>
    </w:lvl>
    <w:lvl w:ilvl="4" w:tplc="04220019" w:tentative="1">
      <w:start w:val="1"/>
      <w:numFmt w:val="lowerLetter"/>
      <w:lvlText w:val="%5."/>
      <w:lvlJc w:val="left"/>
      <w:pPr>
        <w:ind w:left="3390" w:hanging="360"/>
      </w:pPr>
    </w:lvl>
    <w:lvl w:ilvl="5" w:tplc="0422001B" w:tentative="1">
      <w:start w:val="1"/>
      <w:numFmt w:val="lowerRoman"/>
      <w:lvlText w:val="%6."/>
      <w:lvlJc w:val="right"/>
      <w:pPr>
        <w:ind w:left="4110" w:hanging="180"/>
      </w:pPr>
    </w:lvl>
    <w:lvl w:ilvl="6" w:tplc="0422000F" w:tentative="1">
      <w:start w:val="1"/>
      <w:numFmt w:val="decimal"/>
      <w:lvlText w:val="%7."/>
      <w:lvlJc w:val="left"/>
      <w:pPr>
        <w:ind w:left="4830" w:hanging="360"/>
      </w:pPr>
    </w:lvl>
    <w:lvl w:ilvl="7" w:tplc="04220019" w:tentative="1">
      <w:start w:val="1"/>
      <w:numFmt w:val="lowerLetter"/>
      <w:lvlText w:val="%8."/>
      <w:lvlJc w:val="left"/>
      <w:pPr>
        <w:ind w:left="5550" w:hanging="360"/>
      </w:pPr>
    </w:lvl>
    <w:lvl w:ilvl="8" w:tplc="0422001B" w:tentative="1">
      <w:start w:val="1"/>
      <w:numFmt w:val="lowerRoman"/>
      <w:lvlText w:val="%9."/>
      <w:lvlJc w:val="right"/>
      <w:pPr>
        <w:ind w:left="6270" w:hanging="180"/>
      </w:pPr>
    </w:lvl>
  </w:abstractNum>
  <w:abstractNum w:abstractNumId="21" w15:restartNumberingAfterBreak="0">
    <w:nsid w:val="659F58D6"/>
    <w:multiLevelType w:val="multilevel"/>
    <w:tmpl w:val="3B360E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9831A8D"/>
    <w:multiLevelType w:val="multilevel"/>
    <w:tmpl w:val="8A8454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6AE234EE"/>
    <w:multiLevelType w:val="hybridMultilevel"/>
    <w:tmpl w:val="BA6E8484"/>
    <w:lvl w:ilvl="0" w:tplc="496C3BBC">
      <w:start w:val="1"/>
      <w:numFmt w:val="bullet"/>
      <w:lvlText w:val="-"/>
      <w:lvlJc w:val="left"/>
      <w:pPr>
        <w:ind w:left="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C484B90">
      <w:start w:val="1"/>
      <w:numFmt w:val="bullet"/>
      <w:lvlText w:val="o"/>
      <w:lvlJc w:val="left"/>
      <w:pPr>
        <w:ind w:left="1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A06E10">
      <w:start w:val="1"/>
      <w:numFmt w:val="bullet"/>
      <w:lvlText w:val="▪"/>
      <w:lvlJc w:val="left"/>
      <w:pPr>
        <w:ind w:left="1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08F066">
      <w:start w:val="1"/>
      <w:numFmt w:val="bullet"/>
      <w:lvlText w:val="•"/>
      <w:lvlJc w:val="left"/>
      <w:pPr>
        <w:ind w:left="2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14A859A">
      <w:start w:val="1"/>
      <w:numFmt w:val="bullet"/>
      <w:lvlText w:val="o"/>
      <w:lvlJc w:val="left"/>
      <w:pPr>
        <w:ind w:left="3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1503C3A">
      <w:start w:val="1"/>
      <w:numFmt w:val="bullet"/>
      <w:lvlText w:val="▪"/>
      <w:lvlJc w:val="left"/>
      <w:pPr>
        <w:ind w:left="4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A0A4280">
      <w:start w:val="1"/>
      <w:numFmt w:val="bullet"/>
      <w:lvlText w:val="•"/>
      <w:lvlJc w:val="left"/>
      <w:pPr>
        <w:ind w:left="4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48666C2">
      <w:start w:val="1"/>
      <w:numFmt w:val="bullet"/>
      <w:lvlText w:val="o"/>
      <w:lvlJc w:val="left"/>
      <w:pPr>
        <w:ind w:left="5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1A5E74">
      <w:start w:val="1"/>
      <w:numFmt w:val="bullet"/>
      <w:lvlText w:val="▪"/>
      <w:lvlJc w:val="left"/>
      <w:pPr>
        <w:ind w:left="6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EBD261E"/>
    <w:multiLevelType w:val="multilevel"/>
    <w:tmpl w:val="06D2F5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EDB1590"/>
    <w:multiLevelType w:val="multilevel"/>
    <w:tmpl w:val="5F466146"/>
    <w:lvl w:ilvl="0">
      <w:start w:val="1"/>
      <w:numFmt w:val="decimal"/>
      <w:lvlText w:val="%1."/>
      <w:lvlJc w:val="left"/>
      <w:pPr>
        <w:ind w:left="617"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F154445"/>
    <w:multiLevelType w:val="hybridMultilevel"/>
    <w:tmpl w:val="7E26EDEC"/>
    <w:lvl w:ilvl="0" w:tplc="04190001">
      <w:start w:val="1"/>
      <w:numFmt w:val="bullet"/>
      <w:lvlText w:val=""/>
      <w:lvlJc w:val="left"/>
      <w:pPr>
        <w:ind w:left="1069" w:hanging="360"/>
      </w:pPr>
      <w:rPr>
        <w:rFonts w:ascii="Symbol" w:hAnsi="Symbol"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75436502"/>
    <w:multiLevelType w:val="hybridMultilevel"/>
    <w:tmpl w:val="3A402D36"/>
    <w:lvl w:ilvl="0" w:tplc="C09237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2E013F"/>
    <w:multiLevelType w:val="hybridMultilevel"/>
    <w:tmpl w:val="772C37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880109F"/>
    <w:multiLevelType w:val="hybridMultilevel"/>
    <w:tmpl w:val="31EA6B80"/>
    <w:lvl w:ilvl="0" w:tplc="0419000F">
      <w:start w:val="2"/>
      <w:numFmt w:val="decimal"/>
      <w:lvlText w:val="%1."/>
      <w:lvlJc w:val="left"/>
      <w:pPr>
        <w:tabs>
          <w:tab w:val="num" w:pos="720"/>
        </w:tabs>
        <w:ind w:left="720" w:hanging="360"/>
      </w:pPr>
    </w:lvl>
    <w:lvl w:ilvl="1" w:tplc="7222DB8A">
      <w:start w:val="2"/>
      <w:numFmt w:val="bullet"/>
      <w:lvlText w:val="-"/>
      <w:lvlJc w:val="left"/>
      <w:pPr>
        <w:tabs>
          <w:tab w:val="num" w:pos="1440"/>
        </w:tabs>
        <w:ind w:left="1440" w:hanging="360"/>
      </w:pPr>
      <w:rPr>
        <w:rFonts w:ascii="Arial" w:eastAsia="Times New Roman" w:hAnsi="Arial" w:cs="Aria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15:restartNumberingAfterBreak="0">
    <w:nsid w:val="7DDD5382"/>
    <w:multiLevelType w:val="multilevel"/>
    <w:tmpl w:val="F7E84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7"/>
  </w:num>
  <w:num w:numId="2">
    <w:abstractNumId w:val="31"/>
  </w:num>
  <w:num w:numId="3">
    <w:abstractNumId w:val="23"/>
  </w:num>
  <w:num w:numId="4">
    <w:abstractNumId w:val="14"/>
  </w:num>
  <w:num w:numId="5">
    <w:abstractNumId w:val="19"/>
  </w:num>
  <w:num w:numId="6">
    <w:abstractNumId w:val="25"/>
  </w:num>
  <w:num w:numId="7">
    <w:abstractNumId w:val="3"/>
  </w:num>
  <w:num w:numId="8">
    <w:abstractNumId w:val="21"/>
  </w:num>
  <w:num w:numId="9">
    <w:abstractNumId w:val="26"/>
  </w:num>
  <w:num w:numId="10">
    <w:abstractNumId w:val="12"/>
  </w:num>
  <w:num w:numId="11">
    <w:abstractNumId w:val="16"/>
  </w:num>
  <w:num w:numId="12">
    <w:abstractNumId w:val="8"/>
  </w:num>
  <w:num w:numId="13">
    <w:abstractNumId w:val="7"/>
  </w:num>
  <w:num w:numId="14">
    <w:abstractNumId w:val="6"/>
  </w:num>
  <w:num w:numId="15">
    <w:abstractNumId w:val="10"/>
  </w:num>
  <w:num w:numId="1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
  </w:num>
  <w:num w:numId="19">
    <w:abstractNumId w:val="18"/>
  </w:num>
  <w:num w:numId="20">
    <w:abstractNumId w:val="29"/>
  </w:num>
  <w:num w:numId="21">
    <w:abstractNumId w:val="28"/>
  </w:num>
  <w:num w:numId="22">
    <w:abstractNumId w:val="4"/>
  </w:num>
  <w:num w:numId="23">
    <w:abstractNumId w:val="22"/>
  </w:num>
  <w:num w:numId="24">
    <w:abstractNumId w:val="5"/>
  </w:num>
  <w:num w:numId="25">
    <w:abstractNumId w:val="20"/>
  </w:num>
  <w:num w:numId="26">
    <w:abstractNumId w:val="11"/>
  </w:num>
  <w:num w:numId="27">
    <w:abstractNumId w:val="30"/>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13"/>
  </w:num>
  <w:num w:numId="30">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6318D"/>
    <w:rsid w:val="000803F3"/>
    <w:rsid w:val="0008546C"/>
    <w:rsid w:val="000B2A94"/>
    <w:rsid w:val="000C340A"/>
    <w:rsid w:val="000C4952"/>
    <w:rsid w:val="000E7329"/>
    <w:rsid w:val="0014530B"/>
    <w:rsid w:val="001477DE"/>
    <w:rsid w:val="00162021"/>
    <w:rsid w:val="0017048B"/>
    <w:rsid w:val="001B7887"/>
    <w:rsid w:val="001F36E4"/>
    <w:rsid w:val="00260ED1"/>
    <w:rsid w:val="00296FD3"/>
    <w:rsid w:val="002C155B"/>
    <w:rsid w:val="002E61D3"/>
    <w:rsid w:val="00300861"/>
    <w:rsid w:val="00336E33"/>
    <w:rsid w:val="003463B1"/>
    <w:rsid w:val="00350C9A"/>
    <w:rsid w:val="003612B6"/>
    <w:rsid w:val="0037052D"/>
    <w:rsid w:val="003779B7"/>
    <w:rsid w:val="0039040B"/>
    <w:rsid w:val="003B7FEE"/>
    <w:rsid w:val="00427FC6"/>
    <w:rsid w:val="00432751"/>
    <w:rsid w:val="004432B0"/>
    <w:rsid w:val="00460555"/>
    <w:rsid w:val="0048365C"/>
    <w:rsid w:val="00484094"/>
    <w:rsid w:val="004849BE"/>
    <w:rsid w:val="004C00B2"/>
    <w:rsid w:val="004C1F45"/>
    <w:rsid w:val="004E3803"/>
    <w:rsid w:val="004E5B22"/>
    <w:rsid w:val="0051663E"/>
    <w:rsid w:val="0052468D"/>
    <w:rsid w:val="00577FCD"/>
    <w:rsid w:val="005B29AA"/>
    <w:rsid w:val="005D1AF2"/>
    <w:rsid w:val="005D1F60"/>
    <w:rsid w:val="005F5AA5"/>
    <w:rsid w:val="006073B8"/>
    <w:rsid w:val="0062255C"/>
    <w:rsid w:val="006535E3"/>
    <w:rsid w:val="006716C4"/>
    <w:rsid w:val="006716CC"/>
    <w:rsid w:val="007018F6"/>
    <w:rsid w:val="007241CF"/>
    <w:rsid w:val="00733ECA"/>
    <w:rsid w:val="007736FF"/>
    <w:rsid w:val="007A3DA3"/>
    <w:rsid w:val="007E3784"/>
    <w:rsid w:val="007F503D"/>
    <w:rsid w:val="00856EEB"/>
    <w:rsid w:val="008E09F5"/>
    <w:rsid w:val="008E1B80"/>
    <w:rsid w:val="00936075"/>
    <w:rsid w:val="00941459"/>
    <w:rsid w:val="0097768E"/>
    <w:rsid w:val="00981353"/>
    <w:rsid w:val="00984C0B"/>
    <w:rsid w:val="009F5396"/>
    <w:rsid w:val="00A012B3"/>
    <w:rsid w:val="00A01660"/>
    <w:rsid w:val="00A029A4"/>
    <w:rsid w:val="00A053B7"/>
    <w:rsid w:val="00A10816"/>
    <w:rsid w:val="00A404A6"/>
    <w:rsid w:val="00A63421"/>
    <w:rsid w:val="00A6733F"/>
    <w:rsid w:val="00A87F1F"/>
    <w:rsid w:val="00A917A7"/>
    <w:rsid w:val="00A94428"/>
    <w:rsid w:val="00AD1090"/>
    <w:rsid w:val="00AD2904"/>
    <w:rsid w:val="00AE19AF"/>
    <w:rsid w:val="00AE7B9E"/>
    <w:rsid w:val="00AF64CA"/>
    <w:rsid w:val="00B201B4"/>
    <w:rsid w:val="00B31541"/>
    <w:rsid w:val="00B547F0"/>
    <w:rsid w:val="00BA08F7"/>
    <w:rsid w:val="00BA46E9"/>
    <w:rsid w:val="00BA579C"/>
    <w:rsid w:val="00BB772B"/>
    <w:rsid w:val="00BE4E92"/>
    <w:rsid w:val="00C12CAB"/>
    <w:rsid w:val="00C20D96"/>
    <w:rsid w:val="00C40464"/>
    <w:rsid w:val="00C56739"/>
    <w:rsid w:val="00C62D22"/>
    <w:rsid w:val="00C65EE3"/>
    <w:rsid w:val="00C86040"/>
    <w:rsid w:val="00C95FE7"/>
    <w:rsid w:val="00CE064B"/>
    <w:rsid w:val="00CF20C1"/>
    <w:rsid w:val="00D02A33"/>
    <w:rsid w:val="00D1400F"/>
    <w:rsid w:val="00D56B01"/>
    <w:rsid w:val="00D7137D"/>
    <w:rsid w:val="00D8326E"/>
    <w:rsid w:val="00D91CF1"/>
    <w:rsid w:val="00DD1248"/>
    <w:rsid w:val="00E15DD5"/>
    <w:rsid w:val="00E45AFE"/>
    <w:rsid w:val="00E56383"/>
    <w:rsid w:val="00E86EE1"/>
    <w:rsid w:val="00E92A90"/>
    <w:rsid w:val="00EA0B1F"/>
    <w:rsid w:val="00EA318C"/>
    <w:rsid w:val="00EC5E50"/>
    <w:rsid w:val="00ED42E0"/>
    <w:rsid w:val="00F27B2E"/>
    <w:rsid w:val="00F5611C"/>
    <w:rsid w:val="00F73CE8"/>
    <w:rsid w:val="00F7653F"/>
    <w:rsid w:val="00FF48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029A4"/>
    <w:pPr>
      <w:keepNext/>
      <w:spacing w:before="240" w:after="60"/>
      <w:outlineLvl w:val="0"/>
    </w:pPr>
    <w:rPr>
      <w:rFonts w:ascii="Arial" w:hAnsi="Arial" w:cs="Arial"/>
      <w:b/>
      <w:bCs/>
      <w:kern w:val="32"/>
      <w:sz w:val="32"/>
      <w:szCs w:val="32"/>
      <w:lang w:val="ru-RU"/>
    </w:rPr>
  </w:style>
  <w:style w:type="paragraph" w:styleId="2">
    <w:name w:val="heading 2"/>
    <w:basedOn w:val="a"/>
    <w:next w:val="a"/>
    <w:link w:val="20"/>
    <w:autoRedefine/>
    <w:uiPriority w:val="9"/>
    <w:qFormat/>
    <w:rsid w:val="00E92A90"/>
    <w:pPr>
      <w:keepNext/>
      <w:widowControl w:val="0"/>
      <w:autoSpaceDE w:val="0"/>
      <w:autoSpaceDN w:val="0"/>
      <w:adjustRightInd w:val="0"/>
      <w:jc w:val="both"/>
      <w:outlineLvl w:val="1"/>
    </w:pPr>
    <w:rPr>
      <w:b/>
      <w:bCs/>
      <w:iCs/>
      <w:color w:val="000000" w:themeColor="text1"/>
    </w:rPr>
  </w:style>
  <w:style w:type="paragraph" w:styleId="3">
    <w:name w:val="heading 3"/>
    <w:basedOn w:val="a"/>
    <w:next w:val="a"/>
    <w:link w:val="30"/>
    <w:uiPriority w:val="9"/>
    <w:qFormat/>
    <w:rsid w:val="00A029A4"/>
    <w:pPr>
      <w:keepNext/>
      <w:spacing w:before="240" w:after="60"/>
      <w:outlineLvl w:val="2"/>
    </w:pPr>
    <w:rPr>
      <w:rFonts w:ascii="Arial" w:hAnsi="Arial" w:cs="Arial"/>
      <w:b/>
      <w:bCs/>
      <w:sz w:val="26"/>
      <w:szCs w:val="26"/>
    </w:rPr>
  </w:style>
  <w:style w:type="paragraph" w:styleId="4">
    <w:name w:val="heading 4"/>
    <w:basedOn w:val="a"/>
    <w:next w:val="a"/>
    <w:link w:val="40"/>
    <w:qFormat/>
    <w:rsid w:val="00A029A4"/>
    <w:pPr>
      <w:keepNext/>
      <w:spacing w:before="240" w:after="60"/>
      <w:outlineLvl w:val="3"/>
    </w:pPr>
    <w:rPr>
      <w:b/>
      <w:bCs/>
      <w:sz w:val="28"/>
      <w:szCs w:val="28"/>
      <w:lang w:val="ru-RU"/>
    </w:rPr>
  </w:style>
  <w:style w:type="paragraph" w:styleId="5">
    <w:name w:val="heading 5"/>
    <w:basedOn w:val="a"/>
    <w:next w:val="a"/>
    <w:link w:val="50"/>
    <w:qFormat/>
    <w:rsid w:val="00A029A4"/>
    <w:pPr>
      <w:spacing w:before="240" w:after="60"/>
      <w:outlineLvl w:val="4"/>
    </w:pPr>
    <w:rPr>
      <w:b/>
      <w:bCs/>
      <w:i/>
      <w:iCs/>
      <w:sz w:val="26"/>
      <w:szCs w:val="26"/>
    </w:rPr>
  </w:style>
  <w:style w:type="paragraph" w:styleId="6">
    <w:name w:val="heading 6"/>
    <w:basedOn w:val="a"/>
    <w:next w:val="a"/>
    <w:link w:val="60"/>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
    <w:next w:val="a"/>
    <w:link w:val="70"/>
    <w:qFormat/>
    <w:rsid w:val="00A029A4"/>
    <w:pPr>
      <w:spacing w:before="240" w:after="60"/>
      <w:outlineLvl w:val="6"/>
    </w:pPr>
    <w:rPr>
      <w:rFonts w:ascii="Calibri" w:hAnsi="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
    <w:link w:val="a4"/>
    <w:uiPriority w:val="34"/>
    <w:qFormat/>
    <w:rsid w:val="00577FCD"/>
    <w:pPr>
      <w:ind w:left="720"/>
      <w:contextualSpacing/>
    </w:pPr>
  </w:style>
  <w:style w:type="paragraph" w:styleId="a5">
    <w:name w:val="Balloon Text"/>
    <w:basedOn w:val="a"/>
    <w:link w:val="a6"/>
    <w:uiPriority w:val="99"/>
    <w:unhideWhenUsed/>
    <w:rsid w:val="00577FCD"/>
    <w:rPr>
      <w:rFonts w:ascii="Segoe UI" w:hAnsi="Segoe UI" w:cs="Segoe UI"/>
      <w:sz w:val="18"/>
      <w:szCs w:val="18"/>
    </w:rPr>
  </w:style>
  <w:style w:type="character" w:customStyle="1" w:styleId="a6">
    <w:name w:val="Текст у виносці Знак"/>
    <w:basedOn w:val="a0"/>
    <w:link w:val="a5"/>
    <w:uiPriority w:val="99"/>
    <w:rsid w:val="00577FCD"/>
    <w:rPr>
      <w:rFonts w:ascii="Segoe UI" w:eastAsia="Times New Roman" w:hAnsi="Segoe UI" w:cs="Segoe UI"/>
      <w:sz w:val="18"/>
      <w:szCs w:val="18"/>
      <w:lang w:val="uk-UA" w:eastAsia="ru-RU"/>
    </w:rPr>
  </w:style>
  <w:style w:type="table" w:styleId="a7">
    <w:name w:val="Table Grid"/>
    <w:basedOn w:val="a1"/>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9A4"/>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E92A90"/>
    <w:rPr>
      <w:rFonts w:ascii="Times New Roman" w:eastAsia="Times New Roman" w:hAnsi="Times New Roman" w:cs="Times New Roman"/>
      <w:b/>
      <w:bCs/>
      <w:iCs/>
      <w:color w:val="000000" w:themeColor="text1"/>
      <w:sz w:val="24"/>
      <w:szCs w:val="24"/>
      <w:lang w:eastAsia="ru-RU"/>
    </w:rPr>
  </w:style>
  <w:style w:type="character" w:customStyle="1" w:styleId="30">
    <w:name w:val="Заголовок 3 Знак"/>
    <w:basedOn w:val="a0"/>
    <w:link w:val="3"/>
    <w:uiPriority w:val="9"/>
    <w:rsid w:val="00A029A4"/>
    <w:rPr>
      <w:rFonts w:ascii="Arial" w:eastAsia="Times New Roman" w:hAnsi="Arial" w:cs="Arial"/>
      <w:b/>
      <w:bCs/>
      <w:sz w:val="26"/>
      <w:szCs w:val="26"/>
      <w:lang w:eastAsia="ru-RU"/>
    </w:rPr>
  </w:style>
  <w:style w:type="character" w:customStyle="1" w:styleId="40">
    <w:name w:val="Заголовок 4 Знак"/>
    <w:basedOn w:val="a0"/>
    <w:link w:val="4"/>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
    <w:rsid w:val="00A029A4"/>
    <w:rPr>
      <w:rFonts w:ascii="Verdana" w:hAnsi="Verdana" w:cs="Verdana"/>
      <w:sz w:val="20"/>
      <w:szCs w:val="20"/>
      <w:lang w:val="en-US" w:eastAsia="en-US"/>
    </w:rPr>
  </w:style>
  <w:style w:type="character" w:styleId="a8">
    <w:name w:val="page number"/>
    <w:basedOn w:val="a0"/>
    <w:rsid w:val="00A029A4"/>
  </w:style>
  <w:style w:type="paragraph" w:styleId="a9">
    <w:name w:val="header"/>
    <w:basedOn w:val="a"/>
    <w:link w:val="aa"/>
    <w:rsid w:val="00A029A4"/>
    <w:pPr>
      <w:tabs>
        <w:tab w:val="center" w:pos="4677"/>
        <w:tab w:val="right" w:pos="9355"/>
      </w:tabs>
    </w:pPr>
  </w:style>
  <w:style w:type="character" w:customStyle="1" w:styleId="aa">
    <w:name w:val="Верхній колонтитул Знак"/>
    <w:basedOn w:val="a0"/>
    <w:link w:val="a9"/>
    <w:rsid w:val="00A029A4"/>
    <w:rPr>
      <w:rFonts w:ascii="Times New Roman" w:eastAsia="Times New Roman" w:hAnsi="Times New Roman" w:cs="Times New Roman"/>
      <w:sz w:val="24"/>
      <w:szCs w:val="24"/>
      <w:lang w:eastAsia="ru-RU"/>
    </w:rPr>
  </w:style>
  <w:style w:type="paragraph" w:styleId="ab">
    <w:name w:val="footer"/>
    <w:basedOn w:val="a"/>
    <w:link w:val="ac"/>
    <w:rsid w:val="00A029A4"/>
    <w:pPr>
      <w:tabs>
        <w:tab w:val="center" w:pos="4677"/>
        <w:tab w:val="right" w:pos="9355"/>
      </w:tabs>
    </w:pPr>
    <w:rPr>
      <w:lang w:val="x-none"/>
    </w:rPr>
  </w:style>
  <w:style w:type="character" w:customStyle="1" w:styleId="ac">
    <w:name w:val="Нижній колонтитул Знак"/>
    <w:basedOn w:val="a0"/>
    <w:link w:val="ab"/>
    <w:rsid w:val="00A029A4"/>
    <w:rPr>
      <w:rFonts w:ascii="Times New Roman" w:eastAsia="Times New Roman" w:hAnsi="Times New Roman" w:cs="Times New Roman"/>
      <w:sz w:val="24"/>
      <w:szCs w:val="24"/>
      <w:lang w:val="x-none" w:eastAsia="ru-RU"/>
    </w:rPr>
  </w:style>
  <w:style w:type="paragraph" w:styleId="ad">
    <w:name w:val="No Spacing"/>
    <w:link w:val="ae"/>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
    <w:qFormat/>
    <w:rsid w:val="00A029A4"/>
    <w:pPr>
      <w:spacing w:before="100" w:beforeAutospacing="1" w:after="100" w:afterAutospacing="1"/>
    </w:pPr>
    <w:rPr>
      <w:rFonts w:eastAsia="Calibri"/>
      <w:lang w:eastAsia="uk-UA"/>
    </w:rPr>
  </w:style>
  <w:style w:type="paragraph" w:styleId="af">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f0"/>
    <w:uiPriority w:val="99"/>
    <w:qFormat/>
    <w:rsid w:val="00A029A4"/>
    <w:pPr>
      <w:spacing w:before="100" w:beforeAutospacing="1" w:after="100" w:afterAutospacing="1"/>
    </w:pPr>
    <w:rPr>
      <w:lang w:val="ru-RU"/>
    </w:rPr>
  </w:style>
  <w:style w:type="paragraph" w:customStyle="1" w:styleId="11">
    <w:name w:val="Знак Знак1 Знак Знак Знак Знак1 Знак Знак Знак Знак Знак Знак Знак Знак Знак Знак Знак Знак Знак Знак Знак Знак Знак Знак"/>
    <w:basedOn w:val="a"/>
    <w:rsid w:val="00A029A4"/>
    <w:rPr>
      <w:rFonts w:ascii="Verdana" w:hAnsi="Verdana" w:cs="Verdana"/>
      <w:sz w:val="20"/>
      <w:szCs w:val="20"/>
      <w:lang w:val="en-US" w:eastAsia="en-US"/>
    </w:rPr>
  </w:style>
  <w:style w:type="paragraph" w:styleId="21">
    <w:name w:val="Body Text Indent 2"/>
    <w:basedOn w:val="a"/>
    <w:link w:val="22"/>
    <w:rsid w:val="00A029A4"/>
    <w:pPr>
      <w:ind w:left="360"/>
      <w:jc w:val="both"/>
    </w:pPr>
  </w:style>
  <w:style w:type="character" w:customStyle="1" w:styleId="22">
    <w:name w:val="Основний текст з відступом 2 Знак"/>
    <w:basedOn w:val="a0"/>
    <w:link w:val="21"/>
    <w:rsid w:val="00A029A4"/>
    <w:rPr>
      <w:rFonts w:ascii="Times New Roman" w:eastAsia="Times New Roman" w:hAnsi="Times New Roman" w:cs="Times New Roman"/>
      <w:sz w:val="24"/>
      <w:szCs w:val="24"/>
      <w:lang w:eastAsia="ru-RU"/>
    </w:rPr>
  </w:style>
  <w:style w:type="character" w:styleId="af1">
    <w:name w:val="Hyperlink"/>
    <w:uiPriority w:val="99"/>
    <w:qFormat/>
    <w:rsid w:val="00A029A4"/>
    <w:rPr>
      <w:color w:val="0000FF"/>
      <w:u w:val="single"/>
    </w:rPr>
  </w:style>
  <w:style w:type="paragraph" w:customStyle="1" w:styleId="210">
    <w:name w:val="Знак Знак2 Знак1"/>
    <w:basedOn w:val="a"/>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2">
    <w:name w:val="Body Text"/>
    <w:basedOn w:val="a"/>
    <w:link w:val="af3"/>
    <w:uiPriority w:val="99"/>
    <w:unhideWhenUsed/>
    <w:qFormat/>
    <w:rsid w:val="00A029A4"/>
    <w:pPr>
      <w:spacing w:after="120"/>
    </w:pPr>
    <w:rPr>
      <w:lang w:val="ru-RU"/>
    </w:rPr>
  </w:style>
  <w:style w:type="character" w:customStyle="1" w:styleId="af3">
    <w:name w:val="Основний текст Знак"/>
    <w:basedOn w:val="a0"/>
    <w:link w:val="af2"/>
    <w:uiPriority w:val="99"/>
    <w:rsid w:val="00A029A4"/>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A029A4"/>
    <w:pPr>
      <w:spacing w:after="120" w:line="480" w:lineRule="auto"/>
    </w:pPr>
    <w:rPr>
      <w:lang w:val="ru-RU"/>
    </w:rPr>
  </w:style>
  <w:style w:type="character" w:customStyle="1" w:styleId="24">
    <w:name w:val="Основний текст 2 Знак"/>
    <w:basedOn w:val="a0"/>
    <w:link w:val="23"/>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
    <w:rsid w:val="00A029A4"/>
    <w:pPr>
      <w:widowControl w:val="0"/>
      <w:autoSpaceDE w:val="0"/>
      <w:autoSpaceDN w:val="0"/>
      <w:adjustRightInd w:val="0"/>
      <w:spacing w:line="271" w:lineRule="exact"/>
      <w:jc w:val="both"/>
    </w:pPr>
    <w:rPr>
      <w:lang w:eastAsia="uk-UA"/>
    </w:rPr>
  </w:style>
  <w:style w:type="paragraph" w:customStyle="1" w:styleId="af4">
    <w:name w:val="Содержимое таблицы"/>
    <w:basedOn w:val="a"/>
    <w:qFormat/>
    <w:rsid w:val="00A029A4"/>
    <w:pPr>
      <w:widowControl w:val="0"/>
      <w:suppressLineNumbers/>
      <w:suppressAutoHyphens/>
    </w:pPr>
    <w:rPr>
      <w:rFonts w:eastAsia="Lucida Sans Unicode" w:cs="Mangal"/>
      <w:kern w:val="2"/>
      <w:lang w:val="ru-RU" w:eastAsia="zh-CN" w:bidi="hi-IN"/>
    </w:rPr>
  </w:style>
  <w:style w:type="character" w:customStyle="1" w:styleId="af0">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
    <w:uiPriority w:val="99"/>
    <w:qFormat/>
    <w:rsid w:val="00A029A4"/>
    <w:rPr>
      <w:rFonts w:ascii="Times New Roman" w:eastAsia="Times New Roman" w:hAnsi="Times New Roman" w:cs="Times New Roman"/>
      <w:sz w:val="24"/>
      <w:szCs w:val="24"/>
      <w:lang w:val="ru-RU" w:eastAsia="ru-RU"/>
    </w:rPr>
  </w:style>
  <w:style w:type="character" w:styleId="af5">
    <w:name w:val="Strong"/>
    <w:uiPriority w:val="22"/>
    <w:qFormat/>
    <w:rsid w:val="00A029A4"/>
    <w:rPr>
      <w:b/>
      <w:bCs/>
    </w:rPr>
  </w:style>
  <w:style w:type="paragraph" w:styleId="af6">
    <w:name w:val="Body Text Indent"/>
    <w:basedOn w:val="a"/>
    <w:link w:val="af7"/>
    <w:rsid w:val="00A029A4"/>
    <w:pPr>
      <w:spacing w:after="120"/>
      <w:ind w:left="283"/>
    </w:pPr>
    <w:rPr>
      <w:lang w:eastAsia="x-none"/>
    </w:rPr>
  </w:style>
  <w:style w:type="character" w:customStyle="1" w:styleId="af7">
    <w:name w:val="Основний текст з відступом Знак"/>
    <w:basedOn w:val="a0"/>
    <w:link w:val="af6"/>
    <w:rsid w:val="00A029A4"/>
    <w:rPr>
      <w:rFonts w:ascii="Times New Roman" w:eastAsia="Times New Roman" w:hAnsi="Times New Roman" w:cs="Times New Roman"/>
      <w:sz w:val="24"/>
      <w:szCs w:val="24"/>
      <w:lang w:eastAsia="x-none"/>
    </w:rPr>
  </w:style>
  <w:style w:type="paragraph" w:styleId="31">
    <w:name w:val="Body Text 3"/>
    <w:basedOn w:val="a"/>
    <w:link w:val="32"/>
    <w:rsid w:val="00A029A4"/>
    <w:pPr>
      <w:spacing w:after="120"/>
    </w:pPr>
    <w:rPr>
      <w:sz w:val="16"/>
      <w:szCs w:val="16"/>
      <w:lang w:eastAsia="x-none"/>
    </w:rPr>
  </w:style>
  <w:style w:type="character" w:customStyle="1" w:styleId="32">
    <w:name w:val="Основний текст 3 Знак"/>
    <w:basedOn w:val="a0"/>
    <w:link w:val="31"/>
    <w:rsid w:val="00A029A4"/>
    <w:rPr>
      <w:rFonts w:ascii="Times New Roman" w:eastAsia="Times New Roman" w:hAnsi="Times New Roman" w:cs="Times New Roman"/>
      <w:sz w:val="16"/>
      <w:szCs w:val="16"/>
      <w:lang w:eastAsia="x-none"/>
    </w:rPr>
  </w:style>
  <w:style w:type="paragraph" w:customStyle="1" w:styleId="25">
    <w:name w:val="Абзац списка2"/>
    <w:basedOn w:val="a"/>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
    <w:basedOn w:val="a"/>
    <w:link w:val="HTML0"/>
    <w:uiPriority w:val="99"/>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
    <w:basedOn w:val="a0"/>
    <w:link w:val="HTML"/>
    <w:uiPriority w:val="99"/>
    <w:rsid w:val="00A029A4"/>
    <w:rPr>
      <w:rFonts w:ascii="Courier New" w:eastAsia="Times New Roman" w:hAnsi="Courier New" w:cs="Times New Roman"/>
      <w:color w:val="000000"/>
      <w:sz w:val="17"/>
      <w:szCs w:val="17"/>
      <w:lang w:val="x-none" w:eastAsia="ar-SA"/>
    </w:rPr>
  </w:style>
  <w:style w:type="paragraph" w:customStyle="1" w:styleId="12">
    <w:name w:val="Звичайний1"/>
    <w:rsid w:val="00A029A4"/>
    <w:pPr>
      <w:spacing w:after="0" w:line="276" w:lineRule="auto"/>
    </w:pPr>
    <w:rPr>
      <w:rFonts w:ascii="Arial" w:eastAsia="Arial" w:hAnsi="Arial" w:cs="Arial"/>
      <w:color w:val="000000"/>
      <w:lang w:val="ru-RU" w:eastAsia="ru-RU"/>
    </w:rPr>
  </w:style>
  <w:style w:type="character" w:customStyle="1" w:styleId="13">
    <w:name w:val="Основной шрифт абзаца1"/>
    <w:link w:val="af8"/>
    <w:rsid w:val="00A029A4"/>
    <w:rPr>
      <w:rFonts w:ascii="Verdana" w:eastAsia="Verdana" w:hAnsi="Verdana"/>
    </w:rPr>
  </w:style>
  <w:style w:type="paragraph" w:customStyle="1" w:styleId="310">
    <w:name w:val="Заголовок 31"/>
    <w:basedOn w:val="a"/>
    <w:uiPriority w:val="99"/>
    <w:rsid w:val="00A029A4"/>
    <w:pPr>
      <w:spacing w:before="100" w:beforeAutospacing="1" w:after="100" w:afterAutospacing="1"/>
      <w:outlineLvl w:val="2"/>
    </w:pPr>
    <w:rPr>
      <w:b/>
      <w:sz w:val="27"/>
      <w:szCs w:val="20"/>
      <w:lang w:eastAsia="uk-UA"/>
    </w:rPr>
  </w:style>
  <w:style w:type="paragraph" w:customStyle="1" w:styleId="af8">
    <w:name w:val="Знак"/>
    <w:basedOn w:val="a"/>
    <w:link w:val="13"/>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9">
    <w:name w:val="Заголовок таблицы"/>
    <w:basedOn w:val="a"/>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4">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a">
    <w:name w:val="annotation reference"/>
    <w:qFormat/>
    <w:rsid w:val="00A029A4"/>
    <w:rPr>
      <w:sz w:val="16"/>
      <w:szCs w:val="16"/>
    </w:rPr>
  </w:style>
  <w:style w:type="paragraph" w:styleId="afb">
    <w:name w:val="annotation text"/>
    <w:basedOn w:val="a"/>
    <w:link w:val="afc"/>
    <w:uiPriority w:val="99"/>
    <w:rsid w:val="00A029A4"/>
    <w:rPr>
      <w:sz w:val="20"/>
      <w:szCs w:val="20"/>
      <w:lang w:val="x-none"/>
    </w:rPr>
  </w:style>
  <w:style w:type="character" w:customStyle="1" w:styleId="afc">
    <w:name w:val="Текст примітки Знак"/>
    <w:basedOn w:val="a0"/>
    <w:link w:val="afb"/>
    <w:uiPriority w:val="99"/>
    <w:rsid w:val="00A029A4"/>
    <w:rPr>
      <w:rFonts w:ascii="Times New Roman" w:eastAsia="Times New Roman" w:hAnsi="Times New Roman" w:cs="Times New Roman"/>
      <w:sz w:val="20"/>
      <w:szCs w:val="20"/>
      <w:lang w:val="x-none" w:eastAsia="ru-RU"/>
    </w:rPr>
  </w:style>
  <w:style w:type="paragraph" w:styleId="afd">
    <w:name w:val="annotation subject"/>
    <w:basedOn w:val="afb"/>
    <w:next w:val="afb"/>
    <w:link w:val="afe"/>
    <w:uiPriority w:val="99"/>
    <w:rsid w:val="00A029A4"/>
    <w:rPr>
      <w:b/>
      <w:bCs/>
    </w:rPr>
  </w:style>
  <w:style w:type="character" w:customStyle="1" w:styleId="afe">
    <w:name w:val="Тема примітки Знак"/>
    <w:basedOn w:val="afc"/>
    <w:link w:val="afd"/>
    <w:uiPriority w:val="99"/>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4"/>
    <w:rsid w:val="00A029A4"/>
    <w:rPr>
      <w:rFonts w:ascii="Times New Roman" w:eastAsia="Times New Roman" w:hAnsi="Times New Roman" w:cs="Times New Roman"/>
      <w:szCs w:val="20"/>
      <w:lang w:eastAsia="ru-RU"/>
    </w:rPr>
  </w:style>
  <w:style w:type="table" w:customStyle="1" w:styleId="15">
    <w:name w:val="Сетка таблицы1"/>
    <w:basedOn w:val="a1"/>
    <w:next w:val="a7"/>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
    <w:link w:val="aff0"/>
    <w:qFormat/>
    <w:rsid w:val="00A029A4"/>
    <w:pPr>
      <w:jc w:val="center"/>
    </w:pPr>
    <w:rPr>
      <w:b/>
      <w:sz w:val="28"/>
      <w:szCs w:val="20"/>
      <w:lang w:val="x-none" w:eastAsia="x-none"/>
    </w:rPr>
  </w:style>
  <w:style w:type="character" w:customStyle="1" w:styleId="aff0">
    <w:name w:val="Назва Знак"/>
    <w:basedOn w:val="a0"/>
    <w:link w:val="aff"/>
    <w:rsid w:val="00A029A4"/>
    <w:rPr>
      <w:rFonts w:ascii="Times New Roman" w:eastAsia="Times New Roman" w:hAnsi="Times New Roman" w:cs="Times New Roman"/>
      <w:b/>
      <w:sz w:val="28"/>
      <w:szCs w:val="20"/>
      <w:lang w:val="x-none" w:eastAsia="x-none"/>
    </w:rPr>
  </w:style>
  <w:style w:type="character" w:customStyle="1" w:styleId="aff1">
    <w:name w:val="Основний текст_"/>
    <w:link w:val="16"/>
    <w:locked/>
    <w:rsid w:val="00A029A4"/>
    <w:rPr>
      <w:sz w:val="23"/>
      <w:szCs w:val="23"/>
      <w:shd w:val="clear" w:color="auto" w:fill="FFFFFF"/>
    </w:rPr>
  </w:style>
  <w:style w:type="paragraph" w:customStyle="1" w:styleId="16">
    <w:name w:val="Основний текст1"/>
    <w:basedOn w:val="a"/>
    <w:link w:val="aff1"/>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7">
    <w:name w:val="Абзац списка1"/>
    <w:aliases w:val="AC List 01,Bullet Number,Bullet 1,Use Case List Paragraph,lp1,lp11,List Paragraph11,Литература"/>
    <w:basedOn w:val="a"/>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
    <w:rsid w:val="00A029A4"/>
    <w:pPr>
      <w:spacing w:before="100" w:beforeAutospacing="1" w:after="100" w:afterAutospacing="1"/>
    </w:pPr>
    <w:rPr>
      <w:lang w:val="ru-RU"/>
    </w:rPr>
  </w:style>
  <w:style w:type="paragraph" w:customStyle="1" w:styleId="listparagraphcxsplast">
    <w:name w:val="listparagraphcxsplast"/>
    <w:basedOn w:val="a"/>
    <w:rsid w:val="00A029A4"/>
    <w:pPr>
      <w:spacing w:before="100" w:beforeAutospacing="1" w:after="100" w:afterAutospacing="1"/>
    </w:pPr>
    <w:rPr>
      <w:lang w:val="ru-RU"/>
    </w:rPr>
  </w:style>
  <w:style w:type="paragraph" w:customStyle="1" w:styleId="c7e0e3eeebeee2eeea">
    <w:name w:val="Зc7аe0гe3оeeлebоeeвe2оeeкea"/>
    <w:basedOn w:val="a"/>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8">
    <w:name w:val="Без интервала1"/>
    <w:qFormat/>
    <w:rsid w:val="00A029A4"/>
    <w:pPr>
      <w:spacing w:after="0" w:line="240" w:lineRule="auto"/>
    </w:pPr>
    <w:rPr>
      <w:rFonts w:ascii="Calibri" w:eastAsia="Times New Roman" w:hAnsi="Calibri" w:cs="Times New Roman"/>
      <w:lang w:val="ru-RU" w:eastAsia="ru-RU"/>
    </w:rPr>
  </w:style>
  <w:style w:type="paragraph" w:styleId="33">
    <w:name w:val="Body Text Indent 3"/>
    <w:basedOn w:val="a"/>
    <w:link w:val="34"/>
    <w:rsid w:val="00A029A4"/>
    <w:pPr>
      <w:spacing w:after="120"/>
      <w:ind w:left="283"/>
    </w:pPr>
    <w:rPr>
      <w:sz w:val="16"/>
      <w:szCs w:val="16"/>
    </w:rPr>
  </w:style>
  <w:style w:type="character" w:customStyle="1" w:styleId="34">
    <w:name w:val="Основний текст з відступом 3 Знак"/>
    <w:basedOn w:val="a0"/>
    <w:link w:val="33"/>
    <w:rsid w:val="00A029A4"/>
    <w:rPr>
      <w:rFonts w:ascii="Times New Roman" w:eastAsia="Times New Roman" w:hAnsi="Times New Roman" w:cs="Times New Roman"/>
      <w:sz w:val="16"/>
      <w:szCs w:val="16"/>
      <w:lang w:eastAsia="ru-RU"/>
    </w:rPr>
  </w:style>
  <w:style w:type="character" w:styleId="aff2">
    <w:name w:val="FollowedHyperlink"/>
    <w:uiPriority w:val="99"/>
    <w:unhideWhenUsed/>
    <w:rsid w:val="00A029A4"/>
    <w:rPr>
      <w:color w:val="954F72"/>
      <w:u w:val="single"/>
    </w:rPr>
  </w:style>
  <w:style w:type="paragraph" w:customStyle="1" w:styleId="msonormal0">
    <w:name w:val="msonormal"/>
    <w:basedOn w:val="a"/>
    <w:rsid w:val="00A029A4"/>
    <w:pPr>
      <w:spacing w:before="100" w:beforeAutospacing="1" w:after="100" w:afterAutospacing="1"/>
    </w:pPr>
    <w:rPr>
      <w:lang w:eastAsia="uk-UA"/>
    </w:rPr>
  </w:style>
  <w:style w:type="paragraph" w:customStyle="1" w:styleId="xl72">
    <w:name w:val="xl72"/>
    <w:basedOn w:val="a"/>
    <w:rsid w:val="00A029A4"/>
    <w:pPr>
      <w:spacing w:before="100" w:beforeAutospacing="1" w:after="100" w:afterAutospacing="1"/>
      <w:jc w:val="center"/>
      <w:textAlignment w:val="center"/>
    </w:pPr>
    <w:rPr>
      <w:lang w:eastAsia="uk-UA"/>
    </w:rPr>
  </w:style>
  <w:style w:type="paragraph" w:customStyle="1" w:styleId="xl73">
    <w:name w:val="xl7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
    <w:rsid w:val="00A029A4"/>
    <w:pPr>
      <w:spacing w:before="100" w:beforeAutospacing="1" w:after="100" w:afterAutospacing="1"/>
      <w:jc w:val="center"/>
      <w:textAlignment w:val="center"/>
    </w:pPr>
    <w:rPr>
      <w:lang w:eastAsia="uk-UA"/>
    </w:rPr>
  </w:style>
  <w:style w:type="paragraph" w:customStyle="1" w:styleId="xl98">
    <w:name w:val="xl9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e">
    <w:name w:val="Без інтервалів Знак"/>
    <w:link w:val="ad"/>
    <w:qFormat/>
    <w:locked/>
    <w:rsid w:val="00A029A4"/>
    <w:rPr>
      <w:rFonts w:ascii="Calibri" w:eastAsia="Calibri" w:hAnsi="Calibri" w:cs="Times New Roman"/>
    </w:rPr>
  </w:style>
  <w:style w:type="paragraph" w:customStyle="1" w:styleId="19">
    <w:name w:val="Заголовок1"/>
    <w:basedOn w:val="a"/>
    <w:next w:val="af2"/>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4">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3"/>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
    <w:rsid w:val="00A029A4"/>
    <w:pPr>
      <w:spacing w:before="100" w:beforeAutospacing="1" w:after="100" w:afterAutospacing="1"/>
    </w:pPr>
    <w:rPr>
      <w:lang w:val="ru-RU"/>
    </w:rPr>
  </w:style>
  <w:style w:type="character" w:customStyle="1" w:styleId="hps">
    <w:name w:val="hps"/>
    <w:rsid w:val="00A029A4"/>
  </w:style>
  <w:style w:type="character" w:customStyle="1" w:styleId="60">
    <w:name w:val="Заголовок 6 Знак"/>
    <w:basedOn w:val="a0"/>
    <w:link w:val="6"/>
    <w:uiPriority w:val="9"/>
    <w:semiHidden/>
    <w:rsid w:val="00A012B3"/>
    <w:rPr>
      <w:rFonts w:ascii="Times New Roman" w:eastAsia="Times New Roman" w:hAnsi="Times New Roman" w:cs="Times New Roman"/>
      <w:b/>
      <w:sz w:val="20"/>
      <w:szCs w:val="20"/>
      <w:lang w:eastAsia="uk-UA"/>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
    <w:rsid w:val="00A012B3"/>
    <w:rPr>
      <w:rFonts w:ascii="Verdana" w:hAnsi="Verdana" w:cs="Verdana"/>
      <w:sz w:val="20"/>
      <w:szCs w:val="20"/>
      <w:lang w:val="en-US" w:eastAsia="en-US"/>
    </w:rPr>
  </w:style>
  <w:style w:type="paragraph" w:customStyle="1" w:styleId="26">
    <w:name w:val="Звичайний2"/>
    <w:rsid w:val="00A012B3"/>
    <w:pPr>
      <w:spacing w:after="0" w:line="276" w:lineRule="auto"/>
    </w:pPr>
    <w:rPr>
      <w:rFonts w:ascii="Arial" w:eastAsia="Arial" w:hAnsi="Arial" w:cs="Arial"/>
      <w:color w:val="000000"/>
      <w:lang w:val="ru-RU" w:eastAsia="ru-RU"/>
    </w:rPr>
  </w:style>
  <w:style w:type="paragraph" w:customStyle="1" w:styleId="aff3">
    <w:name w:val="Знак"/>
    <w:basedOn w:val="a"/>
    <w:rsid w:val="00A012B3"/>
    <w:rPr>
      <w:rFonts w:ascii="Verdana" w:eastAsia="Verdana" w:hAnsi="Verdana"/>
      <w:sz w:val="20"/>
      <w:szCs w:val="20"/>
      <w:lang w:val="x-none" w:eastAsia="x-none"/>
    </w:rPr>
  </w:style>
  <w:style w:type="character" w:customStyle="1" w:styleId="1a">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
    <w:rsid w:val="00A012B3"/>
    <w:pPr>
      <w:spacing w:before="100" w:beforeAutospacing="1" w:after="100" w:afterAutospacing="1"/>
    </w:pPr>
    <w:rPr>
      <w:lang w:eastAsia="uk-UA"/>
    </w:rPr>
  </w:style>
  <w:style w:type="paragraph" w:styleId="aff4">
    <w:name w:val="Subtitle"/>
    <w:basedOn w:val="a"/>
    <w:link w:val="aff5"/>
    <w:qFormat/>
    <w:rsid w:val="00A012B3"/>
    <w:rPr>
      <w:sz w:val="26"/>
      <w:szCs w:val="20"/>
      <w:lang w:val="ru-RU"/>
    </w:rPr>
  </w:style>
  <w:style w:type="character" w:customStyle="1" w:styleId="aff5">
    <w:name w:val="Підзаголовок Знак"/>
    <w:basedOn w:val="a0"/>
    <w:link w:val="aff4"/>
    <w:rsid w:val="00A012B3"/>
    <w:rPr>
      <w:rFonts w:ascii="Times New Roman" w:eastAsia="Times New Roman" w:hAnsi="Times New Roman" w:cs="Times New Roman"/>
      <w:sz w:val="26"/>
      <w:szCs w:val="20"/>
      <w:lang w:val="ru-RU" w:eastAsia="ru-RU"/>
    </w:rPr>
  </w:style>
  <w:style w:type="character" w:styleId="aff6">
    <w:name w:val="Emphasis"/>
    <w:uiPriority w:val="20"/>
    <w:qFormat/>
    <w:rsid w:val="00A012B3"/>
    <w:rPr>
      <w:i/>
      <w:iCs/>
    </w:rPr>
  </w:style>
  <w:style w:type="paragraph" w:customStyle="1" w:styleId="font5">
    <w:name w:val="font5"/>
    <w:basedOn w:val="a"/>
    <w:rsid w:val="00A012B3"/>
    <w:pPr>
      <w:spacing w:before="100" w:beforeAutospacing="1" w:after="100" w:afterAutospacing="1"/>
    </w:pPr>
    <w:rPr>
      <w:sz w:val="22"/>
      <w:szCs w:val="22"/>
      <w:lang w:val="ru-RU"/>
    </w:rPr>
  </w:style>
  <w:style w:type="paragraph" w:customStyle="1" w:styleId="font6">
    <w:name w:val="font6"/>
    <w:basedOn w:val="a"/>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
    <w:rsid w:val="00A012B3"/>
    <w:pPr>
      <w:spacing w:before="100" w:beforeAutospacing="1" w:after="100" w:afterAutospacing="1"/>
    </w:pPr>
    <w:rPr>
      <w:sz w:val="22"/>
      <w:szCs w:val="22"/>
      <w:lang w:val="ru-RU"/>
    </w:rPr>
  </w:style>
  <w:style w:type="paragraph" w:customStyle="1" w:styleId="xl68">
    <w:name w:val="xl68"/>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
    <w:rsid w:val="00A012B3"/>
    <w:pPr>
      <w:spacing w:before="100" w:beforeAutospacing="1" w:after="100" w:afterAutospacing="1"/>
    </w:pPr>
    <w:rPr>
      <w:lang w:val="ru-RU"/>
    </w:rPr>
  </w:style>
  <w:style w:type="paragraph" w:customStyle="1" w:styleId="xl71">
    <w:name w:val="xl71"/>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5">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b">
    <w:name w:val="Обычный (веб)1"/>
    <w:basedOn w:val="a"/>
    <w:rsid w:val="00A012B3"/>
    <w:pPr>
      <w:suppressAutoHyphens/>
      <w:spacing w:before="280" w:after="280"/>
    </w:pPr>
    <w:rPr>
      <w:lang w:val="ru-RU" w:eastAsia="ar-SA"/>
    </w:rPr>
  </w:style>
  <w:style w:type="table" w:customStyle="1" w:styleId="TableNormal">
    <w:name w:val="Table Normal"/>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
    <w:rsid w:val="00A012B3"/>
    <w:pPr>
      <w:spacing w:before="100" w:beforeAutospacing="1" w:after="100" w:afterAutospacing="1"/>
    </w:pPr>
    <w:rPr>
      <w:lang w:eastAsia="uk-UA"/>
    </w:rPr>
  </w:style>
  <w:style w:type="paragraph" w:customStyle="1" w:styleId="1c">
    <w:name w:val="Без інтервалів1"/>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
    <w:rsid w:val="00A012B3"/>
    <w:pPr>
      <w:suppressAutoHyphens/>
      <w:ind w:left="566" w:hanging="283"/>
    </w:pPr>
    <w:rPr>
      <w:lang w:eastAsia="ar-SA"/>
    </w:rPr>
  </w:style>
  <w:style w:type="paragraph" w:styleId="z-">
    <w:name w:val="HTML Top of Form"/>
    <w:basedOn w:val="a"/>
    <w:next w:val="a"/>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0"/>
    <w:link w:val="z-"/>
    <w:uiPriority w:val="99"/>
    <w:rsid w:val="00A012B3"/>
    <w:rPr>
      <w:rFonts w:ascii="Arial" w:eastAsia="Calibri" w:hAnsi="Arial" w:cs="Arial"/>
      <w:vanish/>
      <w:sz w:val="16"/>
      <w:szCs w:val="16"/>
    </w:rPr>
  </w:style>
  <w:style w:type="paragraph" w:styleId="z-1">
    <w:name w:val="HTML Bottom of Form"/>
    <w:basedOn w:val="a"/>
    <w:next w:val="a"/>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0"/>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7">
    <w:name w:val="Нормальний текст"/>
    <w:basedOn w:val="a"/>
    <w:link w:val="aff8"/>
    <w:rsid w:val="00A012B3"/>
    <w:pPr>
      <w:spacing w:before="120"/>
      <w:ind w:firstLine="567"/>
    </w:pPr>
    <w:rPr>
      <w:rFonts w:ascii="Antiqua" w:hAnsi="Antiqua"/>
      <w:sz w:val="26"/>
      <w:szCs w:val="20"/>
      <w:lang w:val="ru-RU"/>
    </w:rPr>
  </w:style>
  <w:style w:type="character" w:customStyle="1" w:styleId="aff8">
    <w:name w:val="Нормальний текст Знак"/>
    <w:link w:val="aff7"/>
    <w:locked/>
    <w:rsid w:val="00A012B3"/>
    <w:rPr>
      <w:rFonts w:ascii="Antiqua" w:eastAsia="Times New Roman" w:hAnsi="Antiqua" w:cs="Times New Roman"/>
      <w:sz w:val="26"/>
      <w:szCs w:val="20"/>
      <w:lang w:val="ru-RU" w:eastAsia="ru-RU"/>
    </w:rPr>
  </w:style>
  <w:style w:type="character" w:customStyle="1" w:styleId="aff9">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d">
    <w:name w:val="Немає списку1"/>
    <w:next w:val="a2"/>
    <w:uiPriority w:val="99"/>
    <w:semiHidden/>
    <w:rsid w:val="00A012B3"/>
  </w:style>
  <w:style w:type="character" w:customStyle="1" w:styleId="affa">
    <w:name w:val="Текст виноски Знак"/>
    <w:link w:val="affb"/>
    <w:uiPriority w:val="99"/>
    <w:rsid w:val="00A012B3"/>
    <w:rPr>
      <w:rFonts w:ascii="Arial" w:hAnsi="Arial" w:cs="Arial"/>
    </w:rPr>
  </w:style>
  <w:style w:type="paragraph" w:styleId="affb">
    <w:name w:val="footnote text"/>
    <w:basedOn w:val="a"/>
    <w:link w:val="affa"/>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e">
    <w:name w:val="Текст виноски Знак1"/>
    <w:basedOn w:val="a0"/>
    <w:uiPriority w:val="99"/>
    <w:semiHidden/>
    <w:rsid w:val="00A012B3"/>
    <w:rPr>
      <w:rFonts w:ascii="Times New Roman" w:eastAsia="Times New Roman" w:hAnsi="Times New Roman" w:cs="Times New Roman"/>
      <w:sz w:val="20"/>
      <w:szCs w:val="20"/>
      <w:lang w:eastAsia="ru-RU"/>
    </w:rPr>
  </w:style>
  <w:style w:type="character" w:customStyle="1" w:styleId="1f">
    <w:name w:val="Текст сноски Знак1"/>
    <w:uiPriority w:val="99"/>
    <w:rsid w:val="00A012B3"/>
    <w:rPr>
      <w:lang w:val="uk-UA"/>
    </w:rPr>
  </w:style>
  <w:style w:type="character" w:customStyle="1" w:styleId="affc">
    <w:name w:val="Текст Знак"/>
    <w:link w:val="affd"/>
    <w:rsid w:val="00A012B3"/>
    <w:rPr>
      <w:rFonts w:ascii="Courier New" w:hAnsi="Courier New" w:cs="Courier New"/>
    </w:rPr>
  </w:style>
  <w:style w:type="paragraph" w:styleId="affd">
    <w:name w:val="Plain Text"/>
    <w:basedOn w:val="a"/>
    <w:link w:val="affc"/>
    <w:rsid w:val="00A012B3"/>
    <w:rPr>
      <w:rFonts w:ascii="Courier New" w:eastAsiaTheme="minorHAnsi" w:hAnsi="Courier New" w:cs="Courier New"/>
      <w:sz w:val="22"/>
      <w:szCs w:val="22"/>
      <w:lang w:eastAsia="en-US"/>
    </w:rPr>
  </w:style>
  <w:style w:type="character" w:customStyle="1" w:styleId="1f0">
    <w:name w:val="Текст Знак1"/>
    <w:basedOn w:val="a0"/>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
    <w:rsid w:val="00A012B3"/>
    <w:pPr>
      <w:spacing w:before="100" w:beforeAutospacing="1" w:after="100" w:afterAutospacing="1"/>
    </w:pPr>
    <w:rPr>
      <w:lang w:val="ru-RU" w:eastAsia="en-US"/>
    </w:rPr>
  </w:style>
  <w:style w:type="table" w:customStyle="1" w:styleId="1f1">
    <w:name w:val="Сітка таблиці1"/>
    <w:basedOn w:val="a1"/>
    <w:next w:val="a7"/>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7">
    <w:name w:val="Основной текст (2)_"/>
    <w:link w:val="28"/>
    <w:locked/>
    <w:rsid w:val="00D8326E"/>
    <w:rPr>
      <w:shd w:val="clear" w:color="auto" w:fill="FFFFFF"/>
    </w:rPr>
  </w:style>
  <w:style w:type="paragraph" w:customStyle="1" w:styleId="28">
    <w:name w:val="Основной текст (2)"/>
    <w:basedOn w:val="a"/>
    <w:link w:val="27"/>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9">
    <w:name w:val="Сітка таблиці2"/>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ітка таблиці3"/>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ункт"/>
    <w:basedOn w:val="a"/>
    <w:rsid w:val="00D8326E"/>
    <w:pPr>
      <w:tabs>
        <w:tab w:val="num" w:pos="1980"/>
      </w:tabs>
      <w:ind w:left="1404" w:hanging="504"/>
      <w:jc w:val="both"/>
    </w:pPr>
    <w:rPr>
      <w:lang w:val="ru-RU"/>
    </w:rPr>
  </w:style>
  <w:style w:type="character" w:customStyle="1" w:styleId="fontstyle01">
    <w:name w:val="fontstyle01"/>
    <w:basedOn w:val="a0"/>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
    <w:rsid w:val="004849BE"/>
    <w:pPr>
      <w:spacing w:before="100" w:beforeAutospacing="1" w:after="100" w:afterAutospacing="1"/>
    </w:pPr>
    <w:rPr>
      <w:lang w:eastAsia="uk-UA"/>
    </w:rPr>
  </w:style>
  <w:style w:type="character" w:customStyle="1" w:styleId="t286pc">
    <w:name w:val="t286pc"/>
    <w:rsid w:val="008E09F5"/>
  </w:style>
  <w:style w:type="paragraph" w:customStyle="1" w:styleId="3472">
    <w:name w:val="3472"/>
    <w:aliases w:val="baiaagaaboqcaaadzwsaaaxdcwaaaaaaaaaaaaaaaaaaaaaaaaaaaaaaaaaaaaaaaaaaaaaaaaaaaaaaaaaaaaaaaaaaaaaaaaaaaaaaaaaaaaaaaaaaaaaaaaaaaaaaaaaaaaaaaaaaaaaaaaaaaaaaaaaaaaaaaaaaaaaaaaaaaaaaaaaaaaaaaaaaaaaaaaaaaaaaaaaaaaaaaaaaaaaaaaaaaaaaaaaaaaaa"/>
    <w:basedOn w:val="a"/>
    <w:rsid w:val="00E45AFE"/>
    <w:pPr>
      <w:spacing w:before="100" w:beforeAutospacing="1" w:after="100" w:afterAutospacing="1"/>
    </w:pPr>
    <w:rPr>
      <w:lang w:val="uk" w:eastAsia="uk-UA"/>
    </w:rPr>
  </w:style>
  <w:style w:type="character" w:customStyle="1" w:styleId="h-pre-line">
    <w:name w:val="h-pre-line"/>
    <w:basedOn w:val="a0"/>
    <w:rsid w:val="00A10816"/>
  </w:style>
  <w:style w:type="character" w:customStyle="1" w:styleId="shorttext">
    <w:name w:val="short_text"/>
    <w:basedOn w:val="a0"/>
    <w:rsid w:val="00A10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4</Pages>
  <Words>4411</Words>
  <Characters>2515</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Ковтун Тетяна Василівна</cp:lastModifiedBy>
  <cp:revision>124</cp:revision>
  <cp:lastPrinted>2025-01-20T07:48:00Z</cp:lastPrinted>
  <dcterms:created xsi:type="dcterms:W3CDTF">2025-01-30T07:30:00Z</dcterms:created>
  <dcterms:modified xsi:type="dcterms:W3CDTF">2026-09-29T10:39:00Z</dcterms:modified>
</cp:coreProperties>
</file>