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463B3ADD" w:rsidR="004849BE" w:rsidRPr="004849BE" w:rsidRDefault="002F30A4" w:rsidP="004849BE">
            <w:pPr>
              <w:shd w:val="clear" w:color="auto" w:fill="FFFFFF"/>
              <w:rPr>
                <w:lang w:eastAsia="uk-UA"/>
              </w:rPr>
            </w:pPr>
            <w:r w:rsidRPr="002F30A4">
              <w:rPr>
                <w:b/>
                <w:color w:val="000000"/>
              </w:rPr>
              <w:t xml:space="preserve">Послуги з ремонту, технічного обслуговування та модернізації кисневої станції контейнерного типу PSA OXYVITAL RDP 750, серійний № 22RD000234, код ДК:021:2015: 50530000-9 - Послуги з ремонту і технічного обслуговування техніки  </w:t>
            </w:r>
          </w:p>
        </w:tc>
      </w:tr>
      <w:tr w:rsidR="004849BE" w:rsidRPr="004849BE"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449735C6"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BD3303" w:rsidRPr="00BD3303">
              <w:rPr>
                <w:sz w:val="21"/>
                <w:szCs w:val="21"/>
              </w:rPr>
              <w:t xml:space="preserve">Службової записки про потребу Ініціатора закупівлі </w:t>
            </w:r>
            <w:r w:rsidR="002F30A4" w:rsidRPr="002F30A4">
              <w:rPr>
                <w:sz w:val="21"/>
                <w:szCs w:val="21"/>
              </w:rPr>
              <w:t xml:space="preserve">записки начальника відділу експлуатації </w:t>
            </w:r>
            <w:proofErr w:type="spellStart"/>
            <w:r w:rsidR="002F30A4" w:rsidRPr="002F30A4">
              <w:rPr>
                <w:sz w:val="21"/>
                <w:szCs w:val="21"/>
              </w:rPr>
              <w:t>Кривошлика</w:t>
            </w:r>
            <w:proofErr w:type="spellEnd"/>
            <w:r w:rsidR="002F30A4" w:rsidRPr="002F30A4">
              <w:rPr>
                <w:sz w:val="21"/>
                <w:szCs w:val="21"/>
              </w:rPr>
              <w:t xml:space="preserve"> В.В. №2448 від 21.09.2026р.</w:t>
            </w:r>
          </w:p>
        </w:tc>
      </w:tr>
      <w:tr w:rsidR="004849BE" w:rsidRPr="004849BE"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24C75643" w14:textId="77777777" w:rsidR="002F30A4" w:rsidRPr="002F30A4" w:rsidRDefault="002F30A4" w:rsidP="002F30A4">
            <w:pPr>
              <w:spacing w:line="254" w:lineRule="auto"/>
              <w:jc w:val="both"/>
              <w:rPr>
                <w:color w:val="000000"/>
                <w:lang w:eastAsia="uk-UA"/>
              </w:rPr>
            </w:pPr>
            <w:r w:rsidRPr="002F30A4">
              <w:rPr>
                <w:color w:val="000000"/>
                <w:lang w:eastAsia="uk-UA"/>
              </w:rPr>
              <w:t xml:space="preserve">         Очікувана вартість закупівлі визначена по одній наданій ціновій, яка надійшла на офіційну пошту лікарні відповідно запиту.</w:t>
            </w:r>
          </w:p>
          <w:p w14:paraId="1AEE276B" w14:textId="3A90B2B5" w:rsidR="004849BE" w:rsidRPr="002F30A4" w:rsidRDefault="002F30A4" w:rsidP="004849BE">
            <w:pPr>
              <w:spacing w:line="254" w:lineRule="auto"/>
              <w:jc w:val="both"/>
              <w:rPr>
                <w:color w:val="000000"/>
                <w:lang w:eastAsia="uk-UA"/>
              </w:rPr>
            </w:pPr>
            <w:r w:rsidRPr="002F30A4">
              <w:rPr>
                <w:color w:val="000000"/>
                <w:lang w:eastAsia="uk-UA"/>
              </w:rPr>
              <w:t xml:space="preserve">                Очікувана вартість закупівлі становить  22l 995,00 грн без ПДВ, ПДВ (20%)- 44 399,00 грн, всього з ПДВ - 266 394,00 грн.</w:t>
            </w:r>
          </w:p>
        </w:tc>
      </w:tr>
    </w:tbl>
    <w:p w14:paraId="0FACC868" w14:textId="77777777" w:rsidR="003463B1" w:rsidRDefault="00D8326E" w:rsidP="003463B1">
      <w:pPr>
        <w:ind w:left="120"/>
        <w:jc w:val="center"/>
        <w:rPr>
          <w:b/>
          <w:sz w:val="32"/>
          <w:szCs w:val="32"/>
        </w:rPr>
      </w:pPr>
      <w:r>
        <w:tab/>
      </w:r>
    </w:p>
    <w:p w14:paraId="5E4D6BDB" w14:textId="77777777" w:rsidR="008715E0" w:rsidRPr="008715E0" w:rsidRDefault="008715E0" w:rsidP="008715E0">
      <w:pPr>
        <w:spacing w:line="276" w:lineRule="auto"/>
        <w:jc w:val="center"/>
        <w:outlineLvl w:val="0"/>
        <w:rPr>
          <w:b/>
          <w:sz w:val="26"/>
          <w:szCs w:val="26"/>
        </w:rPr>
      </w:pPr>
      <w:r w:rsidRPr="008715E0">
        <w:rPr>
          <w:b/>
          <w:sz w:val="26"/>
          <w:szCs w:val="26"/>
        </w:rPr>
        <w:t>ТЕХНІЧНІ ВИМОГИ</w:t>
      </w:r>
    </w:p>
    <w:p w14:paraId="5B2F87A0" w14:textId="77777777" w:rsidR="008715E0" w:rsidRPr="008715E0" w:rsidRDefault="008715E0" w:rsidP="008715E0">
      <w:pPr>
        <w:spacing w:line="276" w:lineRule="auto"/>
        <w:jc w:val="center"/>
        <w:outlineLvl w:val="0"/>
        <w:rPr>
          <w:b/>
          <w:sz w:val="26"/>
          <w:szCs w:val="26"/>
        </w:rPr>
      </w:pPr>
      <w:r w:rsidRPr="008715E0">
        <w:rPr>
          <w:b/>
          <w:sz w:val="26"/>
          <w:szCs w:val="26"/>
        </w:rPr>
        <w:t>на закупівлю по предмету</w:t>
      </w:r>
    </w:p>
    <w:p w14:paraId="4972E183" w14:textId="77777777" w:rsidR="008715E0" w:rsidRPr="008715E0" w:rsidRDefault="008715E0" w:rsidP="008715E0">
      <w:pPr>
        <w:pStyle w:val="18"/>
        <w:spacing w:line="276" w:lineRule="auto"/>
        <w:jc w:val="center"/>
        <w:rPr>
          <w:rFonts w:ascii="Times New Roman" w:eastAsia="Tahoma" w:hAnsi="Times New Roman"/>
          <w:b/>
          <w:kern w:val="2"/>
          <w:sz w:val="26"/>
          <w:szCs w:val="26"/>
          <w:lang w:eastAsia="zh-CN"/>
        </w:rPr>
      </w:pPr>
      <w:proofErr w:type="spellStart"/>
      <w:r w:rsidRPr="008715E0">
        <w:rPr>
          <w:rFonts w:ascii="Times New Roman" w:hAnsi="Times New Roman"/>
          <w:b/>
          <w:sz w:val="26"/>
          <w:szCs w:val="26"/>
          <w:lang w:eastAsia="uk-UA"/>
        </w:rPr>
        <w:t>Послуги</w:t>
      </w:r>
      <w:proofErr w:type="spellEnd"/>
      <w:r w:rsidRPr="008715E0">
        <w:rPr>
          <w:rFonts w:ascii="Times New Roman" w:hAnsi="Times New Roman"/>
          <w:b/>
          <w:sz w:val="26"/>
          <w:szCs w:val="26"/>
          <w:lang w:eastAsia="uk-UA"/>
        </w:rPr>
        <w:t xml:space="preserve"> з ремонту, </w:t>
      </w:r>
      <w:proofErr w:type="spellStart"/>
      <w:r w:rsidRPr="008715E0">
        <w:rPr>
          <w:rFonts w:ascii="Times New Roman" w:hAnsi="Times New Roman"/>
          <w:b/>
          <w:sz w:val="26"/>
          <w:szCs w:val="26"/>
          <w:lang w:eastAsia="uk-UA"/>
        </w:rPr>
        <w:t>технічного</w:t>
      </w:r>
      <w:proofErr w:type="spellEnd"/>
      <w:r w:rsidRPr="008715E0">
        <w:rPr>
          <w:rFonts w:ascii="Times New Roman" w:hAnsi="Times New Roman"/>
          <w:b/>
          <w:sz w:val="26"/>
          <w:szCs w:val="26"/>
          <w:lang w:eastAsia="uk-UA"/>
        </w:rPr>
        <w:t xml:space="preserve"> </w:t>
      </w:r>
      <w:proofErr w:type="spellStart"/>
      <w:r w:rsidRPr="008715E0">
        <w:rPr>
          <w:rFonts w:ascii="Times New Roman" w:hAnsi="Times New Roman"/>
          <w:b/>
          <w:sz w:val="26"/>
          <w:szCs w:val="26"/>
          <w:lang w:eastAsia="uk-UA"/>
        </w:rPr>
        <w:t>обслуговування</w:t>
      </w:r>
      <w:proofErr w:type="spellEnd"/>
      <w:r w:rsidRPr="008715E0">
        <w:rPr>
          <w:rFonts w:ascii="Times New Roman" w:hAnsi="Times New Roman"/>
          <w:b/>
          <w:sz w:val="26"/>
          <w:szCs w:val="26"/>
          <w:lang w:eastAsia="uk-UA"/>
        </w:rPr>
        <w:t xml:space="preserve"> та </w:t>
      </w:r>
      <w:proofErr w:type="spellStart"/>
      <w:r w:rsidRPr="008715E0">
        <w:rPr>
          <w:rFonts w:ascii="Times New Roman" w:hAnsi="Times New Roman"/>
          <w:b/>
          <w:sz w:val="26"/>
          <w:szCs w:val="26"/>
          <w:lang w:eastAsia="uk-UA"/>
        </w:rPr>
        <w:t>модернізації</w:t>
      </w:r>
      <w:proofErr w:type="spellEnd"/>
      <w:r w:rsidRPr="008715E0">
        <w:rPr>
          <w:rFonts w:ascii="Times New Roman" w:hAnsi="Times New Roman"/>
          <w:b/>
          <w:sz w:val="26"/>
          <w:szCs w:val="26"/>
          <w:lang w:eastAsia="uk-UA"/>
        </w:rPr>
        <w:t xml:space="preserve"> </w:t>
      </w:r>
      <w:proofErr w:type="spellStart"/>
      <w:r w:rsidRPr="008715E0">
        <w:rPr>
          <w:rFonts w:ascii="Times New Roman" w:hAnsi="Times New Roman"/>
          <w:b/>
          <w:sz w:val="26"/>
          <w:szCs w:val="26"/>
          <w:lang w:eastAsia="uk-UA"/>
        </w:rPr>
        <w:t>кисневої</w:t>
      </w:r>
      <w:proofErr w:type="spellEnd"/>
      <w:r w:rsidRPr="008715E0">
        <w:rPr>
          <w:rFonts w:ascii="Times New Roman" w:hAnsi="Times New Roman"/>
          <w:b/>
          <w:sz w:val="26"/>
          <w:szCs w:val="26"/>
          <w:lang w:eastAsia="uk-UA"/>
        </w:rPr>
        <w:t xml:space="preserve"> </w:t>
      </w:r>
      <w:proofErr w:type="spellStart"/>
      <w:r w:rsidRPr="008715E0">
        <w:rPr>
          <w:rFonts w:ascii="Times New Roman" w:hAnsi="Times New Roman"/>
          <w:b/>
          <w:sz w:val="26"/>
          <w:szCs w:val="26"/>
          <w:lang w:eastAsia="uk-UA"/>
        </w:rPr>
        <w:t>станції</w:t>
      </w:r>
      <w:proofErr w:type="spellEnd"/>
      <w:r w:rsidRPr="008715E0">
        <w:rPr>
          <w:rFonts w:ascii="Times New Roman" w:hAnsi="Times New Roman"/>
          <w:b/>
          <w:sz w:val="26"/>
          <w:szCs w:val="26"/>
          <w:lang w:eastAsia="uk-UA"/>
        </w:rPr>
        <w:t xml:space="preserve"> контейнерного типу PSA OXYVITAL RDP 750, </w:t>
      </w:r>
      <w:proofErr w:type="spellStart"/>
      <w:r w:rsidRPr="008715E0">
        <w:rPr>
          <w:rFonts w:ascii="Times New Roman" w:hAnsi="Times New Roman"/>
          <w:b/>
          <w:sz w:val="26"/>
          <w:szCs w:val="26"/>
          <w:lang w:eastAsia="uk-UA"/>
        </w:rPr>
        <w:t>серійний</w:t>
      </w:r>
      <w:proofErr w:type="spellEnd"/>
      <w:r w:rsidRPr="008715E0">
        <w:rPr>
          <w:rFonts w:ascii="Times New Roman" w:hAnsi="Times New Roman"/>
          <w:b/>
          <w:sz w:val="26"/>
          <w:szCs w:val="26"/>
          <w:lang w:eastAsia="uk-UA"/>
        </w:rPr>
        <w:t xml:space="preserve"> № 22RD000234, код ДК:021:2015: 50530000-9 - </w:t>
      </w:r>
      <w:proofErr w:type="spellStart"/>
      <w:r w:rsidRPr="008715E0">
        <w:rPr>
          <w:rFonts w:ascii="Times New Roman" w:hAnsi="Times New Roman"/>
          <w:b/>
          <w:sz w:val="26"/>
          <w:szCs w:val="26"/>
          <w:lang w:eastAsia="uk-UA"/>
        </w:rPr>
        <w:t>Послуги</w:t>
      </w:r>
      <w:proofErr w:type="spellEnd"/>
      <w:r w:rsidRPr="008715E0">
        <w:rPr>
          <w:rFonts w:ascii="Times New Roman" w:hAnsi="Times New Roman"/>
          <w:b/>
          <w:sz w:val="26"/>
          <w:szCs w:val="26"/>
          <w:lang w:eastAsia="uk-UA"/>
        </w:rPr>
        <w:t xml:space="preserve"> з ремонту і </w:t>
      </w:r>
      <w:proofErr w:type="spellStart"/>
      <w:r w:rsidRPr="008715E0">
        <w:rPr>
          <w:rFonts w:ascii="Times New Roman" w:hAnsi="Times New Roman"/>
          <w:b/>
          <w:sz w:val="26"/>
          <w:szCs w:val="26"/>
          <w:lang w:eastAsia="uk-UA"/>
        </w:rPr>
        <w:t>технічного</w:t>
      </w:r>
      <w:proofErr w:type="spellEnd"/>
      <w:r w:rsidRPr="008715E0">
        <w:rPr>
          <w:rFonts w:ascii="Times New Roman" w:hAnsi="Times New Roman"/>
          <w:b/>
          <w:sz w:val="26"/>
          <w:szCs w:val="26"/>
          <w:lang w:eastAsia="uk-UA"/>
        </w:rPr>
        <w:t xml:space="preserve"> </w:t>
      </w:r>
      <w:proofErr w:type="spellStart"/>
      <w:r w:rsidRPr="008715E0">
        <w:rPr>
          <w:rFonts w:ascii="Times New Roman" w:hAnsi="Times New Roman"/>
          <w:b/>
          <w:sz w:val="26"/>
          <w:szCs w:val="26"/>
          <w:lang w:eastAsia="uk-UA"/>
        </w:rPr>
        <w:t>обслуговування</w:t>
      </w:r>
      <w:proofErr w:type="spellEnd"/>
      <w:r w:rsidRPr="008715E0">
        <w:rPr>
          <w:rFonts w:ascii="Times New Roman" w:hAnsi="Times New Roman"/>
          <w:b/>
          <w:sz w:val="26"/>
          <w:szCs w:val="26"/>
          <w:lang w:eastAsia="uk-UA"/>
        </w:rPr>
        <w:t xml:space="preserve"> </w:t>
      </w:r>
      <w:proofErr w:type="spellStart"/>
      <w:r w:rsidRPr="008715E0">
        <w:rPr>
          <w:rFonts w:ascii="Times New Roman" w:hAnsi="Times New Roman"/>
          <w:b/>
          <w:sz w:val="26"/>
          <w:szCs w:val="26"/>
          <w:lang w:eastAsia="uk-UA"/>
        </w:rPr>
        <w:t>техніки</w:t>
      </w:r>
      <w:proofErr w:type="spellEnd"/>
    </w:p>
    <w:p w14:paraId="57423701" w14:textId="77777777" w:rsidR="008715E0" w:rsidRPr="008715E0" w:rsidRDefault="008715E0" w:rsidP="008715E0">
      <w:pPr>
        <w:spacing w:line="276" w:lineRule="auto"/>
        <w:ind w:right="284" w:firstLine="567"/>
        <w:jc w:val="center"/>
        <w:rPr>
          <w:b/>
          <w:bCs/>
          <w:iCs/>
          <w:sz w:val="26"/>
          <w:szCs w:val="26"/>
        </w:rPr>
      </w:pPr>
    </w:p>
    <w:p w14:paraId="22450818" w14:textId="77777777" w:rsidR="008715E0" w:rsidRPr="008715E0" w:rsidRDefault="008715E0" w:rsidP="008715E0">
      <w:pPr>
        <w:spacing w:line="276" w:lineRule="auto"/>
        <w:ind w:right="284" w:firstLine="567"/>
        <w:jc w:val="center"/>
        <w:rPr>
          <w:b/>
          <w:bCs/>
          <w:iCs/>
          <w:sz w:val="26"/>
          <w:szCs w:val="26"/>
        </w:rPr>
      </w:pPr>
      <w:r w:rsidRPr="008715E0">
        <w:rPr>
          <w:b/>
          <w:bCs/>
          <w:noProof/>
          <w:sz w:val="26"/>
          <w:szCs w:val="26"/>
        </w:rPr>
        <w:t>Інформація про необхідні технічні, якісні та кількісні характеристики предмета закупівлі, а також обсяг та зміст послуги</w:t>
      </w:r>
    </w:p>
    <w:p w14:paraId="4D543551" w14:textId="77777777" w:rsidR="008715E0" w:rsidRPr="008715E0" w:rsidRDefault="008715E0" w:rsidP="008715E0">
      <w:pPr>
        <w:jc w:val="both"/>
        <w:rPr>
          <w:sz w:val="26"/>
          <w:szCs w:val="26"/>
        </w:rPr>
      </w:pPr>
    </w:p>
    <w:p w14:paraId="328E51E6" w14:textId="77777777" w:rsidR="008715E0" w:rsidRPr="008715E0" w:rsidRDefault="008715E0" w:rsidP="008715E0">
      <w:pPr>
        <w:shd w:val="clear" w:color="auto" w:fill="FFFFFF"/>
        <w:jc w:val="both"/>
        <w:rPr>
          <w:b/>
          <w:color w:val="222222"/>
          <w:sz w:val="26"/>
          <w:szCs w:val="26"/>
        </w:rPr>
      </w:pPr>
      <w:r w:rsidRPr="008715E0">
        <w:rPr>
          <w:color w:val="222222"/>
          <w:sz w:val="26"/>
          <w:szCs w:val="26"/>
          <w:u w:val="single"/>
        </w:rPr>
        <w:t>Місце надання послуг</w:t>
      </w:r>
      <w:r w:rsidRPr="008715E0">
        <w:rPr>
          <w:color w:val="222222"/>
          <w:sz w:val="26"/>
          <w:szCs w:val="26"/>
        </w:rPr>
        <w:t xml:space="preserve">: </w:t>
      </w:r>
      <w:r w:rsidRPr="008715E0">
        <w:rPr>
          <w:b/>
          <w:color w:val="222222"/>
          <w:sz w:val="26"/>
          <w:szCs w:val="26"/>
        </w:rPr>
        <w:t xml:space="preserve">01135, м. Київ, вул. В’ячеслава </w:t>
      </w:r>
      <w:proofErr w:type="spellStart"/>
      <w:r w:rsidRPr="008715E0">
        <w:rPr>
          <w:b/>
          <w:color w:val="222222"/>
          <w:sz w:val="26"/>
          <w:szCs w:val="26"/>
        </w:rPr>
        <w:t>Чорновола</w:t>
      </w:r>
      <w:proofErr w:type="spellEnd"/>
      <w:r w:rsidRPr="008715E0">
        <w:rPr>
          <w:b/>
          <w:color w:val="222222"/>
          <w:sz w:val="26"/>
          <w:szCs w:val="26"/>
        </w:rPr>
        <w:t xml:space="preserve">, 28/1 </w:t>
      </w:r>
    </w:p>
    <w:p w14:paraId="18E8A67F" w14:textId="77777777" w:rsidR="008715E0" w:rsidRPr="008715E0" w:rsidRDefault="008715E0" w:rsidP="008715E0">
      <w:pPr>
        <w:jc w:val="center"/>
        <w:rPr>
          <w:b/>
          <w:color w:val="333333"/>
          <w:sz w:val="26"/>
          <w:szCs w:val="26"/>
        </w:rPr>
      </w:pPr>
    </w:p>
    <w:tbl>
      <w:tblPr>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5053"/>
        <w:gridCol w:w="4441"/>
      </w:tblGrid>
      <w:tr w:rsidR="008715E0" w:rsidRPr="008715E0" w14:paraId="2EDF055B" w14:textId="77777777" w:rsidTr="00B12F8A">
        <w:trPr>
          <w:trHeight w:val="280"/>
        </w:trPr>
        <w:tc>
          <w:tcPr>
            <w:tcW w:w="855" w:type="dxa"/>
            <w:tcBorders>
              <w:top w:val="single" w:sz="4" w:space="0" w:color="auto"/>
              <w:left w:val="single" w:sz="4" w:space="0" w:color="auto"/>
              <w:bottom w:val="single" w:sz="4" w:space="0" w:color="auto"/>
              <w:right w:val="single" w:sz="4" w:space="0" w:color="auto"/>
            </w:tcBorders>
          </w:tcPr>
          <w:p w14:paraId="3048039F" w14:textId="77777777" w:rsidR="008715E0" w:rsidRPr="008715E0" w:rsidRDefault="008715E0" w:rsidP="00B12F8A">
            <w:pPr>
              <w:rPr>
                <w:b/>
                <w:bCs/>
                <w:noProof/>
                <w:sz w:val="26"/>
                <w:szCs w:val="26"/>
              </w:rPr>
            </w:pPr>
            <w:r w:rsidRPr="008715E0">
              <w:rPr>
                <w:b/>
                <w:bCs/>
                <w:noProof/>
                <w:sz w:val="26"/>
                <w:szCs w:val="26"/>
              </w:rPr>
              <w:t>1.</w:t>
            </w:r>
          </w:p>
        </w:tc>
        <w:tc>
          <w:tcPr>
            <w:tcW w:w="9494" w:type="dxa"/>
            <w:gridSpan w:val="2"/>
            <w:tcBorders>
              <w:top w:val="single" w:sz="4" w:space="0" w:color="auto"/>
              <w:left w:val="single" w:sz="4" w:space="0" w:color="auto"/>
              <w:bottom w:val="single" w:sz="4" w:space="0" w:color="auto"/>
              <w:right w:val="single" w:sz="4" w:space="0" w:color="auto"/>
            </w:tcBorders>
          </w:tcPr>
          <w:p w14:paraId="55BFA80D" w14:textId="77777777" w:rsidR="008715E0" w:rsidRPr="008715E0" w:rsidRDefault="008715E0" w:rsidP="00B12F8A">
            <w:pPr>
              <w:keepLines/>
              <w:jc w:val="center"/>
              <w:rPr>
                <w:b/>
                <w:bCs/>
                <w:i/>
                <w:noProof/>
                <w:sz w:val="26"/>
                <w:szCs w:val="26"/>
              </w:rPr>
            </w:pPr>
            <w:r w:rsidRPr="008715E0">
              <w:rPr>
                <w:b/>
                <w:bCs/>
                <w:i/>
                <w:noProof/>
                <w:sz w:val="26"/>
                <w:szCs w:val="26"/>
              </w:rPr>
              <w:t xml:space="preserve">Найменування позиції із плану закупівель </w:t>
            </w:r>
          </w:p>
          <w:p w14:paraId="349EEAE4" w14:textId="77777777" w:rsidR="008715E0" w:rsidRPr="008715E0" w:rsidRDefault="008715E0" w:rsidP="00B12F8A">
            <w:pPr>
              <w:rPr>
                <w:sz w:val="26"/>
                <w:szCs w:val="26"/>
                <w:lang w:eastAsia="uk-UA"/>
              </w:rPr>
            </w:pPr>
            <w:r w:rsidRPr="008715E0">
              <w:rPr>
                <w:sz w:val="26"/>
                <w:szCs w:val="26"/>
                <w:lang w:eastAsia="uk-UA"/>
              </w:rPr>
              <w:t>Послуги з ремонту, технічного обслуговування та модернізації кисневої станції контейнерного типу PSA OXYVITAL RDP 750, серійний № 22RD000234.</w:t>
            </w:r>
          </w:p>
          <w:p w14:paraId="4FA60372" w14:textId="77777777" w:rsidR="008715E0" w:rsidRPr="008715E0" w:rsidRDefault="008715E0" w:rsidP="00B12F8A">
            <w:pPr>
              <w:rPr>
                <w:sz w:val="26"/>
                <w:szCs w:val="26"/>
                <w:lang w:eastAsia="uk-UA"/>
              </w:rPr>
            </w:pPr>
            <w:r w:rsidRPr="008715E0">
              <w:rPr>
                <w:sz w:val="26"/>
                <w:szCs w:val="26"/>
                <w:lang w:eastAsia="uk-UA"/>
              </w:rPr>
              <w:t>Код ДК 021:2015: 50530000-9 - Послуги з ремонту і технічного обслуговування техніки.</w:t>
            </w:r>
          </w:p>
        </w:tc>
      </w:tr>
      <w:tr w:rsidR="008715E0" w:rsidRPr="008715E0" w14:paraId="41FDA981" w14:textId="77777777" w:rsidTr="00B12F8A">
        <w:trPr>
          <w:trHeight w:val="280"/>
        </w:trPr>
        <w:tc>
          <w:tcPr>
            <w:tcW w:w="855" w:type="dxa"/>
            <w:tcBorders>
              <w:top w:val="single" w:sz="4" w:space="0" w:color="auto"/>
            </w:tcBorders>
          </w:tcPr>
          <w:p w14:paraId="3CDD3ED6" w14:textId="77777777" w:rsidR="008715E0" w:rsidRPr="008715E0" w:rsidRDefault="008715E0" w:rsidP="00B12F8A">
            <w:pPr>
              <w:rPr>
                <w:b/>
                <w:bCs/>
                <w:noProof/>
                <w:sz w:val="26"/>
                <w:szCs w:val="26"/>
              </w:rPr>
            </w:pPr>
            <w:r w:rsidRPr="008715E0">
              <w:rPr>
                <w:b/>
                <w:bCs/>
                <w:noProof/>
                <w:sz w:val="26"/>
                <w:szCs w:val="26"/>
              </w:rPr>
              <w:t>2.</w:t>
            </w:r>
          </w:p>
        </w:tc>
        <w:tc>
          <w:tcPr>
            <w:tcW w:w="9494" w:type="dxa"/>
            <w:gridSpan w:val="2"/>
          </w:tcPr>
          <w:p w14:paraId="0EC07C39" w14:textId="77777777" w:rsidR="008715E0" w:rsidRPr="008715E0" w:rsidRDefault="008715E0" w:rsidP="00B12F8A">
            <w:pPr>
              <w:spacing w:before="240"/>
              <w:jc w:val="center"/>
              <w:rPr>
                <w:b/>
                <w:bCs/>
                <w:noProof/>
                <w:sz w:val="26"/>
                <w:szCs w:val="26"/>
              </w:rPr>
            </w:pPr>
            <w:r w:rsidRPr="008715E0">
              <w:rPr>
                <w:b/>
                <w:bCs/>
                <w:noProof/>
                <w:sz w:val="26"/>
                <w:szCs w:val="26"/>
              </w:rPr>
              <w:t>Інформація про необхідні технічні, якісні та кількісні характеристики предмета закупівлі, а також обсяг та зміст послуги</w:t>
            </w:r>
          </w:p>
          <w:p w14:paraId="096A6071" w14:textId="77777777" w:rsidR="008715E0" w:rsidRPr="008715E0" w:rsidRDefault="008715E0" w:rsidP="00B12F8A">
            <w:pPr>
              <w:rPr>
                <w:sz w:val="26"/>
                <w:szCs w:val="26"/>
                <w:lang w:eastAsia="uk-UA"/>
              </w:rPr>
            </w:pPr>
            <w:r w:rsidRPr="008715E0">
              <w:rPr>
                <w:sz w:val="26"/>
                <w:szCs w:val="26"/>
                <w:lang w:eastAsia="uk-UA"/>
              </w:rPr>
              <w:t>Предметом закупівлі є послуги з ремонту та модернізації кисневої станції контейнерного типу PSA OXYVITAL RDP 750, серійний № 22RD000234, з метою відновлення її працездатності, забезпечення безпечної експлуатації та стабільної роботи обладнання в зимовий і літній періоди.</w:t>
            </w:r>
          </w:p>
          <w:p w14:paraId="51027856" w14:textId="77777777" w:rsidR="008715E0" w:rsidRPr="008715E0" w:rsidRDefault="008715E0" w:rsidP="00B12F8A">
            <w:pPr>
              <w:rPr>
                <w:sz w:val="26"/>
                <w:szCs w:val="26"/>
                <w:lang w:eastAsia="uk-UA"/>
              </w:rPr>
            </w:pPr>
            <w:r w:rsidRPr="008715E0">
              <w:rPr>
                <w:sz w:val="26"/>
                <w:szCs w:val="26"/>
                <w:lang w:eastAsia="uk-UA"/>
              </w:rPr>
              <w:t>У послугу має входити:</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67"/>
            </w:tblGrid>
            <w:tr w:rsidR="008715E0" w:rsidRPr="008715E0" w14:paraId="3B7B72BE" w14:textId="77777777" w:rsidTr="00B12F8A">
              <w:trPr>
                <w:tblCellSpacing w:w="15" w:type="dxa"/>
              </w:trPr>
              <w:tc>
                <w:tcPr>
                  <w:tcW w:w="7407" w:type="dxa"/>
                  <w:vAlign w:val="center"/>
                  <w:hideMark/>
                </w:tcPr>
                <w:p w14:paraId="66CF584D" w14:textId="77777777" w:rsidR="008715E0" w:rsidRPr="008715E0" w:rsidRDefault="008715E0" w:rsidP="00B12F8A">
                  <w:pPr>
                    <w:rPr>
                      <w:sz w:val="26"/>
                      <w:szCs w:val="26"/>
                      <w:lang w:eastAsia="uk-UA"/>
                    </w:rPr>
                  </w:pPr>
                  <w:r w:rsidRPr="008715E0">
                    <w:rPr>
                      <w:sz w:val="26"/>
                      <w:szCs w:val="26"/>
                      <w:lang w:eastAsia="uk-UA"/>
                    </w:rPr>
                    <w:t>- Заміна датчика концентрації кисню</w:t>
                  </w:r>
                </w:p>
              </w:tc>
            </w:tr>
            <w:tr w:rsidR="008715E0" w:rsidRPr="008715E0" w14:paraId="7CD2C5BA" w14:textId="77777777" w:rsidTr="00B12F8A">
              <w:trPr>
                <w:tblCellSpacing w:w="15" w:type="dxa"/>
              </w:trPr>
              <w:tc>
                <w:tcPr>
                  <w:tcW w:w="7407" w:type="dxa"/>
                  <w:vAlign w:val="center"/>
                  <w:hideMark/>
                </w:tcPr>
                <w:p w14:paraId="09EDA4AA" w14:textId="77777777" w:rsidR="008715E0" w:rsidRPr="008715E0" w:rsidRDefault="008715E0" w:rsidP="00B12F8A">
                  <w:pPr>
                    <w:rPr>
                      <w:sz w:val="26"/>
                      <w:szCs w:val="26"/>
                      <w:lang w:eastAsia="uk-UA"/>
                    </w:rPr>
                  </w:pPr>
                  <w:r w:rsidRPr="008715E0">
                    <w:rPr>
                      <w:sz w:val="26"/>
                      <w:szCs w:val="26"/>
                      <w:lang w:eastAsia="uk-UA"/>
                    </w:rPr>
                    <w:t>- Заміна модуля вимірювання чистоти (концентрації) кисню</w:t>
                  </w:r>
                </w:p>
              </w:tc>
            </w:tr>
            <w:tr w:rsidR="008715E0" w:rsidRPr="008715E0" w14:paraId="203C6293" w14:textId="77777777" w:rsidTr="00B12F8A">
              <w:trPr>
                <w:tblCellSpacing w:w="15" w:type="dxa"/>
              </w:trPr>
              <w:tc>
                <w:tcPr>
                  <w:tcW w:w="7407" w:type="dxa"/>
                  <w:vAlign w:val="center"/>
                  <w:hideMark/>
                </w:tcPr>
                <w:p w14:paraId="3CF864B6" w14:textId="77777777" w:rsidR="008715E0" w:rsidRPr="008715E0" w:rsidRDefault="008715E0" w:rsidP="00B12F8A">
                  <w:pPr>
                    <w:rPr>
                      <w:sz w:val="26"/>
                      <w:szCs w:val="26"/>
                      <w:lang w:eastAsia="uk-UA"/>
                    </w:rPr>
                  </w:pPr>
                  <w:r w:rsidRPr="008715E0">
                    <w:rPr>
                      <w:sz w:val="26"/>
                      <w:szCs w:val="26"/>
                      <w:lang w:eastAsia="uk-UA"/>
                    </w:rPr>
                    <w:t>- Заміна магістральних фільтрів системи підготовки повітря</w:t>
                  </w:r>
                </w:p>
              </w:tc>
            </w:tr>
            <w:tr w:rsidR="008715E0" w:rsidRPr="008715E0" w14:paraId="23E2829B" w14:textId="77777777" w:rsidTr="00B12F8A">
              <w:trPr>
                <w:tblCellSpacing w:w="15" w:type="dxa"/>
              </w:trPr>
              <w:tc>
                <w:tcPr>
                  <w:tcW w:w="7407" w:type="dxa"/>
                  <w:vAlign w:val="center"/>
                  <w:hideMark/>
                </w:tcPr>
                <w:p w14:paraId="479E6DAE" w14:textId="77777777" w:rsidR="008715E0" w:rsidRPr="008715E0" w:rsidRDefault="008715E0" w:rsidP="00B12F8A">
                  <w:pPr>
                    <w:rPr>
                      <w:sz w:val="26"/>
                      <w:szCs w:val="26"/>
                      <w:lang w:eastAsia="uk-UA"/>
                    </w:rPr>
                  </w:pPr>
                  <w:r w:rsidRPr="008715E0">
                    <w:rPr>
                      <w:sz w:val="26"/>
                      <w:szCs w:val="26"/>
                      <w:lang w:eastAsia="uk-UA"/>
                    </w:rPr>
                    <w:lastRenderedPageBreak/>
                    <w:t>- Ремонт та відновлення працездатності розподільних клапанів кисневої станції, включаючи заміну несправних елементів та комплектуючих</w:t>
                  </w:r>
                </w:p>
              </w:tc>
            </w:tr>
            <w:tr w:rsidR="008715E0" w:rsidRPr="008715E0" w14:paraId="33B35F1D" w14:textId="77777777" w:rsidTr="00B12F8A">
              <w:trPr>
                <w:tblCellSpacing w:w="15" w:type="dxa"/>
              </w:trPr>
              <w:tc>
                <w:tcPr>
                  <w:tcW w:w="7407" w:type="dxa"/>
                  <w:vAlign w:val="center"/>
                  <w:hideMark/>
                </w:tcPr>
                <w:p w14:paraId="43B93858" w14:textId="77777777" w:rsidR="008715E0" w:rsidRPr="008715E0" w:rsidRDefault="008715E0" w:rsidP="00B12F8A">
                  <w:pPr>
                    <w:rPr>
                      <w:sz w:val="26"/>
                      <w:szCs w:val="26"/>
                      <w:lang w:eastAsia="uk-UA"/>
                    </w:rPr>
                  </w:pPr>
                  <w:r w:rsidRPr="008715E0">
                    <w:rPr>
                      <w:sz w:val="26"/>
                      <w:szCs w:val="26"/>
                      <w:lang w:eastAsia="uk-UA"/>
                    </w:rPr>
                    <w:t>- Влаштування системи підігріву контейнера для забезпечення необхідного температурного режиму роботи обладнання у зимовий період</w:t>
                  </w:r>
                </w:p>
              </w:tc>
            </w:tr>
            <w:tr w:rsidR="008715E0" w:rsidRPr="008715E0" w14:paraId="5F6C4756" w14:textId="77777777" w:rsidTr="00B12F8A">
              <w:trPr>
                <w:tblCellSpacing w:w="15" w:type="dxa"/>
              </w:trPr>
              <w:tc>
                <w:tcPr>
                  <w:tcW w:w="7407" w:type="dxa"/>
                  <w:vAlign w:val="center"/>
                  <w:hideMark/>
                </w:tcPr>
                <w:p w14:paraId="03549888" w14:textId="77777777" w:rsidR="008715E0" w:rsidRPr="008715E0" w:rsidRDefault="008715E0" w:rsidP="00B12F8A">
                  <w:pPr>
                    <w:rPr>
                      <w:sz w:val="26"/>
                      <w:szCs w:val="26"/>
                      <w:lang w:eastAsia="uk-UA"/>
                    </w:rPr>
                  </w:pPr>
                  <w:r w:rsidRPr="008715E0">
                    <w:rPr>
                      <w:sz w:val="26"/>
                      <w:szCs w:val="26"/>
                      <w:lang w:eastAsia="uk-UA"/>
                    </w:rPr>
                    <w:t>- Влаштування системи охолодження контейнера для забезпечення допустимого температурного режиму роботи обладнання у літній період</w:t>
                  </w:r>
                </w:p>
              </w:tc>
            </w:tr>
            <w:tr w:rsidR="008715E0" w:rsidRPr="008715E0" w14:paraId="1CE33F6A" w14:textId="77777777" w:rsidTr="00B12F8A">
              <w:trPr>
                <w:tblCellSpacing w:w="15" w:type="dxa"/>
              </w:trPr>
              <w:tc>
                <w:tcPr>
                  <w:tcW w:w="7407" w:type="dxa"/>
                  <w:vAlign w:val="center"/>
                  <w:hideMark/>
                </w:tcPr>
                <w:p w14:paraId="57F99558" w14:textId="77777777" w:rsidR="008715E0" w:rsidRPr="008715E0" w:rsidRDefault="008715E0" w:rsidP="00B12F8A">
                  <w:pPr>
                    <w:rPr>
                      <w:sz w:val="26"/>
                      <w:szCs w:val="26"/>
                      <w:lang w:eastAsia="uk-UA"/>
                    </w:rPr>
                  </w:pPr>
                  <w:r w:rsidRPr="008715E0">
                    <w:rPr>
                      <w:sz w:val="26"/>
                      <w:szCs w:val="26"/>
                      <w:lang w:eastAsia="uk-UA"/>
                    </w:rPr>
                    <w:t>- Встановлення додаткової системи фільтрації повітря на вході до контейнера</w:t>
                  </w:r>
                </w:p>
              </w:tc>
            </w:tr>
            <w:tr w:rsidR="008715E0" w:rsidRPr="008715E0" w14:paraId="2BE0BC56" w14:textId="77777777" w:rsidTr="00B12F8A">
              <w:trPr>
                <w:tblCellSpacing w:w="15" w:type="dxa"/>
              </w:trPr>
              <w:tc>
                <w:tcPr>
                  <w:tcW w:w="7407" w:type="dxa"/>
                  <w:vAlign w:val="center"/>
                  <w:hideMark/>
                </w:tcPr>
                <w:p w14:paraId="5504954E" w14:textId="77777777" w:rsidR="008715E0" w:rsidRPr="008715E0" w:rsidRDefault="008715E0" w:rsidP="00B12F8A">
                  <w:pPr>
                    <w:rPr>
                      <w:sz w:val="26"/>
                      <w:szCs w:val="26"/>
                      <w:lang w:eastAsia="uk-UA"/>
                    </w:rPr>
                  </w:pPr>
                  <w:r w:rsidRPr="008715E0">
                    <w:rPr>
                      <w:sz w:val="26"/>
                      <w:szCs w:val="26"/>
                      <w:lang w:eastAsia="uk-UA"/>
                    </w:rPr>
                    <w:t>- Влаштування системи відведення відпрацьованого повітря за межі контейнера з організацією його безпечного викиду назовні</w:t>
                  </w:r>
                </w:p>
              </w:tc>
            </w:tr>
            <w:tr w:rsidR="008715E0" w:rsidRPr="008715E0" w14:paraId="642AE52A" w14:textId="77777777" w:rsidTr="00B12F8A">
              <w:trPr>
                <w:tblCellSpacing w:w="15" w:type="dxa"/>
              </w:trPr>
              <w:tc>
                <w:tcPr>
                  <w:tcW w:w="7407" w:type="dxa"/>
                  <w:vAlign w:val="center"/>
                  <w:hideMark/>
                </w:tcPr>
                <w:p w14:paraId="67A5F167" w14:textId="77777777" w:rsidR="008715E0" w:rsidRPr="008715E0" w:rsidRDefault="008715E0" w:rsidP="00B12F8A">
                  <w:pPr>
                    <w:rPr>
                      <w:sz w:val="26"/>
                      <w:szCs w:val="26"/>
                      <w:lang w:eastAsia="uk-UA"/>
                    </w:rPr>
                  </w:pPr>
                  <w:r w:rsidRPr="008715E0">
                    <w:rPr>
                      <w:sz w:val="26"/>
                      <w:szCs w:val="26"/>
                      <w:lang w:eastAsia="uk-UA"/>
                    </w:rPr>
                    <w:t>- Влаштування у верхній частині контейнера ревізійних люків/отворів для забезпечення доступу до адсорбенту та можливості його подальшої заміни</w:t>
                  </w:r>
                </w:p>
              </w:tc>
            </w:tr>
            <w:tr w:rsidR="008715E0" w:rsidRPr="008715E0" w14:paraId="799FD0EF" w14:textId="77777777" w:rsidTr="00B12F8A">
              <w:trPr>
                <w:tblCellSpacing w:w="15" w:type="dxa"/>
              </w:trPr>
              <w:tc>
                <w:tcPr>
                  <w:tcW w:w="7407" w:type="dxa"/>
                  <w:vAlign w:val="center"/>
                  <w:hideMark/>
                </w:tcPr>
                <w:p w14:paraId="5CA679E9" w14:textId="77777777" w:rsidR="008715E0" w:rsidRPr="008715E0" w:rsidRDefault="008715E0" w:rsidP="00B12F8A">
                  <w:pPr>
                    <w:rPr>
                      <w:sz w:val="26"/>
                      <w:szCs w:val="26"/>
                      <w:lang w:eastAsia="uk-UA"/>
                    </w:rPr>
                  </w:pPr>
                  <w:r w:rsidRPr="008715E0">
                    <w:rPr>
                      <w:sz w:val="26"/>
                      <w:szCs w:val="26"/>
                      <w:lang w:eastAsia="uk-UA"/>
                    </w:rPr>
                    <w:t>- Проведення пусконалагоджувальних робіт після виконання ремонту та модернізації, запуск кисневої станції та перевірка її працездатності</w:t>
                  </w:r>
                </w:p>
              </w:tc>
            </w:tr>
            <w:tr w:rsidR="008715E0" w:rsidRPr="008715E0" w14:paraId="63C93315" w14:textId="77777777" w:rsidTr="00B12F8A">
              <w:trPr>
                <w:tblCellSpacing w:w="15" w:type="dxa"/>
              </w:trPr>
              <w:tc>
                <w:tcPr>
                  <w:tcW w:w="7407" w:type="dxa"/>
                  <w:vAlign w:val="center"/>
                  <w:hideMark/>
                </w:tcPr>
                <w:p w14:paraId="031F533E" w14:textId="77777777" w:rsidR="008715E0" w:rsidRPr="008715E0" w:rsidRDefault="008715E0" w:rsidP="00B12F8A">
                  <w:pPr>
                    <w:rPr>
                      <w:sz w:val="26"/>
                      <w:szCs w:val="26"/>
                      <w:lang w:eastAsia="uk-UA"/>
                    </w:rPr>
                  </w:pPr>
                  <w:r w:rsidRPr="008715E0">
                    <w:rPr>
                      <w:sz w:val="26"/>
                      <w:szCs w:val="26"/>
                      <w:lang w:eastAsia="uk-UA"/>
                    </w:rPr>
                    <w:t>- Перевірка концентрації виробленого кисню та основних робочих параметрів станції після виконання ремонтних робіт із оформленням результатів вимірювань</w:t>
                  </w:r>
                </w:p>
              </w:tc>
            </w:tr>
          </w:tbl>
          <w:p w14:paraId="38B9AA5D" w14:textId="77777777" w:rsidR="008715E0" w:rsidRPr="008715E0" w:rsidRDefault="008715E0" w:rsidP="00B12F8A">
            <w:pPr>
              <w:rPr>
                <w:sz w:val="26"/>
                <w:szCs w:val="26"/>
                <w:lang w:eastAsia="uk-UA"/>
              </w:rPr>
            </w:pPr>
            <w:r w:rsidRPr="008715E0">
              <w:rPr>
                <w:sz w:val="26"/>
                <w:szCs w:val="26"/>
                <w:lang w:eastAsia="uk-UA"/>
              </w:rPr>
              <w:t>Під час надання послуги Виконавець повинен забезпечити відновлення працездатності обладнання та його готовність до подальшої експлуатації.</w:t>
            </w:r>
          </w:p>
          <w:p w14:paraId="45C97452" w14:textId="77777777" w:rsidR="008715E0" w:rsidRPr="008715E0" w:rsidRDefault="008715E0" w:rsidP="00B12F8A">
            <w:pPr>
              <w:rPr>
                <w:sz w:val="26"/>
                <w:szCs w:val="26"/>
                <w:lang w:eastAsia="uk-UA"/>
              </w:rPr>
            </w:pPr>
            <w:r w:rsidRPr="008715E0">
              <w:rPr>
                <w:sz w:val="26"/>
                <w:szCs w:val="26"/>
                <w:lang w:eastAsia="uk-UA"/>
              </w:rPr>
              <w:t>Конструктивні рішення щодо систем підігріву, охолодження, додаткової фільтрації та відведення відпрацьованого повітря повинні забезпечувати нормальний температурний режим та умови експлуатації обладнання з урахуванням його технічних характеристик і рекомендацій виробника.</w:t>
            </w:r>
          </w:p>
          <w:p w14:paraId="5C805304" w14:textId="77777777" w:rsidR="008715E0" w:rsidRPr="008715E0" w:rsidRDefault="008715E0" w:rsidP="00B12F8A">
            <w:pPr>
              <w:rPr>
                <w:sz w:val="26"/>
                <w:szCs w:val="26"/>
                <w:lang w:eastAsia="uk-UA"/>
              </w:rPr>
            </w:pPr>
            <w:r w:rsidRPr="008715E0">
              <w:rPr>
                <w:sz w:val="26"/>
                <w:szCs w:val="26"/>
                <w:lang w:eastAsia="uk-UA"/>
              </w:rPr>
              <w:t xml:space="preserve">Після завершення ремонтних та </w:t>
            </w:r>
            <w:proofErr w:type="spellStart"/>
            <w:r w:rsidRPr="008715E0">
              <w:rPr>
                <w:sz w:val="26"/>
                <w:szCs w:val="26"/>
                <w:lang w:eastAsia="uk-UA"/>
              </w:rPr>
              <w:t>модернізаційних</w:t>
            </w:r>
            <w:proofErr w:type="spellEnd"/>
            <w:r w:rsidRPr="008715E0">
              <w:rPr>
                <w:sz w:val="26"/>
                <w:szCs w:val="26"/>
                <w:lang w:eastAsia="uk-UA"/>
              </w:rPr>
              <w:t xml:space="preserve"> робіт Виконавець проводить </w:t>
            </w:r>
            <w:proofErr w:type="spellStart"/>
            <w:r w:rsidRPr="008715E0">
              <w:rPr>
                <w:sz w:val="26"/>
                <w:szCs w:val="26"/>
                <w:lang w:eastAsia="uk-UA"/>
              </w:rPr>
              <w:t>пусконалагодження</w:t>
            </w:r>
            <w:proofErr w:type="spellEnd"/>
            <w:r w:rsidRPr="008715E0">
              <w:rPr>
                <w:sz w:val="26"/>
                <w:szCs w:val="26"/>
                <w:lang w:eastAsia="uk-UA"/>
              </w:rPr>
              <w:t>, запуск станції та перевірку її роботи під навантаженням.</w:t>
            </w:r>
          </w:p>
        </w:tc>
      </w:tr>
      <w:tr w:rsidR="008715E0" w:rsidRPr="008715E0" w14:paraId="0E00703B" w14:textId="77777777" w:rsidTr="00B12F8A">
        <w:trPr>
          <w:trHeight w:val="280"/>
        </w:trPr>
        <w:tc>
          <w:tcPr>
            <w:tcW w:w="855" w:type="dxa"/>
          </w:tcPr>
          <w:p w14:paraId="3B5C86AA" w14:textId="77777777" w:rsidR="008715E0" w:rsidRPr="008715E0" w:rsidRDefault="008715E0" w:rsidP="00B12F8A">
            <w:pPr>
              <w:rPr>
                <w:b/>
                <w:bCs/>
                <w:noProof/>
                <w:sz w:val="26"/>
                <w:szCs w:val="26"/>
              </w:rPr>
            </w:pPr>
            <w:r w:rsidRPr="008715E0">
              <w:rPr>
                <w:b/>
                <w:bCs/>
                <w:noProof/>
                <w:sz w:val="26"/>
                <w:szCs w:val="26"/>
              </w:rPr>
              <w:lastRenderedPageBreak/>
              <w:t>3.</w:t>
            </w:r>
          </w:p>
        </w:tc>
        <w:tc>
          <w:tcPr>
            <w:tcW w:w="9494" w:type="dxa"/>
            <w:gridSpan w:val="2"/>
          </w:tcPr>
          <w:p w14:paraId="67A70890" w14:textId="77777777" w:rsidR="008715E0" w:rsidRPr="008715E0" w:rsidRDefault="008715E0" w:rsidP="00B12F8A">
            <w:pPr>
              <w:jc w:val="center"/>
              <w:rPr>
                <w:b/>
                <w:bCs/>
                <w:noProof/>
                <w:sz w:val="26"/>
                <w:szCs w:val="26"/>
              </w:rPr>
            </w:pPr>
            <w:r w:rsidRPr="008715E0">
              <w:rPr>
                <w:b/>
                <w:bCs/>
                <w:noProof/>
                <w:sz w:val="26"/>
                <w:szCs w:val="26"/>
              </w:rPr>
              <w:t>Вимоги щодо якості надання послуги</w:t>
            </w:r>
          </w:p>
        </w:tc>
      </w:tr>
      <w:tr w:rsidR="008715E0" w:rsidRPr="008715E0" w14:paraId="161F9705" w14:textId="77777777" w:rsidTr="00B12F8A">
        <w:trPr>
          <w:trHeight w:val="280"/>
        </w:trPr>
        <w:tc>
          <w:tcPr>
            <w:tcW w:w="855" w:type="dxa"/>
          </w:tcPr>
          <w:p w14:paraId="41DE3AD6" w14:textId="77777777" w:rsidR="008715E0" w:rsidRPr="008715E0" w:rsidRDefault="008715E0" w:rsidP="00B12F8A">
            <w:pPr>
              <w:rPr>
                <w:noProof/>
                <w:sz w:val="26"/>
                <w:szCs w:val="26"/>
              </w:rPr>
            </w:pPr>
          </w:p>
        </w:tc>
        <w:tc>
          <w:tcPr>
            <w:tcW w:w="5053" w:type="dxa"/>
          </w:tcPr>
          <w:p w14:paraId="0583EE73" w14:textId="77777777" w:rsidR="008715E0" w:rsidRPr="008715E0" w:rsidRDefault="008715E0" w:rsidP="00B12F8A">
            <w:pPr>
              <w:jc w:val="center"/>
              <w:rPr>
                <w:noProof/>
                <w:sz w:val="26"/>
                <w:szCs w:val="26"/>
              </w:rPr>
            </w:pPr>
            <w:r w:rsidRPr="008715E0">
              <w:rPr>
                <w:noProof/>
                <w:sz w:val="26"/>
                <w:szCs w:val="26"/>
              </w:rPr>
              <w:t>Нормативний документ або стандарт:</w:t>
            </w:r>
          </w:p>
          <w:p w14:paraId="315F68ED" w14:textId="77777777" w:rsidR="008715E0" w:rsidRPr="008715E0" w:rsidRDefault="008715E0" w:rsidP="00B12F8A">
            <w:pPr>
              <w:rPr>
                <w:sz w:val="26"/>
                <w:szCs w:val="26"/>
                <w:lang w:eastAsia="uk-UA"/>
              </w:rPr>
            </w:pPr>
            <w:r w:rsidRPr="008715E0">
              <w:rPr>
                <w:sz w:val="26"/>
                <w:szCs w:val="26"/>
                <w:lang w:eastAsia="uk-UA"/>
              </w:rPr>
              <w:t>Послуги повинні виконуватися відповідно до вимог чинного законодавства України, нормативно-технічної документації, вимог з охорони праці, пожежної безпеки, правил безпечної експлуатації обладнання, технічної документації та рекомендацій виробника кисневої станції.</w:t>
            </w:r>
          </w:p>
          <w:p w14:paraId="344919F3" w14:textId="77777777" w:rsidR="008715E0" w:rsidRPr="008715E0" w:rsidRDefault="008715E0" w:rsidP="00B12F8A">
            <w:pPr>
              <w:rPr>
                <w:sz w:val="26"/>
                <w:szCs w:val="26"/>
                <w:lang w:eastAsia="uk-UA"/>
              </w:rPr>
            </w:pPr>
            <w:r w:rsidRPr="008715E0">
              <w:rPr>
                <w:sz w:val="26"/>
                <w:szCs w:val="26"/>
                <w:lang w:eastAsia="uk-UA"/>
              </w:rPr>
              <w:t>При виконанні робіт, пов'язаних із системою медичного газопостачання та виробництвом медичного кисню, повинні враховуватися вимоги ДСТУ EN ISO 7396-1 та інших чинних нормативних документів, що регламентують експлуатацію систем медичного газопостачання.</w:t>
            </w:r>
          </w:p>
          <w:p w14:paraId="73754E8C" w14:textId="77777777" w:rsidR="008715E0" w:rsidRPr="008715E0" w:rsidRDefault="008715E0" w:rsidP="00B12F8A">
            <w:pPr>
              <w:rPr>
                <w:sz w:val="26"/>
                <w:szCs w:val="26"/>
                <w:lang w:eastAsia="uk-UA"/>
              </w:rPr>
            </w:pPr>
            <w:r w:rsidRPr="008715E0">
              <w:rPr>
                <w:sz w:val="26"/>
                <w:szCs w:val="26"/>
                <w:lang w:eastAsia="uk-UA"/>
              </w:rPr>
              <w:t>Якість виконаних робіт повинна відповідати технічним характеристикам обладнання та забезпечувати його безпечну і надійну експлуатацію.</w:t>
            </w:r>
          </w:p>
          <w:p w14:paraId="765357CD" w14:textId="77777777" w:rsidR="008715E0" w:rsidRPr="008715E0" w:rsidRDefault="008715E0" w:rsidP="00B12F8A">
            <w:pPr>
              <w:jc w:val="center"/>
              <w:rPr>
                <w:noProof/>
                <w:sz w:val="26"/>
                <w:szCs w:val="26"/>
              </w:rPr>
            </w:pPr>
          </w:p>
          <w:p w14:paraId="765C58EB" w14:textId="77777777" w:rsidR="008715E0" w:rsidRPr="008715E0" w:rsidRDefault="008715E0" w:rsidP="00B12F8A">
            <w:pPr>
              <w:jc w:val="center"/>
              <w:rPr>
                <w:noProof/>
                <w:sz w:val="26"/>
                <w:szCs w:val="26"/>
              </w:rPr>
            </w:pPr>
          </w:p>
        </w:tc>
        <w:tc>
          <w:tcPr>
            <w:tcW w:w="4441" w:type="dxa"/>
          </w:tcPr>
          <w:p w14:paraId="4FCC1C8A" w14:textId="77777777" w:rsidR="008715E0" w:rsidRPr="008715E0" w:rsidRDefault="008715E0" w:rsidP="00B12F8A">
            <w:pPr>
              <w:jc w:val="center"/>
              <w:rPr>
                <w:noProof/>
                <w:sz w:val="26"/>
                <w:szCs w:val="26"/>
                <w:lang w:val="en-US"/>
              </w:rPr>
            </w:pPr>
            <w:r w:rsidRPr="008715E0">
              <w:rPr>
                <w:noProof/>
                <w:sz w:val="26"/>
                <w:szCs w:val="26"/>
              </w:rPr>
              <w:lastRenderedPageBreak/>
              <w:t>Індивідуальні вимоги:</w:t>
            </w:r>
          </w:p>
          <w:p w14:paraId="646FCCFF"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Надання послуги повинно виконуватися кваліфікованим персоналом, який має відповідну підготовку та досвід роботи з кисневими станціями PSA. </w:t>
            </w:r>
          </w:p>
          <w:p w14:paraId="30183DEF"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Надання послуги повинно виконуватися з дотриманням вимог виробника обладнання та з урахуванням результатів проведеної технічної діагностики. </w:t>
            </w:r>
          </w:p>
          <w:p w14:paraId="2D0CD7DC"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Ремонт розподільних клапанів повинен забезпечувати їх повну працездатність та герметичність. </w:t>
            </w:r>
          </w:p>
          <w:p w14:paraId="60C1EB30"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Після заміни датчика та модуля вимірювання концентрації кисню повинна </w:t>
            </w:r>
            <w:r w:rsidRPr="008715E0">
              <w:rPr>
                <w:sz w:val="26"/>
                <w:szCs w:val="26"/>
                <w:lang w:eastAsia="uk-UA"/>
              </w:rPr>
              <w:lastRenderedPageBreak/>
              <w:t xml:space="preserve">бути виконана їх перевірка та налаштування. </w:t>
            </w:r>
          </w:p>
          <w:p w14:paraId="0A68693B"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Після надання послуги повинна бути перевірена концентрація виробленого кисню та основні робочі параметри станції. </w:t>
            </w:r>
          </w:p>
          <w:p w14:paraId="6299B946"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Усі вимірювання повинні виконуватися справними засобами вимірювальної техніки, які мають чинні документи про повірку або калібрування. </w:t>
            </w:r>
          </w:p>
          <w:p w14:paraId="3E659F27"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Система підігріву повинна забезпечувати підтримання необхідного температурного режиму контейнера в зимовий період без негативного впливу на роботу обладнання. </w:t>
            </w:r>
          </w:p>
          <w:p w14:paraId="5B976426"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Система охолодження повинна забезпечувати допустимий температурний режим роботи обладнання в літній період. </w:t>
            </w:r>
          </w:p>
          <w:p w14:paraId="59E9DC7F"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Система відведення відпрацьованого повітря повинна забезпечувати його організований та безпечний викид за межі контейнера. </w:t>
            </w:r>
          </w:p>
          <w:p w14:paraId="7BBCD40B" w14:textId="77777777" w:rsidR="008715E0" w:rsidRPr="008715E0" w:rsidRDefault="008715E0" w:rsidP="008715E0">
            <w:pPr>
              <w:numPr>
                <w:ilvl w:val="0"/>
                <w:numId w:val="19"/>
              </w:numPr>
              <w:rPr>
                <w:sz w:val="26"/>
                <w:szCs w:val="26"/>
                <w:lang w:eastAsia="uk-UA"/>
              </w:rPr>
            </w:pPr>
            <w:r w:rsidRPr="008715E0">
              <w:rPr>
                <w:sz w:val="26"/>
                <w:szCs w:val="26"/>
                <w:lang w:eastAsia="uk-UA"/>
              </w:rPr>
              <w:t xml:space="preserve">Конструкція ревізійних люків повинна забезпечувати можливість доступу до адсорбенту для проведення його огляду та подальшої заміни. </w:t>
            </w:r>
          </w:p>
        </w:tc>
      </w:tr>
      <w:tr w:rsidR="008715E0" w:rsidRPr="008715E0" w14:paraId="4FC29C94" w14:textId="77777777" w:rsidTr="00B12F8A">
        <w:trPr>
          <w:trHeight w:val="280"/>
        </w:trPr>
        <w:tc>
          <w:tcPr>
            <w:tcW w:w="855" w:type="dxa"/>
          </w:tcPr>
          <w:p w14:paraId="54F15961" w14:textId="77777777" w:rsidR="008715E0" w:rsidRPr="008715E0" w:rsidRDefault="008715E0" w:rsidP="00B12F8A">
            <w:pPr>
              <w:rPr>
                <w:b/>
                <w:noProof/>
                <w:sz w:val="26"/>
                <w:szCs w:val="26"/>
              </w:rPr>
            </w:pPr>
            <w:r w:rsidRPr="008715E0">
              <w:rPr>
                <w:b/>
                <w:noProof/>
                <w:sz w:val="26"/>
                <w:szCs w:val="26"/>
              </w:rPr>
              <w:lastRenderedPageBreak/>
              <w:t>4.</w:t>
            </w:r>
          </w:p>
        </w:tc>
        <w:tc>
          <w:tcPr>
            <w:tcW w:w="9494" w:type="dxa"/>
            <w:gridSpan w:val="2"/>
          </w:tcPr>
          <w:p w14:paraId="49FED1C7" w14:textId="77777777" w:rsidR="008715E0" w:rsidRPr="008715E0" w:rsidRDefault="008715E0" w:rsidP="00B12F8A">
            <w:pPr>
              <w:jc w:val="center"/>
              <w:rPr>
                <w:b/>
                <w:noProof/>
                <w:sz w:val="26"/>
                <w:szCs w:val="26"/>
                <w:lang w:val="en-US"/>
              </w:rPr>
            </w:pPr>
            <w:r w:rsidRPr="008715E0">
              <w:rPr>
                <w:b/>
                <w:noProof/>
                <w:sz w:val="26"/>
                <w:szCs w:val="26"/>
              </w:rPr>
              <w:t xml:space="preserve">Термін надання послуги </w:t>
            </w:r>
          </w:p>
        </w:tc>
      </w:tr>
      <w:tr w:rsidR="008715E0" w:rsidRPr="008715E0" w14:paraId="1FF9944D" w14:textId="77777777" w:rsidTr="00B12F8A">
        <w:trPr>
          <w:trHeight w:val="280"/>
        </w:trPr>
        <w:tc>
          <w:tcPr>
            <w:tcW w:w="855" w:type="dxa"/>
          </w:tcPr>
          <w:p w14:paraId="77FDB912" w14:textId="77777777" w:rsidR="008715E0" w:rsidRPr="008715E0" w:rsidRDefault="008715E0" w:rsidP="00B12F8A">
            <w:pPr>
              <w:rPr>
                <w:noProof/>
                <w:sz w:val="26"/>
                <w:szCs w:val="26"/>
              </w:rPr>
            </w:pPr>
          </w:p>
        </w:tc>
        <w:tc>
          <w:tcPr>
            <w:tcW w:w="9494" w:type="dxa"/>
            <w:gridSpan w:val="2"/>
          </w:tcPr>
          <w:p w14:paraId="5BB1E98A" w14:textId="77777777" w:rsidR="008715E0" w:rsidRPr="008715E0" w:rsidRDefault="008715E0" w:rsidP="00B12F8A">
            <w:pPr>
              <w:jc w:val="center"/>
              <w:rPr>
                <w:noProof/>
                <w:sz w:val="26"/>
                <w:szCs w:val="26"/>
                <w:lang w:val="ru-RU"/>
              </w:rPr>
            </w:pPr>
            <w:r w:rsidRPr="008715E0">
              <w:rPr>
                <w:noProof/>
                <w:sz w:val="26"/>
                <w:szCs w:val="26"/>
              </w:rPr>
              <w:t xml:space="preserve">Періодично (відповідно до регламенту, тощо) </w:t>
            </w:r>
          </w:p>
          <w:p w14:paraId="535932AA" w14:textId="77777777" w:rsidR="008715E0" w:rsidRPr="008715E0" w:rsidRDefault="008715E0" w:rsidP="00B12F8A">
            <w:pPr>
              <w:rPr>
                <w:sz w:val="26"/>
                <w:szCs w:val="26"/>
                <w:lang w:val="en-US" w:eastAsia="uk-UA"/>
              </w:rPr>
            </w:pPr>
            <w:r w:rsidRPr="008715E0">
              <w:rPr>
                <w:sz w:val="26"/>
                <w:szCs w:val="26"/>
                <w:lang w:eastAsia="uk-UA"/>
              </w:rPr>
              <w:t xml:space="preserve">Конкретний графік виконання робіт погоджується із відповідальною особою Замовника з урахуванням технологічної послідовності ремонтних та </w:t>
            </w:r>
            <w:proofErr w:type="spellStart"/>
            <w:r w:rsidRPr="008715E0">
              <w:rPr>
                <w:sz w:val="26"/>
                <w:szCs w:val="26"/>
                <w:lang w:eastAsia="uk-UA"/>
              </w:rPr>
              <w:t>модернізаційних</w:t>
            </w:r>
            <w:proofErr w:type="spellEnd"/>
            <w:r w:rsidRPr="008715E0">
              <w:rPr>
                <w:sz w:val="26"/>
                <w:szCs w:val="26"/>
                <w:lang w:eastAsia="uk-UA"/>
              </w:rPr>
              <w:t xml:space="preserve"> робіт.</w:t>
            </w:r>
          </w:p>
        </w:tc>
      </w:tr>
      <w:tr w:rsidR="008715E0" w:rsidRPr="008715E0" w14:paraId="789A2506" w14:textId="77777777" w:rsidTr="00B12F8A">
        <w:trPr>
          <w:trHeight w:val="280"/>
        </w:trPr>
        <w:tc>
          <w:tcPr>
            <w:tcW w:w="855" w:type="dxa"/>
          </w:tcPr>
          <w:p w14:paraId="44BB2111" w14:textId="77777777" w:rsidR="008715E0" w:rsidRPr="008715E0" w:rsidRDefault="008715E0" w:rsidP="00B12F8A">
            <w:pPr>
              <w:rPr>
                <w:b/>
                <w:bCs/>
                <w:noProof/>
                <w:sz w:val="26"/>
                <w:szCs w:val="26"/>
              </w:rPr>
            </w:pPr>
            <w:r w:rsidRPr="008715E0">
              <w:rPr>
                <w:b/>
                <w:bCs/>
                <w:noProof/>
                <w:sz w:val="26"/>
                <w:szCs w:val="26"/>
              </w:rPr>
              <w:t>5.</w:t>
            </w:r>
          </w:p>
        </w:tc>
        <w:tc>
          <w:tcPr>
            <w:tcW w:w="9494" w:type="dxa"/>
            <w:gridSpan w:val="2"/>
          </w:tcPr>
          <w:p w14:paraId="59F073DF" w14:textId="77777777" w:rsidR="008715E0" w:rsidRPr="008715E0" w:rsidRDefault="008715E0" w:rsidP="00B12F8A">
            <w:pPr>
              <w:jc w:val="center"/>
              <w:rPr>
                <w:b/>
                <w:bCs/>
                <w:noProof/>
                <w:sz w:val="26"/>
                <w:szCs w:val="26"/>
              </w:rPr>
            </w:pPr>
            <w:r w:rsidRPr="008715E0">
              <w:rPr>
                <w:b/>
                <w:bCs/>
                <w:noProof/>
                <w:sz w:val="26"/>
                <w:szCs w:val="26"/>
              </w:rPr>
              <w:t>Місце надання послуги</w:t>
            </w:r>
          </w:p>
        </w:tc>
      </w:tr>
      <w:tr w:rsidR="008715E0" w:rsidRPr="008715E0" w14:paraId="78C4316F" w14:textId="77777777" w:rsidTr="00B12F8A">
        <w:trPr>
          <w:trHeight w:val="867"/>
        </w:trPr>
        <w:tc>
          <w:tcPr>
            <w:tcW w:w="855" w:type="dxa"/>
          </w:tcPr>
          <w:p w14:paraId="4C8B506A" w14:textId="77777777" w:rsidR="008715E0" w:rsidRPr="008715E0" w:rsidRDefault="008715E0" w:rsidP="00B12F8A">
            <w:pPr>
              <w:rPr>
                <w:noProof/>
                <w:sz w:val="26"/>
                <w:szCs w:val="26"/>
              </w:rPr>
            </w:pPr>
          </w:p>
        </w:tc>
        <w:tc>
          <w:tcPr>
            <w:tcW w:w="9494" w:type="dxa"/>
            <w:gridSpan w:val="2"/>
          </w:tcPr>
          <w:p w14:paraId="1798C874" w14:textId="77777777" w:rsidR="008715E0" w:rsidRPr="008715E0" w:rsidRDefault="008715E0" w:rsidP="00B12F8A">
            <w:pPr>
              <w:rPr>
                <w:sz w:val="26"/>
                <w:szCs w:val="26"/>
                <w:lang w:eastAsia="uk-UA"/>
              </w:rPr>
            </w:pPr>
            <w:r w:rsidRPr="008715E0">
              <w:rPr>
                <w:sz w:val="26"/>
                <w:szCs w:val="26"/>
                <w:lang w:eastAsia="uk-UA"/>
              </w:rPr>
              <w:t>ДНП «НДСЛ «Охматдит» МОЗ України»</w:t>
            </w:r>
            <w:r w:rsidRPr="008715E0">
              <w:rPr>
                <w:sz w:val="26"/>
                <w:szCs w:val="26"/>
                <w:lang w:val="ru-RU" w:eastAsia="uk-UA"/>
              </w:rPr>
              <w:t xml:space="preserve"> </w:t>
            </w:r>
            <w:r w:rsidRPr="008715E0">
              <w:rPr>
                <w:sz w:val="26"/>
                <w:szCs w:val="26"/>
                <w:lang w:eastAsia="uk-UA"/>
              </w:rPr>
              <w:t xml:space="preserve">Адреса: вул. В’ячеслава </w:t>
            </w:r>
            <w:proofErr w:type="spellStart"/>
            <w:r w:rsidRPr="008715E0">
              <w:rPr>
                <w:sz w:val="26"/>
                <w:szCs w:val="26"/>
                <w:lang w:eastAsia="uk-UA"/>
              </w:rPr>
              <w:t>Чорновола</w:t>
            </w:r>
            <w:proofErr w:type="spellEnd"/>
            <w:r w:rsidRPr="008715E0">
              <w:rPr>
                <w:sz w:val="26"/>
                <w:szCs w:val="26"/>
                <w:lang w:eastAsia="uk-UA"/>
              </w:rPr>
              <w:t xml:space="preserve"> 28/1</w:t>
            </w:r>
          </w:p>
          <w:p w14:paraId="5B4ECABA" w14:textId="77777777" w:rsidR="008715E0" w:rsidRPr="008715E0" w:rsidRDefault="008715E0" w:rsidP="00B12F8A">
            <w:pPr>
              <w:rPr>
                <w:sz w:val="26"/>
                <w:szCs w:val="26"/>
                <w:lang w:eastAsia="uk-UA"/>
              </w:rPr>
            </w:pPr>
            <w:r w:rsidRPr="008715E0">
              <w:rPr>
                <w:sz w:val="26"/>
                <w:szCs w:val="26"/>
                <w:lang w:eastAsia="uk-UA"/>
              </w:rPr>
              <w:t>Киснева станція контейнерного типу PSA OXYVITAL RDP 750, серійний № 22RD000234.</w:t>
            </w:r>
          </w:p>
        </w:tc>
      </w:tr>
      <w:tr w:rsidR="008715E0" w:rsidRPr="008715E0" w14:paraId="1ED947B5" w14:textId="77777777" w:rsidTr="00B12F8A">
        <w:trPr>
          <w:trHeight w:val="280"/>
        </w:trPr>
        <w:tc>
          <w:tcPr>
            <w:tcW w:w="855" w:type="dxa"/>
          </w:tcPr>
          <w:p w14:paraId="19A976CC" w14:textId="77777777" w:rsidR="008715E0" w:rsidRPr="008715E0" w:rsidRDefault="008715E0" w:rsidP="00B12F8A">
            <w:pPr>
              <w:rPr>
                <w:b/>
                <w:bCs/>
                <w:noProof/>
                <w:sz w:val="26"/>
                <w:szCs w:val="26"/>
              </w:rPr>
            </w:pPr>
            <w:r w:rsidRPr="008715E0">
              <w:rPr>
                <w:b/>
                <w:bCs/>
                <w:noProof/>
                <w:sz w:val="26"/>
                <w:szCs w:val="26"/>
              </w:rPr>
              <w:t xml:space="preserve">6. </w:t>
            </w:r>
          </w:p>
        </w:tc>
        <w:tc>
          <w:tcPr>
            <w:tcW w:w="9494" w:type="dxa"/>
            <w:gridSpan w:val="2"/>
          </w:tcPr>
          <w:p w14:paraId="153F332C" w14:textId="77777777" w:rsidR="008715E0" w:rsidRPr="008715E0" w:rsidRDefault="008715E0" w:rsidP="00B12F8A">
            <w:pPr>
              <w:jc w:val="center"/>
              <w:rPr>
                <w:b/>
                <w:bCs/>
                <w:noProof/>
                <w:sz w:val="26"/>
                <w:szCs w:val="26"/>
                <w:lang w:val="ru-RU"/>
              </w:rPr>
            </w:pPr>
            <w:r w:rsidRPr="008715E0">
              <w:rPr>
                <w:b/>
                <w:bCs/>
                <w:noProof/>
                <w:sz w:val="26"/>
                <w:szCs w:val="26"/>
              </w:rPr>
              <w:t>Відповідальна особа, її контактний тел., e-mail (поля для заповнення)</w:t>
            </w:r>
          </w:p>
          <w:p w14:paraId="349AE844" w14:textId="77777777" w:rsidR="008715E0" w:rsidRPr="008715E0" w:rsidRDefault="008715E0" w:rsidP="00B12F8A">
            <w:pPr>
              <w:rPr>
                <w:sz w:val="26"/>
                <w:szCs w:val="26"/>
                <w:lang w:eastAsia="uk-UA"/>
              </w:rPr>
            </w:pPr>
            <w:r w:rsidRPr="008715E0">
              <w:rPr>
                <w:sz w:val="26"/>
                <w:szCs w:val="26"/>
                <w:lang w:eastAsia="uk-UA"/>
              </w:rPr>
              <w:t>Гордієнко Петро Степанович - інженер з експлуатації медичного газопостачання відділу експлуатації Департаменту інженерно-технічного забезпечення.</w:t>
            </w:r>
          </w:p>
          <w:p w14:paraId="35CD44E8" w14:textId="77777777" w:rsidR="008715E0" w:rsidRPr="008715E0" w:rsidRDefault="008715E0" w:rsidP="00B12F8A">
            <w:pPr>
              <w:rPr>
                <w:sz w:val="26"/>
                <w:szCs w:val="26"/>
                <w:lang w:eastAsia="uk-UA"/>
              </w:rPr>
            </w:pPr>
            <w:proofErr w:type="spellStart"/>
            <w:r w:rsidRPr="008715E0">
              <w:rPr>
                <w:sz w:val="26"/>
                <w:szCs w:val="26"/>
                <w:lang w:eastAsia="uk-UA"/>
              </w:rPr>
              <w:t>Тел</w:t>
            </w:r>
            <w:proofErr w:type="spellEnd"/>
            <w:r w:rsidRPr="008715E0">
              <w:rPr>
                <w:sz w:val="26"/>
                <w:szCs w:val="26"/>
                <w:lang w:eastAsia="uk-UA"/>
              </w:rPr>
              <w:t>.: 067-971-41-11.</w:t>
            </w:r>
            <w:r w:rsidRPr="008715E0">
              <w:rPr>
                <w:sz w:val="26"/>
                <w:szCs w:val="26"/>
                <w:lang w:val="en-US" w:eastAsia="uk-UA"/>
              </w:rPr>
              <w:t xml:space="preserve">  </w:t>
            </w:r>
            <w:r w:rsidRPr="008715E0">
              <w:rPr>
                <w:sz w:val="26"/>
                <w:szCs w:val="26"/>
                <w:lang w:eastAsia="uk-UA"/>
              </w:rPr>
              <w:t>E-</w:t>
            </w:r>
            <w:proofErr w:type="spellStart"/>
            <w:r w:rsidRPr="008715E0">
              <w:rPr>
                <w:sz w:val="26"/>
                <w:szCs w:val="26"/>
                <w:lang w:eastAsia="uk-UA"/>
              </w:rPr>
              <w:t>mail</w:t>
            </w:r>
            <w:proofErr w:type="spellEnd"/>
            <w:r w:rsidRPr="008715E0">
              <w:rPr>
                <w:sz w:val="26"/>
                <w:szCs w:val="26"/>
                <w:lang w:eastAsia="uk-UA"/>
              </w:rPr>
              <w:t>: slgohmatdyt@gmail.com</w:t>
            </w:r>
          </w:p>
        </w:tc>
      </w:tr>
      <w:tr w:rsidR="008715E0" w:rsidRPr="008715E0" w14:paraId="11B18206" w14:textId="77777777" w:rsidTr="00B12F8A">
        <w:trPr>
          <w:trHeight w:val="336"/>
        </w:trPr>
        <w:tc>
          <w:tcPr>
            <w:tcW w:w="855" w:type="dxa"/>
          </w:tcPr>
          <w:p w14:paraId="10A0B2EA" w14:textId="77777777" w:rsidR="008715E0" w:rsidRPr="008715E0" w:rsidRDefault="008715E0" w:rsidP="00B12F8A">
            <w:pPr>
              <w:rPr>
                <w:b/>
                <w:noProof/>
                <w:sz w:val="26"/>
                <w:szCs w:val="26"/>
              </w:rPr>
            </w:pPr>
            <w:r w:rsidRPr="008715E0">
              <w:rPr>
                <w:b/>
                <w:noProof/>
                <w:sz w:val="26"/>
                <w:szCs w:val="26"/>
              </w:rPr>
              <w:t>7.</w:t>
            </w:r>
          </w:p>
        </w:tc>
        <w:tc>
          <w:tcPr>
            <w:tcW w:w="9494" w:type="dxa"/>
            <w:gridSpan w:val="2"/>
          </w:tcPr>
          <w:p w14:paraId="7FFC6B68" w14:textId="77777777" w:rsidR="008715E0" w:rsidRPr="008715E0" w:rsidRDefault="008715E0" w:rsidP="00B12F8A">
            <w:pPr>
              <w:jc w:val="center"/>
              <w:rPr>
                <w:b/>
                <w:noProof/>
                <w:sz w:val="26"/>
                <w:szCs w:val="26"/>
              </w:rPr>
            </w:pPr>
            <w:r w:rsidRPr="008715E0">
              <w:rPr>
                <w:b/>
                <w:noProof/>
                <w:sz w:val="26"/>
                <w:szCs w:val="26"/>
              </w:rPr>
              <w:t xml:space="preserve">Вимоги до комплектуючих/товарів/матеріалів, які використовуються при наданні послуги </w:t>
            </w:r>
          </w:p>
        </w:tc>
      </w:tr>
      <w:tr w:rsidR="008715E0" w:rsidRPr="008715E0" w14:paraId="0C2E1A60" w14:textId="77777777" w:rsidTr="00B12F8A">
        <w:trPr>
          <w:trHeight w:val="280"/>
        </w:trPr>
        <w:tc>
          <w:tcPr>
            <w:tcW w:w="855" w:type="dxa"/>
          </w:tcPr>
          <w:p w14:paraId="61D5E2CA" w14:textId="77777777" w:rsidR="008715E0" w:rsidRPr="008715E0" w:rsidRDefault="008715E0" w:rsidP="00B12F8A">
            <w:pPr>
              <w:rPr>
                <w:noProof/>
                <w:sz w:val="26"/>
                <w:szCs w:val="26"/>
              </w:rPr>
            </w:pPr>
          </w:p>
        </w:tc>
        <w:tc>
          <w:tcPr>
            <w:tcW w:w="5053" w:type="dxa"/>
          </w:tcPr>
          <w:p w14:paraId="656A4B94" w14:textId="77777777" w:rsidR="008715E0" w:rsidRPr="008715E0" w:rsidRDefault="008715E0" w:rsidP="00B12F8A">
            <w:pPr>
              <w:jc w:val="center"/>
              <w:rPr>
                <w:noProof/>
                <w:sz w:val="26"/>
                <w:szCs w:val="26"/>
              </w:rPr>
            </w:pPr>
            <w:r w:rsidRPr="008715E0">
              <w:rPr>
                <w:noProof/>
                <w:sz w:val="26"/>
                <w:szCs w:val="26"/>
              </w:rPr>
              <w:t xml:space="preserve">Загальні </w:t>
            </w:r>
          </w:p>
          <w:p w14:paraId="39E251B2" w14:textId="77777777" w:rsidR="008715E0" w:rsidRPr="008715E0" w:rsidRDefault="008715E0" w:rsidP="00B12F8A">
            <w:pPr>
              <w:jc w:val="center"/>
              <w:rPr>
                <w:noProof/>
                <w:sz w:val="26"/>
                <w:szCs w:val="26"/>
              </w:rPr>
            </w:pPr>
            <w:r w:rsidRPr="008715E0">
              <w:rPr>
                <w:noProof/>
                <w:sz w:val="26"/>
                <w:szCs w:val="26"/>
              </w:rPr>
              <w:t xml:space="preserve">(якість матеріалів, якщо вони використовуються для надання Послуг, повинна відповідати технічним умовам, </w:t>
            </w:r>
            <w:r w:rsidRPr="008715E0">
              <w:rPr>
                <w:noProof/>
                <w:sz w:val="26"/>
                <w:szCs w:val="26"/>
              </w:rPr>
              <w:lastRenderedPageBreak/>
              <w:t>виданим заводом-виробником таких матеріалів)</w:t>
            </w:r>
          </w:p>
          <w:p w14:paraId="3A64E6D7" w14:textId="77777777" w:rsidR="008715E0" w:rsidRPr="008715E0" w:rsidRDefault="008715E0" w:rsidP="00B12F8A">
            <w:pPr>
              <w:rPr>
                <w:sz w:val="26"/>
                <w:szCs w:val="26"/>
                <w:lang w:eastAsia="uk-UA"/>
              </w:rPr>
            </w:pPr>
            <w:r w:rsidRPr="008715E0">
              <w:rPr>
                <w:sz w:val="26"/>
                <w:szCs w:val="26"/>
                <w:lang w:eastAsia="uk-UA"/>
              </w:rPr>
              <w:t>Матеріали, комплектуючі, запасні частини та обладнання, що використовуються під час виконання робіт, повинні:</w:t>
            </w:r>
          </w:p>
          <w:p w14:paraId="4BF8A364" w14:textId="77777777" w:rsidR="008715E0" w:rsidRPr="008715E0" w:rsidRDefault="008715E0" w:rsidP="008715E0">
            <w:pPr>
              <w:numPr>
                <w:ilvl w:val="0"/>
                <w:numId w:val="20"/>
              </w:numPr>
              <w:rPr>
                <w:sz w:val="26"/>
                <w:szCs w:val="26"/>
                <w:lang w:eastAsia="uk-UA"/>
              </w:rPr>
            </w:pPr>
            <w:r w:rsidRPr="008715E0">
              <w:rPr>
                <w:sz w:val="26"/>
                <w:szCs w:val="26"/>
                <w:lang w:eastAsia="uk-UA"/>
              </w:rPr>
              <w:t xml:space="preserve">бути новими та такими, що не були у використанні; </w:t>
            </w:r>
          </w:p>
          <w:p w14:paraId="1CA112A4" w14:textId="77777777" w:rsidR="008715E0" w:rsidRPr="008715E0" w:rsidRDefault="008715E0" w:rsidP="008715E0">
            <w:pPr>
              <w:numPr>
                <w:ilvl w:val="0"/>
                <w:numId w:val="20"/>
              </w:numPr>
              <w:rPr>
                <w:sz w:val="26"/>
                <w:szCs w:val="26"/>
                <w:lang w:eastAsia="uk-UA"/>
              </w:rPr>
            </w:pPr>
            <w:r w:rsidRPr="008715E0">
              <w:rPr>
                <w:sz w:val="26"/>
                <w:szCs w:val="26"/>
                <w:lang w:eastAsia="uk-UA"/>
              </w:rPr>
              <w:t xml:space="preserve">відповідати технічним характеристикам та вимогам виробника обладнання; </w:t>
            </w:r>
          </w:p>
          <w:p w14:paraId="6A54D2DA" w14:textId="77777777" w:rsidR="008715E0" w:rsidRPr="008715E0" w:rsidRDefault="008715E0" w:rsidP="008715E0">
            <w:pPr>
              <w:numPr>
                <w:ilvl w:val="0"/>
                <w:numId w:val="20"/>
              </w:numPr>
              <w:rPr>
                <w:sz w:val="26"/>
                <w:szCs w:val="26"/>
                <w:lang w:eastAsia="uk-UA"/>
              </w:rPr>
            </w:pPr>
            <w:r w:rsidRPr="008715E0">
              <w:rPr>
                <w:sz w:val="26"/>
                <w:szCs w:val="26"/>
                <w:lang w:eastAsia="uk-UA"/>
              </w:rPr>
              <w:t xml:space="preserve">бути технічно сумісними з кисневою станцією PSA OXYVITAL RDP 750; </w:t>
            </w:r>
          </w:p>
          <w:p w14:paraId="5329D4A7" w14:textId="77777777" w:rsidR="008715E0" w:rsidRPr="008715E0" w:rsidRDefault="008715E0" w:rsidP="008715E0">
            <w:pPr>
              <w:numPr>
                <w:ilvl w:val="0"/>
                <w:numId w:val="20"/>
              </w:numPr>
              <w:rPr>
                <w:sz w:val="26"/>
                <w:szCs w:val="26"/>
                <w:lang w:eastAsia="uk-UA"/>
              </w:rPr>
            </w:pPr>
            <w:r w:rsidRPr="008715E0">
              <w:rPr>
                <w:sz w:val="26"/>
                <w:szCs w:val="26"/>
                <w:lang w:eastAsia="uk-UA"/>
              </w:rPr>
              <w:t xml:space="preserve">мати документи, що підтверджують їх якість та походження; </w:t>
            </w:r>
          </w:p>
          <w:p w14:paraId="06CFF43F" w14:textId="77777777" w:rsidR="008715E0" w:rsidRPr="008715E0" w:rsidRDefault="008715E0" w:rsidP="008715E0">
            <w:pPr>
              <w:numPr>
                <w:ilvl w:val="0"/>
                <w:numId w:val="20"/>
              </w:numPr>
              <w:rPr>
                <w:sz w:val="26"/>
                <w:szCs w:val="26"/>
                <w:lang w:eastAsia="uk-UA"/>
              </w:rPr>
            </w:pPr>
            <w:r w:rsidRPr="008715E0">
              <w:rPr>
                <w:sz w:val="26"/>
                <w:szCs w:val="26"/>
                <w:lang w:eastAsia="uk-UA"/>
              </w:rPr>
              <w:t xml:space="preserve">бути придатними для використання у відповідних системах підготовки повітря та виробництва медичного кисню. </w:t>
            </w:r>
          </w:p>
        </w:tc>
        <w:tc>
          <w:tcPr>
            <w:tcW w:w="4441" w:type="dxa"/>
          </w:tcPr>
          <w:p w14:paraId="72D9C5BD" w14:textId="77777777" w:rsidR="008715E0" w:rsidRPr="008715E0" w:rsidRDefault="008715E0" w:rsidP="00B12F8A">
            <w:pPr>
              <w:jc w:val="center"/>
              <w:rPr>
                <w:noProof/>
                <w:sz w:val="26"/>
                <w:szCs w:val="26"/>
              </w:rPr>
            </w:pPr>
            <w:r w:rsidRPr="008715E0">
              <w:rPr>
                <w:noProof/>
                <w:sz w:val="26"/>
                <w:szCs w:val="26"/>
              </w:rPr>
              <w:lastRenderedPageBreak/>
              <w:t>Індивідуальні вимоги</w:t>
            </w:r>
          </w:p>
          <w:p w14:paraId="2783CDFC" w14:textId="77777777" w:rsidR="008715E0" w:rsidRPr="008715E0" w:rsidRDefault="008715E0" w:rsidP="00B12F8A">
            <w:pPr>
              <w:jc w:val="center"/>
              <w:rPr>
                <w:i/>
                <w:iCs/>
                <w:noProof/>
                <w:sz w:val="26"/>
                <w:szCs w:val="26"/>
              </w:rPr>
            </w:pPr>
            <w:r w:rsidRPr="008715E0">
              <w:rPr>
                <w:i/>
                <w:iCs/>
                <w:noProof/>
                <w:sz w:val="26"/>
                <w:szCs w:val="26"/>
              </w:rPr>
              <w:t xml:space="preserve"> (наприклад: перевірка тиску в системі повинна виконуватись повіреним обладнанням)</w:t>
            </w:r>
          </w:p>
          <w:p w14:paraId="06820CCD" w14:textId="77777777" w:rsidR="008715E0" w:rsidRPr="008715E0" w:rsidRDefault="008715E0" w:rsidP="008715E0">
            <w:pPr>
              <w:numPr>
                <w:ilvl w:val="0"/>
                <w:numId w:val="21"/>
              </w:numPr>
              <w:rPr>
                <w:sz w:val="26"/>
                <w:szCs w:val="26"/>
                <w:lang w:eastAsia="uk-UA"/>
              </w:rPr>
            </w:pPr>
            <w:r w:rsidRPr="008715E0">
              <w:rPr>
                <w:sz w:val="26"/>
                <w:szCs w:val="26"/>
                <w:lang w:eastAsia="uk-UA"/>
              </w:rPr>
              <w:lastRenderedPageBreak/>
              <w:t xml:space="preserve">Датчик концентрації кисню та модуль вимірювання концентрації кисню повинні бути сумісними з системою контролю кисневої станції та забезпечувати необхідну точність вимірювання. </w:t>
            </w:r>
          </w:p>
          <w:p w14:paraId="4631B631"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Магістральні фільтри повинні відповідати параметрам системи підготовки стисненого повітря та вимогам виробника обладнання. </w:t>
            </w:r>
          </w:p>
          <w:p w14:paraId="7C274599"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Комплектуючі для ремонту розподільних клапанів повинні відповідати їх конструкції та робочим параметрам. </w:t>
            </w:r>
          </w:p>
          <w:p w14:paraId="09A5E995"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Обладнання та матеріали для систем підігріву й охолодження повинні відповідати умовам експлуатації контейнерного обладнання та забезпечувати необхідний температурний режим. </w:t>
            </w:r>
          </w:p>
          <w:p w14:paraId="3CFEBB4B"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Матеріали та комплектуючі, що використовуються в системах, пов'язаних із виробництвом та подачею кисню, повинні бути придатними для відповідного застосування та не створювати ризику забруднення кисневої системи. </w:t>
            </w:r>
          </w:p>
          <w:p w14:paraId="1363EEA3"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У разі застосування еквівалентних комплектуючих їх технічні характеристики повинні бути не гіршими за характеристики рекомендованих виробником. </w:t>
            </w:r>
          </w:p>
          <w:p w14:paraId="7BC69424" w14:textId="77777777" w:rsidR="008715E0" w:rsidRPr="008715E0" w:rsidRDefault="008715E0" w:rsidP="008715E0">
            <w:pPr>
              <w:numPr>
                <w:ilvl w:val="0"/>
                <w:numId w:val="21"/>
              </w:numPr>
              <w:rPr>
                <w:sz w:val="26"/>
                <w:szCs w:val="26"/>
                <w:lang w:eastAsia="uk-UA"/>
              </w:rPr>
            </w:pPr>
            <w:r w:rsidRPr="008715E0">
              <w:rPr>
                <w:sz w:val="26"/>
                <w:szCs w:val="26"/>
                <w:lang w:eastAsia="uk-UA"/>
              </w:rPr>
              <w:t xml:space="preserve">Матеріали та комплектуючі виробництва Російської Федерації та Республіки Білорусь не допускаються. </w:t>
            </w:r>
          </w:p>
        </w:tc>
      </w:tr>
      <w:tr w:rsidR="008715E0" w:rsidRPr="008715E0" w14:paraId="4B4E73A6" w14:textId="77777777" w:rsidTr="00B12F8A">
        <w:trPr>
          <w:trHeight w:val="966"/>
        </w:trPr>
        <w:tc>
          <w:tcPr>
            <w:tcW w:w="855" w:type="dxa"/>
          </w:tcPr>
          <w:p w14:paraId="5FB67A90" w14:textId="77777777" w:rsidR="008715E0" w:rsidRPr="008715E0" w:rsidRDefault="008715E0" w:rsidP="00B12F8A">
            <w:pPr>
              <w:rPr>
                <w:b/>
                <w:bCs/>
                <w:noProof/>
                <w:sz w:val="26"/>
                <w:szCs w:val="26"/>
              </w:rPr>
            </w:pPr>
            <w:r w:rsidRPr="008715E0">
              <w:rPr>
                <w:b/>
                <w:bCs/>
                <w:noProof/>
                <w:sz w:val="26"/>
                <w:szCs w:val="26"/>
              </w:rPr>
              <w:lastRenderedPageBreak/>
              <w:t>8.</w:t>
            </w:r>
          </w:p>
          <w:p w14:paraId="7688CE29" w14:textId="77777777" w:rsidR="008715E0" w:rsidRPr="008715E0" w:rsidRDefault="008715E0" w:rsidP="00B12F8A">
            <w:pPr>
              <w:rPr>
                <w:b/>
                <w:bCs/>
                <w:noProof/>
                <w:sz w:val="26"/>
                <w:szCs w:val="26"/>
              </w:rPr>
            </w:pPr>
          </w:p>
        </w:tc>
        <w:tc>
          <w:tcPr>
            <w:tcW w:w="9494" w:type="dxa"/>
            <w:gridSpan w:val="2"/>
          </w:tcPr>
          <w:p w14:paraId="7959F1A7" w14:textId="77777777" w:rsidR="008715E0" w:rsidRPr="008715E0" w:rsidRDefault="008715E0" w:rsidP="00B12F8A">
            <w:pPr>
              <w:jc w:val="center"/>
              <w:rPr>
                <w:b/>
                <w:bCs/>
                <w:noProof/>
                <w:sz w:val="26"/>
                <w:szCs w:val="26"/>
              </w:rPr>
            </w:pPr>
            <w:r w:rsidRPr="008715E0">
              <w:rPr>
                <w:b/>
                <w:bCs/>
                <w:noProof/>
                <w:sz w:val="26"/>
                <w:szCs w:val="26"/>
              </w:rPr>
              <w:t>Порядок прийому-передачі послуги та форма контролю за її наданням</w:t>
            </w:r>
          </w:p>
          <w:p w14:paraId="0A989021" w14:textId="77777777" w:rsidR="008715E0" w:rsidRPr="008715E0" w:rsidRDefault="008715E0" w:rsidP="00B12F8A">
            <w:pPr>
              <w:rPr>
                <w:sz w:val="26"/>
                <w:szCs w:val="26"/>
                <w:lang w:eastAsia="uk-UA"/>
              </w:rPr>
            </w:pPr>
            <w:r w:rsidRPr="008715E0">
              <w:rPr>
                <w:sz w:val="26"/>
                <w:szCs w:val="26"/>
                <w:lang w:eastAsia="uk-UA"/>
              </w:rPr>
              <w:t>Підтвердженням належного виконання послуг є:</w:t>
            </w:r>
          </w:p>
          <w:p w14:paraId="19DDEA3A"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акт наданих послуг; </w:t>
            </w:r>
          </w:p>
          <w:p w14:paraId="716F7B4C"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акт виконаних ремонтних та </w:t>
            </w:r>
            <w:proofErr w:type="spellStart"/>
            <w:r w:rsidRPr="008715E0">
              <w:rPr>
                <w:sz w:val="26"/>
                <w:szCs w:val="26"/>
                <w:lang w:eastAsia="uk-UA"/>
              </w:rPr>
              <w:t>модернізаційних</w:t>
            </w:r>
            <w:proofErr w:type="spellEnd"/>
            <w:r w:rsidRPr="008715E0">
              <w:rPr>
                <w:sz w:val="26"/>
                <w:szCs w:val="26"/>
                <w:lang w:eastAsia="uk-UA"/>
              </w:rPr>
              <w:t xml:space="preserve"> робіт; </w:t>
            </w:r>
          </w:p>
          <w:p w14:paraId="5CDA16B5"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документи на встановлені або замінені комплектуючі; </w:t>
            </w:r>
          </w:p>
          <w:p w14:paraId="35A60096"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результати пусконалагоджувальних робіт; </w:t>
            </w:r>
          </w:p>
          <w:p w14:paraId="3C71445F"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протокол/акт перевірки працездатності кисневої станції; </w:t>
            </w:r>
          </w:p>
          <w:p w14:paraId="6058CE18"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результати вимірювання концентрації виробленого кисню; </w:t>
            </w:r>
          </w:p>
          <w:p w14:paraId="49E769E7" w14:textId="77777777" w:rsidR="008715E0" w:rsidRPr="008715E0" w:rsidRDefault="008715E0" w:rsidP="008715E0">
            <w:pPr>
              <w:numPr>
                <w:ilvl w:val="0"/>
                <w:numId w:val="22"/>
              </w:numPr>
              <w:rPr>
                <w:sz w:val="26"/>
                <w:szCs w:val="26"/>
                <w:lang w:eastAsia="uk-UA"/>
              </w:rPr>
            </w:pPr>
            <w:r w:rsidRPr="008715E0">
              <w:rPr>
                <w:sz w:val="26"/>
                <w:szCs w:val="26"/>
                <w:lang w:eastAsia="uk-UA"/>
              </w:rPr>
              <w:t xml:space="preserve">результати перевірки основних робочих параметрів станції. </w:t>
            </w:r>
          </w:p>
          <w:p w14:paraId="4DD68E12" w14:textId="77777777" w:rsidR="008715E0" w:rsidRPr="008715E0" w:rsidRDefault="008715E0" w:rsidP="00B12F8A">
            <w:pPr>
              <w:rPr>
                <w:sz w:val="26"/>
                <w:szCs w:val="26"/>
                <w:lang w:eastAsia="uk-UA"/>
              </w:rPr>
            </w:pPr>
            <w:r w:rsidRPr="008715E0">
              <w:rPr>
                <w:sz w:val="26"/>
                <w:szCs w:val="26"/>
                <w:lang w:eastAsia="uk-UA"/>
              </w:rPr>
              <w:lastRenderedPageBreak/>
              <w:t>Контроль за якістю та обсягом виконаних робіт здійснюється відповідальною особою Замовника.</w:t>
            </w:r>
          </w:p>
          <w:p w14:paraId="3B15297F" w14:textId="77777777" w:rsidR="008715E0" w:rsidRPr="008715E0" w:rsidRDefault="008715E0" w:rsidP="00B12F8A">
            <w:pPr>
              <w:rPr>
                <w:sz w:val="26"/>
                <w:szCs w:val="26"/>
                <w:lang w:eastAsia="uk-UA"/>
              </w:rPr>
            </w:pPr>
            <w:r w:rsidRPr="008715E0">
              <w:rPr>
                <w:sz w:val="26"/>
                <w:szCs w:val="26"/>
                <w:lang w:eastAsia="uk-UA"/>
              </w:rPr>
              <w:t xml:space="preserve">У разі виявлення під час виконання робіт додаткових </w:t>
            </w:r>
            <w:proofErr w:type="spellStart"/>
            <w:r w:rsidRPr="008715E0">
              <w:rPr>
                <w:sz w:val="26"/>
                <w:szCs w:val="26"/>
                <w:lang w:eastAsia="uk-UA"/>
              </w:rPr>
              <w:t>несправностей</w:t>
            </w:r>
            <w:proofErr w:type="spellEnd"/>
            <w:r w:rsidRPr="008715E0">
              <w:rPr>
                <w:sz w:val="26"/>
                <w:szCs w:val="26"/>
                <w:lang w:eastAsia="uk-UA"/>
              </w:rPr>
              <w:t>, не передбачених цим ТЗ, Виконавець зобов'язаний надати дефектний акт із зазначенням характеру несправності, необхідних робіт, комплектуючих та їх вартості.</w:t>
            </w:r>
          </w:p>
          <w:p w14:paraId="35E5C8A0" w14:textId="77777777" w:rsidR="008715E0" w:rsidRPr="008715E0" w:rsidRDefault="008715E0" w:rsidP="00B12F8A">
            <w:pPr>
              <w:rPr>
                <w:sz w:val="26"/>
                <w:szCs w:val="26"/>
                <w:lang w:eastAsia="uk-UA"/>
              </w:rPr>
            </w:pPr>
            <w:r w:rsidRPr="008715E0">
              <w:rPr>
                <w:sz w:val="26"/>
                <w:szCs w:val="26"/>
                <w:lang w:eastAsia="uk-UA"/>
              </w:rPr>
              <w:t>Додаткові роботи виконуються лише після їх окремого погодження із Замовником.</w:t>
            </w:r>
          </w:p>
        </w:tc>
      </w:tr>
      <w:tr w:rsidR="008715E0" w:rsidRPr="008715E0" w14:paraId="3E587713" w14:textId="77777777" w:rsidTr="00B12F8A">
        <w:trPr>
          <w:trHeight w:val="280"/>
        </w:trPr>
        <w:tc>
          <w:tcPr>
            <w:tcW w:w="855" w:type="dxa"/>
          </w:tcPr>
          <w:p w14:paraId="1BB772C3" w14:textId="77777777" w:rsidR="008715E0" w:rsidRPr="008715E0" w:rsidRDefault="008715E0" w:rsidP="00B12F8A">
            <w:pPr>
              <w:ind w:left="-108" w:firstLine="108"/>
              <w:rPr>
                <w:b/>
                <w:bCs/>
                <w:noProof/>
                <w:sz w:val="26"/>
                <w:szCs w:val="26"/>
              </w:rPr>
            </w:pPr>
            <w:r w:rsidRPr="008715E0">
              <w:rPr>
                <w:b/>
                <w:bCs/>
                <w:noProof/>
                <w:sz w:val="26"/>
                <w:szCs w:val="26"/>
              </w:rPr>
              <w:lastRenderedPageBreak/>
              <w:t xml:space="preserve">9. </w:t>
            </w:r>
          </w:p>
        </w:tc>
        <w:tc>
          <w:tcPr>
            <w:tcW w:w="9494" w:type="dxa"/>
            <w:gridSpan w:val="2"/>
          </w:tcPr>
          <w:p w14:paraId="67BA52F1" w14:textId="77777777" w:rsidR="008715E0" w:rsidRPr="008715E0" w:rsidRDefault="008715E0" w:rsidP="00B12F8A">
            <w:pPr>
              <w:jc w:val="center"/>
              <w:rPr>
                <w:b/>
                <w:bCs/>
                <w:noProof/>
                <w:sz w:val="26"/>
                <w:szCs w:val="26"/>
              </w:rPr>
            </w:pPr>
            <w:r w:rsidRPr="008715E0">
              <w:rPr>
                <w:b/>
                <w:bCs/>
                <w:noProof/>
                <w:sz w:val="26"/>
                <w:szCs w:val="26"/>
              </w:rPr>
              <w:t>Гарантійні строки</w:t>
            </w:r>
          </w:p>
          <w:p w14:paraId="720CD8EA" w14:textId="77777777" w:rsidR="008715E0" w:rsidRPr="008715E0" w:rsidRDefault="008715E0" w:rsidP="00B12F8A">
            <w:pPr>
              <w:jc w:val="center"/>
              <w:rPr>
                <w:i/>
                <w:iCs/>
                <w:noProof/>
                <w:sz w:val="26"/>
                <w:szCs w:val="26"/>
              </w:rPr>
            </w:pPr>
            <w:bookmarkStart w:id="0" w:name="_GoBack"/>
            <w:bookmarkEnd w:id="0"/>
            <w:r w:rsidRPr="008715E0">
              <w:rPr>
                <w:i/>
                <w:iCs/>
                <w:noProof/>
                <w:sz w:val="26"/>
                <w:szCs w:val="26"/>
              </w:rPr>
              <w:t xml:space="preserve"> </w:t>
            </w:r>
          </w:p>
          <w:p w14:paraId="71EA8264" w14:textId="77777777" w:rsidR="008715E0" w:rsidRPr="008715E0" w:rsidRDefault="008715E0" w:rsidP="00B12F8A">
            <w:pPr>
              <w:rPr>
                <w:sz w:val="26"/>
                <w:szCs w:val="26"/>
                <w:lang w:eastAsia="uk-UA"/>
              </w:rPr>
            </w:pPr>
            <w:r w:rsidRPr="008715E0">
              <w:rPr>
                <w:sz w:val="26"/>
                <w:szCs w:val="26"/>
                <w:lang w:eastAsia="uk-UA"/>
              </w:rPr>
              <w:t xml:space="preserve">Гарантія на виконані ремонтні та </w:t>
            </w:r>
            <w:proofErr w:type="spellStart"/>
            <w:r w:rsidRPr="008715E0">
              <w:rPr>
                <w:sz w:val="26"/>
                <w:szCs w:val="26"/>
                <w:lang w:eastAsia="uk-UA"/>
              </w:rPr>
              <w:t>модернізаційні</w:t>
            </w:r>
            <w:proofErr w:type="spellEnd"/>
            <w:r w:rsidRPr="008715E0">
              <w:rPr>
                <w:sz w:val="26"/>
                <w:szCs w:val="26"/>
                <w:lang w:eastAsia="uk-UA"/>
              </w:rPr>
              <w:t xml:space="preserve"> роботи — не менше 6 місяців з дати підписання </w:t>
            </w:r>
            <w:proofErr w:type="spellStart"/>
            <w:r w:rsidRPr="008715E0">
              <w:rPr>
                <w:sz w:val="26"/>
                <w:szCs w:val="26"/>
                <w:lang w:eastAsia="uk-UA"/>
              </w:rPr>
              <w:t>Акта</w:t>
            </w:r>
            <w:proofErr w:type="spellEnd"/>
            <w:r w:rsidRPr="008715E0">
              <w:rPr>
                <w:sz w:val="26"/>
                <w:szCs w:val="26"/>
                <w:lang w:eastAsia="uk-UA"/>
              </w:rPr>
              <w:t xml:space="preserve"> наданих послуг.</w:t>
            </w:r>
          </w:p>
          <w:p w14:paraId="4C991A0F" w14:textId="77777777" w:rsidR="008715E0" w:rsidRPr="008715E0" w:rsidRDefault="008715E0" w:rsidP="00B12F8A">
            <w:pPr>
              <w:rPr>
                <w:sz w:val="26"/>
                <w:szCs w:val="26"/>
                <w:lang w:eastAsia="uk-UA"/>
              </w:rPr>
            </w:pPr>
            <w:r w:rsidRPr="008715E0">
              <w:rPr>
                <w:sz w:val="26"/>
                <w:szCs w:val="26"/>
                <w:lang w:eastAsia="uk-UA"/>
              </w:rPr>
              <w:t>Гарантія на встановлені комплектуючі та запасні частини — відповідно до гарантійних зобов'язань виробника, але не менше 12 місяців, якщо виробником не встановлено більший гарантійний строк.</w:t>
            </w:r>
          </w:p>
          <w:p w14:paraId="2889824C" w14:textId="77777777" w:rsidR="008715E0" w:rsidRPr="008715E0" w:rsidRDefault="008715E0" w:rsidP="00B12F8A">
            <w:pPr>
              <w:rPr>
                <w:sz w:val="26"/>
                <w:szCs w:val="26"/>
                <w:lang w:eastAsia="uk-UA"/>
              </w:rPr>
            </w:pPr>
            <w:r w:rsidRPr="008715E0">
              <w:rPr>
                <w:sz w:val="26"/>
                <w:szCs w:val="26"/>
                <w:lang w:eastAsia="uk-UA"/>
              </w:rPr>
              <w:t>У разі виявлення протягом гарантійного строку недоліків, що виникли з вини Виконавця, їх усунення здійснюється Виконавцем за власний рахунок.</w:t>
            </w:r>
          </w:p>
        </w:tc>
      </w:tr>
      <w:tr w:rsidR="008715E0" w:rsidRPr="008715E0" w14:paraId="398FE5F0" w14:textId="77777777" w:rsidTr="00B12F8A">
        <w:trPr>
          <w:trHeight w:val="280"/>
        </w:trPr>
        <w:tc>
          <w:tcPr>
            <w:tcW w:w="855" w:type="dxa"/>
          </w:tcPr>
          <w:p w14:paraId="62DCE918" w14:textId="77777777" w:rsidR="008715E0" w:rsidRPr="008715E0" w:rsidRDefault="008715E0" w:rsidP="00B12F8A">
            <w:pPr>
              <w:ind w:left="-108" w:firstLine="108"/>
              <w:rPr>
                <w:b/>
                <w:bCs/>
                <w:noProof/>
                <w:sz w:val="26"/>
                <w:szCs w:val="26"/>
              </w:rPr>
            </w:pPr>
            <w:r w:rsidRPr="008715E0">
              <w:rPr>
                <w:b/>
                <w:bCs/>
                <w:noProof/>
                <w:sz w:val="26"/>
                <w:szCs w:val="26"/>
              </w:rPr>
              <w:t>10.</w:t>
            </w:r>
          </w:p>
        </w:tc>
        <w:tc>
          <w:tcPr>
            <w:tcW w:w="9494" w:type="dxa"/>
            <w:gridSpan w:val="2"/>
          </w:tcPr>
          <w:p w14:paraId="4FE72BB6" w14:textId="77777777" w:rsidR="008715E0" w:rsidRPr="008715E0" w:rsidRDefault="008715E0" w:rsidP="00B12F8A">
            <w:pPr>
              <w:jc w:val="center"/>
              <w:rPr>
                <w:b/>
                <w:bCs/>
                <w:noProof/>
                <w:sz w:val="26"/>
                <w:szCs w:val="26"/>
              </w:rPr>
            </w:pPr>
            <w:r w:rsidRPr="008715E0">
              <w:rPr>
                <w:b/>
                <w:bCs/>
                <w:noProof/>
                <w:sz w:val="26"/>
                <w:szCs w:val="26"/>
              </w:rPr>
              <w:t>Кваліфікаційні вимоги до Виконавця</w:t>
            </w:r>
          </w:p>
          <w:p w14:paraId="7284D7D4" w14:textId="77777777" w:rsidR="008715E0" w:rsidRPr="008715E0" w:rsidRDefault="008715E0" w:rsidP="00B12F8A">
            <w:pPr>
              <w:rPr>
                <w:sz w:val="26"/>
                <w:szCs w:val="26"/>
                <w:lang w:eastAsia="uk-UA"/>
              </w:rPr>
            </w:pPr>
            <w:r w:rsidRPr="008715E0">
              <w:rPr>
                <w:b/>
                <w:bCs/>
                <w:noProof/>
                <w:sz w:val="26"/>
                <w:szCs w:val="26"/>
              </w:rPr>
              <w:t xml:space="preserve"> </w:t>
            </w:r>
            <w:r w:rsidRPr="008715E0">
              <w:rPr>
                <w:sz w:val="26"/>
                <w:szCs w:val="26"/>
                <w:lang w:eastAsia="uk-UA"/>
              </w:rPr>
              <w:t>Учасник повинен:</w:t>
            </w:r>
          </w:p>
          <w:p w14:paraId="6D58E3BD"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Мати документально підтверджений досвід надання послуг з ремонту, технічного обслуговування, модернізації або запуску кисневих станцій PSA. </w:t>
            </w:r>
          </w:p>
          <w:p w14:paraId="0625B017"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Мати кваліфікований персонал, необхідний для надання послуги. </w:t>
            </w:r>
          </w:p>
          <w:p w14:paraId="6EE12184"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Мати необхідний інструмент, обладнання та засоби вимірювальної техніки. </w:t>
            </w:r>
          </w:p>
          <w:p w14:paraId="4DCFC9E0"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Мати можливість виконання пусконалагоджувальних робіт та перевірки параметрів виробленого кисню. </w:t>
            </w:r>
          </w:p>
          <w:p w14:paraId="37807935"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Надати інформацію про досвід виконання аналогічної послуги із зазначенням замовників та предмета надання послуги. </w:t>
            </w:r>
          </w:p>
          <w:p w14:paraId="56B6B022" w14:textId="77777777" w:rsidR="008715E0" w:rsidRPr="008715E0" w:rsidRDefault="008715E0" w:rsidP="008715E0">
            <w:pPr>
              <w:numPr>
                <w:ilvl w:val="0"/>
                <w:numId w:val="23"/>
              </w:numPr>
              <w:rPr>
                <w:sz w:val="26"/>
                <w:szCs w:val="26"/>
                <w:lang w:eastAsia="uk-UA"/>
              </w:rPr>
            </w:pPr>
            <w:r w:rsidRPr="008715E0">
              <w:rPr>
                <w:sz w:val="26"/>
                <w:szCs w:val="26"/>
                <w:lang w:eastAsia="uk-UA"/>
              </w:rPr>
              <w:t xml:space="preserve">На вимогу Замовника надати документи, що підтверджують кваліфікацію персоналу та наявність необхідного обладнання і засобів вимірювальної техніки. </w:t>
            </w:r>
          </w:p>
        </w:tc>
      </w:tr>
      <w:tr w:rsidR="008715E0" w:rsidRPr="008715E0" w14:paraId="5B1D3284" w14:textId="77777777" w:rsidTr="00B12F8A">
        <w:trPr>
          <w:trHeight w:val="280"/>
        </w:trPr>
        <w:tc>
          <w:tcPr>
            <w:tcW w:w="855" w:type="dxa"/>
          </w:tcPr>
          <w:p w14:paraId="6074FD01" w14:textId="77777777" w:rsidR="008715E0" w:rsidRPr="008715E0" w:rsidRDefault="008715E0" w:rsidP="00B12F8A">
            <w:pPr>
              <w:ind w:left="-108" w:firstLine="108"/>
              <w:rPr>
                <w:b/>
                <w:bCs/>
                <w:noProof/>
                <w:sz w:val="26"/>
                <w:szCs w:val="26"/>
              </w:rPr>
            </w:pPr>
            <w:r w:rsidRPr="008715E0">
              <w:rPr>
                <w:b/>
                <w:bCs/>
                <w:noProof/>
                <w:sz w:val="26"/>
                <w:szCs w:val="26"/>
              </w:rPr>
              <w:t>11.</w:t>
            </w:r>
          </w:p>
        </w:tc>
        <w:tc>
          <w:tcPr>
            <w:tcW w:w="9494" w:type="dxa"/>
            <w:gridSpan w:val="2"/>
          </w:tcPr>
          <w:p w14:paraId="031B00E2" w14:textId="77777777" w:rsidR="008715E0" w:rsidRPr="008715E0" w:rsidRDefault="008715E0" w:rsidP="00B12F8A">
            <w:pPr>
              <w:jc w:val="center"/>
              <w:rPr>
                <w:b/>
                <w:bCs/>
                <w:noProof/>
                <w:sz w:val="26"/>
                <w:szCs w:val="26"/>
              </w:rPr>
            </w:pPr>
            <w:r w:rsidRPr="008715E0">
              <w:rPr>
                <w:b/>
                <w:bCs/>
                <w:noProof/>
                <w:sz w:val="26"/>
                <w:szCs w:val="26"/>
              </w:rPr>
              <w:t xml:space="preserve">Додаткові вимоги </w:t>
            </w:r>
          </w:p>
          <w:p w14:paraId="3DFD98B2"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Перед початком виконання робіт Виконавець погоджує з відповідальною особою Замовника технологію та послідовність виконання ремонтних і </w:t>
            </w:r>
            <w:proofErr w:type="spellStart"/>
            <w:r w:rsidRPr="008715E0">
              <w:rPr>
                <w:sz w:val="26"/>
                <w:szCs w:val="26"/>
                <w:lang w:eastAsia="uk-UA"/>
              </w:rPr>
              <w:t>модернізаційних</w:t>
            </w:r>
            <w:proofErr w:type="spellEnd"/>
            <w:r w:rsidRPr="008715E0">
              <w:rPr>
                <w:sz w:val="26"/>
                <w:szCs w:val="26"/>
                <w:lang w:eastAsia="uk-UA"/>
              </w:rPr>
              <w:t xml:space="preserve"> робіт. </w:t>
            </w:r>
          </w:p>
          <w:p w14:paraId="44D7C027"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Роботи повинні виконуватися з дотриманням вимог охорони праці, пожежної безпеки, електробезпеки та безпеки під час роботи з киснем і обладнанням, що працює під тиском. </w:t>
            </w:r>
          </w:p>
          <w:p w14:paraId="23F380B2"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Під час виконання робіт Виконавець несе відповідальність за збереження обладнання та контейнера. </w:t>
            </w:r>
          </w:p>
          <w:p w14:paraId="4F9CEF0D"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Усі зміни конструкції контейнера та обладнання, зокрема встановлення систем підігріву, охолодження, додаткової фільтрації, відведення відпрацьованого повітря та влаштування ревізійних люків, повинні бути попередньо погоджені із Замовником. </w:t>
            </w:r>
          </w:p>
          <w:p w14:paraId="528B9D03"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Після завершення робіт Виконавець повинен провести запуск станції та перевірити її роботу в робочому режимі. </w:t>
            </w:r>
          </w:p>
          <w:p w14:paraId="51136D61"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За результатами виконаних робіт Виконавець повинен надати Замовнику висновок про готовність кисневої станції до експлуатації. </w:t>
            </w:r>
          </w:p>
          <w:p w14:paraId="715814A7" w14:textId="77777777" w:rsidR="008715E0" w:rsidRPr="008715E0" w:rsidRDefault="008715E0" w:rsidP="008715E0">
            <w:pPr>
              <w:numPr>
                <w:ilvl w:val="0"/>
                <w:numId w:val="24"/>
              </w:numPr>
              <w:rPr>
                <w:sz w:val="26"/>
                <w:szCs w:val="26"/>
                <w:lang w:eastAsia="uk-UA"/>
              </w:rPr>
            </w:pPr>
            <w:r w:rsidRPr="008715E0">
              <w:rPr>
                <w:sz w:val="26"/>
                <w:szCs w:val="26"/>
                <w:lang w:eastAsia="uk-UA"/>
              </w:rPr>
              <w:t xml:space="preserve">У разі необхідності виконання додаткових робіт, які не передбачені цим технічним завданням, такі роботи виконуються лише після погодження їх обсягу та вартості із Замовником. </w:t>
            </w:r>
          </w:p>
        </w:tc>
      </w:tr>
    </w:tbl>
    <w:p w14:paraId="14E20FA3" w14:textId="77777777" w:rsidR="00733ECA" w:rsidRPr="008715E0" w:rsidRDefault="00733ECA" w:rsidP="00733ECA">
      <w:pPr>
        <w:ind w:left="120"/>
        <w:jc w:val="center"/>
        <w:rPr>
          <w:b/>
          <w:sz w:val="26"/>
          <w:szCs w:val="26"/>
        </w:rPr>
      </w:pPr>
    </w:p>
    <w:sectPr w:rsidR="00733ECA" w:rsidRPr="008715E0" w:rsidSect="00061BC2">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Times New Roman"/>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E67573D"/>
    <w:multiLevelType w:val="multilevel"/>
    <w:tmpl w:val="22CC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40241FB"/>
    <w:multiLevelType w:val="multilevel"/>
    <w:tmpl w:val="12B2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49256C"/>
    <w:multiLevelType w:val="multilevel"/>
    <w:tmpl w:val="CE88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A344749"/>
    <w:multiLevelType w:val="multilevel"/>
    <w:tmpl w:val="145C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5" w15:restartNumberingAfterBreak="0">
    <w:nsid w:val="5BB03E38"/>
    <w:multiLevelType w:val="multilevel"/>
    <w:tmpl w:val="3FEE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6603D79"/>
    <w:multiLevelType w:val="multilevel"/>
    <w:tmpl w:val="0FCE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DBF756A"/>
    <w:multiLevelType w:val="multilevel"/>
    <w:tmpl w:val="5632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710E6DB9"/>
    <w:multiLevelType w:val="multilevel"/>
    <w:tmpl w:val="32D8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BB6400"/>
    <w:multiLevelType w:val="multilevel"/>
    <w:tmpl w:val="27983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E607380"/>
    <w:multiLevelType w:val="multilevel"/>
    <w:tmpl w:val="7C681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4"/>
  </w:num>
  <w:num w:numId="3">
    <w:abstractNumId w:val="18"/>
  </w:num>
  <w:num w:numId="4">
    <w:abstractNumId w:val="10"/>
  </w:num>
  <w:num w:numId="5">
    <w:abstractNumId w:val="14"/>
  </w:num>
  <w:num w:numId="6">
    <w:abstractNumId w:val="20"/>
  </w:num>
  <w:num w:numId="7">
    <w:abstractNumId w:val="2"/>
  </w:num>
  <w:num w:numId="8">
    <w:abstractNumId w:val="16"/>
  </w:num>
  <w:num w:numId="9">
    <w:abstractNumId w:val="21"/>
  </w:num>
  <w:num w:numId="10">
    <w:abstractNumId w:val="7"/>
  </w:num>
  <w:num w:numId="11">
    <w:abstractNumId w:val="11"/>
  </w:num>
  <w:num w:numId="12">
    <w:abstractNumId w:val="5"/>
  </w:num>
  <w:num w:numId="13">
    <w:abstractNumId w:val="4"/>
  </w:num>
  <w:num w:numId="14">
    <w:abstractNumId w:val="3"/>
  </w:num>
  <w:num w:numId="15">
    <w:abstractNumId w:val="6"/>
  </w:num>
  <w:num w:numId="16">
    <w:abstractNumId w:val="19"/>
  </w:num>
  <w:num w:numId="17">
    <w:abstractNumId w:val="13"/>
  </w:num>
  <w:num w:numId="18">
    <w:abstractNumId w:val="17"/>
  </w:num>
  <w:num w:numId="19">
    <w:abstractNumId w:val="25"/>
  </w:num>
  <w:num w:numId="20">
    <w:abstractNumId w:val="9"/>
  </w:num>
  <w:num w:numId="21">
    <w:abstractNumId w:val="15"/>
  </w:num>
  <w:num w:numId="22">
    <w:abstractNumId w:val="8"/>
  </w:num>
  <w:num w:numId="23">
    <w:abstractNumId w:val="23"/>
  </w:num>
  <w:num w:numId="24">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803F3"/>
    <w:rsid w:val="0008546C"/>
    <w:rsid w:val="000B2A94"/>
    <w:rsid w:val="000C340A"/>
    <w:rsid w:val="000C4952"/>
    <w:rsid w:val="000E7329"/>
    <w:rsid w:val="0014530B"/>
    <w:rsid w:val="001477DE"/>
    <w:rsid w:val="0017048B"/>
    <w:rsid w:val="001B7887"/>
    <w:rsid w:val="001F36E4"/>
    <w:rsid w:val="00260ED1"/>
    <w:rsid w:val="002E61D3"/>
    <w:rsid w:val="002F30A4"/>
    <w:rsid w:val="00300861"/>
    <w:rsid w:val="003463B1"/>
    <w:rsid w:val="003612B6"/>
    <w:rsid w:val="003779B7"/>
    <w:rsid w:val="0039040B"/>
    <w:rsid w:val="00432751"/>
    <w:rsid w:val="004432B0"/>
    <w:rsid w:val="00460555"/>
    <w:rsid w:val="00484094"/>
    <w:rsid w:val="004849BE"/>
    <w:rsid w:val="004C00B2"/>
    <w:rsid w:val="004E3803"/>
    <w:rsid w:val="0052468D"/>
    <w:rsid w:val="00577FCD"/>
    <w:rsid w:val="005F5AA5"/>
    <w:rsid w:val="006073B8"/>
    <w:rsid w:val="006535E3"/>
    <w:rsid w:val="007018F6"/>
    <w:rsid w:val="007241CF"/>
    <w:rsid w:val="00733ECA"/>
    <w:rsid w:val="007A3DA3"/>
    <w:rsid w:val="007E3784"/>
    <w:rsid w:val="007F503D"/>
    <w:rsid w:val="008715E0"/>
    <w:rsid w:val="008E1B80"/>
    <w:rsid w:val="00941459"/>
    <w:rsid w:val="00981353"/>
    <w:rsid w:val="00984C0B"/>
    <w:rsid w:val="00A012B3"/>
    <w:rsid w:val="00A029A4"/>
    <w:rsid w:val="00A053B7"/>
    <w:rsid w:val="00A63421"/>
    <w:rsid w:val="00A6733F"/>
    <w:rsid w:val="00A917A7"/>
    <w:rsid w:val="00A94428"/>
    <w:rsid w:val="00AD2904"/>
    <w:rsid w:val="00AE19AF"/>
    <w:rsid w:val="00AF64CA"/>
    <w:rsid w:val="00B201B4"/>
    <w:rsid w:val="00B31541"/>
    <w:rsid w:val="00BA08F7"/>
    <w:rsid w:val="00BA46E9"/>
    <w:rsid w:val="00BA579C"/>
    <w:rsid w:val="00BD3303"/>
    <w:rsid w:val="00C20D96"/>
    <w:rsid w:val="00C40464"/>
    <w:rsid w:val="00C56739"/>
    <w:rsid w:val="00C62D22"/>
    <w:rsid w:val="00C65EE3"/>
    <w:rsid w:val="00C73CE7"/>
    <w:rsid w:val="00C86040"/>
    <w:rsid w:val="00C95FE7"/>
    <w:rsid w:val="00CE064B"/>
    <w:rsid w:val="00CF20C1"/>
    <w:rsid w:val="00D02A33"/>
    <w:rsid w:val="00D56B01"/>
    <w:rsid w:val="00D7137D"/>
    <w:rsid w:val="00D8326E"/>
    <w:rsid w:val="00D91CF1"/>
    <w:rsid w:val="00E15DD5"/>
    <w:rsid w:val="00E44C44"/>
    <w:rsid w:val="00E56383"/>
    <w:rsid w:val="00E92A90"/>
    <w:rsid w:val="00EC5E50"/>
    <w:rsid w:val="00ED42E0"/>
    <w:rsid w:val="00F27B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7470</Words>
  <Characters>4259</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81</cp:revision>
  <cp:lastPrinted>2025-01-20T07:48:00Z</cp:lastPrinted>
  <dcterms:created xsi:type="dcterms:W3CDTF">2025-01-30T07:30:00Z</dcterms:created>
  <dcterms:modified xsi:type="dcterms:W3CDTF">2026-09-22T10:52:00Z</dcterms:modified>
</cp:coreProperties>
</file>